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Toc509301387" w:displacedByCustomXml="next"/>
    <w:bookmarkStart w:id="1" w:name="_Toc384206194" w:displacedByCustomXml="next"/>
    <w:bookmarkStart w:id="2" w:name="_Toc509301391" w:displacedByCustomXml="next"/>
    <w:sdt>
      <w:sdtPr>
        <w:rPr>
          <w:rFonts w:ascii="Candara" w:eastAsiaTheme="minorHAnsi" w:hAnsi="Candara" w:cs="Times New Roman"/>
          <w:color w:val="auto"/>
          <w:sz w:val="24"/>
          <w:szCs w:val="24"/>
        </w:rPr>
        <w:id w:val="1235276376"/>
        <w:docPartObj>
          <w:docPartGallery w:val="Table of Contents"/>
          <w:docPartUnique/>
        </w:docPartObj>
      </w:sdtPr>
      <w:sdtEndPr>
        <w:rPr>
          <w:rFonts w:eastAsiaTheme="majorEastAsia"/>
          <w:noProof/>
          <w:color w:val="2E74B5" w:themeColor="accent1" w:themeShade="BF"/>
        </w:rPr>
      </w:sdtEndPr>
      <w:sdtContent>
        <w:p w14:paraId="3E1F34DD" w14:textId="77777777" w:rsidR="0059228F" w:rsidRPr="0035270F" w:rsidRDefault="0059228F" w:rsidP="0059228F">
          <w:pPr>
            <w:pStyle w:val="TOCHeading"/>
            <w:jc w:val="both"/>
            <w:rPr>
              <w:rFonts w:ascii="Candara" w:hAnsi="Candara" w:cs="Times New Roman"/>
              <w:sz w:val="24"/>
              <w:szCs w:val="24"/>
            </w:rPr>
          </w:pPr>
          <w:r w:rsidRPr="0035270F">
            <w:rPr>
              <w:rFonts w:ascii="Candara" w:hAnsi="Candara" w:cs="Times New Roman"/>
              <w:sz w:val="24"/>
              <w:szCs w:val="24"/>
            </w:rPr>
            <w:t>Contents</w:t>
          </w:r>
        </w:p>
        <w:p w14:paraId="1843996B" w14:textId="3259DCDD" w:rsidR="00D815B2" w:rsidRPr="0035270F" w:rsidRDefault="0059228F">
          <w:pPr>
            <w:pStyle w:val="TOC1"/>
            <w:tabs>
              <w:tab w:val="right" w:leader="dot" w:pos="9350"/>
            </w:tabs>
            <w:rPr>
              <w:rFonts w:ascii="Candara" w:eastAsiaTheme="minorEastAsia" w:hAnsi="Candara"/>
              <w:noProof/>
            </w:rPr>
          </w:pPr>
          <w:r w:rsidRPr="0035270F">
            <w:rPr>
              <w:rFonts w:ascii="Candara" w:hAnsi="Candara" w:cs="Times New Roman"/>
              <w:sz w:val="24"/>
              <w:szCs w:val="24"/>
            </w:rPr>
            <w:fldChar w:fldCharType="begin"/>
          </w:r>
          <w:r w:rsidRPr="0035270F">
            <w:rPr>
              <w:rFonts w:ascii="Candara" w:hAnsi="Candara" w:cs="Times New Roman"/>
              <w:sz w:val="24"/>
              <w:szCs w:val="24"/>
            </w:rPr>
            <w:instrText xml:space="preserve"> TOC \o "1-3" \h \z \u </w:instrText>
          </w:r>
          <w:r w:rsidRPr="0035270F">
            <w:rPr>
              <w:rFonts w:ascii="Candara" w:hAnsi="Candara" w:cs="Times New Roman"/>
              <w:sz w:val="24"/>
              <w:szCs w:val="24"/>
            </w:rPr>
            <w:fldChar w:fldCharType="separate"/>
          </w:r>
          <w:hyperlink w:anchor="_Toc49617231" w:history="1">
            <w:r w:rsidR="00D815B2" w:rsidRPr="0035270F">
              <w:rPr>
                <w:rStyle w:val="Hyperlink"/>
                <w:rFonts w:ascii="Candara" w:hAnsi="Candara" w:cs="Times New Roman"/>
                <w:noProof/>
              </w:rPr>
              <w:t>ACKNOWLEDGEMENT</w:t>
            </w:r>
            <w:r w:rsidR="00D815B2" w:rsidRPr="0035270F">
              <w:rPr>
                <w:rFonts w:ascii="Candara" w:hAnsi="Candara"/>
                <w:noProof/>
                <w:webHidden/>
              </w:rPr>
              <w:tab/>
            </w:r>
            <w:r w:rsidR="00D815B2" w:rsidRPr="0035270F">
              <w:rPr>
                <w:rFonts w:ascii="Candara" w:hAnsi="Candara"/>
                <w:noProof/>
                <w:webHidden/>
              </w:rPr>
              <w:fldChar w:fldCharType="begin"/>
            </w:r>
            <w:r w:rsidR="00D815B2" w:rsidRPr="0035270F">
              <w:rPr>
                <w:rFonts w:ascii="Candara" w:hAnsi="Candara"/>
                <w:noProof/>
                <w:webHidden/>
              </w:rPr>
              <w:instrText xml:space="preserve"> PAGEREF _Toc49617231 \h </w:instrText>
            </w:r>
            <w:r w:rsidR="00D815B2" w:rsidRPr="0035270F">
              <w:rPr>
                <w:rFonts w:ascii="Candara" w:hAnsi="Candara"/>
                <w:noProof/>
                <w:webHidden/>
              </w:rPr>
            </w:r>
            <w:r w:rsidR="00D815B2" w:rsidRPr="0035270F">
              <w:rPr>
                <w:rFonts w:ascii="Candara" w:hAnsi="Candara"/>
                <w:noProof/>
                <w:webHidden/>
              </w:rPr>
              <w:fldChar w:fldCharType="separate"/>
            </w:r>
            <w:r w:rsidR="00D815B2" w:rsidRPr="0035270F">
              <w:rPr>
                <w:rFonts w:ascii="Candara" w:hAnsi="Candara"/>
                <w:noProof/>
                <w:webHidden/>
              </w:rPr>
              <w:t>4</w:t>
            </w:r>
            <w:r w:rsidR="00D815B2" w:rsidRPr="0035270F">
              <w:rPr>
                <w:rFonts w:ascii="Candara" w:hAnsi="Candara"/>
                <w:noProof/>
                <w:webHidden/>
              </w:rPr>
              <w:fldChar w:fldCharType="end"/>
            </w:r>
          </w:hyperlink>
        </w:p>
        <w:p w14:paraId="7461517E" w14:textId="4CB5E979" w:rsidR="00D815B2" w:rsidRPr="0035270F" w:rsidRDefault="00B21559">
          <w:pPr>
            <w:pStyle w:val="TOC1"/>
            <w:tabs>
              <w:tab w:val="right" w:leader="dot" w:pos="9350"/>
            </w:tabs>
            <w:rPr>
              <w:rFonts w:ascii="Candara" w:eastAsiaTheme="minorEastAsia" w:hAnsi="Candara"/>
              <w:noProof/>
            </w:rPr>
          </w:pPr>
          <w:hyperlink w:anchor="_Toc49617232" w:history="1">
            <w:r w:rsidR="00D815B2" w:rsidRPr="0035270F">
              <w:rPr>
                <w:rStyle w:val="Hyperlink"/>
                <w:rFonts w:ascii="Candara" w:hAnsi="Candara" w:cs="Times New Roman"/>
                <w:noProof/>
              </w:rPr>
              <w:t>EXECUTIVE SUMMARY</w:t>
            </w:r>
            <w:r w:rsidR="00D815B2" w:rsidRPr="0035270F">
              <w:rPr>
                <w:rFonts w:ascii="Candara" w:hAnsi="Candara"/>
                <w:noProof/>
                <w:webHidden/>
              </w:rPr>
              <w:tab/>
            </w:r>
            <w:r w:rsidR="00D815B2" w:rsidRPr="0035270F">
              <w:rPr>
                <w:rFonts w:ascii="Candara" w:hAnsi="Candara"/>
                <w:noProof/>
                <w:webHidden/>
              </w:rPr>
              <w:fldChar w:fldCharType="begin"/>
            </w:r>
            <w:r w:rsidR="00D815B2" w:rsidRPr="0035270F">
              <w:rPr>
                <w:rFonts w:ascii="Candara" w:hAnsi="Candara"/>
                <w:noProof/>
                <w:webHidden/>
              </w:rPr>
              <w:instrText xml:space="preserve"> PAGEREF _Toc49617232 \h </w:instrText>
            </w:r>
            <w:r w:rsidR="00D815B2" w:rsidRPr="0035270F">
              <w:rPr>
                <w:rFonts w:ascii="Candara" w:hAnsi="Candara"/>
                <w:noProof/>
                <w:webHidden/>
              </w:rPr>
            </w:r>
            <w:r w:rsidR="00D815B2" w:rsidRPr="0035270F">
              <w:rPr>
                <w:rFonts w:ascii="Candara" w:hAnsi="Candara"/>
                <w:noProof/>
                <w:webHidden/>
              </w:rPr>
              <w:fldChar w:fldCharType="separate"/>
            </w:r>
            <w:r w:rsidR="00D815B2" w:rsidRPr="0035270F">
              <w:rPr>
                <w:rFonts w:ascii="Candara" w:hAnsi="Candara"/>
                <w:noProof/>
                <w:webHidden/>
              </w:rPr>
              <w:t>5</w:t>
            </w:r>
            <w:r w:rsidR="00D815B2" w:rsidRPr="0035270F">
              <w:rPr>
                <w:rFonts w:ascii="Candara" w:hAnsi="Candara"/>
                <w:noProof/>
                <w:webHidden/>
              </w:rPr>
              <w:fldChar w:fldCharType="end"/>
            </w:r>
          </w:hyperlink>
        </w:p>
        <w:p w14:paraId="548054BF" w14:textId="7E9D6BF4" w:rsidR="00D815B2" w:rsidRPr="0035270F" w:rsidRDefault="00B21559">
          <w:pPr>
            <w:pStyle w:val="TOC1"/>
            <w:tabs>
              <w:tab w:val="right" w:leader="dot" w:pos="9350"/>
            </w:tabs>
            <w:rPr>
              <w:rFonts w:ascii="Candara" w:eastAsiaTheme="minorEastAsia" w:hAnsi="Candara"/>
              <w:noProof/>
            </w:rPr>
          </w:pPr>
          <w:hyperlink w:anchor="_Toc49617233" w:history="1">
            <w:r w:rsidR="00D815B2" w:rsidRPr="0035270F">
              <w:rPr>
                <w:rStyle w:val="Hyperlink"/>
                <w:rFonts w:ascii="Candara" w:eastAsia="Arial Unicode MS" w:hAnsi="Candara" w:cs="Times New Roman"/>
                <w:noProof/>
              </w:rPr>
              <w:t>CHAPTER ONE</w:t>
            </w:r>
            <w:r w:rsidR="00D815B2" w:rsidRPr="0035270F">
              <w:rPr>
                <w:rFonts w:ascii="Candara" w:hAnsi="Candara"/>
                <w:noProof/>
                <w:webHidden/>
              </w:rPr>
              <w:tab/>
            </w:r>
            <w:r w:rsidR="00D815B2" w:rsidRPr="0035270F">
              <w:rPr>
                <w:rFonts w:ascii="Candara" w:hAnsi="Candara"/>
                <w:noProof/>
                <w:webHidden/>
              </w:rPr>
              <w:fldChar w:fldCharType="begin"/>
            </w:r>
            <w:r w:rsidR="00D815B2" w:rsidRPr="0035270F">
              <w:rPr>
                <w:rFonts w:ascii="Candara" w:hAnsi="Candara"/>
                <w:noProof/>
                <w:webHidden/>
              </w:rPr>
              <w:instrText xml:space="preserve"> PAGEREF _Toc49617233 \h </w:instrText>
            </w:r>
            <w:r w:rsidR="00D815B2" w:rsidRPr="0035270F">
              <w:rPr>
                <w:rFonts w:ascii="Candara" w:hAnsi="Candara"/>
                <w:noProof/>
                <w:webHidden/>
              </w:rPr>
            </w:r>
            <w:r w:rsidR="00D815B2" w:rsidRPr="0035270F">
              <w:rPr>
                <w:rFonts w:ascii="Candara" w:hAnsi="Candara"/>
                <w:noProof/>
                <w:webHidden/>
              </w:rPr>
              <w:fldChar w:fldCharType="separate"/>
            </w:r>
            <w:r w:rsidR="00D815B2" w:rsidRPr="0035270F">
              <w:rPr>
                <w:rFonts w:ascii="Candara" w:hAnsi="Candara"/>
                <w:noProof/>
                <w:webHidden/>
              </w:rPr>
              <w:t>7</w:t>
            </w:r>
            <w:r w:rsidR="00D815B2" w:rsidRPr="0035270F">
              <w:rPr>
                <w:rFonts w:ascii="Candara" w:hAnsi="Candara"/>
                <w:noProof/>
                <w:webHidden/>
              </w:rPr>
              <w:fldChar w:fldCharType="end"/>
            </w:r>
          </w:hyperlink>
        </w:p>
        <w:p w14:paraId="5A3FF488" w14:textId="51B01402" w:rsidR="00D815B2" w:rsidRPr="0035270F" w:rsidRDefault="00B21559">
          <w:pPr>
            <w:pStyle w:val="TOC2"/>
            <w:tabs>
              <w:tab w:val="right" w:leader="dot" w:pos="9350"/>
            </w:tabs>
            <w:rPr>
              <w:rFonts w:ascii="Candara" w:eastAsiaTheme="minorEastAsia" w:hAnsi="Candara"/>
              <w:noProof/>
            </w:rPr>
          </w:pPr>
          <w:hyperlink w:anchor="_Toc49617234" w:history="1">
            <w:r w:rsidR="00D815B2" w:rsidRPr="0035270F">
              <w:rPr>
                <w:rStyle w:val="Hyperlink"/>
                <w:rFonts w:ascii="Candara" w:eastAsia="Arial Unicode MS" w:hAnsi="Candara" w:cs="Times New Roman"/>
                <w:noProof/>
              </w:rPr>
              <w:t>DISTRICT PROFILE</w:t>
            </w:r>
            <w:r w:rsidR="00D815B2" w:rsidRPr="0035270F">
              <w:rPr>
                <w:rFonts w:ascii="Candara" w:hAnsi="Candara"/>
                <w:noProof/>
                <w:webHidden/>
              </w:rPr>
              <w:tab/>
            </w:r>
            <w:r w:rsidR="00D815B2" w:rsidRPr="0035270F">
              <w:rPr>
                <w:rFonts w:ascii="Candara" w:hAnsi="Candara"/>
                <w:noProof/>
                <w:webHidden/>
              </w:rPr>
              <w:fldChar w:fldCharType="begin"/>
            </w:r>
            <w:r w:rsidR="00D815B2" w:rsidRPr="0035270F">
              <w:rPr>
                <w:rFonts w:ascii="Candara" w:hAnsi="Candara"/>
                <w:noProof/>
                <w:webHidden/>
              </w:rPr>
              <w:instrText xml:space="preserve"> PAGEREF _Toc49617234 \h </w:instrText>
            </w:r>
            <w:r w:rsidR="00D815B2" w:rsidRPr="0035270F">
              <w:rPr>
                <w:rFonts w:ascii="Candara" w:hAnsi="Candara"/>
                <w:noProof/>
                <w:webHidden/>
              </w:rPr>
            </w:r>
            <w:r w:rsidR="00D815B2" w:rsidRPr="0035270F">
              <w:rPr>
                <w:rFonts w:ascii="Candara" w:hAnsi="Candara"/>
                <w:noProof/>
                <w:webHidden/>
              </w:rPr>
              <w:fldChar w:fldCharType="separate"/>
            </w:r>
            <w:r w:rsidR="00D815B2" w:rsidRPr="0035270F">
              <w:rPr>
                <w:rFonts w:ascii="Candara" w:hAnsi="Candara"/>
                <w:noProof/>
                <w:webHidden/>
              </w:rPr>
              <w:t>7</w:t>
            </w:r>
            <w:r w:rsidR="00D815B2" w:rsidRPr="0035270F">
              <w:rPr>
                <w:rFonts w:ascii="Candara" w:hAnsi="Candara"/>
                <w:noProof/>
                <w:webHidden/>
              </w:rPr>
              <w:fldChar w:fldCharType="end"/>
            </w:r>
          </w:hyperlink>
        </w:p>
        <w:p w14:paraId="6294FABE" w14:textId="73B3EC4B" w:rsidR="00D815B2" w:rsidRPr="0035270F" w:rsidRDefault="00B21559">
          <w:pPr>
            <w:pStyle w:val="TOC3"/>
            <w:tabs>
              <w:tab w:val="right" w:leader="dot" w:pos="9350"/>
            </w:tabs>
            <w:rPr>
              <w:rFonts w:ascii="Candara" w:eastAsiaTheme="minorEastAsia" w:hAnsi="Candara"/>
              <w:noProof/>
            </w:rPr>
          </w:pPr>
          <w:hyperlink w:anchor="_Toc49617235" w:history="1">
            <w:r w:rsidR="00D815B2" w:rsidRPr="0035270F">
              <w:rPr>
                <w:rStyle w:val="Hyperlink"/>
                <w:rFonts w:ascii="Candara" w:hAnsi="Candara" w:cs="Times New Roman"/>
                <w:noProof/>
              </w:rPr>
              <w:t>1.1: GEOGRAPHICAL LOCATION</w:t>
            </w:r>
            <w:r w:rsidR="00D815B2" w:rsidRPr="0035270F">
              <w:rPr>
                <w:rFonts w:ascii="Candara" w:hAnsi="Candara"/>
                <w:noProof/>
                <w:webHidden/>
              </w:rPr>
              <w:tab/>
            </w:r>
            <w:r w:rsidR="00D815B2" w:rsidRPr="0035270F">
              <w:rPr>
                <w:rFonts w:ascii="Candara" w:hAnsi="Candara"/>
                <w:noProof/>
                <w:webHidden/>
              </w:rPr>
              <w:fldChar w:fldCharType="begin"/>
            </w:r>
            <w:r w:rsidR="00D815B2" w:rsidRPr="0035270F">
              <w:rPr>
                <w:rFonts w:ascii="Candara" w:hAnsi="Candara"/>
                <w:noProof/>
                <w:webHidden/>
              </w:rPr>
              <w:instrText xml:space="preserve"> PAGEREF _Toc49617235 \h </w:instrText>
            </w:r>
            <w:r w:rsidR="00D815B2" w:rsidRPr="0035270F">
              <w:rPr>
                <w:rFonts w:ascii="Candara" w:hAnsi="Candara"/>
                <w:noProof/>
                <w:webHidden/>
              </w:rPr>
            </w:r>
            <w:r w:rsidR="00D815B2" w:rsidRPr="0035270F">
              <w:rPr>
                <w:rFonts w:ascii="Candara" w:hAnsi="Candara"/>
                <w:noProof/>
                <w:webHidden/>
              </w:rPr>
              <w:fldChar w:fldCharType="separate"/>
            </w:r>
            <w:r w:rsidR="00D815B2" w:rsidRPr="0035270F">
              <w:rPr>
                <w:rFonts w:ascii="Candara" w:hAnsi="Candara"/>
                <w:noProof/>
                <w:webHidden/>
              </w:rPr>
              <w:t>7</w:t>
            </w:r>
            <w:r w:rsidR="00D815B2" w:rsidRPr="0035270F">
              <w:rPr>
                <w:rFonts w:ascii="Candara" w:hAnsi="Candara"/>
                <w:noProof/>
                <w:webHidden/>
              </w:rPr>
              <w:fldChar w:fldCharType="end"/>
            </w:r>
          </w:hyperlink>
        </w:p>
        <w:p w14:paraId="0864361A" w14:textId="3EF161E9" w:rsidR="00D815B2" w:rsidRPr="0035270F" w:rsidRDefault="00B21559">
          <w:pPr>
            <w:pStyle w:val="TOC3"/>
            <w:tabs>
              <w:tab w:val="right" w:leader="dot" w:pos="9350"/>
            </w:tabs>
            <w:rPr>
              <w:rFonts w:ascii="Candara" w:eastAsiaTheme="minorEastAsia" w:hAnsi="Candara"/>
              <w:noProof/>
            </w:rPr>
          </w:pPr>
          <w:hyperlink w:anchor="_Toc49617236" w:history="1">
            <w:r w:rsidR="00D815B2" w:rsidRPr="0035270F">
              <w:rPr>
                <w:rStyle w:val="Hyperlink"/>
                <w:rFonts w:ascii="Candara" w:hAnsi="Candara" w:cs="Times New Roman"/>
                <w:noProof/>
              </w:rPr>
              <w:t>1.2: POPULATION SIZE AND GROWTH RATE</w:t>
            </w:r>
            <w:r w:rsidR="00D815B2" w:rsidRPr="0035270F">
              <w:rPr>
                <w:rFonts w:ascii="Candara" w:hAnsi="Candara"/>
                <w:noProof/>
                <w:webHidden/>
              </w:rPr>
              <w:tab/>
            </w:r>
            <w:r w:rsidR="00D815B2" w:rsidRPr="0035270F">
              <w:rPr>
                <w:rFonts w:ascii="Candara" w:hAnsi="Candara"/>
                <w:noProof/>
                <w:webHidden/>
              </w:rPr>
              <w:fldChar w:fldCharType="begin"/>
            </w:r>
            <w:r w:rsidR="00D815B2" w:rsidRPr="0035270F">
              <w:rPr>
                <w:rFonts w:ascii="Candara" w:hAnsi="Candara"/>
                <w:noProof/>
                <w:webHidden/>
              </w:rPr>
              <w:instrText xml:space="preserve"> PAGEREF _Toc49617236 \h </w:instrText>
            </w:r>
            <w:r w:rsidR="00D815B2" w:rsidRPr="0035270F">
              <w:rPr>
                <w:rFonts w:ascii="Candara" w:hAnsi="Candara"/>
                <w:noProof/>
                <w:webHidden/>
              </w:rPr>
            </w:r>
            <w:r w:rsidR="00D815B2" w:rsidRPr="0035270F">
              <w:rPr>
                <w:rFonts w:ascii="Candara" w:hAnsi="Candara"/>
                <w:noProof/>
                <w:webHidden/>
              </w:rPr>
              <w:fldChar w:fldCharType="separate"/>
            </w:r>
            <w:r w:rsidR="00D815B2" w:rsidRPr="0035270F">
              <w:rPr>
                <w:rFonts w:ascii="Candara" w:hAnsi="Candara"/>
                <w:noProof/>
                <w:webHidden/>
              </w:rPr>
              <w:t>8</w:t>
            </w:r>
            <w:r w:rsidR="00D815B2" w:rsidRPr="0035270F">
              <w:rPr>
                <w:rFonts w:ascii="Candara" w:hAnsi="Candara"/>
                <w:noProof/>
                <w:webHidden/>
              </w:rPr>
              <w:fldChar w:fldCharType="end"/>
            </w:r>
          </w:hyperlink>
        </w:p>
        <w:p w14:paraId="077C2637" w14:textId="6992CA26" w:rsidR="00D815B2" w:rsidRPr="0035270F" w:rsidRDefault="00B21559">
          <w:pPr>
            <w:pStyle w:val="TOC3"/>
            <w:tabs>
              <w:tab w:val="right" w:leader="dot" w:pos="9350"/>
            </w:tabs>
            <w:rPr>
              <w:rFonts w:ascii="Candara" w:eastAsiaTheme="minorEastAsia" w:hAnsi="Candara"/>
              <w:noProof/>
            </w:rPr>
          </w:pPr>
          <w:hyperlink w:anchor="_Toc49617237" w:history="1">
            <w:r w:rsidR="00D815B2" w:rsidRPr="0035270F">
              <w:rPr>
                <w:rStyle w:val="Hyperlink"/>
                <w:rFonts w:ascii="Candara" w:hAnsi="Candara" w:cs="Times New Roman"/>
                <w:noProof/>
              </w:rPr>
              <w:t>1.3:  HEALTH SERVICE DELIVERY</w:t>
            </w:r>
            <w:r w:rsidR="00D815B2" w:rsidRPr="0035270F">
              <w:rPr>
                <w:rFonts w:ascii="Candara" w:hAnsi="Candara"/>
                <w:noProof/>
                <w:webHidden/>
              </w:rPr>
              <w:tab/>
            </w:r>
            <w:r w:rsidR="00D815B2" w:rsidRPr="0035270F">
              <w:rPr>
                <w:rFonts w:ascii="Candara" w:hAnsi="Candara"/>
                <w:noProof/>
                <w:webHidden/>
              </w:rPr>
              <w:fldChar w:fldCharType="begin"/>
            </w:r>
            <w:r w:rsidR="00D815B2" w:rsidRPr="0035270F">
              <w:rPr>
                <w:rFonts w:ascii="Candara" w:hAnsi="Candara"/>
                <w:noProof/>
                <w:webHidden/>
              </w:rPr>
              <w:instrText xml:space="preserve"> PAGEREF _Toc49617237 \h </w:instrText>
            </w:r>
            <w:r w:rsidR="00D815B2" w:rsidRPr="0035270F">
              <w:rPr>
                <w:rFonts w:ascii="Candara" w:hAnsi="Candara"/>
                <w:noProof/>
                <w:webHidden/>
              </w:rPr>
            </w:r>
            <w:r w:rsidR="00D815B2" w:rsidRPr="0035270F">
              <w:rPr>
                <w:rFonts w:ascii="Candara" w:hAnsi="Candara"/>
                <w:noProof/>
                <w:webHidden/>
              </w:rPr>
              <w:fldChar w:fldCharType="separate"/>
            </w:r>
            <w:r w:rsidR="00D815B2" w:rsidRPr="0035270F">
              <w:rPr>
                <w:rFonts w:ascii="Candara" w:hAnsi="Candara"/>
                <w:noProof/>
                <w:webHidden/>
              </w:rPr>
              <w:t>9</w:t>
            </w:r>
            <w:r w:rsidR="00D815B2" w:rsidRPr="0035270F">
              <w:rPr>
                <w:rFonts w:ascii="Candara" w:hAnsi="Candara"/>
                <w:noProof/>
                <w:webHidden/>
              </w:rPr>
              <w:fldChar w:fldCharType="end"/>
            </w:r>
          </w:hyperlink>
        </w:p>
        <w:p w14:paraId="40D2CA3F" w14:textId="568A6124" w:rsidR="00D815B2" w:rsidRPr="0035270F" w:rsidRDefault="00B21559">
          <w:pPr>
            <w:pStyle w:val="TOC3"/>
            <w:tabs>
              <w:tab w:val="right" w:leader="dot" w:pos="9350"/>
            </w:tabs>
            <w:rPr>
              <w:rFonts w:ascii="Candara" w:eastAsiaTheme="minorEastAsia" w:hAnsi="Candara"/>
              <w:noProof/>
            </w:rPr>
          </w:pPr>
          <w:hyperlink w:anchor="_Toc49617238" w:history="1">
            <w:r w:rsidR="00D815B2" w:rsidRPr="0035270F">
              <w:rPr>
                <w:rStyle w:val="Hyperlink"/>
                <w:rFonts w:ascii="Candara" w:hAnsi="Candara" w:cs="Times New Roman"/>
                <w:noProof/>
              </w:rPr>
              <w:t>1.4: SCHOOLS</w:t>
            </w:r>
            <w:r w:rsidR="00D815B2" w:rsidRPr="0035270F">
              <w:rPr>
                <w:rFonts w:ascii="Candara" w:hAnsi="Candara"/>
                <w:noProof/>
                <w:webHidden/>
              </w:rPr>
              <w:tab/>
            </w:r>
            <w:r w:rsidR="00D815B2" w:rsidRPr="0035270F">
              <w:rPr>
                <w:rFonts w:ascii="Candara" w:hAnsi="Candara"/>
                <w:noProof/>
                <w:webHidden/>
              </w:rPr>
              <w:fldChar w:fldCharType="begin"/>
            </w:r>
            <w:r w:rsidR="00D815B2" w:rsidRPr="0035270F">
              <w:rPr>
                <w:rFonts w:ascii="Candara" w:hAnsi="Candara"/>
                <w:noProof/>
                <w:webHidden/>
              </w:rPr>
              <w:instrText xml:space="preserve"> PAGEREF _Toc49617238 \h </w:instrText>
            </w:r>
            <w:r w:rsidR="00D815B2" w:rsidRPr="0035270F">
              <w:rPr>
                <w:rFonts w:ascii="Candara" w:hAnsi="Candara"/>
                <w:noProof/>
                <w:webHidden/>
              </w:rPr>
            </w:r>
            <w:r w:rsidR="00D815B2" w:rsidRPr="0035270F">
              <w:rPr>
                <w:rFonts w:ascii="Candara" w:hAnsi="Candara"/>
                <w:noProof/>
                <w:webHidden/>
              </w:rPr>
              <w:fldChar w:fldCharType="separate"/>
            </w:r>
            <w:r w:rsidR="00D815B2" w:rsidRPr="0035270F">
              <w:rPr>
                <w:rFonts w:ascii="Candara" w:hAnsi="Candara"/>
                <w:noProof/>
                <w:webHidden/>
              </w:rPr>
              <w:t>10</w:t>
            </w:r>
            <w:r w:rsidR="00D815B2" w:rsidRPr="0035270F">
              <w:rPr>
                <w:rFonts w:ascii="Candara" w:hAnsi="Candara"/>
                <w:noProof/>
                <w:webHidden/>
              </w:rPr>
              <w:fldChar w:fldCharType="end"/>
            </w:r>
          </w:hyperlink>
        </w:p>
        <w:p w14:paraId="71A5AA8D" w14:textId="32456408" w:rsidR="00D815B2" w:rsidRPr="0035270F" w:rsidRDefault="00B21559">
          <w:pPr>
            <w:pStyle w:val="TOC3"/>
            <w:tabs>
              <w:tab w:val="right" w:leader="dot" w:pos="9350"/>
            </w:tabs>
            <w:rPr>
              <w:rFonts w:ascii="Candara" w:eastAsiaTheme="minorEastAsia" w:hAnsi="Candara"/>
              <w:noProof/>
            </w:rPr>
          </w:pPr>
          <w:hyperlink w:anchor="_Toc49617239" w:history="1">
            <w:r w:rsidR="00D815B2" w:rsidRPr="0035270F">
              <w:rPr>
                <w:rStyle w:val="Hyperlink"/>
                <w:rFonts w:ascii="Candara" w:hAnsi="Candara" w:cs="Times New Roman"/>
                <w:noProof/>
              </w:rPr>
              <w:t>1.5: ORGANIZATIONAL STRUCTURE</w:t>
            </w:r>
            <w:r w:rsidR="00D815B2" w:rsidRPr="0035270F">
              <w:rPr>
                <w:rFonts w:ascii="Candara" w:hAnsi="Candara"/>
                <w:noProof/>
                <w:webHidden/>
              </w:rPr>
              <w:tab/>
            </w:r>
            <w:r w:rsidR="00D815B2" w:rsidRPr="0035270F">
              <w:rPr>
                <w:rFonts w:ascii="Candara" w:hAnsi="Candara"/>
                <w:noProof/>
                <w:webHidden/>
              </w:rPr>
              <w:fldChar w:fldCharType="begin"/>
            </w:r>
            <w:r w:rsidR="00D815B2" w:rsidRPr="0035270F">
              <w:rPr>
                <w:rFonts w:ascii="Candara" w:hAnsi="Candara"/>
                <w:noProof/>
                <w:webHidden/>
              </w:rPr>
              <w:instrText xml:space="preserve"> PAGEREF _Toc49617239 \h </w:instrText>
            </w:r>
            <w:r w:rsidR="00D815B2" w:rsidRPr="0035270F">
              <w:rPr>
                <w:rFonts w:ascii="Candara" w:hAnsi="Candara"/>
                <w:noProof/>
                <w:webHidden/>
              </w:rPr>
            </w:r>
            <w:r w:rsidR="00D815B2" w:rsidRPr="0035270F">
              <w:rPr>
                <w:rFonts w:ascii="Candara" w:hAnsi="Candara"/>
                <w:noProof/>
                <w:webHidden/>
              </w:rPr>
              <w:fldChar w:fldCharType="separate"/>
            </w:r>
            <w:r w:rsidR="00D815B2" w:rsidRPr="0035270F">
              <w:rPr>
                <w:rFonts w:ascii="Candara" w:hAnsi="Candara"/>
                <w:noProof/>
                <w:webHidden/>
              </w:rPr>
              <w:t>10</w:t>
            </w:r>
            <w:r w:rsidR="00D815B2" w:rsidRPr="0035270F">
              <w:rPr>
                <w:rFonts w:ascii="Candara" w:hAnsi="Candara"/>
                <w:noProof/>
                <w:webHidden/>
              </w:rPr>
              <w:fldChar w:fldCharType="end"/>
            </w:r>
          </w:hyperlink>
        </w:p>
        <w:p w14:paraId="7B8CD0FD" w14:textId="79A067B0" w:rsidR="00D815B2" w:rsidRPr="0035270F" w:rsidRDefault="00B21559">
          <w:pPr>
            <w:pStyle w:val="TOC3"/>
            <w:tabs>
              <w:tab w:val="right" w:leader="dot" w:pos="9350"/>
            </w:tabs>
            <w:rPr>
              <w:rFonts w:ascii="Candara" w:eastAsiaTheme="minorEastAsia" w:hAnsi="Candara"/>
              <w:noProof/>
            </w:rPr>
          </w:pPr>
          <w:hyperlink w:anchor="_Toc49617240" w:history="1">
            <w:r w:rsidR="00D815B2" w:rsidRPr="0035270F">
              <w:rPr>
                <w:rStyle w:val="Hyperlink"/>
                <w:rFonts w:ascii="Candara" w:hAnsi="Candara" w:cs="Times New Roman"/>
                <w:noProof/>
              </w:rPr>
              <w:t>1.6: ADMINISTRATIVE STRUCTURE [POLITICAL]</w:t>
            </w:r>
            <w:r w:rsidR="00D815B2" w:rsidRPr="0035270F">
              <w:rPr>
                <w:rFonts w:ascii="Candara" w:hAnsi="Candara"/>
                <w:noProof/>
                <w:webHidden/>
              </w:rPr>
              <w:tab/>
            </w:r>
            <w:r w:rsidR="00D815B2" w:rsidRPr="0035270F">
              <w:rPr>
                <w:rFonts w:ascii="Candara" w:hAnsi="Candara"/>
                <w:noProof/>
                <w:webHidden/>
              </w:rPr>
              <w:fldChar w:fldCharType="begin"/>
            </w:r>
            <w:r w:rsidR="00D815B2" w:rsidRPr="0035270F">
              <w:rPr>
                <w:rFonts w:ascii="Candara" w:hAnsi="Candara"/>
                <w:noProof/>
                <w:webHidden/>
              </w:rPr>
              <w:instrText xml:space="preserve"> PAGEREF _Toc49617240 \h </w:instrText>
            </w:r>
            <w:r w:rsidR="00D815B2" w:rsidRPr="0035270F">
              <w:rPr>
                <w:rFonts w:ascii="Candara" w:hAnsi="Candara"/>
                <w:noProof/>
                <w:webHidden/>
              </w:rPr>
            </w:r>
            <w:r w:rsidR="00D815B2" w:rsidRPr="0035270F">
              <w:rPr>
                <w:rFonts w:ascii="Candara" w:hAnsi="Candara"/>
                <w:noProof/>
                <w:webHidden/>
              </w:rPr>
              <w:fldChar w:fldCharType="separate"/>
            </w:r>
            <w:r w:rsidR="00D815B2" w:rsidRPr="0035270F">
              <w:rPr>
                <w:rFonts w:ascii="Candara" w:hAnsi="Candara"/>
                <w:noProof/>
                <w:webHidden/>
              </w:rPr>
              <w:t>10</w:t>
            </w:r>
            <w:r w:rsidR="00D815B2" w:rsidRPr="0035270F">
              <w:rPr>
                <w:rFonts w:ascii="Candara" w:hAnsi="Candara"/>
                <w:noProof/>
                <w:webHidden/>
              </w:rPr>
              <w:fldChar w:fldCharType="end"/>
            </w:r>
          </w:hyperlink>
        </w:p>
        <w:p w14:paraId="643A7E28" w14:textId="55BFEEBC" w:rsidR="00D815B2" w:rsidRPr="0035270F" w:rsidRDefault="00B21559">
          <w:pPr>
            <w:pStyle w:val="TOC3"/>
            <w:tabs>
              <w:tab w:val="right" w:leader="dot" w:pos="9350"/>
            </w:tabs>
            <w:rPr>
              <w:rFonts w:ascii="Candara" w:eastAsiaTheme="minorEastAsia" w:hAnsi="Candara"/>
              <w:noProof/>
            </w:rPr>
          </w:pPr>
          <w:hyperlink w:anchor="_Toc49617241" w:history="1">
            <w:r w:rsidR="00D815B2" w:rsidRPr="0035270F">
              <w:rPr>
                <w:rStyle w:val="Hyperlink"/>
                <w:rFonts w:ascii="Candara" w:hAnsi="Candara" w:cs="Times New Roman"/>
                <w:noProof/>
              </w:rPr>
              <w:t>1.7: ADMINISTRATIVE STRUCTURE [TRADITIONAL]</w:t>
            </w:r>
            <w:r w:rsidR="00D815B2" w:rsidRPr="0035270F">
              <w:rPr>
                <w:rFonts w:ascii="Candara" w:hAnsi="Candara"/>
                <w:noProof/>
                <w:webHidden/>
              </w:rPr>
              <w:tab/>
            </w:r>
            <w:r w:rsidR="00D815B2" w:rsidRPr="0035270F">
              <w:rPr>
                <w:rFonts w:ascii="Candara" w:hAnsi="Candara"/>
                <w:noProof/>
                <w:webHidden/>
              </w:rPr>
              <w:fldChar w:fldCharType="begin"/>
            </w:r>
            <w:r w:rsidR="00D815B2" w:rsidRPr="0035270F">
              <w:rPr>
                <w:rFonts w:ascii="Candara" w:hAnsi="Candara"/>
                <w:noProof/>
                <w:webHidden/>
              </w:rPr>
              <w:instrText xml:space="preserve"> PAGEREF _Toc49617241 \h </w:instrText>
            </w:r>
            <w:r w:rsidR="00D815B2" w:rsidRPr="0035270F">
              <w:rPr>
                <w:rFonts w:ascii="Candara" w:hAnsi="Candara"/>
                <w:noProof/>
                <w:webHidden/>
              </w:rPr>
            </w:r>
            <w:r w:rsidR="00D815B2" w:rsidRPr="0035270F">
              <w:rPr>
                <w:rFonts w:ascii="Candara" w:hAnsi="Candara"/>
                <w:noProof/>
                <w:webHidden/>
              </w:rPr>
              <w:fldChar w:fldCharType="separate"/>
            </w:r>
            <w:r w:rsidR="00D815B2" w:rsidRPr="0035270F">
              <w:rPr>
                <w:rFonts w:ascii="Candara" w:hAnsi="Candara"/>
                <w:noProof/>
                <w:webHidden/>
              </w:rPr>
              <w:t>11</w:t>
            </w:r>
            <w:r w:rsidR="00D815B2" w:rsidRPr="0035270F">
              <w:rPr>
                <w:rFonts w:ascii="Candara" w:hAnsi="Candara"/>
                <w:noProof/>
                <w:webHidden/>
              </w:rPr>
              <w:fldChar w:fldCharType="end"/>
            </w:r>
          </w:hyperlink>
        </w:p>
        <w:p w14:paraId="3306B54D" w14:textId="26791ABD" w:rsidR="00D815B2" w:rsidRPr="0035270F" w:rsidRDefault="00B21559">
          <w:pPr>
            <w:pStyle w:val="TOC3"/>
            <w:tabs>
              <w:tab w:val="right" w:leader="dot" w:pos="9350"/>
            </w:tabs>
            <w:rPr>
              <w:rFonts w:ascii="Candara" w:eastAsiaTheme="minorEastAsia" w:hAnsi="Candara"/>
              <w:noProof/>
            </w:rPr>
          </w:pPr>
          <w:hyperlink w:anchor="_Toc49617242" w:history="1">
            <w:r w:rsidR="00D815B2" w:rsidRPr="0035270F">
              <w:rPr>
                <w:rStyle w:val="Hyperlink"/>
                <w:rFonts w:ascii="Candara" w:eastAsia="Arial Unicode MS" w:hAnsi="Candara" w:cs="Times New Roman"/>
                <w:noProof/>
              </w:rPr>
              <w:t>1.8: DEPARTMENTS IN THE DISTRICT</w:t>
            </w:r>
            <w:r w:rsidR="00D815B2" w:rsidRPr="0035270F">
              <w:rPr>
                <w:rFonts w:ascii="Candara" w:hAnsi="Candara"/>
                <w:noProof/>
                <w:webHidden/>
              </w:rPr>
              <w:tab/>
            </w:r>
            <w:r w:rsidR="00D815B2" w:rsidRPr="0035270F">
              <w:rPr>
                <w:rFonts w:ascii="Candara" w:hAnsi="Candara"/>
                <w:noProof/>
                <w:webHidden/>
              </w:rPr>
              <w:fldChar w:fldCharType="begin"/>
            </w:r>
            <w:r w:rsidR="00D815B2" w:rsidRPr="0035270F">
              <w:rPr>
                <w:rFonts w:ascii="Candara" w:hAnsi="Candara"/>
                <w:noProof/>
                <w:webHidden/>
              </w:rPr>
              <w:instrText xml:space="preserve"> PAGEREF _Toc49617242 \h </w:instrText>
            </w:r>
            <w:r w:rsidR="00D815B2" w:rsidRPr="0035270F">
              <w:rPr>
                <w:rFonts w:ascii="Candara" w:hAnsi="Candara"/>
                <w:noProof/>
                <w:webHidden/>
              </w:rPr>
            </w:r>
            <w:r w:rsidR="00D815B2" w:rsidRPr="0035270F">
              <w:rPr>
                <w:rFonts w:ascii="Candara" w:hAnsi="Candara"/>
                <w:noProof/>
                <w:webHidden/>
              </w:rPr>
              <w:fldChar w:fldCharType="separate"/>
            </w:r>
            <w:r w:rsidR="00D815B2" w:rsidRPr="0035270F">
              <w:rPr>
                <w:rFonts w:ascii="Candara" w:hAnsi="Candara"/>
                <w:noProof/>
                <w:webHidden/>
              </w:rPr>
              <w:t>11</w:t>
            </w:r>
            <w:r w:rsidR="00D815B2" w:rsidRPr="0035270F">
              <w:rPr>
                <w:rFonts w:ascii="Candara" w:hAnsi="Candara"/>
                <w:noProof/>
                <w:webHidden/>
              </w:rPr>
              <w:fldChar w:fldCharType="end"/>
            </w:r>
          </w:hyperlink>
        </w:p>
        <w:p w14:paraId="23660C9D" w14:textId="7BFB3378" w:rsidR="00D815B2" w:rsidRPr="0035270F" w:rsidRDefault="00B21559">
          <w:pPr>
            <w:pStyle w:val="TOC3"/>
            <w:tabs>
              <w:tab w:val="right" w:leader="dot" w:pos="9350"/>
            </w:tabs>
            <w:rPr>
              <w:rFonts w:ascii="Candara" w:eastAsiaTheme="minorEastAsia" w:hAnsi="Candara"/>
              <w:noProof/>
            </w:rPr>
          </w:pPr>
          <w:hyperlink w:anchor="_Toc49617243" w:history="1">
            <w:r w:rsidR="00D815B2" w:rsidRPr="0035270F">
              <w:rPr>
                <w:rStyle w:val="Hyperlink"/>
                <w:rFonts w:ascii="Candara" w:eastAsia="Arial Unicode MS" w:hAnsi="Candara" w:cs="Times New Roman"/>
                <w:noProof/>
              </w:rPr>
              <w:t>1.9. COMMUNICATION AND UTILITIES</w:t>
            </w:r>
            <w:r w:rsidR="00D815B2" w:rsidRPr="0035270F">
              <w:rPr>
                <w:rFonts w:ascii="Candara" w:hAnsi="Candara"/>
                <w:noProof/>
                <w:webHidden/>
              </w:rPr>
              <w:tab/>
            </w:r>
            <w:r w:rsidR="00D815B2" w:rsidRPr="0035270F">
              <w:rPr>
                <w:rFonts w:ascii="Candara" w:hAnsi="Candara"/>
                <w:noProof/>
                <w:webHidden/>
              </w:rPr>
              <w:fldChar w:fldCharType="begin"/>
            </w:r>
            <w:r w:rsidR="00D815B2" w:rsidRPr="0035270F">
              <w:rPr>
                <w:rFonts w:ascii="Candara" w:hAnsi="Candara"/>
                <w:noProof/>
                <w:webHidden/>
              </w:rPr>
              <w:instrText xml:space="preserve"> PAGEREF _Toc49617243 \h </w:instrText>
            </w:r>
            <w:r w:rsidR="00D815B2" w:rsidRPr="0035270F">
              <w:rPr>
                <w:rFonts w:ascii="Candara" w:hAnsi="Candara"/>
                <w:noProof/>
                <w:webHidden/>
              </w:rPr>
            </w:r>
            <w:r w:rsidR="00D815B2" w:rsidRPr="0035270F">
              <w:rPr>
                <w:rFonts w:ascii="Candara" w:hAnsi="Candara"/>
                <w:noProof/>
                <w:webHidden/>
              </w:rPr>
              <w:fldChar w:fldCharType="separate"/>
            </w:r>
            <w:r w:rsidR="00D815B2" w:rsidRPr="0035270F">
              <w:rPr>
                <w:rFonts w:ascii="Candara" w:hAnsi="Candara"/>
                <w:noProof/>
                <w:webHidden/>
              </w:rPr>
              <w:t>11</w:t>
            </w:r>
            <w:r w:rsidR="00D815B2" w:rsidRPr="0035270F">
              <w:rPr>
                <w:rFonts w:ascii="Candara" w:hAnsi="Candara"/>
                <w:noProof/>
                <w:webHidden/>
              </w:rPr>
              <w:fldChar w:fldCharType="end"/>
            </w:r>
          </w:hyperlink>
        </w:p>
        <w:p w14:paraId="1CFE9B02" w14:textId="046E359E" w:rsidR="00D815B2" w:rsidRPr="0035270F" w:rsidRDefault="00B21559">
          <w:pPr>
            <w:pStyle w:val="TOC3"/>
            <w:tabs>
              <w:tab w:val="right" w:leader="dot" w:pos="9350"/>
            </w:tabs>
            <w:rPr>
              <w:rFonts w:ascii="Candara" w:eastAsiaTheme="minorEastAsia" w:hAnsi="Candara"/>
              <w:noProof/>
            </w:rPr>
          </w:pPr>
          <w:hyperlink w:anchor="_Toc49617244" w:history="1">
            <w:r w:rsidR="00D815B2" w:rsidRPr="0035270F">
              <w:rPr>
                <w:rStyle w:val="Hyperlink"/>
                <w:rFonts w:ascii="Candara" w:eastAsia="Arial Unicode MS" w:hAnsi="Candara" w:cs="Times New Roman"/>
                <w:noProof/>
              </w:rPr>
              <w:t>1.10:  SOCIO-ECONOMIC ACTIVITIES</w:t>
            </w:r>
            <w:r w:rsidR="00D815B2" w:rsidRPr="0035270F">
              <w:rPr>
                <w:rFonts w:ascii="Candara" w:hAnsi="Candara"/>
                <w:noProof/>
                <w:webHidden/>
              </w:rPr>
              <w:tab/>
            </w:r>
            <w:r w:rsidR="00D815B2" w:rsidRPr="0035270F">
              <w:rPr>
                <w:rFonts w:ascii="Candara" w:hAnsi="Candara"/>
                <w:noProof/>
                <w:webHidden/>
              </w:rPr>
              <w:fldChar w:fldCharType="begin"/>
            </w:r>
            <w:r w:rsidR="00D815B2" w:rsidRPr="0035270F">
              <w:rPr>
                <w:rFonts w:ascii="Candara" w:hAnsi="Candara"/>
                <w:noProof/>
                <w:webHidden/>
              </w:rPr>
              <w:instrText xml:space="preserve"> PAGEREF _Toc49617244 \h </w:instrText>
            </w:r>
            <w:r w:rsidR="00D815B2" w:rsidRPr="0035270F">
              <w:rPr>
                <w:rFonts w:ascii="Candara" w:hAnsi="Candara"/>
                <w:noProof/>
                <w:webHidden/>
              </w:rPr>
            </w:r>
            <w:r w:rsidR="00D815B2" w:rsidRPr="0035270F">
              <w:rPr>
                <w:rFonts w:ascii="Candara" w:hAnsi="Candara"/>
                <w:noProof/>
                <w:webHidden/>
              </w:rPr>
              <w:fldChar w:fldCharType="separate"/>
            </w:r>
            <w:r w:rsidR="00D815B2" w:rsidRPr="0035270F">
              <w:rPr>
                <w:rFonts w:ascii="Candara" w:hAnsi="Candara"/>
                <w:noProof/>
                <w:webHidden/>
              </w:rPr>
              <w:t>12</w:t>
            </w:r>
            <w:r w:rsidR="00D815B2" w:rsidRPr="0035270F">
              <w:rPr>
                <w:rFonts w:ascii="Candara" w:hAnsi="Candara"/>
                <w:noProof/>
                <w:webHidden/>
              </w:rPr>
              <w:fldChar w:fldCharType="end"/>
            </w:r>
          </w:hyperlink>
        </w:p>
        <w:p w14:paraId="6E8D6980" w14:textId="51EDDB9F" w:rsidR="00D815B2" w:rsidRPr="0035270F" w:rsidRDefault="00B21559">
          <w:pPr>
            <w:pStyle w:val="TOC3"/>
            <w:tabs>
              <w:tab w:val="right" w:leader="dot" w:pos="9350"/>
            </w:tabs>
            <w:rPr>
              <w:rFonts w:ascii="Candara" w:eastAsiaTheme="minorEastAsia" w:hAnsi="Candara"/>
              <w:noProof/>
            </w:rPr>
          </w:pPr>
          <w:hyperlink w:anchor="_Toc49617245" w:history="1">
            <w:r w:rsidR="00D815B2" w:rsidRPr="0035270F">
              <w:rPr>
                <w:rStyle w:val="Hyperlink"/>
                <w:rFonts w:ascii="Candara" w:eastAsia="Arial Unicode MS" w:hAnsi="Candara" w:cs="Times New Roman"/>
                <w:noProof/>
              </w:rPr>
              <w:t>1.11:  SOCIO-CULTURAL ACTIVITIES</w:t>
            </w:r>
            <w:r w:rsidR="00D815B2" w:rsidRPr="0035270F">
              <w:rPr>
                <w:rFonts w:ascii="Candara" w:hAnsi="Candara"/>
                <w:noProof/>
                <w:webHidden/>
              </w:rPr>
              <w:tab/>
            </w:r>
            <w:r w:rsidR="00D815B2" w:rsidRPr="0035270F">
              <w:rPr>
                <w:rFonts w:ascii="Candara" w:hAnsi="Candara"/>
                <w:noProof/>
                <w:webHidden/>
              </w:rPr>
              <w:fldChar w:fldCharType="begin"/>
            </w:r>
            <w:r w:rsidR="00D815B2" w:rsidRPr="0035270F">
              <w:rPr>
                <w:rFonts w:ascii="Candara" w:hAnsi="Candara"/>
                <w:noProof/>
                <w:webHidden/>
              </w:rPr>
              <w:instrText xml:space="preserve"> PAGEREF _Toc49617245 \h </w:instrText>
            </w:r>
            <w:r w:rsidR="00D815B2" w:rsidRPr="0035270F">
              <w:rPr>
                <w:rFonts w:ascii="Candara" w:hAnsi="Candara"/>
                <w:noProof/>
                <w:webHidden/>
              </w:rPr>
            </w:r>
            <w:r w:rsidR="00D815B2" w:rsidRPr="0035270F">
              <w:rPr>
                <w:rFonts w:ascii="Candara" w:hAnsi="Candara"/>
                <w:noProof/>
                <w:webHidden/>
              </w:rPr>
              <w:fldChar w:fldCharType="separate"/>
            </w:r>
            <w:r w:rsidR="00D815B2" w:rsidRPr="0035270F">
              <w:rPr>
                <w:rFonts w:ascii="Candara" w:hAnsi="Candara"/>
                <w:noProof/>
                <w:webHidden/>
              </w:rPr>
              <w:t>12</w:t>
            </w:r>
            <w:r w:rsidR="00D815B2" w:rsidRPr="0035270F">
              <w:rPr>
                <w:rFonts w:ascii="Candara" w:hAnsi="Candara"/>
                <w:noProof/>
                <w:webHidden/>
              </w:rPr>
              <w:fldChar w:fldCharType="end"/>
            </w:r>
          </w:hyperlink>
        </w:p>
        <w:p w14:paraId="4215422B" w14:textId="00AAFB54" w:rsidR="00D815B2" w:rsidRPr="0035270F" w:rsidRDefault="00B21559">
          <w:pPr>
            <w:pStyle w:val="TOC1"/>
            <w:tabs>
              <w:tab w:val="right" w:leader="dot" w:pos="9350"/>
            </w:tabs>
            <w:rPr>
              <w:rFonts w:ascii="Candara" w:eastAsiaTheme="minorEastAsia" w:hAnsi="Candara"/>
              <w:noProof/>
            </w:rPr>
          </w:pPr>
          <w:hyperlink w:anchor="_Toc49617246" w:history="1">
            <w:r w:rsidR="00D815B2" w:rsidRPr="0035270F">
              <w:rPr>
                <w:rStyle w:val="Hyperlink"/>
                <w:rFonts w:ascii="Candara" w:hAnsi="Candara" w:cs="Times New Roman"/>
                <w:noProof/>
              </w:rPr>
              <w:t>CHAPTER TWO</w:t>
            </w:r>
            <w:r w:rsidR="00D815B2" w:rsidRPr="0035270F">
              <w:rPr>
                <w:rFonts w:ascii="Candara" w:hAnsi="Candara"/>
                <w:noProof/>
                <w:webHidden/>
              </w:rPr>
              <w:tab/>
            </w:r>
            <w:r w:rsidR="00D815B2" w:rsidRPr="0035270F">
              <w:rPr>
                <w:rFonts w:ascii="Candara" w:hAnsi="Candara"/>
                <w:noProof/>
                <w:webHidden/>
              </w:rPr>
              <w:fldChar w:fldCharType="begin"/>
            </w:r>
            <w:r w:rsidR="00D815B2" w:rsidRPr="0035270F">
              <w:rPr>
                <w:rFonts w:ascii="Candara" w:hAnsi="Candara"/>
                <w:noProof/>
                <w:webHidden/>
              </w:rPr>
              <w:instrText xml:space="preserve"> PAGEREF _Toc49617246 \h </w:instrText>
            </w:r>
            <w:r w:rsidR="00D815B2" w:rsidRPr="0035270F">
              <w:rPr>
                <w:rFonts w:ascii="Candara" w:hAnsi="Candara"/>
                <w:noProof/>
                <w:webHidden/>
              </w:rPr>
            </w:r>
            <w:r w:rsidR="00D815B2" w:rsidRPr="0035270F">
              <w:rPr>
                <w:rFonts w:ascii="Candara" w:hAnsi="Candara"/>
                <w:noProof/>
                <w:webHidden/>
              </w:rPr>
              <w:fldChar w:fldCharType="separate"/>
            </w:r>
            <w:r w:rsidR="00D815B2" w:rsidRPr="0035270F">
              <w:rPr>
                <w:rFonts w:ascii="Candara" w:hAnsi="Candara"/>
                <w:noProof/>
                <w:webHidden/>
              </w:rPr>
              <w:t>13</w:t>
            </w:r>
            <w:r w:rsidR="00D815B2" w:rsidRPr="0035270F">
              <w:rPr>
                <w:rFonts w:ascii="Candara" w:hAnsi="Candara"/>
                <w:noProof/>
                <w:webHidden/>
              </w:rPr>
              <w:fldChar w:fldCharType="end"/>
            </w:r>
          </w:hyperlink>
        </w:p>
        <w:p w14:paraId="44985066" w14:textId="23CE8C5D" w:rsidR="00D815B2" w:rsidRPr="0035270F" w:rsidRDefault="00B21559">
          <w:pPr>
            <w:pStyle w:val="TOC2"/>
            <w:tabs>
              <w:tab w:val="right" w:leader="dot" w:pos="9350"/>
            </w:tabs>
            <w:rPr>
              <w:rFonts w:ascii="Candara" w:eastAsiaTheme="minorEastAsia" w:hAnsi="Candara"/>
              <w:noProof/>
            </w:rPr>
          </w:pPr>
          <w:hyperlink w:anchor="_Toc49617247" w:history="1">
            <w:r w:rsidR="00D815B2" w:rsidRPr="0035270F">
              <w:rPr>
                <w:rStyle w:val="Hyperlink"/>
                <w:rFonts w:ascii="Candara" w:hAnsi="Candara" w:cs="Times New Roman"/>
                <w:noProof/>
              </w:rPr>
              <w:t>PROGRAMME OF WORK</w:t>
            </w:r>
            <w:r w:rsidR="00D815B2" w:rsidRPr="0035270F">
              <w:rPr>
                <w:rFonts w:ascii="Candara" w:hAnsi="Candara"/>
                <w:noProof/>
                <w:webHidden/>
              </w:rPr>
              <w:tab/>
            </w:r>
            <w:r w:rsidR="00D815B2" w:rsidRPr="0035270F">
              <w:rPr>
                <w:rFonts w:ascii="Candara" w:hAnsi="Candara"/>
                <w:noProof/>
                <w:webHidden/>
              </w:rPr>
              <w:fldChar w:fldCharType="begin"/>
            </w:r>
            <w:r w:rsidR="00D815B2" w:rsidRPr="0035270F">
              <w:rPr>
                <w:rFonts w:ascii="Candara" w:hAnsi="Candara"/>
                <w:noProof/>
                <w:webHidden/>
              </w:rPr>
              <w:instrText xml:space="preserve"> PAGEREF _Toc49617247 \h </w:instrText>
            </w:r>
            <w:r w:rsidR="00D815B2" w:rsidRPr="0035270F">
              <w:rPr>
                <w:rFonts w:ascii="Candara" w:hAnsi="Candara"/>
                <w:noProof/>
                <w:webHidden/>
              </w:rPr>
            </w:r>
            <w:r w:rsidR="00D815B2" w:rsidRPr="0035270F">
              <w:rPr>
                <w:rFonts w:ascii="Candara" w:hAnsi="Candara"/>
                <w:noProof/>
                <w:webHidden/>
              </w:rPr>
              <w:fldChar w:fldCharType="separate"/>
            </w:r>
            <w:r w:rsidR="00D815B2" w:rsidRPr="0035270F">
              <w:rPr>
                <w:rFonts w:ascii="Candara" w:hAnsi="Candara"/>
                <w:noProof/>
                <w:webHidden/>
              </w:rPr>
              <w:t>13</w:t>
            </w:r>
            <w:r w:rsidR="00D815B2" w:rsidRPr="0035270F">
              <w:rPr>
                <w:rFonts w:ascii="Candara" w:hAnsi="Candara"/>
                <w:noProof/>
                <w:webHidden/>
              </w:rPr>
              <w:fldChar w:fldCharType="end"/>
            </w:r>
          </w:hyperlink>
        </w:p>
        <w:p w14:paraId="22513EA9" w14:textId="7B83773C" w:rsidR="00D815B2" w:rsidRPr="0035270F" w:rsidRDefault="00B21559">
          <w:pPr>
            <w:pStyle w:val="TOC3"/>
            <w:tabs>
              <w:tab w:val="right" w:leader="dot" w:pos="9350"/>
            </w:tabs>
            <w:rPr>
              <w:rFonts w:ascii="Candara" w:eastAsiaTheme="minorEastAsia" w:hAnsi="Candara"/>
              <w:noProof/>
            </w:rPr>
          </w:pPr>
          <w:hyperlink w:anchor="_Toc49617248" w:history="1">
            <w:r w:rsidR="00D815B2" w:rsidRPr="0035270F">
              <w:rPr>
                <w:rStyle w:val="Hyperlink"/>
                <w:rFonts w:ascii="Candara" w:hAnsi="Candara" w:cs="Times New Roman"/>
                <w:noProof/>
              </w:rPr>
              <w:t>2.1: HEALTH SECTOR OBJECTIVES</w:t>
            </w:r>
            <w:r w:rsidR="00D815B2" w:rsidRPr="0035270F">
              <w:rPr>
                <w:rFonts w:ascii="Candara" w:hAnsi="Candara"/>
                <w:noProof/>
                <w:webHidden/>
              </w:rPr>
              <w:tab/>
            </w:r>
            <w:r w:rsidR="00D815B2" w:rsidRPr="0035270F">
              <w:rPr>
                <w:rFonts w:ascii="Candara" w:hAnsi="Candara"/>
                <w:noProof/>
                <w:webHidden/>
              </w:rPr>
              <w:fldChar w:fldCharType="begin"/>
            </w:r>
            <w:r w:rsidR="00D815B2" w:rsidRPr="0035270F">
              <w:rPr>
                <w:rFonts w:ascii="Candara" w:hAnsi="Candara"/>
                <w:noProof/>
                <w:webHidden/>
              </w:rPr>
              <w:instrText xml:space="preserve"> PAGEREF _Toc49617248 \h </w:instrText>
            </w:r>
            <w:r w:rsidR="00D815B2" w:rsidRPr="0035270F">
              <w:rPr>
                <w:rFonts w:ascii="Candara" w:hAnsi="Candara"/>
                <w:noProof/>
                <w:webHidden/>
              </w:rPr>
            </w:r>
            <w:r w:rsidR="00D815B2" w:rsidRPr="0035270F">
              <w:rPr>
                <w:rFonts w:ascii="Candara" w:hAnsi="Candara"/>
                <w:noProof/>
                <w:webHidden/>
              </w:rPr>
              <w:fldChar w:fldCharType="separate"/>
            </w:r>
            <w:r w:rsidR="00D815B2" w:rsidRPr="0035270F">
              <w:rPr>
                <w:rFonts w:ascii="Candara" w:hAnsi="Candara"/>
                <w:noProof/>
                <w:webHidden/>
              </w:rPr>
              <w:t>13</w:t>
            </w:r>
            <w:r w:rsidR="00D815B2" w:rsidRPr="0035270F">
              <w:rPr>
                <w:rFonts w:ascii="Candara" w:hAnsi="Candara"/>
                <w:noProof/>
                <w:webHidden/>
              </w:rPr>
              <w:fldChar w:fldCharType="end"/>
            </w:r>
          </w:hyperlink>
        </w:p>
        <w:p w14:paraId="21DD9890" w14:textId="3FD8C594" w:rsidR="00D815B2" w:rsidRPr="0035270F" w:rsidRDefault="00B21559">
          <w:pPr>
            <w:pStyle w:val="TOC3"/>
            <w:tabs>
              <w:tab w:val="right" w:leader="dot" w:pos="9350"/>
            </w:tabs>
            <w:rPr>
              <w:rFonts w:ascii="Candara" w:eastAsiaTheme="minorEastAsia" w:hAnsi="Candara"/>
              <w:noProof/>
            </w:rPr>
          </w:pPr>
          <w:hyperlink w:anchor="_Toc49617249" w:history="1">
            <w:r w:rsidR="00D815B2" w:rsidRPr="0035270F">
              <w:rPr>
                <w:rStyle w:val="Hyperlink"/>
                <w:rFonts w:ascii="Candara" w:hAnsi="Candara" w:cs="Times New Roman"/>
                <w:noProof/>
              </w:rPr>
              <w:t>2.2: SUMMARY OF KEY PRIORITIES</w:t>
            </w:r>
            <w:r w:rsidR="00D815B2" w:rsidRPr="0035270F">
              <w:rPr>
                <w:rFonts w:ascii="Candara" w:hAnsi="Candara"/>
                <w:noProof/>
                <w:webHidden/>
              </w:rPr>
              <w:tab/>
            </w:r>
            <w:r w:rsidR="00D815B2" w:rsidRPr="0035270F">
              <w:rPr>
                <w:rFonts w:ascii="Candara" w:hAnsi="Candara"/>
                <w:noProof/>
                <w:webHidden/>
              </w:rPr>
              <w:fldChar w:fldCharType="begin"/>
            </w:r>
            <w:r w:rsidR="00D815B2" w:rsidRPr="0035270F">
              <w:rPr>
                <w:rFonts w:ascii="Candara" w:hAnsi="Candara"/>
                <w:noProof/>
                <w:webHidden/>
              </w:rPr>
              <w:instrText xml:space="preserve"> PAGEREF _Toc49617249 \h </w:instrText>
            </w:r>
            <w:r w:rsidR="00D815B2" w:rsidRPr="0035270F">
              <w:rPr>
                <w:rFonts w:ascii="Candara" w:hAnsi="Candara"/>
                <w:noProof/>
                <w:webHidden/>
              </w:rPr>
            </w:r>
            <w:r w:rsidR="00D815B2" w:rsidRPr="0035270F">
              <w:rPr>
                <w:rFonts w:ascii="Candara" w:hAnsi="Candara"/>
                <w:noProof/>
                <w:webHidden/>
              </w:rPr>
              <w:fldChar w:fldCharType="separate"/>
            </w:r>
            <w:r w:rsidR="00D815B2" w:rsidRPr="0035270F">
              <w:rPr>
                <w:rFonts w:ascii="Candara" w:hAnsi="Candara"/>
                <w:noProof/>
                <w:webHidden/>
              </w:rPr>
              <w:t>13</w:t>
            </w:r>
            <w:r w:rsidR="00D815B2" w:rsidRPr="0035270F">
              <w:rPr>
                <w:rFonts w:ascii="Candara" w:hAnsi="Candara"/>
                <w:noProof/>
                <w:webHidden/>
              </w:rPr>
              <w:fldChar w:fldCharType="end"/>
            </w:r>
          </w:hyperlink>
        </w:p>
        <w:p w14:paraId="4D328482" w14:textId="78F910E3" w:rsidR="00D815B2" w:rsidRPr="0035270F" w:rsidRDefault="00B21559">
          <w:pPr>
            <w:pStyle w:val="TOC3"/>
            <w:tabs>
              <w:tab w:val="right" w:leader="dot" w:pos="9350"/>
            </w:tabs>
            <w:rPr>
              <w:rFonts w:ascii="Candara" w:eastAsiaTheme="minorEastAsia" w:hAnsi="Candara"/>
              <w:noProof/>
            </w:rPr>
          </w:pPr>
          <w:hyperlink w:anchor="_Toc49617250" w:history="1">
            <w:r w:rsidR="00D815B2" w:rsidRPr="0035270F">
              <w:rPr>
                <w:rStyle w:val="Hyperlink"/>
                <w:rFonts w:ascii="Candara" w:hAnsi="Candara" w:cs="Times New Roman"/>
                <w:noProof/>
              </w:rPr>
              <w:t>2.3: SUMMARY OF KEY ACTIVITIES IMPLEMENTED BY OBJECTIVES</w:t>
            </w:r>
            <w:r w:rsidR="00D815B2" w:rsidRPr="0035270F">
              <w:rPr>
                <w:rFonts w:ascii="Candara" w:hAnsi="Candara"/>
                <w:noProof/>
                <w:webHidden/>
              </w:rPr>
              <w:tab/>
            </w:r>
            <w:r w:rsidR="00D815B2" w:rsidRPr="0035270F">
              <w:rPr>
                <w:rFonts w:ascii="Candara" w:hAnsi="Candara"/>
                <w:noProof/>
                <w:webHidden/>
              </w:rPr>
              <w:fldChar w:fldCharType="begin"/>
            </w:r>
            <w:r w:rsidR="00D815B2" w:rsidRPr="0035270F">
              <w:rPr>
                <w:rFonts w:ascii="Candara" w:hAnsi="Candara"/>
                <w:noProof/>
                <w:webHidden/>
              </w:rPr>
              <w:instrText xml:space="preserve"> PAGEREF _Toc49617250 \h </w:instrText>
            </w:r>
            <w:r w:rsidR="00D815B2" w:rsidRPr="0035270F">
              <w:rPr>
                <w:rFonts w:ascii="Candara" w:hAnsi="Candara"/>
                <w:noProof/>
                <w:webHidden/>
              </w:rPr>
            </w:r>
            <w:r w:rsidR="00D815B2" w:rsidRPr="0035270F">
              <w:rPr>
                <w:rFonts w:ascii="Candara" w:hAnsi="Candara"/>
                <w:noProof/>
                <w:webHidden/>
              </w:rPr>
              <w:fldChar w:fldCharType="separate"/>
            </w:r>
            <w:r w:rsidR="00D815B2" w:rsidRPr="0035270F">
              <w:rPr>
                <w:rFonts w:ascii="Candara" w:hAnsi="Candara"/>
                <w:noProof/>
                <w:webHidden/>
              </w:rPr>
              <w:t>14</w:t>
            </w:r>
            <w:r w:rsidR="00D815B2" w:rsidRPr="0035270F">
              <w:rPr>
                <w:rFonts w:ascii="Candara" w:hAnsi="Candara"/>
                <w:noProof/>
                <w:webHidden/>
              </w:rPr>
              <w:fldChar w:fldCharType="end"/>
            </w:r>
          </w:hyperlink>
        </w:p>
        <w:p w14:paraId="261251E9" w14:textId="2DC4110D" w:rsidR="00D815B2" w:rsidRPr="0035270F" w:rsidRDefault="00B21559">
          <w:pPr>
            <w:pStyle w:val="TOC1"/>
            <w:tabs>
              <w:tab w:val="right" w:leader="dot" w:pos="9350"/>
            </w:tabs>
            <w:rPr>
              <w:rFonts w:ascii="Candara" w:eastAsiaTheme="minorEastAsia" w:hAnsi="Candara"/>
              <w:noProof/>
            </w:rPr>
          </w:pPr>
          <w:hyperlink w:anchor="_Toc49617251" w:history="1">
            <w:r w:rsidR="00D815B2" w:rsidRPr="0035270F">
              <w:rPr>
                <w:rStyle w:val="Hyperlink"/>
                <w:rFonts w:ascii="Candara" w:hAnsi="Candara" w:cs="Times New Roman"/>
                <w:noProof/>
              </w:rPr>
              <w:t>CHAPTER THREE</w:t>
            </w:r>
            <w:r w:rsidR="00D815B2" w:rsidRPr="0035270F">
              <w:rPr>
                <w:rFonts w:ascii="Candara" w:hAnsi="Candara"/>
                <w:noProof/>
                <w:webHidden/>
              </w:rPr>
              <w:tab/>
            </w:r>
            <w:r w:rsidR="00D815B2" w:rsidRPr="0035270F">
              <w:rPr>
                <w:rFonts w:ascii="Candara" w:hAnsi="Candara"/>
                <w:noProof/>
                <w:webHidden/>
              </w:rPr>
              <w:fldChar w:fldCharType="begin"/>
            </w:r>
            <w:r w:rsidR="00D815B2" w:rsidRPr="0035270F">
              <w:rPr>
                <w:rFonts w:ascii="Candara" w:hAnsi="Candara"/>
                <w:noProof/>
                <w:webHidden/>
              </w:rPr>
              <w:instrText xml:space="preserve"> PAGEREF _Toc49617251 \h </w:instrText>
            </w:r>
            <w:r w:rsidR="00D815B2" w:rsidRPr="0035270F">
              <w:rPr>
                <w:rFonts w:ascii="Candara" w:hAnsi="Candara"/>
                <w:noProof/>
                <w:webHidden/>
              </w:rPr>
            </w:r>
            <w:r w:rsidR="00D815B2" w:rsidRPr="0035270F">
              <w:rPr>
                <w:rFonts w:ascii="Candara" w:hAnsi="Candara"/>
                <w:noProof/>
                <w:webHidden/>
              </w:rPr>
              <w:fldChar w:fldCharType="separate"/>
            </w:r>
            <w:r w:rsidR="00D815B2" w:rsidRPr="0035270F">
              <w:rPr>
                <w:rFonts w:ascii="Candara" w:hAnsi="Candara"/>
                <w:noProof/>
                <w:webHidden/>
              </w:rPr>
              <w:t>30</w:t>
            </w:r>
            <w:r w:rsidR="00D815B2" w:rsidRPr="0035270F">
              <w:rPr>
                <w:rFonts w:ascii="Candara" w:hAnsi="Candara"/>
                <w:noProof/>
                <w:webHidden/>
              </w:rPr>
              <w:fldChar w:fldCharType="end"/>
            </w:r>
          </w:hyperlink>
        </w:p>
        <w:p w14:paraId="27DD1397" w14:textId="62F371F5" w:rsidR="00D815B2" w:rsidRPr="0035270F" w:rsidRDefault="00B21559">
          <w:pPr>
            <w:pStyle w:val="TOC2"/>
            <w:tabs>
              <w:tab w:val="right" w:leader="dot" w:pos="9350"/>
            </w:tabs>
            <w:rPr>
              <w:rFonts w:ascii="Candara" w:eastAsiaTheme="minorEastAsia" w:hAnsi="Candara"/>
              <w:noProof/>
            </w:rPr>
          </w:pPr>
          <w:hyperlink w:anchor="_Toc49617252" w:history="1">
            <w:r w:rsidR="00D815B2" w:rsidRPr="0035270F">
              <w:rPr>
                <w:rStyle w:val="Hyperlink"/>
                <w:rFonts w:ascii="Candara" w:hAnsi="Candara" w:cs="Times New Roman"/>
                <w:noProof/>
              </w:rPr>
              <w:t>KEY PERFORMANCE INDICATORS</w:t>
            </w:r>
            <w:r w:rsidR="00D815B2" w:rsidRPr="0035270F">
              <w:rPr>
                <w:rFonts w:ascii="Candara" w:hAnsi="Candara"/>
                <w:noProof/>
                <w:webHidden/>
              </w:rPr>
              <w:tab/>
            </w:r>
            <w:r w:rsidR="00D815B2" w:rsidRPr="0035270F">
              <w:rPr>
                <w:rFonts w:ascii="Candara" w:hAnsi="Candara"/>
                <w:noProof/>
                <w:webHidden/>
              </w:rPr>
              <w:fldChar w:fldCharType="begin"/>
            </w:r>
            <w:r w:rsidR="00D815B2" w:rsidRPr="0035270F">
              <w:rPr>
                <w:rFonts w:ascii="Candara" w:hAnsi="Candara"/>
                <w:noProof/>
                <w:webHidden/>
              </w:rPr>
              <w:instrText xml:space="preserve"> PAGEREF _Toc49617252 \h </w:instrText>
            </w:r>
            <w:r w:rsidR="00D815B2" w:rsidRPr="0035270F">
              <w:rPr>
                <w:rFonts w:ascii="Candara" w:hAnsi="Candara"/>
                <w:noProof/>
                <w:webHidden/>
              </w:rPr>
            </w:r>
            <w:r w:rsidR="00D815B2" w:rsidRPr="0035270F">
              <w:rPr>
                <w:rFonts w:ascii="Candara" w:hAnsi="Candara"/>
                <w:noProof/>
                <w:webHidden/>
              </w:rPr>
              <w:fldChar w:fldCharType="separate"/>
            </w:r>
            <w:r w:rsidR="00D815B2" w:rsidRPr="0035270F">
              <w:rPr>
                <w:rFonts w:ascii="Candara" w:hAnsi="Candara"/>
                <w:noProof/>
                <w:webHidden/>
              </w:rPr>
              <w:t>30</w:t>
            </w:r>
            <w:r w:rsidR="00D815B2" w:rsidRPr="0035270F">
              <w:rPr>
                <w:rFonts w:ascii="Candara" w:hAnsi="Candara"/>
                <w:noProof/>
                <w:webHidden/>
              </w:rPr>
              <w:fldChar w:fldCharType="end"/>
            </w:r>
          </w:hyperlink>
        </w:p>
        <w:p w14:paraId="67454751" w14:textId="0F7E87B0" w:rsidR="00D815B2" w:rsidRPr="0035270F" w:rsidRDefault="00B21559">
          <w:pPr>
            <w:pStyle w:val="TOC3"/>
            <w:tabs>
              <w:tab w:val="right" w:leader="dot" w:pos="9350"/>
            </w:tabs>
            <w:rPr>
              <w:rFonts w:ascii="Candara" w:eastAsiaTheme="minorEastAsia" w:hAnsi="Candara"/>
              <w:noProof/>
            </w:rPr>
          </w:pPr>
          <w:hyperlink w:anchor="_Toc49617253" w:history="1">
            <w:r w:rsidR="00D815B2" w:rsidRPr="0035270F">
              <w:rPr>
                <w:rStyle w:val="Hyperlink"/>
                <w:rFonts w:ascii="Candara" w:hAnsi="Candara" w:cs="Times New Roman"/>
                <w:noProof/>
              </w:rPr>
              <w:t>3.1: Maternal Health</w:t>
            </w:r>
            <w:r w:rsidR="00D815B2" w:rsidRPr="0035270F">
              <w:rPr>
                <w:rFonts w:ascii="Candara" w:hAnsi="Candara"/>
                <w:noProof/>
                <w:webHidden/>
              </w:rPr>
              <w:tab/>
            </w:r>
            <w:r w:rsidR="00D815B2" w:rsidRPr="0035270F">
              <w:rPr>
                <w:rFonts w:ascii="Candara" w:hAnsi="Candara"/>
                <w:noProof/>
                <w:webHidden/>
              </w:rPr>
              <w:fldChar w:fldCharType="begin"/>
            </w:r>
            <w:r w:rsidR="00D815B2" w:rsidRPr="0035270F">
              <w:rPr>
                <w:rFonts w:ascii="Candara" w:hAnsi="Candara"/>
                <w:noProof/>
                <w:webHidden/>
              </w:rPr>
              <w:instrText xml:space="preserve"> PAGEREF _Toc49617253 \h </w:instrText>
            </w:r>
            <w:r w:rsidR="00D815B2" w:rsidRPr="0035270F">
              <w:rPr>
                <w:rFonts w:ascii="Candara" w:hAnsi="Candara"/>
                <w:noProof/>
                <w:webHidden/>
              </w:rPr>
            </w:r>
            <w:r w:rsidR="00D815B2" w:rsidRPr="0035270F">
              <w:rPr>
                <w:rFonts w:ascii="Candara" w:hAnsi="Candara"/>
                <w:noProof/>
                <w:webHidden/>
              </w:rPr>
              <w:fldChar w:fldCharType="separate"/>
            </w:r>
            <w:r w:rsidR="00D815B2" w:rsidRPr="0035270F">
              <w:rPr>
                <w:rFonts w:ascii="Candara" w:hAnsi="Candara"/>
                <w:noProof/>
                <w:webHidden/>
              </w:rPr>
              <w:t>30</w:t>
            </w:r>
            <w:r w:rsidR="00D815B2" w:rsidRPr="0035270F">
              <w:rPr>
                <w:rFonts w:ascii="Candara" w:hAnsi="Candara"/>
                <w:noProof/>
                <w:webHidden/>
              </w:rPr>
              <w:fldChar w:fldCharType="end"/>
            </w:r>
          </w:hyperlink>
        </w:p>
        <w:p w14:paraId="67CDE8DB" w14:textId="4566D971" w:rsidR="00D815B2" w:rsidRPr="0035270F" w:rsidRDefault="00B21559">
          <w:pPr>
            <w:pStyle w:val="TOC3"/>
            <w:tabs>
              <w:tab w:val="right" w:leader="dot" w:pos="9350"/>
            </w:tabs>
            <w:rPr>
              <w:rFonts w:ascii="Candara" w:eastAsiaTheme="minorEastAsia" w:hAnsi="Candara"/>
              <w:noProof/>
            </w:rPr>
          </w:pPr>
          <w:hyperlink w:anchor="_Toc49617254" w:history="1">
            <w:r w:rsidR="00D815B2" w:rsidRPr="0035270F">
              <w:rPr>
                <w:rStyle w:val="Hyperlink"/>
                <w:rFonts w:ascii="Candara" w:hAnsi="Candara" w:cs="Times New Roman"/>
                <w:noProof/>
              </w:rPr>
              <w:t>3.2: Adolescent Health Services</w:t>
            </w:r>
            <w:r w:rsidR="00D815B2" w:rsidRPr="0035270F">
              <w:rPr>
                <w:rFonts w:ascii="Candara" w:hAnsi="Candara"/>
                <w:noProof/>
                <w:webHidden/>
              </w:rPr>
              <w:tab/>
            </w:r>
            <w:r w:rsidR="00D815B2" w:rsidRPr="0035270F">
              <w:rPr>
                <w:rFonts w:ascii="Candara" w:hAnsi="Candara"/>
                <w:noProof/>
                <w:webHidden/>
              </w:rPr>
              <w:fldChar w:fldCharType="begin"/>
            </w:r>
            <w:r w:rsidR="00D815B2" w:rsidRPr="0035270F">
              <w:rPr>
                <w:rFonts w:ascii="Candara" w:hAnsi="Candara"/>
                <w:noProof/>
                <w:webHidden/>
              </w:rPr>
              <w:instrText xml:space="preserve"> PAGEREF _Toc49617254 \h </w:instrText>
            </w:r>
            <w:r w:rsidR="00D815B2" w:rsidRPr="0035270F">
              <w:rPr>
                <w:rFonts w:ascii="Candara" w:hAnsi="Candara"/>
                <w:noProof/>
                <w:webHidden/>
              </w:rPr>
            </w:r>
            <w:r w:rsidR="00D815B2" w:rsidRPr="0035270F">
              <w:rPr>
                <w:rFonts w:ascii="Candara" w:hAnsi="Candara"/>
                <w:noProof/>
                <w:webHidden/>
              </w:rPr>
              <w:fldChar w:fldCharType="separate"/>
            </w:r>
            <w:r w:rsidR="00D815B2" w:rsidRPr="0035270F">
              <w:rPr>
                <w:rFonts w:ascii="Candara" w:hAnsi="Candara"/>
                <w:noProof/>
                <w:webHidden/>
              </w:rPr>
              <w:t>41</w:t>
            </w:r>
            <w:r w:rsidR="00D815B2" w:rsidRPr="0035270F">
              <w:rPr>
                <w:rFonts w:ascii="Candara" w:hAnsi="Candara"/>
                <w:noProof/>
                <w:webHidden/>
              </w:rPr>
              <w:fldChar w:fldCharType="end"/>
            </w:r>
          </w:hyperlink>
        </w:p>
        <w:p w14:paraId="616B121E" w14:textId="6DA8BC67" w:rsidR="00D815B2" w:rsidRPr="0035270F" w:rsidRDefault="00B21559">
          <w:pPr>
            <w:pStyle w:val="TOC3"/>
            <w:tabs>
              <w:tab w:val="right" w:leader="dot" w:pos="9350"/>
            </w:tabs>
            <w:rPr>
              <w:rFonts w:ascii="Candara" w:eastAsiaTheme="minorEastAsia" w:hAnsi="Candara"/>
              <w:noProof/>
            </w:rPr>
          </w:pPr>
          <w:hyperlink w:anchor="_Toc49617255" w:history="1">
            <w:r w:rsidR="00D815B2" w:rsidRPr="0035270F">
              <w:rPr>
                <w:rStyle w:val="Hyperlink"/>
                <w:rFonts w:ascii="Candara" w:hAnsi="Candara" w:cs="Times New Roman"/>
                <w:noProof/>
              </w:rPr>
              <w:t>3.3: Family Planning (FP)</w:t>
            </w:r>
            <w:r w:rsidR="00D815B2" w:rsidRPr="0035270F">
              <w:rPr>
                <w:rFonts w:ascii="Candara" w:hAnsi="Candara"/>
                <w:noProof/>
                <w:webHidden/>
              </w:rPr>
              <w:tab/>
            </w:r>
            <w:r w:rsidR="00D815B2" w:rsidRPr="0035270F">
              <w:rPr>
                <w:rFonts w:ascii="Candara" w:hAnsi="Candara"/>
                <w:noProof/>
                <w:webHidden/>
              </w:rPr>
              <w:fldChar w:fldCharType="begin"/>
            </w:r>
            <w:r w:rsidR="00D815B2" w:rsidRPr="0035270F">
              <w:rPr>
                <w:rFonts w:ascii="Candara" w:hAnsi="Candara"/>
                <w:noProof/>
                <w:webHidden/>
              </w:rPr>
              <w:instrText xml:space="preserve"> PAGEREF _Toc49617255 \h </w:instrText>
            </w:r>
            <w:r w:rsidR="00D815B2" w:rsidRPr="0035270F">
              <w:rPr>
                <w:rFonts w:ascii="Candara" w:hAnsi="Candara"/>
                <w:noProof/>
                <w:webHidden/>
              </w:rPr>
            </w:r>
            <w:r w:rsidR="00D815B2" w:rsidRPr="0035270F">
              <w:rPr>
                <w:rFonts w:ascii="Candara" w:hAnsi="Candara"/>
                <w:noProof/>
                <w:webHidden/>
              </w:rPr>
              <w:fldChar w:fldCharType="separate"/>
            </w:r>
            <w:r w:rsidR="00D815B2" w:rsidRPr="0035270F">
              <w:rPr>
                <w:rFonts w:ascii="Candara" w:hAnsi="Candara"/>
                <w:noProof/>
                <w:webHidden/>
              </w:rPr>
              <w:t>44</w:t>
            </w:r>
            <w:r w:rsidR="00D815B2" w:rsidRPr="0035270F">
              <w:rPr>
                <w:rFonts w:ascii="Candara" w:hAnsi="Candara"/>
                <w:noProof/>
                <w:webHidden/>
              </w:rPr>
              <w:fldChar w:fldCharType="end"/>
            </w:r>
          </w:hyperlink>
        </w:p>
        <w:p w14:paraId="63A2ECB3" w14:textId="740168E1" w:rsidR="00D815B2" w:rsidRPr="0035270F" w:rsidRDefault="00B21559">
          <w:pPr>
            <w:pStyle w:val="TOC3"/>
            <w:tabs>
              <w:tab w:val="right" w:leader="dot" w:pos="9350"/>
            </w:tabs>
            <w:rPr>
              <w:rFonts w:ascii="Candara" w:eastAsiaTheme="minorEastAsia" w:hAnsi="Candara"/>
              <w:noProof/>
            </w:rPr>
          </w:pPr>
          <w:hyperlink w:anchor="_Toc49617256" w:history="1">
            <w:r w:rsidR="00D815B2" w:rsidRPr="0035270F">
              <w:rPr>
                <w:rStyle w:val="Hyperlink"/>
                <w:rFonts w:ascii="Candara" w:hAnsi="Candara" w:cs="Times New Roman"/>
                <w:noProof/>
              </w:rPr>
              <w:t>3.4: Child Health</w:t>
            </w:r>
            <w:r w:rsidR="00D815B2" w:rsidRPr="0035270F">
              <w:rPr>
                <w:rFonts w:ascii="Candara" w:hAnsi="Candara"/>
                <w:noProof/>
                <w:webHidden/>
              </w:rPr>
              <w:tab/>
            </w:r>
            <w:r w:rsidR="00D815B2" w:rsidRPr="0035270F">
              <w:rPr>
                <w:rFonts w:ascii="Candara" w:hAnsi="Candara"/>
                <w:noProof/>
                <w:webHidden/>
              </w:rPr>
              <w:fldChar w:fldCharType="begin"/>
            </w:r>
            <w:r w:rsidR="00D815B2" w:rsidRPr="0035270F">
              <w:rPr>
                <w:rFonts w:ascii="Candara" w:hAnsi="Candara"/>
                <w:noProof/>
                <w:webHidden/>
              </w:rPr>
              <w:instrText xml:space="preserve"> PAGEREF _Toc49617256 \h </w:instrText>
            </w:r>
            <w:r w:rsidR="00D815B2" w:rsidRPr="0035270F">
              <w:rPr>
                <w:rFonts w:ascii="Candara" w:hAnsi="Candara"/>
                <w:noProof/>
                <w:webHidden/>
              </w:rPr>
            </w:r>
            <w:r w:rsidR="00D815B2" w:rsidRPr="0035270F">
              <w:rPr>
                <w:rFonts w:ascii="Candara" w:hAnsi="Candara"/>
                <w:noProof/>
                <w:webHidden/>
              </w:rPr>
              <w:fldChar w:fldCharType="separate"/>
            </w:r>
            <w:r w:rsidR="00D815B2" w:rsidRPr="0035270F">
              <w:rPr>
                <w:rFonts w:ascii="Candara" w:hAnsi="Candara"/>
                <w:noProof/>
                <w:webHidden/>
              </w:rPr>
              <w:t>46</w:t>
            </w:r>
            <w:r w:rsidR="00D815B2" w:rsidRPr="0035270F">
              <w:rPr>
                <w:rFonts w:ascii="Candara" w:hAnsi="Candara"/>
                <w:noProof/>
                <w:webHidden/>
              </w:rPr>
              <w:fldChar w:fldCharType="end"/>
            </w:r>
          </w:hyperlink>
        </w:p>
        <w:p w14:paraId="7C5F8D21" w14:textId="1BEB8D48" w:rsidR="00D815B2" w:rsidRPr="0035270F" w:rsidRDefault="00B21559">
          <w:pPr>
            <w:pStyle w:val="TOC3"/>
            <w:tabs>
              <w:tab w:val="right" w:leader="dot" w:pos="9350"/>
            </w:tabs>
            <w:rPr>
              <w:rFonts w:ascii="Candara" w:eastAsiaTheme="minorEastAsia" w:hAnsi="Candara"/>
              <w:noProof/>
            </w:rPr>
          </w:pPr>
          <w:hyperlink w:anchor="_Toc49617257" w:history="1">
            <w:r w:rsidR="00D815B2" w:rsidRPr="0035270F">
              <w:rPr>
                <w:rStyle w:val="Hyperlink"/>
                <w:rFonts w:ascii="Candara" w:hAnsi="Candara" w:cs="Times New Roman"/>
                <w:noProof/>
              </w:rPr>
              <w:t>3.5: Nutrition</w:t>
            </w:r>
            <w:r w:rsidR="00D815B2" w:rsidRPr="0035270F">
              <w:rPr>
                <w:rFonts w:ascii="Candara" w:hAnsi="Candara"/>
                <w:noProof/>
                <w:webHidden/>
              </w:rPr>
              <w:tab/>
            </w:r>
            <w:r w:rsidR="00D815B2" w:rsidRPr="0035270F">
              <w:rPr>
                <w:rFonts w:ascii="Candara" w:hAnsi="Candara"/>
                <w:noProof/>
                <w:webHidden/>
              </w:rPr>
              <w:fldChar w:fldCharType="begin"/>
            </w:r>
            <w:r w:rsidR="00D815B2" w:rsidRPr="0035270F">
              <w:rPr>
                <w:rFonts w:ascii="Candara" w:hAnsi="Candara"/>
                <w:noProof/>
                <w:webHidden/>
              </w:rPr>
              <w:instrText xml:space="preserve"> PAGEREF _Toc49617257 \h </w:instrText>
            </w:r>
            <w:r w:rsidR="00D815B2" w:rsidRPr="0035270F">
              <w:rPr>
                <w:rFonts w:ascii="Candara" w:hAnsi="Candara"/>
                <w:noProof/>
                <w:webHidden/>
              </w:rPr>
            </w:r>
            <w:r w:rsidR="00D815B2" w:rsidRPr="0035270F">
              <w:rPr>
                <w:rFonts w:ascii="Candara" w:hAnsi="Candara"/>
                <w:noProof/>
                <w:webHidden/>
              </w:rPr>
              <w:fldChar w:fldCharType="separate"/>
            </w:r>
            <w:r w:rsidR="00D815B2" w:rsidRPr="0035270F">
              <w:rPr>
                <w:rFonts w:ascii="Candara" w:hAnsi="Candara"/>
                <w:noProof/>
                <w:webHidden/>
              </w:rPr>
              <w:t>49</w:t>
            </w:r>
            <w:r w:rsidR="00D815B2" w:rsidRPr="0035270F">
              <w:rPr>
                <w:rFonts w:ascii="Candara" w:hAnsi="Candara"/>
                <w:noProof/>
                <w:webHidden/>
              </w:rPr>
              <w:fldChar w:fldCharType="end"/>
            </w:r>
          </w:hyperlink>
        </w:p>
        <w:p w14:paraId="78B61FB9" w14:textId="6BEC984B" w:rsidR="00D815B2" w:rsidRPr="0035270F" w:rsidRDefault="00B21559">
          <w:pPr>
            <w:pStyle w:val="TOC3"/>
            <w:tabs>
              <w:tab w:val="right" w:leader="dot" w:pos="9350"/>
            </w:tabs>
            <w:rPr>
              <w:rFonts w:ascii="Candara" w:eastAsiaTheme="minorEastAsia" w:hAnsi="Candara"/>
              <w:noProof/>
            </w:rPr>
          </w:pPr>
          <w:hyperlink w:anchor="_Toc49617258" w:history="1">
            <w:r w:rsidR="00D815B2" w:rsidRPr="0035270F">
              <w:rPr>
                <w:rStyle w:val="Hyperlink"/>
                <w:rFonts w:ascii="Candara" w:hAnsi="Candara" w:cs="Times New Roman"/>
                <w:noProof/>
              </w:rPr>
              <w:t>3.6: Clinical Care Services</w:t>
            </w:r>
            <w:r w:rsidR="00D815B2" w:rsidRPr="0035270F">
              <w:rPr>
                <w:rFonts w:ascii="Candara" w:hAnsi="Candara"/>
                <w:noProof/>
                <w:webHidden/>
              </w:rPr>
              <w:tab/>
            </w:r>
            <w:r w:rsidR="00D815B2" w:rsidRPr="0035270F">
              <w:rPr>
                <w:rFonts w:ascii="Candara" w:hAnsi="Candara"/>
                <w:noProof/>
                <w:webHidden/>
              </w:rPr>
              <w:fldChar w:fldCharType="begin"/>
            </w:r>
            <w:r w:rsidR="00D815B2" w:rsidRPr="0035270F">
              <w:rPr>
                <w:rFonts w:ascii="Candara" w:hAnsi="Candara"/>
                <w:noProof/>
                <w:webHidden/>
              </w:rPr>
              <w:instrText xml:space="preserve"> PAGEREF _Toc49617258 \h </w:instrText>
            </w:r>
            <w:r w:rsidR="00D815B2" w:rsidRPr="0035270F">
              <w:rPr>
                <w:rFonts w:ascii="Candara" w:hAnsi="Candara"/>
                <w:noProof/>
                <w:webHidden/>
              </w:rPr>
            </w:r>
            <w:r w:rsidR="00D815B2" w:rsidRPr="0035270F">
              <w:rPr>
                <w:rFonts w:ascii="Candara" w:hAnsi="Candara"/>
                <w:noProof/>
                <w:webHidden/>
              </w:rPr>
              <w:fldChar w:fldCharType="separate"/>
            </w:r>
            <w:r w:rsidR="00D815B2" w:rsidRPr="0035270F">
              <w:rPr>
                <w:rFonts w:ascii="Candara" w:hAnsi="Candara"/>
                <w:noProof/>
                <w:webHidden/>
              </w:rPr>
              <w:t>52</w:t>
            </w:r>
            <w:r w:rsidR="00D815B2" w:rsidRPr="0035270F">
              <w:rPr>
                <w:rFonts w:ascii="Candara" w:hAnsi="Candara"/>
                <w:noProof/>
                <w:webHidden/>
              </w:rPr>
              <w:fldChar w:fldCharType="end"/>
            </w:r>
          </w:hyperlink>
        </w:p>
        <w:p w14:paraId="7DEBFC68" w14:textId="32D1C9BF" w:rsidR="00D815B2" w:rsidRPr="0035270F" w:rsidRDefault="00B21559">
          <w:pPr>
            <w:pStyle w:val="TOC3"/>
            <w:tabs>
              <w:tab w:val="right" w:leader="dot" w:pos="9350"/>
            </w:tabs>
            <w:rPr>
              <w:rFonts w:ascii="Candara" w:eastAsiaTheme="minorEastAsia" w:hAnsi="Candara"/>
              <w:noProof/>
            </w:rPr>
          </w:pPr>
          <w:hyperlink w:anchor="_Toc49617259" w:history="1">
            <w:r w:rsidR="00D815B2" w:rsidRPr="0035270F">
              <w:rPr>
                <w:rStyle w:val="Hyperlink"/>
                <w:rFonts w:ascii="Candara" w:hAnsi="Candara" w:cs="Times New Roman"/>
                <w:noProof/>
              </w:rPr>
              <w:t>3.6: Community-Based Health Planning and Services (CHPS)</w:t>
            </w:r>
            <w:r w:rsidR="00D815B2" w:rsidRPr="0035270F">
              <w:rPr>
                <w:rFonts w:ascii="Candara" w:hAnsi="Candara"/>
                <w:noProof/>
                <w:webHidden/>
              </w:rPr>
              <w:tab/>
            </w:r>
            <w:r w:rsidR="00D815B2" w:rsidRPr="0035270F">
              <w:rPr>
                <w:rFonts w:ascii="Candara" w:hAnsi="Candara"/>
                <w:noProof/>
                <w:webHidden/>
              </w:rPr>
              <w:fldChar w:fldCharType="begin"/>
            </w:r>
            <w:r w:rsidR="00D815B2" w:rsidRPr="0035270F">
              <w:rPr>
                <w:rFonts w:ascii="Candara" w:hAnsi="Candara"/>
                <w:noProof/>
                <w:webHidden/>
              </w:rPr>
              <w:instrText xml:space="preserve"> PAGEREF _Toc49617259 \h </w:instrText>
            </w:r>
            <w:r w:rsidR="00D815B2" w:rsidRPr="0035270F">
              <w:rPr>
                <w:rFonts w:ascii="Candara" w:hAnsi="Candara"/>
                <w:noProof/>
                <w:webHidden/>
              </w:rPr>
            </w:r>
            <w:r w:rsidR="00D815B2" w:rsidRPr="0035270F">
              <w:rPr>
                <w:rFonts w:ascii="Candara" w:hAnsi="Candara"/>
                <w:noProof/>
                <w:webHidden/>
              </w:rPr>
              <w:fldChar w:fldCharType="separate"/>
            </w:r>
            <w:r w:rsidR="00D815B2" w:rsidRPr="0035270F">
              <w:rPr>
                <w:rFonts w:ascii="Candara" w:hAnsi="Candara"/>
                <w:noProof/>
                <w:webHidden/>
              </w:rPr>
              <w:t>57</w:t>
            </w:r>
            <w:r w:rsidR="00D815B2" w:rsidRPr="0035270F">
              <w:rPr>
                <w:rFonts w:ascii="Candara" w:hAnsi="Candara"/>
                <w:noProof/>
                <w:webHidden/>
              </w:rPr>
              <w:fldChar w:fldCharType="end"/>
            </w:r>
          </w:hyperlink>
        </w:p>
        <w:p w14:paraId="613F19E4" w14:textId="6F05C515" w:rsidR="00D815B2" w:rsidRPr="0035270F" w:rsidRDefault="00B21559">
          <w:pPr>
            <w:pStyle w:val="TOC1"/>
            <w:tabs>
              <w:tab w:val="right" w:leader="dot" w:pos="9350"/>
            </w:tabs>
            <w:rPr>
              <w:rFonts w:ascii="Candara" w:eastAsiaTheme="minorEastAsia" w:hAnsi="Candara"/>
              <w:noProof/>
            </w:rPr>
          </w:pPr>
          <w:hyperlink w:anchor="_Toc49617260" w:history="1">
            <w:r w:rsidR="00D815B2" w:rsidRPr="0035270F">
              <w:rPr>
                <w:rStyle w:val="Hyperlink"/>
                <w:rFonts w:ascii="Candara" w:hAnsi="Candara" w:cs="Times New Roman"/>
                <w:noProof/>
              </w:rPr>
              <w:t>CHEAPTER FOUR</w:t>
            </w:r>
            <w:r w:rsidR="00D815B2" w:rsidRPr="0035270F">
              <w:rPr>
                <w:rFonts w:ascii="Candara" w:hAnsi="Candara"/>
                <w:noProof/>
                <w:webHidden/>
              </w:rPr>
              <w:tab/>
            </w:r>
            <w:r w:rsidR="00D815B2" w:rsidRPr="0035270F">
              <w:rPr>
                <w:rFonts w:ascii="Candara" w:hAnsi="Candara"/>
                <w:noProof/>
                <w:webHidden/>
              </w:rPr>
              <w:fldChar w:fldCharType="begin"/>
            </w:r>
            <w:r w:rsidR="00D815B2" w:rsidRPr="0035270F">
              <w:rPr>
                <w:rFonts w:ascii="Candara" w:hAnsi="Candara"/>
                <w:noProof/>
                <w:webHidden/>
              </w:rPr>
              <w:instrText xml:space="preserve"> PAGEREF _Toc49617260 \h </w:instrText>
            </w:r>
            <w:r w:rsidR="00D815B2" w:rsidRPr="0035270F">
              <w:rPr>
                <w:rFonts w:ascii="Candara" w:hAnsi="Candara"/>
                <w:noProof/>
                <w:webHidden/>
              </w:rPr>
            </w:r>
            <w:r w:rsidR="00D815B2" w:rsidRPr="0035270F">
              <w:rPr>
                <w:rFonts w:ascii="Candara" w:hAnsi="Candara"/>
                <w:noProof/>
                <w:webHidden/>
              </w:rPr>
              <w:fldChar w:fldCharType="separate"/>
            </w:r>
            <w:r w:rsidR="00D815B2" w:rsidRPr="0035270F">
              <w:rPr>
                <w:rFonts w:ascii="Candara" w:hAnsi="Candara"/>
                <w:noProof/>
                <w:webHidden/>
              </w:rPr>
              <w:t>58</w:t>
            </w:r>
            <w:r w:rsidR="00D815B2" w:rsidRPr="0035270F">
              <w:rPr>
                <w:rFonts w:ascii="Candara" w:hAnsi="Candara"/>
                <w:noProof/>
                <w:webHidden/>
              </w:rPr>
              <w:fldChar w:fldCharType="end"/>
            </w:r>
          </w:hyperlink>
        </w:p>
        <w:p w14:paraId="4CD12043" w14:textId="2592A882" w:rsidR="00D815B2" w:rsidRPr="0035270F" w:rsidRDefault="00B21559">
          <w:pPr>
            <w:pStyle w:val="TOC2"/>
            <w:tabs>
              <w:tab w:val="right" w:leader="dot" w:pos="9350"/>
            </w:tabs>
            <w:rPr>
              <w:rFonts w:ascii="Candara" w:eastAsiaTheme="minorEastAsia" w:hAnsi="Candara"/>
              <w:noProof/>
            </w:rPr>
          </w:pPr>
          <w:hyperlink w:anchor="_Toc49617261" w:history="1">
            <w:r w:rsidR="00D815B2" w:rsidRPr="0035270F">
              <w:rPr>
                <w:rStyle w:val="Hyperlink"/>
                <w:rFonts w:ascii="Candara" w:hAnsi="Candara" w:cs="Times New Roman"/>
                <w:noProof/>
              </w:rPr>
              <w:t>CHALLENGES AND RECOMMENDED MITIGATIVES</w:t>
            </w:r>
            <w:r w:rsidR="00D815B2" w:rsidRPr="0035270F">
              <w:rPr>
                <w:rFonts w:ascii="Candara" w:hAnsi="Candara"/>
                <w:noProof/>
                <w:webHidden/>
              </w:rPr>
              <w:tab/>
            </w:r>
            <w:r w:rsidR="00D815B2" w:rsidRPr="0035270F">
              <w:rPr>
                <w:rFonts w:ascii="Candara" w:hAnsi="Candara"/>
                <w:noProof/>
                <w:webHidden/>
              </w:rPr>
              <w:fldChar w:fldCharType="begin"/>
            </w:r>
            <w:r w:rsidR="00D815B2" w:rsidRPr="0035270F">
              <w:rPr>
                <w:rFonts w:ascii="Candara" w:hAnsi="Candara"/>
                <w:noProof/>
                <w:webHidden/>
              </w:rPr>
              <w:instrText xml:space="preserve"> PAGEREF _Toc49617261 \h </w:instrText>
            </w:r>
            <w:r w:rsidR="00D815B2" w:rsidRPr="0035270F">
              <w:rPr>
                <w:rFonts w:ascii="Candara" w:hAnsi="Candara"/>
                <w:noProof/>
                <w:webHidden/>
              </w:rPr>
            </w:r>
            <w:r w:rsidR="00D815B2" w:rsidRPr="0035270F">
              <w:rPr>
                <w:rFonts w:ascii="Candara" w:hAnsi="Candara"/>
                <w:noProof/>
                <w:webHidden/>
              </w:rPr>
              <w:fldChar w:fldCharType="separate"/>
            </w:r>
            <w:r w:rsidR="00D815B2" w:rsidRPr="0035270F">
              <w:rPr>
                <w:rFonts w:ascii="Candara" w:hAnsi="Candara"/>
                <w:noProof/>
                <w:webHidden/>
              </w:rPr>
              <w:t>58</w:t>
            </w:r>
            <w:r w:rsidR="00D815B2" w:rsidRPr="0035270F">
              <w:rPr>
                <w:rFonts w:ascii="Candara" w:hAnsi="Candara"/>
                <w:noProof/>
                <w:webHidden/>
              </w:rPr>
              <w:fldChar w:fldCharType="end"/>
            </w:r>
          </w:hyperlink>
        </w:p>
        <w:p w14:paraId="0DCF7B6A" w14:textId="0E127D90" w:rsidR="00D815B2" w:rsidRPr="0035270F" w:rsidRDefault="00B21559">
          <w:pPr>
            <w:pStyle w:val="TOC3"/>
            <w:tabs>
              <w:tab w:val="right" w:leader="dot" w:pos="9350"/>
            </w:tabs>
            <w:rPr>
              <w:rFonts w:ascii="Candara" w:eastAsiaTheme="minorEastAsia" w:hAnsi="Candara"/>
              <w:noProof/>
            </w:rPr>
          </w:pPr>
          <w:hyperlink w:anchor="_Toc49617262" w:history="1">
            <w:r w:rsidR="00D815B2" w:rsidRPr="0035270F">
              <w:rPr>
                <w:rStyle w:val="Hyperlink"/>
                <w:rFonts w:ascii="Candara" w:hAnsi="Candara" w:cs="Times New Roman"/>
                <w:noProof/>
              </w:rPr>
              <w:t>Challenges and Way Forward</w:t>
            </w:r>
            <w:r w:rsidR="00D815B2" w:rsidRPr="0035270F">
              <w:rPr>
                <w:rFonts w:ascii="Candara" w:hAnsi="Candara"/>
                <w:noProof/>
                <w:webHidden/>
              </w:rPr>
              <w:tab/>
            </w:r>
            <w:r w:rsidR="00D815B2" w:rsidRPr="0035270F">
              <w:rPr>
                <w:rFonts w:ascii="Candara" w:hAnsi="Candara"/>
                <w:noProof/>
                <w:webHidden/>
              </w:rPr>
              <w:fldChar w:fldCharType="begin"/>
            </w:r>
            <w:r w:rsidR="00D815B2" w:rsidRPr="0035270F">
              <w:rPr>
                <w:rFonts w:ascii="Candara" w:hAnsi="Candara"/>
                <w:noProof/>
                <w:webHidden/>
              </w:rPr>
              <w:instrText xml:space="preserve"> PAGEREF _Toc49617262 \h </w:instrText>
            </w:r>
            <w:r w:rsidR="00D815B2" w:rsidRPr="0035270F">
              <w:rPr>
                <w:rFonts w:ascii="Candara" w:hAnsi="Candara"/>
                <w:noProof/>
                <w:webHidden/>
              </w:rPr>
            </w:r>
            <w:r w:rsidR="00D815B2" w:rsidRPr="0035270F">
              <w:rPr>
                <w:rFonts w:ascii="Candara" w:hAnsi="Candara"/>
                <w:noProof/>
                <w:webHidden/>
              </w:rPr>
              <w:fldChar w:fldCharType="separate"/>
            </w:r>
            <w:r w:rsidR="00D815B2" w:rsidRPr="0035270F">
              <w:rPr>
                <w:rFonts w:ascii="Candara" w:hAnsi="Candara"/>
                <w:noProof/>
                <w:webHidden/>
              </w:rPr>
              <w:t>58</w:t>
            </w:r>
            <w:r w:rsidR="00D815B2" w:rsidRPr="0035270F">
              <w:rPr>
                <w:rFonts w:ascii="Candara" w:hAnsi="Candara"/>
                <w:noProof/>
                <w:webHidden/>
              </w:rPr>
              <w:fldChar w:fldCharType="end"/>
            </w:r>
          </w:hyperlink>
        </w:p>
        <w:p w14:paraId="6BBE5983" w14:textId="130AD5DF" w:rsidR="00D815B2" w:rsidRPr="0035270F" w:rsidRDefault="00B21559">
          <w:pPr>
            <w:pStyle w:val="TOC2"/>
            <w:tabs>
              <w:tab w:val="right" w:leader="dot" w:pos="9350"/>
            </w:tabs>
            <w:rPr>
              <w:rFonts w:ascii="Candara" w:eastAsiaTheme="minorEastAsia" w:hAnsi="Candara"/>
              <w:noProof/>
            </w:rPr>
          </w:pPr>
          <w:hyperlink w:anchor="_Toc49617263" w:history="1">
            <w:r w:rsidR="00D815B2" w:rsidRPr="0035270F">
              <w:rPr>
                <w:rStyle w:val="Hyperlink"/>
                <w:rFonts w:ascii="Candara" w:hAnsi="Candara" w:cs="Times New Roman"/>
                <w:noProof/>
              </w:rPr>
              <w:t>Appendix</w:t>
            </w:r>
            <w:r w:rsidR="00D815B2" w:rsidRPr="0035270F">
              <w:rPr>
                <w:rFonts w:ascii="Candara" w:hAnsi="Candara"/>
                <w:noProof/>
                <w:webHidden/>
              </w:rPr>
              <w:tab/>
            </w:r>
            <w:r w:rsidR="00D815B2" w:rsidRPr="0035270F">
              <w:rPr>
                <w:rFonts w:ascii="Candara" w:hAnsi="Candara"/>
                <w:noProof/>
                <w:webHidden/>
              </w:rPr>
              <w:fldChar w:fldCharType="begin"/>
            </w:r>
            <w:r w:rsidR="00D815B2" w:rsidRPr="0035270F">
              <w:rPr>
                <w:rFonts w:ascii="Candara" w:hAnsi="Candara"/>
                <w:noProof/>
                <w:webHidden/>
              </w:rPr>
              <w:instrText xml:space="preserve"> PAGEREF _Toc49617263 \h </w:instrText>
            </w:r>
            <w:r w:rsidR="00D815B2" w:rsidRPr="0035270F">
              <w:rPr>
                <w:rFonts w:ascii="Candara" w:hAnsi="Candara"/>
                <w:noProof/>
                <w:webHidden/>
              </w:rPr>
            </w:r>
            <w:r w:rsidR="00D815B2" w:rsidRPr="0035270F">
              <w:rPr>
                <w:rFonts w:ascii="Candara" w:hAnsi="Candara"/>
                <w:noProof/>
                <w:webHidden/>
              </w:rPr>
              <w:fldChar w:fldCharType="separate"/>
            </w:r>
            <w:r w:rsidR="00D815B2" w:rsidRPr="0035270F">
              <w:rPr>
                <w:rFonts w:ascii="Candara" w:hAnsi="Candara"/>
                <w:noProof/>
                <w:webHidden/>
              </w:rPr>
              <w:t>60</w:t>
            </w:r>
            <w:r w:rsidR="00D815B2" w:rsidRPr="0035270F">
              <w:rPr>
                <w:rFonts w:ascii="Candara" w:hAnsi="Candara"/>
                <w:noProof/>
                <w:webHidden/>
              </w:rPr>
              <w:fldChar w:fldCharType="end"/>
            </w:r>
          </w:hyperlink>
        </w:p>
        <w:p w14:paraId="007CE5CA" w14:textId="73910028" w:rsidR="00D815B2" w:rsidRPr="0035270F" w:rsidRDefault="00B21559">
          <w:pPr>
            <w:pStyle w:val="TOC3"/>
            <w:tabs>
              <w:tab w:val="right" w:leader="dot" w:pos="9350"/>
            </w:tabs>
            <w:rPr>
              <w:rFonts w:ascii="Candara" w:eastAsiaTheme="minorEastAsia" w:hAnsi="Candara"/>
              <w:noProof/>
            </w:rPr>
          </w:pPr>
          <w:hyperlink w:anchor="_Toc49617264" w:history="1">
            <w:r w:rsidR="00D815B2" w:rsidRPr="0035270F">
              <w:rPr>
                <w:rStyle w:val="Hyperlink"/>
                <w:rFonts w:ascii="Candara" w:hAnsi="Candara" w:cs="Times New Roman"/>
                <w:noProof/>
              </w:rPr>
              <w:t>A: Holistic Assessment Indicators and Scores</w:t>
            </w:r>
            <w:r w:rsidR="00D815B2" w:rsidRPr="0035270F">
              <w:rPr>
                <w:rFonts w:ascii="Candara" w:hAnsi="Candara"/>
                <w:noProof/>
                <w:webHidden/>
              </w:rPr>
              <w:tab/>
            </w:r>
            <w:r w:rsidR="00D815B2" w:rsidRPr="0035270F">
              <w:rPr>
                <w:rFonts w:ascii="Candara" w:hAnsi="Candara"/>
                <w:noProof/>
                <w:webHidden/>
              </w:rPr>
              <w:fldChar w:fldCharType="begin"/>
            </w:r>
            <w:r w:rsidR="00D815B2" w:rsidRPr="0035270F">
              <w:rPr>
                <w:rFonts w:ascii="Candara" w:hAnsi="Candara"/>
                <w:noProof/>
                <w:webHidden/>
              </w:rPr>
              <w:instrText xml:space="preserve"> PAGEREF _Toc49617264 \h </w:instrText>
            </w:r>
            <w:r w:rsidR="00D815B2" w:rsidRPr="0035270F">
              <w:rPr>
                <w:rFonts w:ascii="Candara" w:hAnsi="Candara"/>
                <w:noProof/>
                <w:webHidden/>
              </w:rPr>
            </w:r>
            <w:r w:rsidR="00D815B2" w:rsidRPr="0035270F">
              <w:rPr>
                <w:rFonts w:ascii="Candara" w:hAnsi="Candara"/>
                <w:noProof/>
                <w:webHidden/>
              </w:rPr>
              <w:fldChar w:fldCharType="separate"/>
            </w:r>
            <w:r w:rsidR="00D815B2" w:rsidRPr="0035270F">
              <w:rPr>
                <w:rFonts w:ascii="Candara" w:hAnsi="Candara"/>
                <w:noProof/>
                <w:webHidden/>
              </w:rPr>
              <w:t>60</w:t>
            </w:r>
            <w:r w:rsidR="00D815B2" w:rsidRPr="0035270F">
              <w:rPr>
                <w:rFonts w:ascii="Candara" w:hAnsi="Candara"/>
                <w:noProof/>
                <w:webHidden/>
              </w:rPr>
              <w:fldChar w:fldCharType="end"/>
            </w:r>
          </w:hyperlink>
        </w:p>
        <w:p w14:paraId="528818C6" w14:textId="372A59FB" w:rsidR="00D815B2" w:rsidRPr="0035270F" w:rsidRDefault="00B21559">
          <w:pPr>
            <w:pStyle w:val="TOC3"/>
            <w:tabs>
              <w:tab w:val="right" w:leader="dot" w:pos="9350"/>
            </w:tabs>
            <w:rPr>
              <w:rFonts w:ascii="Candara" w:eastAsiaTheme="minorEastAsia" w:hAnsi="Candara"/>
              <w:noProof/>
            </w:rPr>
          </w:pPr>
          <w:hyperlink w:anchor="_Toc49617265" w:history="1">
            <w:r w:rsidR="00D815B2" w:rsidRPr="0035270F">
              <w:rPr>
                <w:rStyle w:val="Hyperlink"/>
                <w:rFonts w:ascii="Candara" w:hAnsi="Candara" w:cs="Times New Roman"/>
                <w:noProof/>
              </w:rPr>
              <w:t>B: Sector wide Indicators</w:t>
            </w:r>
            <w:r w:rsidR="00D815B2" w:rsidRPr="0035270F">
              <w:rPr>
                <w:rFonts w:ascii="Candara" w:hAnsi="Candara"/>
                <w:noProof/>
                <w:webHidden/>
              </w:rPr>
              <w:tab/>
            </w:r>
            <w:r w:rsidR="00D815B2" w:rsidRPr="0035270F">
              <w:rPr>
                <w:rFonts w:ascii="Candara" w:hAnsi="Candara"/>
                <w:noProof/>
                <w:webHidden/>
              </w:rPr>
              <w:fldChar w:fldCharType="begin"/>
            </w:r>
            <w:r w:rsidR="00D815B2" w:rsidRPr="0035270F">
              <w:rPr>
                <w:rFonts w:ascii="Candara" w:hAnsi="Candara"/>
                <w:noProof/>
                <w:webHidden/>
              </w:rPr>
              <w:instrText xml:space="preserve"> PAGEREF _Toc49617265 \h </w:instrText>
            </w:r>
            <w:r w:rsidR="00D815B2" w:rsidRPr="0035270F">
              <w:rPr>
                <w:rFonts w:ascii="Candara" w:hAnsi="Candara"/>
                <w:noProof/>
                <w:webHidden/>
              </w:rPr>
            </w:r>
            <w:r w:rsidR="00D815B2" w:rsidRPr="0035270F">
              <w:rPr>
                <w:rFonts w:ascii="Candara" w:hAnsi="Candara"/>
                <w:noProof/>
                <w:webHidden/>
              </w:rPr>
              <w:fldChar w:fldCharType="separate"/>
            </w:r>
            <w:r w:rsidR="00D815B2" w:rsidRPr="0035270F">
              <w:rPr>
                <w:rFonts w:ascii="Candara" w:hAnsi="Candara"/>
                <w:noProof/>
                <w:webHidden/>
              </w:rPr>
              <w:t>64</w:t>
            </w:r>
            <w:r w:rsidR="00D815B2" w:rsidRPr="0035270F">
              <w:rPr>
                <w:rFonts w:ascii="Candara" w:hAnsi="Candara"/>
                <w:noProof/>
                <w:webHidden/>
              </w:rPr>
              <w:fldChar w:fldCharType="end"/>
            </w:r>
          </w:hyperlink>
        </w:p>
        <w:p w14:paraId="2DCC9063" w14:textId="6554AAA3" w:rsidR="0059228F" w:rsidRPr="0035270F" w:rsidRDefault="0059228F" w:rsidP="00F470CA">
          <w:pPr>
            <w:pStyle w:val="Heading1"/>
            <w:spacing w:line="360" w:lineRule="auto"/>
            <w:jc w:val="both"/>
            <w:rPr>
              <w:rFonts w:ascii="Candara" w:hAnsi="Candara" w:cs="Times New Roman"/>
              <w:color w:val="auto"/>
              <w:sz w:val="24"/>
              <w:szCs w:val="24"/>
            </w:rPr>
          </w:pPr>
          <w:r w:rsidRPr="0035270F">
            <w:rPr>
              <w:rFonts w:ascii="Candara" w:hAnsi="Candara" w:cs="Times New Roman"/>
              <w:noProof/>
              <w:sz w:val="24"/>
              <w:szCs w:val="24"/>
            </w:rPr>
            <w:fldChar w:fldCharType="end"/>
          </w:r>
        </w:p>
      </w:sdtContent>
    </w:sdt>
    <w:p w14:paraId="3D3059F3" w14:textId="77777777" w:rsidR="0059228F" w:rsidRPr="0035270F" w:rsidRDefault="0059228F" w:rsidP="00F470CA">
      <w:pPr>
        <w:pStyle w:val="Heading1"/>
        <w:spacing w:line="360" w:lineRule="auto"/>
        <w:jc w:val="both"/>
        <w:rPr>
          <w:rFonts w:ascii="Candara" w:hAnsi="Candara" w:cs="Times New Roman"/>
          <w:color w:val="auto"/>
          <w:sz w:val="24"/>
          <w:szCs w:val="24"/>
        </w:rPr>
      </w:pPr>
    </w:p>
    <w:p w14:paraId="6D9AA979" w14:textId="77777777" w:rsidR="0059228F" w:rsidRPr="0035270F" w:rsidRDefault="0059228F" w:rsidP="00F470CA">
      <w:pPr>
        <w:pStyle w:val="Heading1"/>
        <w:spacing w:line="360" w:lineRule="auto"/>
        <w:jc w:val="both"/>
        <w:rPr>
          <w:rFonts w:ascii="Candara" w:hAnsi="Candara" w:cs="Times New Roman"/>
          <w:color w:val="auto"/>
          <w:sz w:val="24"/>
          <w:szCs w:val="24"/>
        </w:rPr>
      </w:pPr>
    </w:p>
    <w:p w14:paraId="691AD323" w14:textId="77777777" w:rsidR="0059228F" w:rsidRPr="0035270F" w:rsidRDefault="0059228F" w:rsidP="00F470CA">
      <w:pPr>
        <w:pStyle w:val="Heading1"/>
        <w:spacing w:line="360" w:lineRule="auto"/>
        <w:jc w:val="both"/>
        <w:rPr>
          <w:rFonts w:ascii="Candara" w:hAnsi="Candara" w:cs="Times New Roman"/>
          <w:color w:val="auto"/>
          <w:sz w:val="24"/>
          <w:szCs w:val="24"/>
        </w:rPr>
      </w:pPr>
    </w:p>
    <w:p w14:paraId="627D0C59" w14:textId="77777777" w:rsidR="0059228F" w:rsidRPr="0035270F" w:rsidRDefault="0059228F" w:rsidP="00F470CA">
      <w:pPr>
        <w:pStyle w:val="Heading1"/>
        <w:spacing w:line="360" w:lineRule="auto"/>
        <w:jc w:val="both"/>
        <w:rPr>
          <w:rFonts w:ascii="Candara" w:hAnsi="Candara" w:cs="Times New Roman"/>
          <w:color w:val="auto"/>
          <w:sz w:val="24"/>
          <w:szCs w:val="24"/>
        </w:rPr>
      </w:pPr>
    </w:p>
    <w:p w14:paraId="75367250" w14:textId="77777777" w:rsidR="0059228F" w:rsidRPr="0035270F" w:rsidRDefault="0059228F" w:rsidP="00F470CA">
      <w:pPr>
        <w:pStyle w:val="Heading1"/>
        <w:spacing w:line="360" w:lineRule="auto"/>
        <w:jc w:val="both"/>
        <w:rPr>
          <w:rFonts w:ascii="Candara" w:hAnsi="Candara" w:cs="Times New Roman"/>
          <w:color w:val="auto"/>
          <w:sz w:val="24"/>
          <w:szCs w:val="24"/>
        </w:rPr>
      </w:pPr>
    </w:p>
    <w:p w14:paraId="6CDC98E7" w14:textId="77777777" w:rsidR="0059228F" w:rsidRPr="0035270F" w:rsidRDefault="0059228F" w:rsidP="00F470CA">
      <w:pPr>
        <w:pStyle w:val="Heading1"/>
        <w:spacing w:line="360" w:lineRule="auto"/>
        <w:jc w:val="both"/>
        <w:rPr>
          <w:rFonts w:ascii="Candara" w:hAnsi="Candara" w:cs="Times New Roman"/>
          <w:color w:val="auto"/>
          <w:sz w:val="24"/>
          <w:szCs w:val="24"/>
        </w:rPr>
      </w:pPr>
    </w:p>
    <w:p w14:paraId="460185D7" w14:textId="77777777" w:rsidR="0059228F" w:rsidRPr="0035270F" w:rsidRDefault="0059228F" w:rsidP="00F470CA">
      <w:pPr>
        <w:pStyle w:val="Heading1"/>
        <w:spacing w:line="360" w:lineRule="auto"/>
        <w:jc w:val="both"/>
        <w:rPr>
          <w:rFonts w:ascii="Candara" w:hAnsi="Candara" w:cs="Times New Roman"/>
          <w:color w:val="auto"/>
          <w:sz w:val="24"/>
          <w:szCs w:val="24"/>
        </w:rPr>
      </w:pPr>
    </w:p>
    <w:p w14:paraId="7B9B598A" w14:textId="77777777" w:rsidR="0059228F" w:rsidRPr="0035270F" w:rsidRDefault="0059228F" w:rsidP="00F470CA">
      <w:pPr>
        <w:pStyle w:val="Heading1"/>
        <w:spacing w:line="360" w:lineRule="auto"/>
        <w:jc w:val="both"/>
        <w:rPr>
          <w:rFonts w:ascii="Candara" w:hAnsi="Candara" w:cs="Times New Roman"/>
          <w:color w:val="auto"/>
          <w:sz w:val="24"/>
          <w:szCs w:val="24"/>
        </w:rPr>
      </w:pPr>
    </w:p>
    <w:p w14:paraId="1C561AB7" w14:textId="77777777" w:rsidR="0059228F" w:rsidRPr="0035270F" w:rsidRDefault="0059228F" w:rsidP="00F470CA">
      <w:pPr>
        <w:pStyle w:val="Heading1"/>
        <w:spacing w:line="360" w:lineRule="auto"/>
        <w:jc w:val="both"/>
        <w:rPr>
          <w:rFonts w:ascii="Candara" w:hAnsi="Candara" w:cs="Times New Roman"/>
          <w:color w:val="auto"/>
          <w:sz w:val="24"/>
          <w:szCs w:val="24"/>
        </w:rPr>
      </w:pPr>
    </w:p>
    <w:p w14:paraId="28332740" w14:textId="77777777" w:rsidR="0059228F" w:rsidRPr="0035270F" w:rsidRDefault="0059228F" w:rsidP="00F470CA">
      <w:pPr>
        <w:pStyle w:val="Heading1"/>
        <w:spacing w:line="360" w:lineRule="auto"/>
        <w:jc w:val="both"/>
        <w:rPr>
          <w:rFonts w:ascii="Candara" w:hAnsi="Candara" w:cs="Times New Roman"/>
          <w:color w:val="auto"/>
          <w:sz w:val="24"/>
          <w:szCs w:val="24"/>
        </w:rPr>
      </w:pPr>
    </w:p>
    <w:p w14:paraId="30A1F62E" w14:textId="77777777" w:rsidR="0059228F" w:rsidRPr="0035270F" w:rsidRDefault="0059228F" w:rsidP="00F470CA">
      <w:pPr>
        <w:pStyle w:val="Heading1"/>
        <w:spacing w:line="360" w:lineRule="auto"/>
        <w:jc w:val="both"/>
        <w:rPr>
          <w:rFonts w:ascii="Candara" w:hAnsi="Candara" w:cs="Times New Roman"/>
          <w:color w:val="auto"/>
          <w:sz w:val="24"/>
          <w:szCs w:val="24"/>
        </w:rPr>
      </w:pPr>
    </w:p>
    <w:p w14:paraId="296FD43C" w14:textId="77777777" w:rsidR="0059228F" w:rsidRPr="0035270F" w:rsidRDefault="0059228F" w:rsidP="00F470CA">
      <w:pPr>
        <w:pStyle w:val="Heading1"/>
        <w:spacing w:line="360" w:lineRule="auto"/>
        <w:jc w:val="both"/>
        <w:rPr>
          <w:rFonts w:ascii="Candara" w:hAnsi="Candara" w:cs="Times New Roman"/>
          <w:color w:val="auto"/>
          <w:sz w:val="24"/>
          <w:szCs w:val="24"/>
        </w:rPr>
      </w:pPr>
    </w:p>
    <w:p w14:paraId="72A940E5" w14:textId="164C5BCA" w:rsidR="0059228F" w:rsidRDefault="0059228F" w:rsidP="00F470CA">
      <w:pPr>
        <w:pStyle w:val="Heading1"/>
        <w:spacing w:line="360" w:lineRule="auto"/>
        <w:jc w:val="both"/>
        <w:rPr>
          <w:rFonts w:ascii="Candara" w:hAnsi="Candara" w:cs="Times New Roman"/>
          <w:color w:val="auto"/>
          <w:sz w:val="24"/>
          <w:szCs w:val="24"/>
        </w:rPr>
      </w:pPr>
    </w:p>
    <w:p w14:paraId="0A6A0A09" w14:textId="210FB0D8" w:rsidR="000012D9" w:rsidRDefault="000012D9" w:rsidP="000012D9"/>
    <w:p w14:paraId="7200236F" w14:textId="466B3FD5" w:rsidR="000012D9" w:rsidRDefault="000012D9" w:rsidP="000012D9"/>
    <w:p w14:paraId="1B7CBB1A" w14:textId="77777777" w:rsidR="000012D9" w:rsidRPr="000012D9" w:rsidRDefault="000012D9" w:rsidP="000012D9"/>
    <w:p w14:paraId="26E034E1" w14:textId="622B88ED" w:rsidR="00FC246B" w:rsidRPr="0035270F" w:rsidRDefault="005331AC" w:rsidP="00F470CA">
      <w:pPr>
        <w:pStyle w:val="Heading1"/>
        <w:spacing w:line="360" w:lineRule="auto"/>
        <w:jc w:val="both"/>
        <w:rPr>
          <w:rFonts w:ascii="Candara" w:hAnsi="Candara" w:cs="Times New Roman"/>
          <w:color w:val="auto"/>
          <w:sz w:val="24"/>
          <w:szCs w:val="24"/>
        </w:rPr>
      </w:pPr>
      <w:bookmarkStart w:id="3" w:name="_Toc49617231"/>
      <w:r w:rsidRPr="0035270F">
        <w:rPr>
          <w:rFonts w:ascii="Candara" w:hAnsi="Candara" w:cs="Times New Roman"/>
          <w:color w:val="auto"/>
          <w:sz w:val="24"/>
          <w:szCs w:val="24"/>
        </w:rPr>
        <w:lastRenderedPageBreak/>
        <w:t>ACKNOWLEDGEMENT</w:t>
      </w:r>
      <w:bookmarkEnd w:id="3"/>
      <w:r w:rsidRPr="0035270F">
        <w:rPr>
          <w:rFonts w:ascii="Candara" w:hAnsi="Candara" w:cs="Times New Roman"/>
          <w:color w:val="auto"/>
          <w:sz w:val="24"/>
          <w:szCs w:val="24"/>
        </w:rPr>
        <w:t xml:space="preserve"> </w:t>
      </w:r>
    </w:p>
    <w:p w14:paraId="734A3ED4" w14:textId="4684A4D2" w:rsidR="00FC246B" w:rsidRPr="0035270F" w:rsidRDefault="00922FB4" w:rsidP="005331AC">
      <w:pPr>
        <w:spacing w:line="360" w:lineRule="auto"/>
        <w:rPr>
          <w:rFonts w:ascii="Candara" w:hAnsi="Candara" w:cs="Times New Roman"/>
          <w:sz w:val="24"/>
          <w:szCs w:val="24"/>
        </w:rPr>
      </w:pPr>
      <w:r w:rsidRPr="0035270F">
        <w:rPr>
          <w:rFonts w:ascii="Candara" w:hAnsi="Candara" w:cs="Times New Roman"/>
          <w:sz w:val="24"/>
          <w:szCs w:val="24"/>
        </w:rPr>
        <w:t>The Ghana Health Service acknowledge</w:t>
      </w:r>
      <w:r w:rsidR="00410C97" w:rsidRPr="0035270F">
        <w:rPr>
          <w:rFonts w:ascii="Candara" w:hAnsi="Candara" w:cs="Times New Roman"/>
          <w:sz w:val="24"/>
          <w:szCs w:val="24"/>
        </w:rPr>
        <w:t>s</w:t>
      </w:r>
      <w:r w:rsidRPr="0035270F">
        <w:rPr>
          <w:rFonts w:ascii="Candara" w:hAnsi="Candara" w:cs="Times New Roman"/>
          <w:sz w:val="24"/>
          <w:szCs w:val="24"/>
        </w:rPr>
        <w:t xml:space="preserve"> the participation and support of all stakeholders in the successful implementation of </w:t>
      </w:r>
      <w:r w:rsidR="005331AC" w:rsidRPr="0035270F">
        <w:rPr>
          <w:rFonts w:ascii="Candara" w:hAnsi="Candara" w:cs="Times New Roman"/>
          <w:sz w:val="24"/>
          <w:szCs w:val="24"/>
        </w:rPr>
        <w:t>H</w:t>
      </w:r>
      <w:r w:rsidRPr="0035270F">
        <w:rPr>
          <w:rFonts w:ascii="Candara" w:hAnsi="Candara" w:cs="Times New Roman"/>
          <w:sz w:val="24"/>
          <w:szCs w:val="24"/>
        </w:rPr>
        <w:t>ealth</w:t>
      </w:r>
      <w:r w:rsidR="0059228F" w:rsidRPr="0035270F">
        <w:rPr>
          <w:rFonts w:ascii="Candara" w:hAnsi="Candara" w:cs="Times New Roman"/>
          <w:sz w:val="24"/>
          <w:szCs w:val="24"/>
        </w:rPr>
        <w:t xml:space="preserve"> S</w:t>
      </w:r>
      <w:r w:rsidRPr="0035270F">
        <w:rPr>
          <w:rFonts w:ascii="Candara" w:hAnsi="Candara" w:cs="Times New Roman"/>
          <w:sz w:val="24"/>
          <w:szCs w:val="24"/>
        </w:rPr>
        <w:t xml:space="preserve">ervice delivery in Adansi South district. Our special </w:t>
      </w:r>
      <w:r w:rsidR="005331AC" w:rsidRPr="0035270F">
        <w:rPr>
          <w:rFonts w:ascii="Candara" w:hAnsi="Candara" w:cs="Times New Roman"/>
          <w:sz w:val="24"/>
          <w:szCs w:val="24"/>
        </w:rPr>
        <w:t>thanks go</w:t>
      </w:r>
      <w:r w:rsidR="00410C97" w:rsidRPr="0035270F">
        <w:rPr>
          <w:rFonts w:ascii="Candara" w:hAnsi="Candara" w:cs="Times New Roman"/>
          <w:sz w:val="24"/>
          <w:szCs w:val="24"/>
        </w:rPr>
        <w:t xml:space="preserve"> to</w:t>
      </w:r>
      <w:r w:rsidR="00A75E9C" w:rsidRPr="0035270F">
        <w:rPr>
          <w:rFonts w:ascii="Candara" w:hAnsi="Candara" w:cs="Times New Roman"/>
          <w:sz w:val="24"/>
          <w:szCs w:val="24"/>
        </w:rPr>
        <w:t xml:space="preserve"> all </w:t>
      </w:r>
      <w:r w:rsidR="00410C97" w:rsidRPr="0035270F">
        <w:rPr>
          <w:rFonts w:ascii="Candara" w:hAnsi="Candara" w:cs="Times New Roman"/>
          <w:sz w:val="24"/>
          <w:szCs w:val="24"/>
        </w:rPr>
        <w:t>H</w:t>
      </w:r>
      <w:r w:rsidR="00A75E9C" w:rsidRPr="0035270F">
        <w:rPr>
          <w:rFonts w:ascii="Candara" w:hAnsi="Candara" w:cs="Times New Roman"/>
          <w:sz w:val="24"/>
          <w:szCs w:val="24"/>
        </w:rPr>
        <w:t xml:space="preserve">ealth </w:t>
      </w:r>
      <w:r w:rsidR="00410C97" w:rsidRPr="0035270F">
        <w:rPr>
          <w:rFonts w:ascii="Candara" w:hAnsi="Candara" w:cs="Times New Roman"/>
          <w:sz w:val="24"/>
          <w:szCs w:val="24"/>
        </w:rPr>
        <w:t>P</w:t>
      </w:r>
      <w:r w:rsidR="00A75E9C" w:rsidRPr="0035270F">
        <w:rPr>
          <w:rFonts w:ascii="Candara" w:hAnsi="Candara" w:cs="Times New Roman"/>
          <w:sz w:val="24"/>
          <w:szCs w:val="24"/>
        </w:rPr>
        <w:t>artners in the district for their immerse contribution</w:t>
      </w:r>
      <w:r w:rsidR="005331AC" w:rsidRPr="0035270F">
        <w:rPr>
          <w:rFonts w:ascii="Candara" w:hAnsi="Candara" w:cs="Times New Roman"/>
          <w:sz w:val="24"/>
          <w:szCs w:val="24"/>
        </w:rPr>
        <w:t>s</w:t>
      </w:r>
      <w:r w:rsidR="00A75E9C" w:rsidRPr="0035270F">
        <w:rPr>
          <w:rFonts w:ascii="Candara" w:hAnsi="Candara" w:cs="Times New Roman"/>
          <w:sz w:val="24"/>
          <w:szCs w:val="24"/>
        </w:rPr>
        <w:t xml:space="preserve"> toward</w:t>
      </w:r>
      <w:r w:rsidR="005331AC" w:rsidRPr="0035270F">
        <w:rPr>
          <w:rFonts w:ascii="Candara" w:hAnsi="Candara" w:cs="Times New Roman"/>
          <w:sz w:val="24"/>
          <w:szCs w:val="24"/>
        </w:rPr>
        <w:t>s</w:t>
      </w:r>
      <w:r w:rsidR="00A75E9C" w:rsidRPr="0035270F">
        <w:rPr>
          <w:rFonts w:ascii="Candara" w:hAnsi="Candara" w:cs="Times New Roman"/>
          <w:sz w:val="24"/>
          <w:szCs w:val="24"/>
        </w:rPr>
        <w:t xml:space="preserve"> the achievement </w:t>
      </w:r>
      <w:r w:rsidR="005331AC" w:rsidRPr="0035270F">
        <w:rPr>
          <w:rFonts w:ascii="Candara" w:hAnsi="Candara" w:cs="Times New Roman"/>
          <w:sz w:val="24"/>
          <w:szCs w:val="24"/>
        </w:rPr>
        <w:t xml:space="preserve">of 2019 </w:t>
      </w:r>
      <w:r w:rsidR="00A75E9C" w:rsidRPr="0035270F">
        <w:rPr>
          <w:rFonts w:ascii="Candara" w:hAnsi="Candara" w:cs="Times New Roman"/>
          <w:sz w:val="24"/>
          <w:szCs w:val="24"/>
        </w:rPr>
        <w:t>Health Sector Objectives in the district.</w:t>
      </w:r>
    </w:p>
    <w:p w14:paraId="3FA31207" w14:textId="022B368B" w:rsidR="00A75E9C" w:rsidRPr="0035270F" w:rsidRDefault="00A75E9C" w:rsidP="005331AC">
      <w:pPr>
        <w:spacing w:line="360" w:lineRule="auto"/>
        <w:rPr>
          <w:rFonts w:ascii="Candara" w:hAnsi="Candara" w:cs="Times New Roman"/>
          <w:sz w:val="24"/>
          <w:szCs w:val="24"/>
        </w:rPr>
      </w:pPr>
      <w:r w:rsidRPr="0035270F">
        <w:rPr>
          <w:rFonts w:ascii="Candara" w:hAnsi="Candara" w:cs="Times New Roman"/>
          <w:sz w:val="24"/>
          <w:szCs w:val="24"/>
        </w:rPr>
        <w:t xml:space="preserve">We also appreciate </w:t>
      </w:r>
      <w:r w:rsidR="0035270F" w:rsidRPr="0035270F">
        <w:rPr>
          <w:rFonts w:ascii="Candara" w:hAnsi="Candara" w:cs="Times New Roman"/>
          <w:sz w:val="24"/>
          <w:szCs w:val="24"/>
        </w:rPr>
        <w:t>t</w:t>
      </w:r>
      <w:r w:rsidRPr="0035270F">
        <w:rPr>
          <w:rFonts w:ascii="Candara" w:hAnsi="Candara" w:cs="Times New Roman"/>
          <w:sz w:val="24"/>
          <w:szCs w:val="24"/>
        </w:rPr>
        <w:t>he following;</w:t>
      </w:r>
    </w:p>
    <w:p w14:paraId="643FA7D8" w14:textId="4953BB85" w:rsidR="00A75E9C" w:rsidRPr="0035270F" w:rsidRDefault="00A75E9C" w:rsidP="005331AC">
      <w:pPr>
        <w:pStyle w:val="ListParagraph"/>
        <w:numPr>
          <w:ilvl w:val="0"/>
          <w:numId w:val="25"/>
        </w:numPr>
        <w:spacing w:line="360" w:lineRule="auto"/>
        <w:rPr>
          <w:rFonts w:ascii="Candara" w:hAnsi="Candara" w:cs="Times New Roman"/>
          <w:sz w:val="24"/>
          <w:szCs w:val="24"/>
        </w:rPr>
      </w:pPr>
      <w:r w:rsidRPr="0035270F">
        <w:rPr>
          <w:rFonts w:ascii="Candara" w:hAnsi="Candara" w:cs="Times New Roman"/>
          <w:sz w:val="24"/>
          <w:szCs w:val="24"/>
        </w:rPr>
        <w:t>Regional Director of Health Services, Deputy Directors, Programme Heads and Staff of Regional Health Directorate for the</w:t>
      </w:r>
      <w:r w:rsidR="0059228F" w:rsidRPr="0035270F">
        <w:rPr>
          <w:rFonts w:ascii="Candara" w:hAnsi="Candara" w:cs="Times New Roman"/>
          <w:sz w:val="24"/>
          <w:szCs w:val="24"/>
        </w:rPr>
        <w:t>ir</w:t>
      </w:r>
      <w:r w:rsidRPr="0035270F">
        <w:rPr>
          <w:rFonts w:ascii="Candara" w:hAnsi="Candara" w:cs="Times New Roman"/>
          <w:sz w:val="24"/>
          <w:szCs w:val="24"/>
        </w:rPr>
        <w:t xml:space="preserve"> Supervisory role</w:t>
      </w:r>
      <w:r w:rsidR="0059228F" w:rsidRPr="0035270F">
        <w:rPr>
          <w:rFonts w:ascii="Candara" w:hAnsi="Candara" w:cs="Times New Roman"/>
          <w:sz w:val="24"/>
          <w:szCs w:val="24"/>
        </w:rPr>
        <w:t>s</w:t>
      </w:r>
      <w:r w:rsidRPr="0035270F">
        <w:rPr>
          <w:rFonts w:ascii="Candara" w:hAnsi="Candara" w:cs="Times New Roman"/>
          <w:sz w:val="24"/>
          <w:szCs w:val="24"/>
        </w:rPr>
        <w:t xml:space="preserve"> </w:t>
      </w:r>
    </w:p>
    <w:p w14:paraId="5966709C" w14:textId="26147246" w:rsidR="00A75E9C" w:rsidRPr="0035270F" w:rsidRDefault="00A75E9C" w:rsidP="005331AC">
      <w:pPr>
        <w:pStyle w:val="ListParagraph"/>
        <w:numPr>
          <w:ilvl w:val="0"/>
          <w:numId w:val="25"/>
        </w:numPr>
        <w:spacing w:line="360" w:lineRule="auto"/>
        <w:rPr>
          <w:rFonts w:ascii="Candara" w:hAnsi="Candara" w:cs="Times New Roman"/>
          <w:sz w:val="24"/>
          <w:szCs w:val="24"/>
        </w:rPr>
      </w:pPr>
      <w:r w:rsidRPr="0035270F">
        <w:rPr>
          <w:rFonts w:ascii="Candara" w:hAnsi="Candara" w:cs="Times New Roman"/>
          <w:sz w:val="24"/>
          <w:szCs w:val="24"/>
        </w:rPr>
        <w:t xml:space="preserve">The </w:t>
      </w:r>
      <w:r w:rsidR="00410C97" w:rsidRPr="0035270F">
        <w:rPr>
          <w:rFonts w:ascii="Candara" w:hAnsi="Candara" w:cs="Times New Roman"/>
          <w:sz w:val="24"/>
          <w:szCs w:val="24"/>
        </w:rPr>
        <w:t>honorable</w:t>
      </w:r>
      <w:r w:rsidRPr="0035270F">
        <w:rPr>
          <w:rFonts w:ascii="Candara" w:hAnsi="Candara" w:cs="Times New Roman"/>
          <w:sz w:val="24"/>
          <w:szCs w:val="24"/>
        </w:rPr>
        <w:t xml:space="preserve"> Chief </w:t>
      </w:r>
      <w:r w:rsidR="00410C97" w:rsidRPr="0035270F">
        <w:rPr>
          <w:rFonts w:ascii="Candara" w:hAnsi="Candara" w:cs="Times New Roman"/>
          <w:sz w:val="24"/>
          <w:szCs w:val="24"/>
        </w:rPr>
        <w:t>Executive</w:t>
      </w:r>
      <w:r w:rsidRPr="0035270F">
        <w:rPr>
          <w:rFonts w:ascii="Candara" w:hAnsi="Candara" w:cs="Times New Roman"/>
          <w:sz w:val="24"/>
          <w:szCs w:val="24"/>
        </w:rPr>
        <w:t xml:space="preserve"> of Adansi South District Assembly</w:t>
      </w:r>
      <w:r w:rsidR="00410C97" w:rsidRPr="0035270F">
        <w:rPr>
          <w:rFonts w:ascii="Candara" w:hAnsi="Candara" w:cs="Times New Roman"/>
          <w:sz w:val="24"/>
          <w:szCs w:val="24"/>
        </w:rPr>
        <w:t xml:space="preserve"> for his abled Leadership </w:t>
      </w:r>
    </w:p>
    <w:p w14:paraId="13A48FE3" w14:textId="0CEE12A3" w:rsidR="00A75E9C" w:rsidRPr="0035270F" w:rsidRDefault="00A75E9C" w:rsidP="005331AC">
      <w:pPr>
        <w:pStyle w:val="ListParagraph"/>
        <w:numPr>
          <w:ilvl w:val="0"/>
          <w:numId w:val="25"/>
        </w:numPr>
        <w:spacing w:line="360" w:lineRule="auto"/>
        <w:rPr>
          <w:rFonts w:ascii="Candara" w:hAnsi="Candara" w:cs="Times New Roman"/>
          <w:sz w:val="24"/>
          <w:szCs w:val="24"/>
        </w:rPr>
      </w:pPr>
      <w:r w:rsidRPr="0035270F">
        <w:rPr>
          <w:rFonts w:ascii="Candara" w:hAnsi="Candara" w:cs="Times New Roman"/>
          <w:sz w:val="24"/>
          <w:szCs w:val="24"/>
        </w:rPr>
        <w:t xml:space="preserve">The </w:t>
      </w:r>
      <w:r w:rsidR="00410C97" w:rsidRPr="0035270F">
        <w:rPr>
          <w:rFonts w:ascii="Candara" w:hAnsi="Candara" w:cs="Times New Roman"/>
          <w:sz w:val="24"/>
          <w:szCs w:val="24"/>
        </w:rPr>
        <w:t>Honorable</w:t>
      </w:r>
      <w:r w:rsidRPr="0035270F">
        <w:rPr>
          <w:rFonts w:ascii="Candara" w:hAnsi="Candara" w:cs="Times New Roman"/>
          <w:sz w:val="24"/>
          <w:szCs w:val="24"/>
        </w:rPr>
        <w:t xml:space="preserve"> </w:t>
      </w:r>
      <w:r w:rsidR="00410C97" w:rsidRPr="0035270F">
        <w:rPr>
          <w:rFonts w:ascii="Candara" w:hAnsi="Candara" w:cs="Times New Roman"/>
          <w:sz w:val="24"/>
          <w:szCs w:val="24"/>
        </w:rPr>
        <w:t xml:space="preserve">Member of Parliament of New Edubiase Constituency </w:t>
      </w:r>
    </w:p>
    <w:p w14:paraId="038A3AE7" w14:textId="3CEB4608" w:rsidR="00A75E9C" w:rsidRPr="0035270F" w:rsidRDefault="00A75E9C" w:rsidP="005331AC">
      <w:pPr>
        <w:pStyle w:val="ListParagraph"/>
        <w:numPr>
          <w:ilvl w:val="0"/>
          <w:numId w:val="25"/>
        </w:numPr>
        <w:spacing w:line="360" w:lineRule="auto"/>
        <w:rPr>
          <w:rFonts w:ascii="Candara" w:hAnsi="Candara" w:cs="Times New Roman"/>
          <w:sz w:val="24"/>
          <w:szCs w:val="24"/>
        </w:rPr>
      </w:pPr>
      <w:r w:rsidRPr="0035270F">
        <w:rPr>
          <w:rFonts w:ascii="Candara" w:hAnsi="Candara" w:cs="Times New Roman"/>
          <w:sz w:val="24"/>
          <w:szCs w:val="24"/>
        </w:rPr>
        <w:t xml:space="preserve">The Medical Superintendent, Management and </w:t>
      </w:r>
      <w:r w:rsidR="0059228F" w:rsidRPr="0035270F">
        <w:rPr>
          <w:rFonts w:ascii="Candara" w:hAnsi="Candara" w:cs="Times New Roman"/>
          <w:sz w:val="24"/>
          <w:szCs w:val="24"/>
        </w:rPr>
        <w:t>S</w:t>
      </w:r>
      <w:r w:rsidRPr="0035270F">
        <w:rPr>
          <w:rFonts w:ascii="Candara" w:hAnsi="Candara" w:cs="Times New Roman"/>
          <w:sz w:val="24"/>
          <w:szCs w:val="24"/>
        </w:rPr>
        <w:t>taff of New Edubiase Government Hospital</w:t>
      </w:r>
    </w:p>
    <w:p w14:paraId="73FE5965" w14:textId="44AD977E" w:rsidR="00410C97" w:rsidRPr="0035270F" w:rsidRDefault="005331AC" w:rsidP="005331AC">
      <w:pPr>
        <w:pStyle w:val="ListParagraph"/>
        <w:numPr>
          <w:ilvl w:val="0"/>
          <w:numId w:val="25"/>
        </w:numPr>
        <w:spacing w:line="360" w:lineRule="auto"/>
        <w:rPr>
          <w:rFonts w:ascii="Candara" w:hAnsi="Candara" w:cs="Times New Roman"/>
          <w:sz w:val="24"/>
          <w:szCs w:val="24"/>
        </w:rPr>
      </w:pPr>
      <w:r w:rsidRPr="0035270F">
        <w:rPr>
          <w:rFonts w:ascii="Candara" w:hAnsi="Candara" w:cs="Times New Roman"/>
          <w:sz w:val="24"/>
          <w:szCs w:val="24"/>
        </w:rPr>
        <w:t xml:space="preserve">Subdistrict heads and entire </w:t>
      </w:r>
      <w:r w:rsidR="0059228F" w:rsidRPr="0035270F">
        <w:rPr>
          <w:rFonts w:ascii="Candara" w:hAnsi="Candara" w:cs="Times New Roman"/>
          <w:sz w:val="24"/>
          <w:szCs w:val="24"/>
        </w:rPr>
        <w:t>S</w:t>
      </w:r>
      <w:r w:rsidRPr="0035270F">
        <w:rPr>
          <w:rFonts w:ascii="Candara" w:hAnsi="Candara" w:cs="Times New Roman"/>
          <w:sz w:val="24"/>
          <w:szCs w:val="24"/>
        </w:rPr>
        <w:t>taff of Akutreso and Ataase Subdistricts</w:t>
      </w:r>
    </w:p>
    <w:p w14:paraId="6D4AA840" w14:textId="734DB513" w:rsidR="005331AC" w:rsidRPr="0035270F" w:rsidRDefault="0059228F" w:rsidP="005331AC">
      <w:pPr>
        <w:spacing w:line="360" w:lineRule="auto"/>
        <w:rPr>
          <w:rFonts w:ascii="Candara" w:hAnsi="Candara" w:cs="Times New Roman"/>
          <w:sz w:val="24"/>
          <w:szCs w:val="24"/>
        </w:rPr>
      </w:pPr>
      <w:r w:rsidRPr="0035270F">
        <w:rPr>
          <w:rFonts w:ascii="Candara" w:hAnsi="Candara" w:cs="Times New Roman"/>
          <w:sz w:val="24"/>
          <w:szCs w:val="24"/>
        </w:rPr>
        <w:t>Finally,</w:t>
      </w:r>
      <w:r w:rsidR="005331AC" w:rsidRPr="0035270F">
        <w:rPr>
          <w:rFonts w:ascii="Candara" w:hAnsi="Candara" w:cs="Times New Roman"/>
          <w:sz w:val="24"/>
          <w:szCs w:val="24"/>
        </w:rPr>
        <w:t xml:space="preserve"> we wish to congratulate the District Health Management Team</w:t>
      </w:r>
      <w:r w:rsidRPr="0035270F">
        <w:rPr>
          <w:rFonts w:ascii="Candara" w:hAnsi="Candara" w:cs="Times New Roman"/>
          <w:sz w:val="24"/>
          <w:szCs w:val="24"/>
        </w:rPr>
        <w:t xml:space="preserve">, </w:t>
      </w:r>
      <w:r w:rsidR="005331AC" w:rsidRPr="0035270F">
        <w:rPr>
          <w:rFonts w:ascii="Candara" w:hAnsi="Candara" w:cs="Times New Roman"/>
          <w:sz w:val="24"/>
          <w:szCs w:val="24"/>
        </w:rPr>
        <w:t xml:space="preserve">Programme heads and entire </w:t>
      </w:r>
      <w:r w:rsidRPr="0035270F">
        <w:rPr>
          <w:rFonts w:ascii="Candara" w:hAnsi="Candara" w:cs="Times New Roman"/>
          <w:sz w:val="24"/>
          <w:szCs w:val="24"/>
        </w:rPr>
        <w:t>S</w:t>
      </w:r>
      <w:r w:rsidR="005331AC" w:rsidRPr="0035270F">
        <w:rPr>
          <w:rFonts w:ascii="Candara" w:hAnsi="Candara" w:cs="Times New Roman"/>
          <w:sz w:val="24"/>
          <w:szCs w:val="24"/>
        </w:rPr>
        <w:t xml:space="preserve">taff </w:t>
      </w:r>
      <w:r w:rsidRPr="0035270F">
        <w:rPr>
          <w:rFonts w:ascii="Candara" w:hAnsi="Candara" w:cs="Times New Roman"/>
          <w:sz w:val="24"/>
          <w:szCs w:val="24"/>
        </w:rPr>
        <w:t xml:space="preserve">of </w:t>
      </w:r>
      <w:r w:rsidR="005331AC" w:rsidRPr="0035270F">
        <w:rPr>
          <w:rFonts w:ascii="Candara" w:hAnsi="Candara" w:cs="Times New Roman"/>
          <w:sz w:val="24"/>
          <w:szCs w:val="24"/>
        </w:rPr>
        <w:t xml:space="preserve">the District Health Directorate for strong team work and commitments towards </w:t>
      </w:r>
      <w:r w:rsidRPr="0035270F">
        <w:rPr>
          <w:rFonts w:ascii="Candara" w:hAnsi="Candara" w:cs="Times New Roman"/>
          <w:sz w:val="24"/>
          <w:szCs w:val="24"/>
        </w:rPr>
        <w:t>this achievement</w:t>
      </w:r>
    </w:p>
    <w:p w14:paraId="059BE9EA" w14:textId="77777777" w:rsidR="005331AC" w:rsidRPr="0035270F" w:rsidRDefault="005331AC" w:rsidP="005331AC">
      <w:pPr>
        <w:rPr>
          <w:rFonts w:ascii="Candara" w:hAnsi="Candara" w:cs="Times New Roman"/>
          <w:sz w:val="24"/>
          <w:szCs w:val="24"/>
        </w:rPr>
      </w:pPr>
    </w:p>
    <w:p w14:paraId="725573D9" w14:textId="77777777" w:rsidR="00A75E9C" w:rsidRPr="0035270F" w:rsidRDefault="00A75E9C" w:rsidP="00FC246B">
      <w:pPr>
        <w:rPr>
          <w:rFonts w:ascii="Candara" w:hAnsi="Candara" w:cs="Times New Roman"/>
          <w:sz w:val="24"/>
          <w:szCs w:val="24"/>
        </w:rPr>
      </w:pPr>
    </w:p>
    <w:p w14:paraId="3AF837D9" w14:textId="77777777" w:rsidR="00FC246B" w:rsidRPr="0035270F" w:rsidRDefault="00FC246B" w:rsidP="00F470CA">
      <w:pPr>
        <w:pStyle w:val="Heading1"/>
        <w:spacing w:line="360" w:lineRule="auto"/>
        <w:jc w:val="both"/>
        <w:rPr>
          <w:rFonts w:ascii="Candara" w:hAnsi="Candara" w:cs="Times New Roman"/>
          <w:color w:val="auto"/>
          <w:sz w:val="24"/>
          <w:szCs w:val="24"/>
        </w:rPr>
      </w:pPr>
    </w:p>
    <w:p w14:paraId="49CF89CB" w14:textId="77777777" w:rsidR="00FC246B" w:rsidRPr="0035270F" w:rsidRDefault="00FC246B" w:rsidP="00F470CA">
      <w:pPr>
        <w:pStyle w:val="Heading1"/>
        <w:spacing w:line="360" w:lineRule="auto"/>
        <w:jc w:val="both"/>
        <w:rPr>
          <w:rFonts w:ascii="Candara" w:hAnsi="Candara" w:cs="Times New Roman"/>
          <w:color w:val="auto"/>
          <w:sz w:val="24"/>
          <w:szCs w:val="24"/>
        </w:rPr>
      </w:pPr>
    </w:p>
    <w:p w14:paraId="49422D63" w14:textId="77777777" w:rsidR="00FC246B" w:rsidRPr="0035270F" w:rsidRDefault="00FC246B" w:rsidP="00F470CA">
      <w:pPr>
        <w:pStyle w:val="Heading1"/>
        <w:spacing w:line="360" w:lineRule="auto"/>
        <w:jc w:val="both"/>
        <w:rPr>
          <w:rFonts w:ascii="Candara" w:hAnsi="Candara" w:cs="Times New Roman"/>
          <w:color w:val="auto"/>
          <w:sz w:val="24"/>
          <w:szCs w:val="24"/>
        </w:rPr>
      </w:pPr>
    </w:p>
    <w:p w14:paraId="055C81C0" w14:textId="77777777" w:rsidR="00FC246B" w:rsidRPr="0035270F" w:rsidRDefault="00FC246B" w:rsidP="00F470CA">
      <w:pPr>
        <w:pStyle w:val="Heading1"/>
        <w:spacing w:line="360" w:lineRule="auto"/>
        <w:jc w:val="both"/>
        <w:rPr>
          <w:rFonts w:ascii="Candara" w:hAnsi="Candara" w:cs="Times New Roman"/>
          <w:color w:val="auto"/>
          <w:sz w:val="24"/>
          <w:szCs w:val="24"/>
        </w:rPr>
      </w:pPr>
    </w:p>
    <w:p w14:paraId="61737B4F" w14:textId="77777777" w:rsidR="00FC246B" w:rsidRPr="0035270F" w:rsidRDefault="00FC246B" w:rsidP="00F470CA">
      <w:pPr>
        <w:pStyle w:val="Heading1"/>
        <w:spacing w:line="360" w:lineRule="auto"/>
        <w:jc w:val="both"/>
        <w:rPr>
          <w:rFonts w:ascii="Candara" w:hAnsi="Candara" w:cs="Times New Roman"/>
          <w:color w:val="auto"/>
          <w:sz w:val="24"/>
          <w:szCs w:val="24"/>
        </w:rPr>
      </w:pPr>
    </w:p>
    <w:p w14:paraId="26E2C221" w14:textId="643E2109" w:rsidR="00FC246B" w:rsidRPr="0035270F" w:rsidRDefault="00FC246B" w:rsidP="00FC246B">
      <w:pPr>
        <w:rPr>
          <w:rFonts w:ascii="Candara" w:hAnsi="Candara" w:cs="Times New Roman"/>
          <w:sz w:val="24"/>
          <w:szCs w:val="24"/>
        </w:rPr>
      </w:pPr>
    </w:p>
    <w:p w14:paraId="34435026" w14:textId="5F7AD382" w:rsidR="00BF6FE6" w:rsidRPr="0035270F" w:rsidRDefault="00BF6FE6" w:rsidP="00F470CA">
      <w:pPr>
        <w:pStyle w:val="Heading1"/>
        <w:spacing w:line="360" w:lineRule="auto"/>
        <w:jc w:val="both"/>
        <w:rPr>
          <w:rFonts w:ascii="Candara" w:hAnsi="Candara" w:cs="Times New Roman"/>
          <w:color w:val="auto"/>
          <w:sz w:val="24"/>
          <w:szCs w:val="24"/>
        </w:rPr>
      </w:pPr>
      <w:bookmarkStart w:id="4" w:name="_Toc49617232"/>
      <w:r w:rsidRPr="0035270F">
        <w:rPr>
          <w:rFonts w:ascii="Candara" w:hAnsi="Candara" w:cs="Times New Roman"/>
          <w:color w:val="auto"/>
          <w:sz w:val="24"/>
          <w:szCs w:val="24"/>
        </w:rPr>
        <w:lastRenderedPageBreak/>
        <w:t>EXECUTIVE SUMMARY</w:t>
      </w:r>
      <w:bookmarkEnd w:id="0"/>
      <w:bookmarkEnd w:id="4"/>
    </w:p>
    <w:p w14:paraId="15668ADD" w14:textId="77777777" w:rsidR="00BF6FE6" w:rsidRPr="0035270F" w:rsidRDefault="00BF6FE6" w:rsidP="00F470CA">
      <w:pPr>
        <w:spacing w:after="243" w:line="360" w:lineRule="auto"/>
        <w:jc w:val="both"/>
        <w:rPr>
          <w:rFonts w:ascii="Candara" w:hAnsi="Candara" w:cs="Times New Roman"/>
          <w:sz w:val="24"/>
          <w:szCs w:val="24"/>
        </w:rPr>
      </w:pPr>
      <w:r w:rsidRPr="0035270F">
        <w:rPr>
          <w:rFonts w:ascii="Candara" w:hAnsi="Candara" w:cs="Times New Roman"/>
          <w:sz w:val="24"/>
          <w:szCs w:val="24"/>
        </w:rPr>
        <w:t>The District Health Directorate has the primary mandate to ensure a healthy population by providing quality healthcare services</w:t>
      </w:r>
      <w:r w:rsidR="00495F98" w:rsidRPr="0035270F">
        <w:rPr>
          <w:rFonts w:ascii="Candara" w:hAnsi="Candara" w:cs="Times New Roman"/>
          <w:sz w:val="24"/>
          <w:szCs w:val="24"/>
        </w:rPr>
        <w:t xml:space="preserve"> to all people living in the District. This </w:t>
      </w:r>
      <w:r w:rsidRPr="0035270F">
        <w:rPr>
          <w:rFonts w:ascii="Candara" w:hAnsi="Candara" w:cs="Times New Roman"/>
          <w:sz w:val="24"/>
          <w:szCs w:val="24"/>
        </w:rPr>
        <w:t xml:space="preserve">priority </w:t>
      </w:r>
      <w:r w:rsidR="00495F98" w:rsidRPr="0035270F">
        <w:rPr>
          <w:rFonts w:ascii="Candara" w:hAnsi="Candara" w:cs="Times New Roman"/>
          <w:sz w:val="24"/>
          <w:szCs w:val="24"/>
        </w:rPr>
        <w:t xml:space="preserve">is </w:t>
      </w:r>
      <w:r w:rsidRPr="0035270F">
        <w:rPr>
          <w:rFonts w:ascii="Candara" w:hAnsi="Candara" w:cs="Times New Roman"/>
          <w:sz w:val="24"/>
          <w:szCs w:val="24"/>
        </w:rPr>
        <w:t>achieved through a seamless access to health service</w:t>
      </w:r>
      <w:r w:rsidR="00495F98" w:rsidRPr="0035270F">
        <w:rPr>
          <w:rFonts w:ascii="Candara" w:hAnsi="Candara" w:cs="Times New Roman"/>
          <w:sz w:val="24"/>
          <w:szCs w:val="24"/>
        </w:rPr>
        <w:t>s</w:t>
      </w:r>
      <w:r w:rsidRPr="0035270F">
        <w:rPr>
          <w:rFonts w:ascii="Candara" w:hAnsi="Candara" w:cs="Times New Roman"/>
          <w:sz w:val="24"/>
          <w:szCs w:val="24"/>
        </w:rPr>
        <w:t xml:space="preserve"> from community level to the district level. </w:t>
      </w:r>
    </w:p>
    <w:p w14:paraId="19E9F796" w14:textId="77777777" w:rsidR="00BF6FE6" w:rsidRPr="0035270F" w:rsidRDefault="00BF6FE6" w:rsidP="00F470CA">
      <w:pPr>
        <w:spacing w:before="240" w:after="243" w:line="360" w:lineRule="auto"/>
        <w:jc w:val="both"/>
        <w:rPr>
          <w:rFonts w:ascii="Candara" w:hAnsi="Candara" w:cs="Times New Roman"/>
          <w:sz w:val="24"/>
          <w:szCs w:val="24"/>
        </w:rPr>
      </w:pPr>
      <w:r w:rsidRPr="0035270F">
        <w:rPr>
          <w:rFonts w:ascii="Candara" w:hAnsi="Candara" w:cs="Times New Roman"/>
          <w:sz w:val="24"/>
          <w:szCs w:val="24"/>
        </w:rPr>
        <w:t xml:space="preserve">The </w:t>
      </w:r>
      <w:r w:rsidR="009A5214" w:rsidRPr="0035270F">
        <w:rPr>
          <w:rFonts w:ascii="Candara" w:hAnsi="Candara" w:cs="Times New Roman"/>
          <w:sz w:val="24"/>
          <w:szCs w:val="24"/>
        </w:rPr>
        <w:t>District Health directorate 201</w:t>
      </w:r>
      <w:r w:rsidR="008F2D8A" w:rsidRPr="0035270F">
        <w:rPr>
          <w:rFonts w:ascii="Candara" w:hAnsi="Candara" w:cs="Times New Roman"/>
          <w:sz w:val="24"/>
          <w:szCs w:val="24"/>
        </w:rPr>
        <w:t>9 a</w:t>
      </w:r>
      <w:r w:rsidRPr="0035270F">
        <w:rPr>
          <w:rFonts w:ascii="Candara" w:hAnsi="Candara" w:cs="Times New Roman"/>
          <w:sz w:val="24"/>
          <w:szCs w:val="24"/>
        </w:rPr>
        <w:t>nnu</w:t>
      </w:r>
      <w:r w:rsidR="00495F98" w:rsidRPr="0035270F">
        <w:rPr>
          <w:rFonts w:ascii="Candara" w:hAnsi="Candara" w:cs="Times New Roman"/>
          <w:sz w:val="24"/>
          <w:szCs w:val="24"/>
        </w:rPr>
        <w:t xml:space="preserve">al </w:t>
      </w:r>
      <w:r w:rsidR="008F2D8A" w:rsidRPr="0035270F">
        <w:rPr>
          <w:rFonts w:ascii="Candara" w:hAnsi="Candara" w:cs="Times New Roman"/>
          <w:sz w:val="24"/>
          <w:szCs w:val="24"/>
        </w:rPr>
        <w:t>r</w:t>
      </w:r>
      <w:r w:rsidR="00495F98" w:rsidRPr="0035270F">
        <w:rPr>
          <w:rFonts w:ascii="Candara" w:hAnsi="Candara" w:cs="Times New Roman"/>
          <w:sz w:val="24"/>
          <w:szCs w:val="24"/>
        </w:rPr>
        <w:t xml:space="preserve">eport is organized into </w:t>
      </w:r>
      <w:r w:rsidR="008F2D8A" w:rsidRPr="0035270F">
        <w:rPr>
          <w:rFonts w:ascii="Candara" w:hAnsi="Candara" w:cs="Times New Roman"/>
          <w:sz w:val="24"/>
          <w:szCs w:val="24"/>
        </w:rPr>
        <w:t>five</w:t>
      </w:r>
      <w:r w:rsidRPr="0035270F">
        <w:rPr>
          <w:rFonts w:ascii="Candara" w:hAnsi="Candara" w:cs="Times New Roman"/>
          <w:sz w:val="24"/>
          <w:szCs w:val="24"/>
        </w:rPr>
        <w:t xml:space="preserve"> chapters. Chapter </w:t>
      </w:r>
      <w:r w:rsidR="008F2D8A" w:rsidRPr="0035270F">
        <w:rPr>
          <w:rFonts w:ascii="Candara" w:hAnsi="Candara" w:cs="Times New Roman"/>
          <w:sz w:val="24"/>
          <w:szCs w:val="24"/>
        </w:rPr>
        <w:t>o</w:t>
      </w:r>
      <w:r w:rsidRPr="0035270F">
        <w:rPr>
          <w:rFonts w:ascii="Candara" w:hAnsi="Candara" w:cs="Times New Roman"/>
          <w:sz w:val="24"/>
          <w:szCs w:val="24"/>
        </w:rPr>
        <w:t xml:space="preserve">ne describes the profile of the district. Chapters </w:t>
      </w:r>
      <w:r w:rsidR="008F2D8A" w:rsidRPr="0035270F">
        <w:rPr>
          <w:rFonts w:ascii="Candara" w:hAnsi="Candara" w:cs="Times New Roman"/>
          <w:sz w:val="24"/>
          <w:szCs w:val="24"/>
        </w:rPr>
        <w:t>t</w:t>
      </w:r>
      <w:r w:rsidRPr="0035270F">
        <w:rPr>
          <w:rFonts w:ascii="Candara" w:hAnsi="Candara" w:cs="Times New Roman"/>
          <w:sz w:val="24"/>
          <w:szCs w:val="24"/>
        </w:rPr>
        <w:t xml:space="preserve">wo and </w:t>
      </w:r>
      <w:r w:rsidR="008F2D8A" w:rsidRPr="0035270F">
        <w:rPr>
          <w:rFonts w:ascii="Candara" w:hAnsi="Candara" w:cs="Times New Roman"/>
          <w:sz w:val="24"/>
          <w:szCs w:val="24"/>
        </w:rPr>
        <w:t>t</w:t>
      </w:r>
      <w:r w:rsidRPr="0035270F">
        <w:rPr>
          <w:rFonts w:ascii="Candara" w:hAnsi="Candara" w:cs="Times New Roman"/>
          <w:sz w:val="24"/>
          <w:szCs w:val="24"/>
        </w:rPr>
        <w:t>hree explain the 20</w:t>
      </w:r>
      <w:r w:rsidR="008F2D8A" w:rsidRPr="0035270F">
        <w:rPr>
          <w:rFonts w:ascii="Candara" w:hAnsi="Candara" w:cs="Times New Roman"/>
          <w:sz w:val="24"/>
          <w:szCs w:val="24"/>
        </w:rPr>
        <w:t>19</w:t>
      </w:r>
      <w:r w:rsidRPr="0035270F">
        <w:rPr>
          <w:rFonts w:ascii="Candara" w:hAnsi="Candara" w:cs="Times New Roman"/>
          <w:sz w:val="24"/>
          <w:szCs w:val="24"/>
        </w:rPr>
        <w:t xml:space="preserve"> Programme of Work (PoW) and key </w:t>
      </w:r>
      <w:r w:rsidR="008F2D8A" w:rsidRPr="0035270F">
        <w:rPr>
          <w:rFonts w:ascii="Candara" w:hAnsi="Candara" w:cs="Times New Roman"/>
          <w:sz w:val="24"/>
          <w:szCs w:val="24"/>
        </w:rPr>
        <w:t>p</w:t>
      </w:r>
      <w:r w:rsidRPr="0035270F">
        <w:rPr>
          <w:rFonts w:ascii="Candara" w:hAnsi="Candara" w:cs="Times New Roman"/>
          <w:sz w:val="24"/>
          <w:szCs w:val="24"/>
        </w:rPr>
        <w:t xml:space="preserve">erformance </w:t>
      </w:r>
      <w:r w:rsidR="008F2D8A" w:rsidRPr="0035270F">
        <w:rPr>
          <w:rFonts w:ascii="Candara" w:hAnsi="Candara" w:cs="Times New Roman"/>
          <w:sz w:val="24"/>
          <w:szCs w:val="24"/>
        </w:rPr>
        <w:t>i</w:t>
      </w:r>
      <w:r w:rsidRPr="0035270F">
        <w:rPr>
          <w:rFonts w:ascii="Candara" w:hAnsi="Candara" w:cs="Times New Roman"/>
          <w:sz w:val="24"/>
          <w:szCs w:val="24"/>
        </w:rPr>
        <w:t xml:space="preserve">ndicators as against </w:t>
      </w:r>
      <w:r w:rsidR="008F2D8A" w:rsidRPr="0035270F">
        <w:rPr>
          <w:rFonts w:ascii="Candara" w:hAnsi="Candara" w:cs="Times New Roman"/>
          <w:sz w:val="24"/>
          <w:szCs w:val="24"/>
        </w:rPr>
        <w:t>t</w:t>
      </w:r>
      <w:r w:rsidRPr="0035270F">
        <w:rPr>
          <w:rFonts w:ascii="Candara" w:hAnsi="Candara" w:cs="Times New Roman"/>
          <w:sz w:val="24"/>
          <w:szCs w:val="24"/>
        </w:rPr>
        <w:t xml:space="preserve">argets respectively. Chapter </w:t>
      </w:r>
      <w:r w:rsidR="008F2D8A" w:rsidRPr="0035270F">
        <w:rPr>
          <w:rFonts w:ascii="Candara" w:hAnsi="Candara" w:cs="Times New Roman"/>
          <w:sz w:val="24"/>
          <w:szCs w:val="24"/>
        </w:rPr>
        <w:t>f</w:t>
      </w:r>
      <w:r w:rsidRPr="0035270F">
        <w:rPr>
          <w:rFonts w:ascii="Candara" w:hAnsi="Candara" w:cs="Times New Roman"/>
          <w:sz w:val="24"/>
          <w:szCs w:val="24"/>
        </w:rPr>
        <w:t>our describes the main challenges faced during the ye</w:t>
      </w:r>
      <w:r w:rsidR="001701F3" w:rsidRPr="0035270F">
        <w:rPr>
          <w:rFonts w:ascii="Candara" w:hAnsi="Candara" w:cs="Times New Roman"/>
          <w:sz w:val="24"/>
          <w:szCs w:val="24"/>
        </w:rPr>
        <w:t>ar and</w:t>
      </w:r>
      <w:r w:rsidRPr="0035270F">
        <w:rPr>
          <w:rFonts w:ascii="Candara" w:hAnsi="Candara" w:cs="Times New Roman"/>
          <w:sz w:val="24"/>
          <w:szCs w:val="24"/>
        </w:rPr>
        <w:t xml:space="preserve"> the strategies to address these challenges</w:t>
      </w:r>
      <w:r w:rsidR="008F2D8A" w:rsidRPr="0035270F">
        <w:rPr>
          <w:rFonts w:ascii="Candara" w:hAnsi="Candara" w:cs="Times New Roman"/>
          <w:sz w:val="24"/>
          <w:szCs w:val="24"/>
        </w:rPr>
        <w:t xml:space="preserve"> in the coming years. The final chapter outline the Holistic assessment tool scoring the district </w:t>
      </w:r>
      <w:r w:rsidR="004062DA" w:rsidRPr="0035270F">
        <w:rPr>
          <w:rFonts w:ascii="Candara" w:hAnsi="Candara" w:cs="Times New Roman"/>
          <w:sz w:val="24"/>
          <w:szCs w:val="24"/>
        </w:rPr>
        <w:t xml:space="preserve">against the set target. </w:t>
      </w:r>
      <w:r w:rsidR="008F2D8A" w:rsidRPr="0035270F">
        <w:rPr>
          <w:rFonts w:ascii="Candara" w:hAnsi="Candara" w:cs="Times New Roman"/>
          <w:sz w:val="24"/>
          <w:szCs w:val="24"/>
        </w:rPr>
        <w:t xml:space="preserve"> </w:t>
      </w:r>
      <w:r w:rsidRPr="0035270F">
        <w:rPr>
          <w:rFonts w:ascii="Candara" w:hAnsi="Candara" w:cs="Times New Roman"/>
          <w:sz w:val="24"/>
          <w:szCs w:val="24"/>
        </w:rPr>
        <w:t xml:space="preserve">Sector wide indicator figures are covered in the Annexes.  </w:t>
      </w:r>
    </w:p>
    <w:p w14:paraId="3FCBEAEB" w14:textId="383793A6" w:rsidR="004062DA" w:rsidRPr="0035270F" w:rsidRDefault="00830857" w:rsidP="00F470CA">
      <w:pPr>
        <w:spacing w:after="243" w:line="360" w:lineRule="auto"/>
        <w:jc w:val="both"/>
        <w:rPr>
          <w:rFonts w:ascii="Candara" w:hAnsi="Candara" w:cs="Times New Roman"/>
          <w:sz w:val="24"/>
          <w:szCs w:val="24"/>
        </w:rPr>
      </w:pPr>
      <w:r w:rsidRPr="0035270F">
        <w:rPr>
          <w:rFonts w:ascii="Candara" w:hAnsi="Candara" w:cs="Times New Roman"/>
          <w:sz w:val="24"/>
          <w:szCs w:val="24"/>
        </w:rPr>
        <w:t>In June 2018</w:t>
      </w:r>
      <w:r w:rsidR="004062DA" w:rsidRPr="0035270F">
        <w:rPr>
          <w:rFonts w:ascii="Candara" w:hAnsi="Candara" w:cs="Times New Roman"/>
          <w:sz w:val="24"/>
          <w:szCs w:val="24"/>
        </w:rPr>
        <w:t xml:space="preserve">, </w:t>
      </w:r>
      <w:r w:rsidR="00A311CF" w:rsidRPr="0035270F">
        <w:rPr>
          <w:rFonts w:ascii="Candara" w:hAnsi="Candara" w:cs="Times New Roman"/>
          <w:sz w:val="24"/>
          <w:szCs w:val="24"/>
        </w:rPr>
        <w:t xml:space="preserve">Adansi </w:t>
      </w:r>
      <w:r w:rsidR="004062DA" w:rsidRPr="0035270F">
        <w:rPr>
          <w:rFonts w:ascii="Candara" w:hAnsi="Candara" w:cs="Times New Roman"/>
          <w:sz w:val="24"/>
          <w:szCs w:val="24"/>
        </w:rPr>
        <w:t xml:space="preserve">Akrofoum district was </w:t>
      </w:r>
      <w:r w:rsidR="001071D8" w:rsidRPr="0035270F">
        <w:rPr>
          <w:rFonts w:ascii="Candara" w:hAnsi="Candara" w:cs="Times New Roman"/>
          <w:sz w:val="24"/>
          <w:szCs w:val="24"/>
        </w:rPr>
        <w:t>carved</w:t>
      </w:r>
      <w:r w:rsidR="004062DA" w:rsidRPr="0035270F">
        <w:rPr>
          <w:rFonts w:ascii="Candara" w:hAnsi="Candara" w:cs="Times New Roman"/>
          <w:sz w:val="24"/>
          <w:szCs w:val="24"/>
        </w:rPr>
        <w:t xml:space="preserve"> from Adansi South district taken away two subdistricts</w:t>
      </w:r>
      <w:r w:rsidR="00BA6287" w:rsidRPr="0035270F">
        <w:rPr>
          <w:rFonts w:ascii="Candara" w:hAnsi="Candara" w:cs="Times New Roman"/>
          <w:sz w:val="24"/>
          <w:szCs w:val="24"/>
        </w:rPr>
        <w:t xml:space="preserve">, </w:t>
      </w:r>
      <w:r w:rsidR="001071D8" w:rsidRPr="0035270F">
        <w:rPr>
          <w:rFonts w:ascii="Candara" w:hAnsi="Candara" w:cs="Times New Roman"/>
          <w:sz w:val="24"/>
          <w:szCs w:val="24"/>
        </w:rPr>
        <w:t>two</w:t>
      </w:r>
      <w:r w:rsidR="00BA6287" w:rsidRPr="0035270F">
        <w:rPr>
          <w:rFonts w:ascii="Candara" w:hAnsi="Candara" w:cs="Times New Roman"/>
          <w:sz w:val="24"/>
          <w:szCs w:val="24"/>
        </w:rPr>
        <w:t xml:space="preserve"> health facilities, </w:t>
      </w:r>
      <w:r w:rsidR="001071D8" w:rsidRPr="0035270F">
        <w:rPr>
          <w:rFonts w:ascii="Candara" w:hAnsi="Candara" w:cs="Times New Roman"/>
          <w:sz w:val="24"/>
          <w:szCs w:val="24"/>
        </w:rPr>
        <w:t>three</w:t>
      </w:r>
      <w:r w:rsidR="00BA6287" w:rsidRPr="0035270F">
        <w:rPr>
          <w:rFonts w:ascii="Candara" w:hAnsi="Candara" w:cs="Times New Roman"/>
          <w:sz w:val="24"/>
          <w:szCs w:val="24"/>
        </w:rPr>
        <w:t xml:space="preserve"> CHPS zones and</w:t>
      </w:r>
      <w:r w:rsidR="004062DA" w:rsidRPr="0035270F">
        <w:rPr>
          <w:rFonts w:ascii="Candara" w:hAnsi="Candara" w:cs="Times New Roman"/>
          <w:sz w:val="24"/>
          <w:szCs w:val="24"/>
        </w:rPr>
        <w:t xml:space="preserve"> 31% of the district population.</w:t>
      </w:r>
    </w:p>
    <w:p w14:paraId="0D000068" w14:textId="77777777" w:rsidR="00BF6FE6" w:rsidRPr="0035270F" w:rsidRDefault="004062DA" w:rsidP="00F470CA">
      <w:pPr>
        <w:spacing w:after="243" w:line="360" w:lineRule="auto"/>
        <w:jc w:val="both"/>
        <w:rPr>
          <w:rFonts w:ascii="Candara" w:hAnsi="Candara" w:cs="Times New Roman"/>
          <w:sz w:val="24"/>
          <w:szCs w:val="24"/>
        </w:rPr>
      </w:pPr>
      <w:r w:rsidRPr="0035270F">
        <w:rPr>
          <w:rFonts w:ascii="Candara" w:hAnsi="Candara" w:cs="Times New Roman"/>
          <w:sz w:val="24"/>
          <w:szCs w:val="24"/>
        </w:rPr>
        <w:t xml:space="preserve"> </w:t>
      </w:r>
      <w:r w:rsidR="001701F3" w:rsidRPr="0035270F">
        <w:rPr>
          <w:rFonts w:ascii="Candara" w:hAnsi="Candara" w:cs="Times New Roman"/>
          <w:sz w:val="24"/>
          <w:szCs w:val="24"/>
        </w:rPr>
        <w:t>In 201</w:t>
      </w:r>
      <w:r w:rsidRPr="0035270F">
        <w:rPr>
          <w:rFonts w:ascii="Candara" w:hAnsi="Candara" w:cs="Times New Roman"/>
          <w:sz w:val="24"/>
          <w:szCs w:val="24"/>
        </w:rPr>
        <w:t>9</w:t>
      </w:r>
      <w:r w:rsidR="00BF6FE6" w:rsidRPr="0035270F">
        <w:rPr>
          <w:rFonts w:ascii="Candara" w:hAnsi="Candara" w:cs="Times New Roman"/>
          <w:sz w:val="24"/>
          <w:szCs w:val="24"/>
        </w:rPr>
        <w:t xml:space="preserve">, </w:t>
      </w:r>
      <w:r w:rsidRPr="0035270F">
        <w:rPr>
          <w:rFonts w:ascii="Candara" w:hAnsi="Candara" w:cs="Times New Roman"/>
          <w:sz w:val="24"/>
          <w:szCs w:val="24"/>
        </w:rPr>
        <w:t>thirty</w:t>
      </w:r>
      <w:r w:rsidR="00BF6FE6" w:rsidRPr="0035270F">
        <w:rPr>
          <w:rFonts w:ascii="Candara" w:hAnsi="Candara" w:cs="Times New Roman"/>
          <w:sz w:val="24"/>
          <w:szCs w:val="24"/>
        </w:rPr>
        <w:t xml:space="preserve"> (</w:t>
      </w:r>
      <w:r w:rsidRPr="0035270F">
        <w:rPr>
          <w:rFonts w:ascii="Candara" w:hAnsi="Candara" w:cs="Times New Roman"/>
          <w:sz w:val="24"/>
          <w:szCs w:val="24"/>
        </w:rPr>
        <w:t>30</w:t>
      </w:r>
      <w:r w:rsidR="00BF6FE6" w:rsidRPr="0035270F">
        <w:rPr>
          <w:rFonts w:ascii="Candara" w:hAnsi="Candara" w:cs="Times New Roman"/>
          <w:sz w:val="24"/>
          <w:szCs w:val="24"/>
        </w:rPr>
        <w:t xml:space="preserve">) functional CHPS zones were </w:t>
      </w:r>
      <w:r w:rsidR="00BA6287" w:rsidRPr="0035270F">
        <w:rPr>
          <w:rFonts w:ascii="Candara" w:hAnsi="Candara" w:cs="Times New Roman"/>
          <w:sz w:val="24"/>
          <w:szCs w:val="24"/>
        </w:rPr>
        <w:t>sustained</w:t>
      </w:r>
      <w:r w:rsidR="00BF6FE6" w:rsidRPr="0035270F">
        <w:rPr>
          <w:rFonts w:ascii="Candara" w:hAnsi="Candara" w:cs="Times New Roman"/>
          <w:sz w:val="24"/>
          <w:szCs w:val="24"/>
        </w:rPr>
        <w:t xml:space="preserve"> and strengthened across the district. </w:t>
      </w:r>
      <w:r w:rsidR="001701F3" w:rsidRPr="0035270F">
        <w:rPr>
          <w:rFonts w:ascii="Candara" w:hAnsi="Candara" w:cs="Times New Roman"/>
          <w:sz w:val="24"/>
          <w:szCs w:val="24"/>
        </w:rPr>
        <w:t xml:space="preserve">Out of this total number, </w:t>
      </w:r>
      <w:r w:rsidR="00BA6287" w:rsidRPr="0035270F">
        <w:rPr>
          <w:rFonts w:ascii="Candara" w:hAnsi="Candara" w:cs="Times New Roman"/>
          <w:sz w:val="24"/>
          <w:szCs w:val="24"/>
        </w:rPr>
        <w:t>four</w:t>
      </w:r>
      <w:r w:rsidR="000A6AFB" w:rsidRPr="0035270F">
        <w:rPr>
          <w:rFonts w:ascii="Candara" w:hAnsi="Candara" w:cs="Times New Roman"/>
          <w:sz w:val="24"/>
          <w:szCs w:val="24"/>
        </w:rPr>
        <w:t xml:space="preserve"> </w:t>
      </w:r>
      <w:r w:rsidR="001701F3" w:rsidRPr="0035270F">
        <w:rPr>
          <w:rFonts w:ascii="Candara" w:hAnsi="Candara" w:cs="Times New Roman"/>
          <w:sz w:val="24"/>
          <w:szCs w:val="24"/>
        </w:rPr>
        <w:t>(</w:t>
      </w:r>
      <w:r w:rsidR="00BA6287" w:rsidRPr="0035270F">
        <w:rPr>
          <w:rFonts w:ascii="Candara" w:hAnsi="Candara" w:cs="Times New Roman"/>
          <w:sz w:val="24"/>
          <w:szCs w:val="24"/>
        </w:rPr>
        <w:t>4</w:t>
      </w:r>
      <w:r w:rsidR="00BF6FE6" w:rsidRPr="0035270F">
        <w:rPr>
          <w:rFonts w:ascii="Candara" w:hAnsi="Candara" w:cs="Times New Roman"/>
          <w:sz w:val="24"/>
          <w:szCs w:val="24"/>
        </w:rPr>
        <w:t>) CHPS zones have compounds</w:t>
      </w:r>
      <w:r w:rsidR="001701F3" w:rsidRPr="0035270F">
        <w:rPr>
          <w:rFonts w:ascii="Candara" w:hAnsi="Candara" w:cs="Times New Roman"/>
          <w:sz w:val="24"/>
          <w:szCs w:val="24"/>
        </w:rPr>
        <w:t xml:space="preserve"> as against </w:t>
      </w:r>
      <w:r w:rsidR="00BA6287" w:rsidRPr="0035270F">
        <w:rPr>
          <w:rFonts w:ascii="Candara" w:hAnsi="Candara" w:cs="Times New Roman"/>
          <w:sz w:val="24"/>
          <w:szCs w:val="24"/>
        </w:rPr>
        <w:t>three</w:t>
      </w:r>
      <w:r w:rsidR="001701F3" w:rsidRPr="0035270F">
        <w:rPr>
          <w:rFonts w:ascii="Candara" w:hAnsi="Candara" w:cs="Times New Roman"/>
          <w:sz w:val="24"/>
          <w:szCs w:val="24"/>
        </w:rPr>
        <w:t xml:space="preserve"> (</w:t>
      </w:r>
      <w:r w:rsidR="00BA6287" w:rsidRPr="0035270F">
        <w:rPr>
          <w:rFonts w:ascii="Candara" w:hAnsi="Candara" w:cs="Times New Roman"/>
          <w:sz w:val="24"/>
          <w:szCs w:val="24"/>
        </w:rPr>
        <w:t>3</w:t>
      </w:r>
      <w:r w:rsidR="001701F3" w:rsidRPr="0035270F">
        <w:rPr>
          <w:rFonts w:ascii="Candara" w:hAnsi="Candara" w:cs="Times New Roman"/>
          <w:sz w:val="24"/>
          <w:szCs w:val="24"/>
        </w:rPr>
        <w:t>) in 201</w:t>
      </w:r>
      <w:r w:rsidR="00BA6287" w:rsidRPr="0035270F">
        <w:rPr>
          <w:rFonts w:ascii="Candara" w:hAnsi="Candara" w:cs="Times New Roman"/>
          <w:sz w:val="24"/>
          <w:szCs w:val="24"/>
        </w:rPr>
        <w:t>8</w:t>
      </w:r>
      <w:r w:rsidR="00BF6FE6" w:rsidRPr="0035270F">
        <w:rPr>
          <w:rFonts w:ascii="Candara" w:hAnsi="Candara" w:cs="Times New Roman"/>
          <w:sz w:val="24"/>
          <w:szCs w:val="24"/>
        </w:rPr>
        <w:t>. An improved stakeholders’ involvement contributed enormously towards this achievement.</w:t>
      </w:r>
    </w:p>
    <w:p w14:paraId="541C50C0" w14:textId="77777777" w:rsidR="00BF6FE6" w:rsidRPr="0035270F" w:rsidRDefault="00BF6FE6" w:rsidP="00F470CA">
      <w:pPr>
        <w:spacing w:line="360" w:lineRule="auto"/>
        <w:jc w:val="both"/>
        <w:rPr>
          <w:rFonts w:ascii="Candara" w:hAnsi="Candara" w:cs="Times New Roman"/>
          <w:sz w:val="24"/>
          <w:szCs w:val="24"/>
        </w:rPr>
      </w:pPr>
      <w:r w:rsidRPr="0035270F">
        <w:rPr>
          <w:rFonts w:ascii="Candara" w:hAnsi="Candara" w:cs="Times New Roman"/>
          <w:sz w:val="24"/>
          <w:szCs w:val="24"/>
        </w:rPr>
        <w:t>The strength of the Health Sector workforce slightly improved, especially in the area of nursing</w:t>
      </w:r>
      <w:r w:rsidR="00BA6287" w:rsidRPr="0035270F">
        <w:rPr>
          <w:rFonts w:ascii="Candara" w:hAnsi="Candara" w:cs="Times New Roman"/>
          <w:sz w:val="24"/>
          <w:szCs w:val="24"/>
        </w:rPr>
        <w:t xml:space="preserve"> and midwifery</w:t>
      </w:r>
      <w:r w:rsidRPr="0035270F">
        <w:rPr>
          <w:rFonts w:ascii="Candara" w:hAnsi="Candara" w:cs="Times New Roman"/>
          <w:sz w:val="24"/>
          <w:szCs w:val="24"/>
        </w:rPr>
        <w:t xml:space="preserve">. Doctor- Population ratio </w:t>
      </w:r>
      <w:r w:rsidR="00BA6287" w:rsidRPr="0035270F">
        <w:rPr>
          <w:rFonts w:ascii="Candara" w:hAnsi="Candara" w:cs="Times New Roman"/>
          <w:sz w:val="24"/>
          <w:szCs w:val="24"/>
        </w:rPr>
        <w:t>also improved</w:t>
      </w:r>
      <w:r w:rsidRPr="0035270F">
        <w:rPr>
          <w:rFonts w:ascii="Candara" w:hAnsi="Candara" w:cs="Times New Roman"/>
          <w:sz w:val="24"/>
          <w:szCs w:val="24"/>
        </w:rPr>
        <w:t xml:space="preserve"> from 1:</w:t>
      </w:r>
      <w:r w:rsidR="00BA6287" w:rsidRPr="0035270F">
        <w:rPr>
          <w:rFonts w:ascii="Candara" w:hAnsi="Candara" w:cs="Times New Roman"/>
          <w:sz w:val="24"/>
          <w:szCs w:val="24"/>
        </w:rPr>
        <w:t>94,224</w:t>
      </w:r>
      <w:r w:rsidRPr="0035270F">
        <w:rPr>
          <w:rFonts w:ascii="Candara" w:hAnsi="Candara" w:cs="Times New Roman"/>
          <w:sz w:val="24"/>
          <w:szCs w:val="24"/>
        </w:rPr>
        <w:t xml:space="preserve"> to 1: </w:t>
      </w:r>
      <w:r w:rsidR="00BA6287" w:rsidRPr="0035270F">
        <w:rPr>
          <w:rFonts w:ascii="Candara" w:hAnsi="Candara" w:cs="Times New Roman"/>
          <w:sz w:val="24"/>
          <w:szCs w:val="24"/>
        </w:rPr>
        <w:t xml:space="preserve">48,394 as one additional Medical </w:t>
      </w:r>
      <w:r w:rsidR="00023E74" w:rsidRPr="0035270F">
        <w:rPr>
          <w:rFonts w:ascii="Candara" w:hAnsi="Candara" w:cs="Times New Roman"/>
          <w:sz w:val="24"/>
          <w:szCs w:val="24"/>
        </w:rPr>
        <w:t>O</w:t>
      </w:r>
      <w:r w:rsidR="00BA6287" w:rsidRPr="0035270F">
        <w:rPr>
          <w:rFonts w:ascii="Candara" w:hAnsi="Candara" w:cs="Times New Roman"/>
          <w:sz w:val="24"/>
          <w:szCs w:val="24"/>
        </w:rPr>
        <w:t>fficer was posted in</w:t>
      </w:r>
      <w:r w:rsidR="00023E74" w:rsidRPr="0035270F">
        <w:rPr>
          <w:rFonts w:ascii="Candara" w:hAnsi="Candara" w:cs="Times New Roman"/>
          <w:sz w:val="24"/>
          <w:szCs w:val="24"/>
        </w:rPr>
        <w:t>to the district in the year under review</w:t>
      </w:r>
      <w:r w:rsidRPr="0035270F">
        <w:rPr>
          <w:rFonts w:ascii="Candara" w:hAnsi="Candara" w:cs="Times New Roman"/>
          <w:sz w:val="24"/>
          <w:szCs w:val="24"/>
        </w:rPr>
        <w:t xml:space="preserve">. </w:t>
      </w:r>
      <w:r w:rsidR="00023E74" w:rsidRPr="0035270F">
        <w:rPr>
          <w:rFonts w:ascii="Candara" w:hAnsi="Candara" w:cs="Times New Roman"/>
          <w:sz w:val="24"/>
          <w:szCs w:val="24"/>
        </w:rPr>
        <w:t>However, none of the Human Resource (HR)</w:t>
      </w:r>
      <w:r w:rsidRPr="0035270F">
        <w:rPr>
          <w:rFonts w:ascii="Candara" w:hAnsi="Candara" w:cs="Times New Roman"/>
          <w:sz w:val="24"/>
          <w:szCs w:val="24"/>
        </w:rPr>
        <w:t xml:space="preserve"> </w:t>
      </w:r>
      <w:r w:rsidR="00023E74" w:rsidRPr="0035270F">
        <w:rPr>
          <w:rFonts w:ascii="Candara" w:hAnsi="Candara" w:cs="Times New Roman"/>
          <w:sz w:val="24"/>
          <w:szCs w:val="24"/>
        </w:rPr>
        <w:t xml:space="preserve">indicators met the target. </w:t>
      </w:r>
      <w:r w:rsidRPr="0035270F">
        <w:rPr>
          <w:rFonts w:ascii="Candara" w:hAnsi="Candara" w:cs="Times New Roman"/>
          <w:sz w:val="24"/>
          <w:szCs w:val="24"/>
        </w:rPr>
        <w:t xml:space="preserve">This is not encouraging for the Health Service, particularly at a time when it is positioning itself for universal coverage. </w:t>
      </w:r>
    </w:p>
    <w:p w14:paraId="5D52ADB7" w14:textId="472812FB" w:rsidR="00BF6FE6" w:rsidRPr="0035270F" w:rsidRDefault="002B5ADC" w:rsidP="00F470CA">
      <w:pPr>
        <w:spacing w:after="243" w:line="360" w:lineRule="auto"/>
        <w:jc w:val="both"/>
        <w:rPr>
          <w:rFonts w:ascii="Candara" w:hAnsi="Candara" w:cs="Times New Roman"/>
          <w:sz w:val="24"/>
          <w:szCs w:val="24"/>
        </w:rPr>
      </w:pPr>
      <w:r w:rsidRPr="0035270F">
        <w:rPr>
          <w:rFonts w:ascii="Candara" w:hAnsi="Candara" w:cs="Times New Roman"/>
          <w:sz w:val="24"/>
          <w:szCs w:val="24"/>
        </w:rPr>
        <w:t xml:space="preserve">The OPD per Capita </w:t>
      </w:r>
      <w:r w:rsidR="00023E74" w:rsidRPr="0035270F">
        <w:rPr>
          <w:rFonts w:ascii="Candara" w:hAnsi="Candara" w:cs="Times New Roman"/>
          <w:sz w:val="24"/>
          <w:szCs w:val="24"/>
        </w:rPr>
        <w:t>has been stagnating since 2017 with per capita of 0.6</w:t>
      </w:r>
      <w:r w:rsidR="00BF6FE6" w:rsidRPr="0035270F">
        <w:rPr>
          <w:rFonts w:ascii="Candara" w:hAnsi="Candara" w:cs="Times New Roman"/>
          <w:sz w:val="24"/>
          <w:szCs w:val="24"/>
        </w:rPr>
        <w:t xml:space="preserve">. Out </w:t>
      </w:r>
      <w:r w:rsidRPr="0035270F">
        <w:rPr>
          <w:rFonts w:ascii="Candara" w:hAnsi="Candara" w:cs="Times New Roman"/>
          <w:sz w:val="24"/>
          <w:szCs w:val="24"/>
        </w:rPr>
        <w:t xml:space="preserve">of the total OPD attendance </w:t>
      </w:r>
      <w:r w:rsidR="00023E74" w:rsidRPr="0035270F">
        <w:rPr>
          <w:rFonts w:ascii="Candara" w:hAnsi="Candara" w:cs="Times New Roman"/>
          <w:sz w:val="24"/>
          <w:szCs w:val="24"/>
        </w:rPr>
        <w:t>83</w:t>
      </w:r>
      <w:r w:rsidR="00BF6FE6" w:rsidRPr="0035270F">
        <w:rPr>
          <w:rFonts w:ascii="Candara" w:hAnsi="Candara" w:cs="Times New Roman"/>
          <w:sz w:val="24"/>
          <w:szCs w:val="24"/>
        </w:rPr>
        <w:t xml:space="preserve">% </w:t>
      </w:r>
      <w:r w:rsidRPr="0035270F">
        <w:rPr>
          <w:rFonts w:ascii="Candara" w:hAnsi="Candara" w:cs="Times New Roman"/>
          <w:sz w:val="24"/>
          <w:szCs w:val="24"/>
        </w:rPr>
        <w:t>were insured as compared to 8</w:t>
      </w:r>
      <w:r w:rsidR="00023E74" w:rsidRPr="0035270F">
        <w:rPr>
          <w:rFonts w:ascii="Candara" w:hAnsi="Candara" w:cs="Times New Roman"/>
          <w:sz w:val="24"/>
          <w:szCs w:val="24"/>
        </w:rPr>
        <w:t>4</w:t>
      </w:r>
      <w:r w:rsidRPr="0035270F">
        <w:rPr>
          <w:rFonts w:ascii="Candara" w:hAnsi="Candara" w:cs="Times New Roman"/>
          <w:sz w:val="24"/>
          <w:szCs w:val="24"/>
        </w:rPr>
        <w:t>% in 201</w:t>
      </w:r>
      <w:r w:rsidR="00023E74" w:rsidRPr="0035270F">
        <w:rPr>
          <w:rFonts w:ascii="Candara" w:hAnsi="Candara" w:cs="Times New Roman"/>
          <w:sz w:val="24"/>
          <w:szCs w:val="24"/>
        </w:rPr>
        <w:t>8</w:t>
      </w:r>
      <w:r w:rsidR="00BF6FE6" w:rsidRPr="0035270F">
        <w:rPr>
          <w:rFonts w:ascii="Candara" w:hAnsi="Candara" w:cs="Times New Roman"/>
          <w:sz w:val="24"/>
          <w:szCs w:val="24"/>
        </w:rPr>
        <w:t>.</w:t>
      </w:r>
    </w:p>
    <w:p w14:paraId="47DF28C3" w14:textId="77777777" w:rsidR="00BF6FE6" w:rsidRPr="0035270F" w:rsidRDefault="00BF6FE6" w:rsidP="00F470CA">
      <w:pPr>
        <w:spacing w:line="360" w:lineRule="auto"/>
        <w:jc w:val="both"/>
        <w:rPr>
          <w:rFonts w:ascii="Candara" w:hAnsi="Candara" w:cs="Times New Roman"/>
          <w:sz w:val="24"/>
          <w:szCs w:val="24"/>
        </w:rPr>
      </w:pPr>
      <w:r w:rsidRPr="0035270F">
        <w:rPr>
          <w:rFonts w:ascii="Candara" w:hAnsi="Candara" w:cs="Times New Roman"/>
          <w:sz w:val="24"/>
          <w:szCs w:val="24"/>
        </w:rPr>
        <w:t>As efforts to ensure improved maternal and neonatal health continued, there was an increase in the proportion of pregnant women achieving the minimum of four (4) ant</w:t>
      </w:r>
      <w:r w:rsidR="007E2625" w:rsidRPr="0035270F">
        <w:rPr>
          <w:rFonts w:ascii="Candara" w:hAnsi="Candara" w:cs="Times New Roman"/>
          <w:sz w:val="24"/>
          <w:szCs w:val="24"/>
        </w:rPr>
        <w:t>enatal care (ANC) visits in 201</w:t>
      </w:r>
      <w:r w:rsidR="00023E74" w:rsidRPr="0035270F">
        <w:rPr>
          <w:rFonts w:ascii="Candara" w:hAnsi="Candara" w:cs="Times New Roman"/>
          <w:sz w:val="24"/>
          <w:szCs w:val="24"/>
        </w:rPr>
        <w:t>9</w:t>
      </w:r>
      <w:r w:rsidRPr="0035270F">
        <w:rPr>
          <w:rFonts w:ascii="Candara" w:hAnsi="Candara" w:cs="Times New Roman"/>
          <w:sz w:val="24"/>
          <w:szCs w:val="24"/>
        </w:rPr>
        <w:t xml:space="preserve">. Approximately, </w:t>
      </w:r>
      <w:r w:rsidR="00F8153A" w:rsidRPr="0035270F">
        <w:rPr>
          <w:rFonts w:ascii="Candara" w:hAnsi="Candara" w:cs="Times New Roman"/>
          <w:sz w:val="24"/>
          <w:szCs w:val="24"/>
        </w:rPr>
        <w:t>81</w:t>
      </w:r>
      <w:r w:rsidRPr="0035270F">
        <w:rPr>
          <w:rFonts w:ascii="Candara" w:hAnsi="Candara" w:cs="Times New Roman"/>
          <w:sz w:val="24"/>
          <w:szCs w:val="24"/>
        </w:rPr>
        <w:t>%</w:t>
      </w:r>
      <w:r w:rsidR="00F8153A" w:rsidRPr="0035270F">
        <w:rPr>
          <w:rFonts w:ascii="Candara" w:hAnsi="Candara" w:cs="Times New Roman"/>
          <w:sz w:val="24"/>
          <w:szCs w:val="24"/>
        </w:rPr>
        <w:t xml:space="preserve"> of</w:t>
      </w:r>
      <w:r w:rsidRPr="0035270F">
        <w:rPr>
          <w:rFonts w:ascii="Candara" w:hAnsi="Candara" w:cs="Times New Roman"/>
          <w:sz w:val="24"/>
          <w:szCs w:val="24"/>
        </w:rPr>
        <w:t xml:space="preserve"> pregnant women ma</w:t>
      </w:r>
      <w:r w:rsidR="007E2625" w:rsidRPr="0035270F">
        <w:rPr>
          <w:rFonts w:ascii="Candara" w:hAnsi="Candara" w:cs="Times New Roman"/>
          <w:sz w:val="24"/>
          <w:szCs w:val="24"/>
        </w:rPr>
        <w:t>de at least 4</w:t>
      </w:r>
      <w:r w:rsidR="00F8153A" w:rsidRPr="0035270F">
        <w:rPr>
          <w:rFonts w:ascii="Candara" w:hAnsi="Candara" w:cs="Times New Roman"/>
          <w:sz w:val="24"/>
          <w:szCs w:val="24"/>
          <w:vertAlign w:val="superscript"/>
        </w:rPr>
        <w:t>th</w:t>
      </w:r>
      <w:r w:rsidR="00F8153A" w:rsidRPr="0035270F">
        <w:rPr>
          <w:rFonts w:ascii="Candara" w:hAnsi="Candara" w:cs="Times New Roman"/>
          <w:sz w:val="24"/>
          <w:szCs w:val="24"/>
        </w:rPr>
        <w:t xml:space="preserve"> ANC</w:t>
      </w:r>
      <w:r w:rsidR="007E2625" w:rsidRPr="0035270F">
        <w:rPr>
          <w:rFonts w:ascii="Candara" w:hAnsi="Candara" w:cs="Times New Roman"/>
          <w:sz w:val="24"/>
          <w:szCs w:val="24"/>
        </w:rPr>
        <w:t xml:space="preserve"> visits in 201</w:t>
      </w:r>
      <w:r w:rsidR="00F8153A" w:rsidRPr="0035270F">
        <w:rPr>
          <w:rFonts w:ascii="Candara" w:hAnsi="Candara" w:cs="Times New Roman"/>
          <w:sz w:val="24"/>
          <w:szCs w:val="24"/>
        </w:rPr>
        <w:t>9</w:t>
      </w:r>
      <w:r w:rsidRPr="0035270F">
        <w:rPr>
          <w:rFonts w:ascii="Candara" w:hAnsi="Candara" w:cs="Times New Roman"/>
          <w:sz w:val="24"/>
          <w:szCs w:val="24"/>
        </w:rPr>
        <w:t xml:space="preserve">. </w:t>
      </w:r>
      <w:r w:rsidRPr="0035270F">
        <w:rPr>
          <w:rFonts w:ascii="Candara" w:hAnsi="Candara" w:cs="Times New Roman"/>
          <w:sz w:val="24"/>
          <w:szCs w:val="24"/>
        </w:rPr>
        <w:lastRenderedPageBreak/>
        <w:t>Teenage pregnan</w:t>
      </w:r>
      <w:r w:rsidR="001100E8" w:rsidRPr="0035270F">
        <w:rPr>
          <w:rFonts w:ascii="Candara" w:hAnsi="Candara" w:cs="Times New Roman"/>
          <w:sz w:val="24"/>
          <w:szCs w:val="24"/>
        </w:rPr>
        <w:t xml:space="preserve">cies for the first time in the district, saw a decline </w:t>
      </w:r>
      <w:r w:rsidRPr="0035270F">
        <w:rPr>
          <w:rFonts w:ascii="Candara" w:hAnsi="Candara" w:cs="Times New Roman"/>
          <w:sz w:val="24"/>
          <w:szCs w:val="24"/>
        </w:rPr>
        <w:t>in the year under review. The supervised deliver</w:t>
      </w:r>
      <w:r w:rsidR="00C26C33" w:rsidRPr="0035270F">
        <w:rPr>
          <w:rFonts w:ascii="Candara" w:hAnsi="Candara" w:cs="Times New Roman"/>
          <w:sz w:val="24"/>
          <w:szCs w:val="24"/>
        </w:rPr>
        <w:t xml:space="preserve">y rate </w:t>
      </w:r>
      <w:r w:rsidR="00F8153A" w:rsidRPr="0035270F">
        <w:rPr>
          <w:rFonts w:ascii="Candara" w:hAnsi="Candara" w:cs="Times New Roman"/>
          <w:sz w:val="24"/>
          <w:szCs w:val="24"/>
        </w:rPr>
        <w:t>improved</w:t>
      </w:r>
      <w:r w:rsidR="00C26C33" w:rsidRPr="0035270F">
        <w:rPr>
          <w:rFonts w:ascii="Candara" w:hAnsi="Candara" w:cs="Times New Roman"/>
          <w:sz w:val="24"/>
          <w:szCs w:val="24"/>
        </w:rPr>
        <w:t xml:space="preserve"> from 3</w:t>
      </w:r>
      <w:r w:rsidR="00F8153A" w:rsidRPr="0035270F">
        <w:rPr>
          <w:rFonts w:ascii="Candara" w:hAnsi="Candara" w:cs="Times New Roman"/>
          <w:sz w:val="24"/>
          <w:szCs w:val="24"/>
        </w:rPr>
        <w:t>3</w:t>
      </w:r>
      <w:r w:rsidR="007E2625" w:rsidRPr="0035270F">
        <w:rPr>
          <w:rFonts w:ascii="Candara" w:hAnsi="Candara" w:cs="Times New Roman"/>
          <w:sz w:val="24"/>
          <w:szCs w:val="24"/>
        </w:rPr>
        <w:t>% in 201</w:t>
      </w:r>
      <w:r w:rsidR="00F8153A" w:rsidRPr="0035270F">
        <w:rPr>
          <w:rFonts w:ascii="Candara" w:hAnsi="Candara" w:cs="Times New Roman"/>
          <w:sz w:val="24"/>
          <w:szCs w:val="24"/>
        </w:rPr>
        <w:t>8</w:t>
      </w:r>
      <w:r w:rsidRPr="0035270F">
        <w:rPr>
          <w:rFonts w:ascii="Candara" w:hAnsi="Candara" w:cs="Times New Roman"/>
          <w:sz w:val="24"/>
          <w:szCs w:val="24"/>
        </w:rPr>
        <w:t xml:space="preserve"> to </w:t>
      </w:r>
      <w:r w:rsidR="00F8153A" w:rsidRPr="0035270F">
        <w:rPr>
          <w:rFonts w:ascii="Candara" w:hAnsi="Candara" w:cs="Times New Roman"/>
          <w:sz w:val="24"/>
          <w:szCs w:val="24"/>
        </w:rPr>
        <w:t>39</w:t>
      </w:r>
      <w:r w:rsidRPr="0035270F">
        <w:rPr>
          <w:rFonts w:ascii="Candara" w:hAnsi="Candara" w:cs="Times New Roman"/>
          <w:sz w:val="24"/>
          <w:szCs w:val="24"/>
        </w:rPr>
        <w:t>% in 201</w:t>
      </w:r>
      <w:r w:rsidR="00F8153A" w:rsidRPr="0035270F">
        <w:rPr>
          <w:rFonts w:ascii="Candara" w:hAnsi="Candara" w:cs="Times New Roman"/>
          <w:sz w:val="24"/>
          <w:szCs w:val="24"/>
        </w:rPr>
        <w:t>9</w:t>
      </w:r>
      <w:r w:rsidRPr="0035270F">
        <w:rPr>
          <w:rFonts w:ascii="Candara" w:hAnsi="Candara" w:cs="Times New Roman"/>
          <w:sz w:val="24"/>
          <w:szCs w:val="24"/>
        </w:rPr>
        <w:t>. Maternal mortality r</w:t>
      </w:r>
      <w:r w:rsidR="007618F1" w:rsidRPr="0035270F">
        <w:rPr>
          <w:rFonts w:ascii="Candara" w:hAnsi="Candara" w:cs="Times New Roman"/>
          <w:sz w:val="24"/>
          <w:szCs w:val="24"/>
        </w:rPr>
        <w:t xml:space="preserve">atio saw a significant </w:t>
      </w:r>
      <w:r w:rsidR="00F8153A" w:rsidRPr="0035270F">
        <w:rPr>
          <w:rFonts w:ascii="Candara" w:hAnsi="Candara" w:cs="Times New Roman"/>
          <w:sz w:val="24"/>
          <w:szCs w:val="24"/>
        </w:rPr>
        <w:t>improvement</w:t>
      </w:r>
      <w:r w:rsidRPr="0035270F">
        <w:rPr>
          <w:rFonts w:ascii="Candara" w:hAnsi="Candara" w:cs="Times New Roman"/>
          <w:sz w:val="24"/>
          <w:szCs w:val="24"/>
        </w:rPr>
        <w:t xml:space="preserve"> </w:t>
      </w:r>
      <w:r w:rsidR="007618F1" w:rsidRPr="0035270F">
        <w:rPr>
          <w:rFonts w:ascii="Candara" w:hAnsi="Candara" w:cs="Times New Roman"/>
          <w:sz w:val="24"/>
          <w:szCs w:val="24"/>
        </w:rPr>
        <w:t xml:space="preserve">from </w:t>
      </w:r>
      <w:r w:rsidR="00F8153A" w:rsidRPr="0035270F">
        <w:rPr>
          <w:rFonts w:ascii="Candara" w:hAnsi="Candara" w:cs="Times New Roman"/>
          <w:sz w:val="24"/>
          <w:szCs w:val="24"/>
        </w:rPr>
        <w:t>159</w:t>
      </w:r>
      <w:r w:rsidR="007618F1" w:rsidRPr="0035270F">
        <w:rPr>
          <w:rFonts w:ascii="Candara" w:hAnsi="Candara" w:cs="Times New Roman"/>
          <w:sz w:val="24"/>
          <w:szCs w:val="24"/>
        </w:rPr>
        <w:t>/100,000 live births in 201</w:t>
      </w:r>
      <w:r w:rsidR="00F8153A" w:rsidRPr="0035270F">
        <w:rPr>
          <w:rFonts w:ascii="Candara" w:hAnsi="Candara" w:cs="Times New Roman"/>
          <w:sz w:val="24"/>
          <w:szCs w:val="24"/>
        </w:rPr>
        <w:t>8</w:t>
      </w:r>
      <w:r w:rsidR="007618F1" w:rsidRPr="0035270F">
        <w:rPr>
          <w:rFonts w:ascii="Candara" w:hAnsi="Candara" w:cs="Times New Roman"/>
          <w:sz w:val="24"/>
          <w:szCs w:val="24"/>
        </w:rPr>
        <w:t xml:space="preserve">, to </w:t>
      </w:r>
      <w:r w:rsidR="00F8153A" w:rsidRPr="0035270F">
        <w:rPr>
          <w:rFonts w:ascii="Candara" w:hAnsi="Candara" w:cs="Times New Roman"/>
          <w:sz w:val="24"/>
          <w:szCs w:val="24"/>
        </w:rPr>
        <w:t>66</w:t>
      </w:r>
      <w:r w:rsidR="007618F1" w:rsidRPr="0035270F">
        <w:rPr>
          <w:rFonts w:ascii="Candara" w:hAnsi="Candara" w:cs="Times New Roman"/>
          <w:sz w:val="24"/>
          <w:szCs w:val="24"/>
        </w:rPr>
        <w:t>/100,000 live births in 201</w:t>
      </w:r>
      <w:r w:rsidR="00F8153A" w:rsidRPr="0035270F">
        <w:rPr>
          <w:rFonts w:ascii="Candara" w:hAnsi="Candara" w:cs="Times New Roman"/>
          <w:sz w:val="24"/>
          <w:szCs w:val="24"/>
        </w:rPr>
        <w:t>9</w:t>
      </w:r>
      <w:r w:rsidRPr="0035270F">
        <w:rPr>
          <w:rFonts w:ascii="Candara" w:hAnsi="Candara" w:cs="Times New Roman"/>
          <w:sz w:val="24"/>
          <w:szCs w:val="24"/>
        </w:rPr>
        <w:t>. Family Pla</w:t>
      </w:r>
      <w:r w:rsidR="007618F1" w:rsidRPr="0035270F">
        <w:rPr>
          <w:rFonts w:ascii="Candara" w:hAnsi="Candara" w:cs="Times New Roman"/>
          <w:sz w:val="24"/>
          <w:szCs w:val="24"/>
        </w:rPr>
        <w:t xml:space="preserve">nning coverage </w:t>
      </w:r>
      <w:r w:rsidR="00F8153A" w:rsidRPr="0035270F">
        <w:rPr>
          <w:rFonts w:ascii="Candara" w:hAnsi="Candara" w:cs="Times New Roman"/>
          <w:sz w:val="24"/>
          <w:szCs w:val="24"/>
        </w:rPr>
        <w:t>stagnated</w:t>
      </w:r>
      <w:r w:rsidR="00F94D25" w:rsidRPr="0035270F">
        <w:rPr>
          <w:rFonts w:ascii="Candara" w:hAnsi="Candara" w:cs="Times New Roman"/>
          <w:sz w:val="24"/>
          <w:szCs w:val="24"/>
        </w:rPr>
        <w:t xml:space="preserve"> </w:t>
      </w:r>
      <w:r w:rsidR="00F8153A" w:rsidRPr="0035270F">
        <w:rPr>
          <w:rFonts w:ascii="Candara" w:hAnsi="Candara" w:cs="Times New Roman"/>
          <w:sz w:val="24"/>
          <w:szCs w:val="24"/>
        </w:rPr>
        <w:t xml:space="preserve">at </w:t>
      </w:r>
      <w:r w:rsidR="007618F1" w:rsidRPr="0035270F">
        <w:rPr>
          <w:rFonts w:ascii="Candara" w:hAnsi="Candara" w:cs="Times New Roman"/>
          <w:sz w:val="24"/>
          <w:szCs w:val="24"/>
        </w:rPr>
        <w:t>31%</w:t>
      </w:r>
      <w:r w:rsidRPr="0035270F">
        <w:rPr>
          <w:rFonts w:ascii="Candara" w:hAnsi="Candara" w:cs="Times New Roman"/>
          <w:sz w:val="24"/>
          <w:szCs w:val="24"/>
        </w:rPr>
        <w:t xml:space="preserve">. These improvements in maternal </w:t>
      </w:r>
      <w:r w:rsidR="00F8153A" w:rsidRPr="0035270F">
        <w:rPr>
          <w:rFonts w:ascii="Candara" w:hAnsi="Candara" w:cs="Times New Roman"/>
          <w:sz w:val="24"/>
          <w:szCs w:val="24"/>
        </w:rPr>
        <w:t>health</w:t>
      </w:r>
      <w:r w:rsidRPr="0035270F">
        <w:rPr>
          <w:rFonts w:ascii="Candara" w:hAnsi="Candara" w:cs="Times New Roman"/>
          <w:sz w:val="24"/>
          <w:szCs w:val="24"/>
        </w:rPr>
        <w:t>care although not conclusive, could be a reflection of the increase in critical workforce, particularly midwives in the</w:t>
      </w:r>
      <w:r w:rsidRPr="0035270F">
        <w:rPr>
          <w:rFonts w:ascii="Candara" w:hAnsi="Candara" w:cs="Times New Roman"/>
          <w:color w:val="000000"/>
          <w:sz w:val="24"/>
          <w:szCs w:val="24"/>
        </w:rPr>
        <w:t xml:space="preserve"> district</w:t>
      </w:r>
      <w:r w:rsidRPr="0035270F">
        <w:rPr>
          <w:rFonts w:ascii="Candara" w:hAnsi="Candara" w:cs="Times New Roman"/>
          <w:sz w:val="24"/>
          <w:szCs w:val="24"/>
        </w:rPr>
        <w:t xml:space="preserve">. </w:t>
      </w:r>
    </w:p>
    <w:p w14:paraId="572B8E2A" w14:textId="77777777" w:rsidR="00BF6FE6" w:rsidRPr="0035270F" w:rsidRDefault="00BF6FE6" w:rsidP="00F470CA">
      <w:pPr>
        <w:spacing w:line="360" w:lineRule="auto"/>
        <w:jc w:val="both"/>
        <w:rPr>
          <w:rFonts w:ascii="Candara" w:hAnsi="Candara" w:cs="Times New Roman"/>
          <w:sz w:val="24"/>
          <w:szCs w:val="24"/>
        </w:rPr>
      </w:pPr>
      <w:r w:rsidRPr="0035270F">
        <w:rPr>
          <w:rFonts w:ascii="Candara" w:hAnsi="Candara" w:cs="Times New Roman"/>
          <w:sz w:val="24"/>
          <w:szCs w:val="24"/>
        </w:rPr>
        <w:t xml:space="preserve">Improvement in childhood immunization is measured </w:t>
      </w:r>
      <w:r w:rsidR="00F8153A" w:rsidRPr="0035270F">
        <w:rPr>
          <w:rFonts w:ascii="Candara" w:hAnsi="Candara" w:cs="Times New Roman"/>
          <w:sz w:val="24"/>
          <w:szCs w:val="24"/>
        </w:rPr>
        <w:t>using Penta</w:t>
      </w:r>
      <w:r w:rsidRPr="0035270F">
        <w:rPr>
          <w:rFonts w:ascii="Candara" w:hAnsi="Candara" w:cs="Times New Roman"/>
          <w:sz w:val="24"/>
          <w:szCs w:val="24"/>
        </w:rPr>
        <w:t>-3</w:t>
      </w:r>
      <w:r w:rsidR="00F8153A" w:rsidRPr="0035270F">
        <w:rPr>
          <w:rFonts w:ascii="Candara" w:hAnsi="Candara" w:cs="Times New Roman"/>
          <w:sz w:val="24"/>
          <w:szCs w:val="24"/>
        </w:rPr>
        <w:t xml:space="preserve"> as proxy</w:t>
      </w:r>
      <w:r w:rsidRPr="0035270F">
        <w:rPr>
          <w:rFonts w:ascii="Candara" w:hAnsi="Candara" w:cs="Times New Roman"/>
          <w:sz w:val="24"/>
          <w:szCs w:val="24"/>
        </w:rPr>
        <w:t>. Distric</w:t>
      </w:r>
      <w:r w:rsidR="00F94D25" w:rsidRPr="0035270F">
        <w:rPr>
          <w:rFonts w:ascii="Candara" w:hAnsi="Candara" w:cs="Times New Roman"/>
          <w:sz w:val="24"/>
          <w:szCs w:val="24"/>
        </w:rPr>
        <w:t>t average of Pen</w:t>
      </w:r>
      <w:r w:rsidR="001A4CFC" w:rsidRPr="0035270F">
        <w:rPr>
          <w:rFonts w:ascii="Candara" w:hAnsi="Candara" w:cs="Times New Roman"/>
          <w:sz w:val="24"/>
          <w:szCs w:val="24"/>
        </w:rPr>
        <w:t xml:space="preserve">ta-3 coverage decreased </w:t>
      </w:r>
      <w:r w:rsidR="00F8153A" w:rsidRPr="0035270F">
        <w:rPr>
          <w:rFonts w:ascii="Candara" w:hAnsi="Candara" w:cs="Times New Roman"/>
          <w:sz w:val="24"/>
          <w:szCs w:val="24"/>
        </w:rPr>
        <w:t xml:space="preserve">by </w:t>
      </w:r>
      <w:r w:rsidR="0006462C" w:rsidRPr="0035270F">
        <w:rPr>
          <w:rFonts w:ascii="Candara" w:hAnsi="Candara" w:cs="Times New Roman"/>
          <w:sz w:val="24"/>
          <w:szCs w:val="24"/>
        </w:rPr>
        <w:t>1.91% from 2018 rate</w:t>
      </w:r>
      <w:r w:rsidRPr="0035270F">
        <w:rPr>
          <w:rFonts w:ascii="Candara" w:hAnsi="Candara" w:cs="Times New Roman"/>
          <w:sz w:val="24"/>
          <w:szCs w:val="24"/>
        </w:rPr>
        <w:t>.</w:t>
      </w:r>
    </w:p>
    <w:p w14:paraId="3CF9CC7B" w14:textId="17E09A5D" w:rsidR="00BF6FE6" w:rsidRPr="0035270F" w:rsidRDefault="0006462C" w:rsidP="00F470CA">
      <w:pPr>
        <w:spacing w:line="360" w:lineRule="auto"/>
        <w:jc w:val="both"/>
        <w:rPr>
          <w:rFonts w:ascii="Candara" w:hAnsi="Candara" w:cs="Times New Roman"/>
          <w:sz w:val="24"/>
          <w:szCs w:val="24"/>
        </w:rPr>
      </w:pPr>
      <w:r w:rsidRPr="0035270F">
        <w:rPr>
          <w:rFonts w:ascii="Candara" w:hAnsi="Candara" w:cs="Times New Roman"/>
          <w:sz w:val="24"/>
          <w:szCs w:val="24"/>
        </w:rPr>
        <w:t>M</w:t>
      </w:r>
      <w:r w:rsidR="00BF6FE6" w:rsidRPr="0035270F">
        <w:rPr>
          <w:rFonts w:ascii="Candara" w:hAnsi="Candara" w:cs="Times New Roman"/>
          <w:sz w:val="24"/>
          <w:szCs w:val="24"/>
        </w:rPr>
        <w:t>eanwhile, the Service suffered the repercussions of lack of service funds from the Government of Ghana and denied majority of its essential service activities that were scheduled to be implemented during the year under review.</w:t>
      </w:r>
    </w:p>
    <w:p w14:paraId="1E8E8D65" w14:textId="5DD32A97" w:rsidR="001071D8" w:rsidRPr="0035270F" w:rsidRDefault="001071D8" w:rsidP="00F470CA">
      <w:pPr>
        <w:spacing w:line="360" w:lineRule="auto"/>
        <w:jc w:val="both"/>
        <w:rPr>
          <w:rFonts w:ascii="Candara" w:hAnsi="Candara" w:cs="Times New Roman"/>
          <w:sz w:val="24"/>
          <w:szCs w:val="24"/>
        </w:rPr>
      </w:pPr>
    </w:p>
    <w:p w14:paraId="7016C9D2" w14:textId="77777777" w:rsidR="001071D8" w:rsidRPr="0035270F" w:rsidRDefault="001071D8" w:rsidP="00F470CA">
      <w:pPr>
        <w:spacing w:line="360" w:lineRule="auto"/>
        <w:jc w:val="both"/>
        <w:rPr>
          <w:rFonts w:ascii="Candara" w:hAnsi="Candara" w:cs="Times New Roman"/>
          <w:sz w:val="24"/>
          <w:szCs w:val="24"/>
        </w:rPr>
      </w:pPr>
    </w:p>
    <w:p w14:paraId="0915C6F7" w14:textId="6A3E38D2" w:rsidR="001071D8" w:rsidRPr="0035270F" w:rsidRDefault="001071D8" w:rsidP="00F470CA">
      <w:pPr>
        <w:spacing w:line="360" w:lineRule="auto"/>
        <w:jc w:val="both"/>
        <w:rPr>
          <w:rFonts w:ascii="Candara" w:hAnsi="Candara" w:cs="Times New Roman"/>
          <w:sz w:val="24"/>
          <w:szCs w:val="24"/>
        </w:rPr>
      </w:pPr>
      <w:r w:rsidRPr="0035270F">
        <w:rPr>
          <w:rFonts w:ascii="Candara" w:hAnsi="Candara" w:cs="Times New Roman"/>
          <w:sz w:val="24"/>
          <w:szCs w:val="24"/>
        </w:rPr>
        <w:t>Mr. Daniel Yeboah</w:t>
      </w:r>
    </w:p>
    <w:p w14:paraId="7AA087C7" w14:textId="09264CE5" w:rsidR="001071D8" w:rsidRPr="0035270F" w:rsidRDefault="001071D8" w:rsidP="00F470CA">
      <w:pPr>
        <w:spacing w:line="360" w:lineRule="auto"/>
        <w:jc w:val="both"/>
        <w:rPr>
          <w:rFonts w:ascii="Candara" w:hAnsi="Candara" w:cs="Times New Roman"/>
          <w:sz w:val="24"/>
          <w:szCs w:val="24"/>
        </w:rPr>
      </w:pPr>
      <w:r w:rsidRPr="0035270F">
        <w:rPr>
          <w:rFonts w:ascii="Candara" w:hAnsi="Candara" w:cs="Times New Roman"/>
          <w:sz w:val="24"/>
          <w:szCs w:val="24"/>
        </w:rPr>
        <w:t>District Director of Health Services</w:t>
      </w:r>
    </w:p>
    <w:p w14:paraId="1D609535" w14:textId="580245D7" w:rsidR="001071D8" w:rsidRPr="0035270F" w:rsidRDefault="001071D8" w:rsidP="00F470CA">
      <w:pPr>
        <w:spacing w:line="360" w:lineRule="auto"/>
        <w:jc w:val="both"/>
        <w:rPr>
          <w:rFonts w:ascii="Candara" w:hAnsi="Candara" w:cs="Times New Roman"/>
          <w:sz w:val="24"/>
          <w:szCs w:val="24"/>
        </w:rPr>
      </w:pPr>
      <w:r w:rsidRPr="0035270F">
        <w:rPr>
          <w:rFonts w:ascii="Candara" w:hAnsi="Candara" w:cs="Times New Roman"/>
          <w:sz w:val="24"/>
          <w:szCs w:val="24"/>
        </w:rPr>
        <w:t>Adansi South</w:t>
      </w:r>
    </w:p>
    <w:p w14:paraId="562661C0" w14:textId="77777777" w:rsidR="001A4CFC" w:rsidRPr="0035270F" w:rsidRDefault="001A4CFC" w:rsidP="00F470CA">
      <w:pPr>
        <w:spacing w:line="360" w:lineRule="auto"/>
        <w:jc w:val="both"/>
        <w:rPr>
          <w:rFonts w:ascii="Candara" w:hAnsi="Candara" w:cs="Times New Roman"/>
          <w:sz w:val="24"/>
          <w:szCs w:val="24"/>
        </w:rPr>
      </w:pPr>
    </w:p>
    <w:p w14:paraId="1980DF24" w14:textId="77777777" w:rsidR="001A4CFC" w:rsidRPr="0035270F" w:rsidRDefault="001A4CFC" w:rsidP="00F470CA">
      <w:pPr>
        <w:spacing w:line="360" w:lineRule="auto"/>
        <w:jc w:val="both"/>
        <w:rPr>
          <w:rFonts w:ascii="Candara" w:hAnsi="Candara" w:cs="Times New Roman"/>
          <w:sz w:val="24"/>
          <w:szCs w:val="24"/>
        </w:rPr>
      </w:pPr>
    </w:p>
    <w:p w14:paraId="7FFD1A20" w14:textId="77777777" w:rsidR="001A4CFC" w:rsidRPr="0035270F" w:rsidRDefault="001A4CFC" w:rsidP="00F470CA">
      <w:pPr>
        <w:spacing w:line="360" w:lineRule="auto"/>
        <w:jc w:val="both"/>
        <w:rPr>
          <w:rFonts w:ascii="Candara" w:hAnsi="Candara" w:cs="Times New Roman"/>
          <w:sz w:val="24"/>
          <w:szCs w:val="24"/>
        </w:rPr>
      </w:pPr>
    </w:p>
    <w:p w14:paraId="2BE04AB7" w14:textId="77777777" w:rsidR="001A4CFC" w:rsidRPr="0035270F" w:rsidRDefault="001A4CFC" w:rsidP="00F470CA">
      <w:pPr>
        <w:spacing w:line="360" w:lineRule="auto"/>
        <w:jc w:val="both"/>
        <w:rPr>
          <w:rFonts w:ascii="Candara" w:hAnsi="Candara" w:cs="Times New Roman"/>
          <w:sz w:val="24"/>
          <w:szCs w:val="24"/>
        </w:rPr>
      </w:pPr>
    </w:p>
    <w:p w14:paraId="569F2984" w14:textId="77777777" w:rsidR="001A4CFC" w:rsidRPr="0035270F" w:rsidRDefault="001A4CFC" w:rsidP="00F470CA">
      <w:pPr>
        <w:spacing w:line="360" w:lineRule="auto"/>
        <w:jc w:val="both"/>
        <w:rPr>
          <w:rFonts w:ascii="Candara" w:hAnsi="Candara" w:cs="Times New Roman"/>
          <w:sz w:val="24"/>
          <w:szCs w:val="24"/>
        </w:rPr>
      </w:pPr>
    </w:p>
    <w:p w14:paraId="3308A165" w14:textId="77777777" w:rsidR="001A4CFC" w:rsidRPr="0035270F" w:rsidRDefault="001A4CFC" w:rsidP="00F470CA">
      <w:pPr>
        <w:spacing w:line="360" w:lineRule="auto"/>
        <w:jc w:val="both"/>
        <w:rPr>
          <w:rFonts w:ascii="Candara" w:hAnsi="Candara" w:cs="Times New Roman"/>
          <w:sz w:val="24"/>
          <w:szCs w:val="24"/>
        </w:rPr>
      </w:pPr>
    </w:p>
    <w:p w14:paraId="6D245D81" w14:textId="77777777" w:rsidR="001A4CFC" w:rsidRPr="0035270F" w:rsidRDefault="001A4CFC" w:rsidP="00F470CA">
      <w:pPr>
        <w:spacing w:line="360" w:lineRule="auto"/>
        <w:jc w:val="both"/>
        <w:rPr>
          <w:rFonts w:ascii="Candara" w:hAnsi="Candara" w:cs="Times New Roman"/>
          <w:sz w:val="24"/>
          <w:szCs w:val="24"/>
        </w:rPr>
      </w:pPr>
    </w:p>
    <w:p w14:paraId="27241873" w14:textId="77777777" w:rsidR="001A4CFC" w:rsidRPr="0035270F" w:rsidRDefault="001A4CFC" w:rsidP="00F470CA">
      <w:pPr>
        <w:spacing w:line="360" w:lineRule="auto"/>
        <w:jc w:val="both"/>
        <w:rPr>
          <w:rFonts w:ascii="Candara" w:hAnsi="Candara" w:cs="Times New Roman"/>
          <w:sz w:val="24"/>
          <w:szCs w:val="24"/>
        </w:rPr>
      </w:pPr>
    </w:p>
    <w:p w14:paraId="3E490CC4" w14:textId="77777777" w:rsidR="00EE603A" w:rsidRPr="0035270F" w:rsidRDefault="00EE603A" w:rsidP="00F470CA">
      <w:pPr>
        <w:pStyle w:val="Heading1"/>
        <w:spacing w:line="360" w:lineRule="auto"/>
        <w:jc w:val="both"/>
        <w:rPr>
          <w:rFonts w:ascii="Candara" w:eastAsia="Arial Unicode MS" w:hAnsi="Candara" w:cs="Times New Roman"/>
          <w:color w:val="auto"/>
          <w:sz w:val="24"/>
          <w:szCs w:val="24"/>
        </w:rPr>
      </w:pPr>
      <w:bookmarkStart w:id="5" w:name="_Toc49617233"/>
      <w:r w:rsidRPr="0035270F">
        <w:rPr>
          <w:rFonts w:ascii="Candara" w:eastAsia="Arial Unicode MS" w:hAnsi="Candara" w:cs="Times New Roman"/>
          <w:color w:val="auto"/>
          <w:sz w:val="24"/>
          <w:szCs w:val="24"/>
        </w:rPr>
        <w:lastRenderedPageBreak/>
        <w:t>CHAPTER ONE</w:t>
      </w:r>
      <w:bookmarkEnd w:id="5"/>
      <w:r w:rsidRPr="0035270F">
        <w:rPr>
          <w:rFonts w:ascii="Candara" w:eastAsia="Arial Unicode MS" w:hAnsi="Candara" w:cs="Times New Roman"/>
          <w:color w:val="auto"/>
          <w:sz w:val="24"/>
          <w:szCs w:val="24"/>
        </w:rPr>
        <w:t xml:space="preserve"> </w:t>
      </w:r>
    </w:p>
    <w:p w14:paraId="137B83F6" w14:textId="77777777" w:rsidR="0006462C" w:rsidRPr="0035270F" w:rsidRDefault="0006462C" w:rsidP="00F470CA">
      <w:pPr>
        <w:pStyle w:val="Heading2"/>
        <w:spacing w:line="360" w:lineRule="auto"/>
        <w:jc w:val="both"/>
        <w:rPr>
          <w:rFonts w:ascii="Candara" w:eastAsia="Arial Unicode MS" w:hAnsi="Candara" w:cs="Times New Roman"/>
          <w:b w:val="0"/>
          <w:bCs w:val="0"/>
          <w:color w:val="auto"/>
          <w:sz w:val="24"/>
          <w:szCs w:val="24"/>
        </w:rPr>
      </w:pPr>
      <w:bookmarkStart w:id="6" w:name="_Toc49617234"/>
      <w:r w:rsidRPr="0035270F">
        <w:rPr>
          <w:rFonts w:ascii="Candara" w:eastAsia="Arial Unicode MS" w:hAnsi="Candara" w:cs="Times New Roman"/>
          <w:b w:val="0"/>
          <w:bCs w:val="0"/>
          <w:color w:val="auto"/>
          <w:sz w:val="24"/>
          <w:szCs w:val="24"/>
        </w:rPr>
        <w:t>DISTRICT PROFILE</w:t>
      </w:r>
      <w:bookmarkEnd w:id="6"/>
    </w:p>
    <w:p w14:paraId="04823628" w14:textId="77777777" w:rsidR="0006462C" w:rsidRPr="0035270F" w:rsidRDefault="0006462C" w:rsidP="00F470CA">
      <w:pPr>
        <w:spacing w:line="360" w:lineRule="auto"/>
        <w:jc w:val="both"/>
        <w:rPr>
          <w:rFonts w:ascii="Candara" w:hAnsi="Candara" w:cs="Times New Roman"/>
          <w:sz w:val="24"/>
          <w:szCs w:val="24"/>
        </w:rPr>
      </w:pPr>
      <w:r w:rsidRPr="0035270F">
        <w:rPr>
          <w:rFonts w:ascii="Candara" w:hAnsi="Candara" w:cs="Times New Roman"/>
          <w:sz w:val="24"/>
          <w:szCs w:val="24"/>
        </w:rPr>
        <w:t>This chapter explain</w:t>
      </w:r>
      <w:r w:rsidR="00331AF5" w:rsidRPr="0035270F">
        <w:rPr>
          <w:rFonts w:ascii="Candara" w:hAnsi="Candara" w:cs="Times New Roman"/>
          <w:sz w:val="24"/>
          <w:szCs w:val="24"/>
        </w:rPr>
        <w:t>s</w:t>
      </w:r>
      <w:r w:rsidRPr="0035270F">
        <w:rPr>
          <w:rFonts w:ascii="Candara" w:hAnsi="Candara" w:cs="Times New Roman"/>
          <w:sz w:val="24"/>
          <w:szCs w:val="24"/>
        </w:rPr>
        <w:t xml:space="preserve"> the profile of the district taken </w:t>
      </w:r>
      <w:r w:rsidR="00331AF5" w:rsidRPr="0035270F">
        <w:rPr>
          <w:rFonts w:ascii="Candara" w:hAnsi="Candara" w:cs="Times New Roman"/>
          <w:sz w:val="24"/>
          <w:szCs w:val="24"/>
        </w:rPr>
        <w:t xml:space="preserve">into </w:t>
      </w:r>
      <w:r w:rsidRPr="0035270F">
        <w:rPr>
          <w:rFonts w:ascii="Candara" w:hAnsi="Candara" w:cs="Times New Roman"/>
          <w:sz w:val="24"/>
          <w:szCs w:val="24"/>
        </w:rPr>
        <w:t>account the population distributions, health facilities and stakeholders in health</w:t>
      </w:r>
    </w:p>
    <w:p w14:paraId="0DC99B16" w14:textId="77777777" w:rsidR="007F5141" w:rsidRPr="00C77C69" w:rsidRDefault="007F5141" w:rsidP="007F5141">
      <w:pPr>
        <w:pStyle w:val="Heading3"/>
        <w:rPr>
          <w:rFonts w:ascii="Times New Roman" w:hAnsi="Times New Roman" w:cs="Times New Roman"/>
          <w:color w:val="auto"/>
          <w:sz w:val="24"/>
          <w:szCs w:val="24"/>
        </w:rPr>
      </w:pPr>
      <w:bookmarkStart w:id="7" w:name="_Toc384206195"/>
      <w:bookmarkStart w:id="8" w:name="_Toc509301392"/>
      <w:bookmarkStart w:id="9" w:name="_Toc11862684"/>
      <w:bookmarkEnd w:id="2"/>
      <w:bookmarkEnd w:id="1"/>
      <w:r w:rsidRPr="00C77C69">
        <w:rPr>
          <w:rFonts w:ascii="Times New Roman" w:hAnsi="Times New Roman" w:cs="Times New Roman"/>
          <w:color w:val="auto"/>
          <w:sz w:val="24"/>
          <w:szCs w:val="24"/>
        </w:rPr>
        <w:t>1.1: GEOGRAPHICAL LOCATION</w:t>
      </w:r>
      <w:bookmarkEnd w:id="7"/>
      <w:bookmarkEnd w:id="8"/>
      <w:bookmarkEnd w:id="9"/>
    </w:p>
    <w:p w14:paraId="0A4F482D" w14:textId="77777777" w:rsidR="007F5141" w:rsidRPr="000E7E21" w:rsidRDefault="007F5141" w:rsidP="007F5141">
      <w:pPr>
        <w:spacing w:line="360" w:lineRule="auto"/>
        <w:jc w:val="both"/>
        <w:rPr>
          <w:rFonts w:asciiTheme="majorBidi" w:hAnsiTheme="majorBidi" w:cstheme="majorBidi"/>
          <w:sz w:val="24"/>
          <w:szCs w:val="24"/>
        </w:rPr>
      </w:pPr>
      <w:r w:rsidRPr="000E7E21">
        <w:rPr>
          <w:rFonts w:asciiTheme="majorBidi" w:hAnsiTheme="majorBidi" w:cstheme="majorBidi"/>
          <w:sz w:val="24"/>
          <w:szCs w:val="24"/>
        </w:rPr>
        <w:t xml:space="preserve">The Adansi South District is one of the </w:t>
      </w:r>
      <w:r>
        <w:rPr>
          <w:rFonts w:asciiTheme="majorBidi" w:hAnsiTheme="majorBidi" w:cstheme="majorBidi"/>
          <w:sz w:val="24"/>
          <w:szCs w:val="24"/>
        </w:rPr>
        <w:t>oldest districts among the forty-six (46</w:t>
      </w:r>
      <w:r w:rsidRPr="000E7E21">
        <w:rPr>
          <w:rFonts w:asciiTheme="majorBidi" w:hAnsiTheme="majorBidi" w:cstheme="majorBidi"/>
          <w:sz w:val="24"/>
          <w:szCs w:val="24"/>
        </w:rPr>
        <w:t xml:space="preserve">) administrative districts in the Ashanti Region. It lies in the southernmost part of the region. It is boarded by many districts, including districts from two regions; Central and Eastern. </w:t>
      </w:r>
      <w:r>
        <w:rPr>
          <w:rFonts w:asciiTheme="majorBidi" w:hAnsiTheme="majorBidi" w:cstheme="majorBidi"/>
          <w:sz w:val="24"/>
          <w:szCs w:val="24"/>
        </w:rPr>
        <w:t>In 2018, Akrofoum district was carved out form Adansi south district.</w:t>
      </w:r>
    </w:p>
    <w:p w14:paraId="1E90AE22" w14:textId="77777777" w:rsidR="007F5141" w:rsidRPr="000E7E21" w:rsidRDefault="007F5141" w:rsidP="007F5141">
      <w:pPr>
        <w:spacing w:line="360" w:lineRule="auto"/>
        <w:jc w:val="both"/>
        <w:rPr>
          <w:rFonts w:asciiTheme="majorBidi" w:hAnsiTheme="majorBidi" w:cstheme="majorBidi"/>
          <w:sz w:val="24"/>
          <w:szCs w:val="24"/>
        </w:rPr>
      </w:pPr>
      <w:r w:rsidRPr="000E7E21">
        <w:rPr>
          <w:rFonts w:asciiTheme="majorBidi" w:hAnsiTheme="majorBidi" w:cstheme="majorBidi"/>
          <w:sz w:val="24"/>
          <w:szCs w:val="24"/>
        </w:rPr>
        <w:t xml:space="preserve">The district has a characteristically high ethnically mixed population dominated by Adansis, Ewes, Fantis, Akuapims, and Ga-Adangbes with an attendant cultural variability especially in attitudes and response to health risk behaviour. Also, the settlement determinants favour hamlets and cottages phenomenally at the expense of urbanization. The district stretches from one end to the other to a distance of 94 km. </w:t>
      </w:r>
    </w:p>
    <w:p w14:paraId="2F750247" w14:textId="77777777" w:rsidR="007F5141" w:rsidRPr="00C77C69" w:rsidRDefault="007F5141" w:rsidP="007F5141">
      <w:pPr>
        <w:pStyle w:val="Heading3"/>
        <w:rPr>
          <w:rFonts w:ascii="Times New Roman" w:hAnsi="Times New Roman" w:cs="Times New Roman"/>
          <w:color w:val="auto"/>
          <w:sz w:val="24"/>
          <w:szCs w:val="24"/>
        </w:rPr>
      </w:pPr>
      <w:bookmarkStart w:id="10" w:name="_Toc509301393"/>
      <w:bookmarkStart w:id="11" w:name="_Toc11862685"/>
      <w:r w:rsidRPr="00C77C69">
        <w:rPr>
          <w:rFonts w:ascii="Times New Roman" w:hAnsi="Times New Roman" w:cs="Times New Roman"/>
          <w:color w:val="auto"/>
          <w:sz w:val="24"/>
          <w:szCs w:val="24"/>
        </w:rPr>
        <w:t>1.2: POPULATION SIZE AND GROWTH RATE</w:t>
      </w:r>
      <w:bookmarkEnd w:id="10"/>
      <w:bookmarkEnd w:id="11"/>
    </w:p>
    <w:p w14:paraId="36E532EA" w14:textId="77777777" w:rsidR="007F5141" w:rsidRPr="000E7E21" w:rsidRDefault="007F5141" w:rsidP="007F5141">
      <w:pPr>
        <w:spacing w:line="360" w:lineRule="auto"/>
        <w:jc w:val="both"/>
        <w:rPr>
          <w:rFonts w:asciiTheme="majorBidi" w:hAnsiTheme="majorBidi" w:cstheme="majorBidi"/>
          <w:sz w:val="24"/>
          <w:szCs w:val="24"/>
        </w:rPr>
      </w:pPr>
      <w:r w:rsidRPr="000E7E21">
        <w:rPr>
          <w:rFonts w:asciiTheme="majorBidi" w:hAnsiTheme="majorBidi" w:cstheme="majorBidi"/>
          <w:sz w:val="24"/>
          <w:szCs w:val="24"/>
        </w:rPr>
        <w:t>According to Ghana Statistical Service and projections from the 2010 Population and Housing census, the pop</w:t>
      </w:r>
      <w:r w:rsidRPr="00554BCF">
        <w:rPr>
          <w:rFonts w:asciiTheme="majorBidi" w:hAnsiTheme="majorBidi" w:cstheme="majorBidi"/>
          <w:sz w:val="24"/>
          <w:szCs w:val="24"/>
        </w:rPr>
        <w:t xml:space="preserve">ulation for the district in </w:t>
      </w:r>
      <w:r>
        <w:rPr>
          <w:rFonts w:asciiTheme="majorBidi" w:hAnsiTheme="majorBidi" w:cstheme="majorBidi"/>
          <w:sz w:val="24"/>
          <w:szCs w:val="24"/>
        </w:rPr>
        <w:t>2020</w:t>
      </w:r>
      <w:r w:rsidRPr="00554BCF">
        <w:rPr>
          <w:rFonts w:asciiTheme="majorBidi" w:hAnsiTheme="majorBidi" w:cstheme="majorBidi"/>
          <w:sz w:val="24"/>
          <w:szCs w:val="24"/>
        </w:rPr>
        <w:t xml:space="preserve"> is</w:t>
      </w:r>
      <w:r w:rsidRPr="000E7E21">
        <w:rPr>
          <w:rFonts w:asciiTheme="majorBidi" w:hAnsiTheme="majorBidi" w:cstheme="majorBidi"/>
          <w:sz w:val="24"/>
          <w:szCs w:val="24"/>
        </w:rPr>
        <w:t xml:space="preserve"> </w:t>
      </w:r>
      <w:r>
        <w:rPr>
          <w:rFonts w:asciiTheme="majorBidi" w:hAnsiTheme="majorBidi" w:cstheme="majorBidi"/>
          <w:sz w:val="24"/>
          <w:szCs w:val="24"/>
        </w:rPr>
        <w:t>98,696</w:t>
      </w:r>
      <w:r w:rsidRPr="000E7E21">
        <w:rPr>
          <w:rFonts w:asciiTheme="majorBidi" w:hAnsiTheme="majorBidi" w:cstheme="majorBidi"/>
          <w:sz w:val="24"/>
          <w:szCs w:val="24"/>
        </w:rPr>
        <w:t xml:space="preserve">. The annual growth rate in the </w:t>
      </w:r>
      <w:r w:rsidRPr="000E7E21">
        <w:rPr>
          <w:rFonts w:asciiTheme="majorBidi" w:hAnsiTheme="majorBidi" w:cstheme="majorBidi"/>
          <w:color w:val="000000"/>
          <w:sz w:val="24"/>
          <w:szCs w:val="24"/>
        </w:rPr>
        <w:t>district</w:t>
      </w:r>
      <w:r>
        <w:rPr>
          <w:rFonts w:asciiTheme="majorBidi" w:hAnsiTheme="majorBidi" w:cstheme="majorBidi"/>
          <w:sz w:val="24"/>
          <w:szCs w:val="24"/>
        </w:rPr>
        <w:t xml:space="preserve"> is about 1.97%. </w:t>
      </w:r>
      <w:r w:rsidRPr="000E7E21">
        <w:rPr>
          <w:rFonts w:asciiTheme="majorBidi" w:hAnsiTheme="majorBidi" w:cstheme="majorBidi"/>
          <w:sz w:val="24"/>
          <w:szCs w:val="24"/>
        </w:rPr>
        <w:t>Below is the population distribution by sub-district;</w:t>
      </w:r>
    </w:p>
    <w:p w14:paraId="11DEFBAD" w14:textId="77777777" w:rsidR="007F5141" w:rsidRPr="000E7E21" w:rsidRDefault="007F5141" w:rsidP="007F5141">
      <w:pPr>
        <w:spacing w:line="360" w:lineRule="auto"/>
        <w:jc w:val="both"/>
        <w:rPr>
          <w:rFonts w:asciiTheme="majorBidi" w:hAnsiTheme="majorBidi" w:cstheme="majorBidi"/>
          <w:sz w:val="24"/>
          <w:szCs w:val="24"/>
        </w:rPr>
      </w:pPr>
      <w:r w:rsidRPr="000E7E21">
        <w:rPr>
          <w:rFonts w:asciiTheme="majorBidi" w:hAnsiTheme="majorBidi" w:cstheme="majorBidi"/>
          <w:sz w:val="24"/>
          <w:szCs w:val="24"/>
        </w:rPr>
        <w:t xml:space="preserve">Table 1.1: Sub district population </w:t>
      </w:r>
      <w:r w:rsidRPr="00554BCF">
        <w:rPr>
          <w:rFonts w:asciiTheme="majorBidi" w:hAnsiTheme="majorBidi" w:cstheme="majorBidi"/>
          <w:sz w:val="24"/>
          <w:szCs w:val="24"/>
        </w:rPr>
        <w:t>distribution, 2016-2018</w:t>
      </w:r>
    </w:p>
    <w:tbl>
      <w:tblPr>
        <w:tblStyle w:val="PlainTable11"/>
        <w:tblW w:w="9552" w:type="dxa"/>
        <w:tblLook w:val="04A0" w:firstRow="1" w:lastRow="0" w:firstColumn="1" w:lastColumn="0" w:noHBand="0" w:noVBand="1"/>
      </w:tblPr>
      <w:tblGrid>
        <w:gridCol w:w="2699"/>
        <w:gridCol w:w="1747"/>
        <w:gridCol w:w="1702"/>
        <w:gridCol w:w="1702"/>
        <w:gridCol w:w="1702"/>
      </w:tblGrid>
      <w:tr w:rsidR="007F5141" w:rsidRPr="00554BCF" w14:paraId="61100D69" w14:textId="77777777" w:rsidTr="00587938">
        <w:trPr>
          <w:cnfStyle w:val="100000000000" w:firstRow="1" w:lastRow="0" w:firstColumn="0" w:lastColumn="0" w:oddVBand="0" w:evenVBand="0" w:oddHBand="0" w:evenHBand="0" w:firstRowFirstColumn="0" w:firstRowLastColumn="0" w:lastRowFirstColumn="0" w:lastRowLastColumn="0"/>
          <w:trHeight w:val="449"/>
        </w:trPr>
        <w:tc>
          <w:tcPr>
            <w:cnfStyle w:val="001000000000" w:firstRow="0" w:lastRow="0" w:firstColumn="1" w:lastColumn="0" w:oddVBand="0" w:evenVBand="0" w:oddHBand="0" w:evenHBand="0" w:firstRowFirstColumn="0" w:firstRowLastColumn="0" w:lastRowFirstColumn="0" w:lastRowLastColumn="0"/>
            <w:tcW w:w="2699" w:type="dxa"/>
            <w:hideMark/>
          </w:tcPr>
          <w:p w14:paraId="3269C5F5" w14:textId="77777777" w:rsidR="007F5141" w:rsidRPr="000E7E21" w:rsidRDefault="007F5141" w:rsidP="00587938">
            <w:pPr>
              <w:spacing w:line="360" w:lineRule="auto"/>
              <w:jc w:val="both"/>
              <w:rPr>
                <w:rFonts w:asciiTheme="majorBidi" w:hAnsiTheme="majorBidi" w:cstheme="majorBidi"/>
                <w:b w:val="0"/>
                <w:bCs w:val="0"/>
                <w:sz w:val="24"/>
                <w:szCs w:val="24"/>
              </w:rPr>
            </w:pPr>
            <w:r w:rsidRPr="000E7E21">
              <w:rPr>
                <w:rFonts w:asciiTheme="majorBidi" w:hAnsiTheme="majorBidi" w:cstheme="majorBidi"/>
                <w:b w:val="0"/>
                <w:bCs w:val="0"/>
                <w:sz w:val="24"/>
                <w:szCs w:val="24"/>
              </w:rPr>
              <w:t>Sub-district</w:t>
            </w:r>
          </w:p>
        </w:tc>
        <w:tc>
          <w:tcPr>
            <w:tcW w:w="1747" w:type="dxa"/>
            <w:hideMark/>
          </w:tcPr>
          <w:p w14:paraId="1EDC24FE" w14:textId="77777777" w:rsidR="007F5141" w:rsidRPr="000E7E21" w:rsidRDefault="007F5141" w:rsidP="00587938">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4"/>
                <w:szCs w:val="24"/>
              </w:rPr>
            </w:pPr>
            <w:r>
              <w:rPr>
                <w:rFonts w:asciiTheme="majorBidi" w:hAnsiTheme="majorBidi" w:cstheme="majorBidi"/>
                <w:b w:val="0"/>
                <w:bCs w:val="0"/>
                <w:sz w:val="24"/>
                <w:szCs w:val="24"/>
              </w:rPr>
              <w:t>2017</w:t>
            </w:r>
          </w:p>
        </w:tc>
        <w:tc>
          <w:tcPr>
            <w:tcW w:w="1702" w:type="dxa"/>
            <w:hideMark/>
          </w:tcPr>
          <w:p w14:paraId="7E83E7B5" w14:textId="77777777" w:rsidR="007F5141" w:rsidRPr="000E7E21" w:rsidRDefault="007F5141" w:rsidP="00587938">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4"/>
                <w:szCs w:val="24"/>
              </w:rPr>
            </w:pPr>
            <w:r>
              <w:rPr>
                <w:rFonts w:asciiTheme="majorBidi" w:hAnsiTheme="majorBidi" w:cstheme="majorBidi"/>
                <w:b w:val="0"/>
                <w:bCs w:val="0"/>
                <w:sz w:val="24"/>
                <w:szCs w:val="24"/>
              </w:rPr>
              <w:t>2018</w:t>
            </w:r>
          </w:p>
        </w:tc>
        <w:tc>
          <w:tcPr>
            <w:tcW w:w="1702" w:type="dxa"/>
            <w:hideMark/>
          </w:tcPr>
          <w:p w14:paraId="255CF6E1" w14:textId="77777777" w:rsidR="007F5141" w:rsidRPr="000E7E21" w:rsidRDefault="007F5141" w:rsidP="00587938">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4"/>
                <w:szCs w:val="24"/>
              </w:rPr>
            </w:pPr>
            <w:r>
              <w:rPr>
                <w:rFonts w:asciiTheme="majorBidi" w:hAnsiTheme="majorBidi" w:cstheme="majorBidi"/>
                <w:b w:val="0"/>
                <w:bCs w:val="0"/>
                <w:sz w:val="24"/>
                <w:szCs w:val="24"/>
              </w:rPr>
              <w:t>2019 (2.68%)</w:t>
            </w:r>
          </w:p>
        </w:tc>
        <w:tc>
          <w:tcPr>
            <w:tcW w:w="1702" w:type="dxa"/>
          </w:tcPr>
          <w:p w14:paraId="7A77CD68" w14:textId="77777777" w:rsidR="007F5141" w:rsidRDefault="007F5141" w:rsidP="00587938">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Pr>
                <w:rFonts w:asciiTheme="majorBidi" w:hAnsiTheme="majorBidi" w:cstheme="majorBidi"/>
                <w:sz w:val="24"/>
                <w:szCs w:val="24"/>
              </w:rPr>
              <w:t>2020 (1.97%)</w:t>
            </w:r>
          </w:p>
        </w:tc>
      </w:tr>
      <w:tr w:rsidR="007F5141" w:rsidRPr="00554BCF" w14:paraId="31DC6B51" w14:textId="77777777" w:rsidTr="00587938">
        <w:trPr>
          <w:cnfStyle w:val="000000100000" w:firstRow="0" w:lastRow="0" w:firstColumn="0" w:lastColumn="0" w:oddVBand="0" w:evenVBand="0" w:oddHBand="1" w:evenHBand="0" w:firstRowFirstColumn="0" w:firstRowLastColumn="0" w:lastRowFirstColumn="0" w:lastRowLastColumn="0"/>
          <w:trHeight w:val="383"/>
        </w:trPr>
        <w:tc>
          <w:tcPr>
            <w:cnfStyle w:val="001000000000" w:firstRow="0" w:lastRow="0" w:firstColumn="1" w:lastColumn="0" w:oddVBand="0" w:evenVBand="0" w:oddHBand="0" w:evenHBand="0" w:firstRowFirstColumn="0" w:firstRowLastColumn="0" w:lastRowFirstColumn="0" w:lastRowLastColumn="0"/>
            <w:tcW w:w="2699" w:type="dxa"/>
            <w:noWrap/>
            <w:vAlign w:val="bottom"/>
            <w:hideMark/>
          </w:tcPr>
          <w:p w14:paraId="3FDF4E16" w14:textId="77777777" w:rsidR="007F5141" w:rsidRPr="00554BCF" w:rsidRDefault="007F5141" w:rsidP="00587938">
            <w:pPr>
              <w:rPr>
                <w:rFonts w:asciiTheme="majorBidi" w:hAnsiTheme="majorBidi" w:cstheme="majorBidi"/>
                <w:b w:val="0"/>
                <w:bCs w:val="0"/>
                <w:color w:val="000000"/>
                <w:sz w:val="24"/>
                <w:szCs w:val="24"/>
              </w:rPr>
            </w:pPr>
            <w:r w:rsidRPr="00554BCF">
              <w:rPr>
                <w:rFonts w:asciiTheme="majorBidi" w:hAnsiTheme="majorBidi" w:cstheme="majorBidi"/>
                <w:b w:val="0"/>
                <w:bCs w:val="0"/>
                <w:color w:val="000000"/>
                <w:sz w:val="24"/>
                <w:szCs w:val="24"/>
              </w:rPr>
              <w:t>AKUTRESO</w:t>
            </w:r>
          </w:p>
        </w:tc>
        <w:tc>
          <w:tcPr>
            <w:tcW w:w="1747" w:type="dxa"/>
            <w:noWrap/>
            <w:vAlign w:val="bottom"/>
          </w:tcPr>
          <w:p w14:paraId="74C36CC5" w14:textId="77777777" w:rsidR="007F5141" w:rsidRPr="00554BCF" w:rsidRDefault="007F5141" w:rsidP="00587938">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Pr>
                <w:rFonts w:asciiTheme="majorBidi" w:hAnsiTheme="majorBidi" w:cstheme="majorBidi"/>
                <w:sz w:val="24"/>
                <w:szCs w:val="24"/>
              </w:rPr>
              <w:t>15721</w:t>
            </w:r>
          </w:p>
        </w:tc>
        <w:tc>
          <w:tcPr>
            <w:tcW w:w="1702" w:type="dxa"/>
            <w:noWrap/>
            <w:vAlign w:val="bottom"/>
          </w:tcPr>
          <w:p w14:paraId="0830A60D" w14:textId="77777777" w:rsidR="007F5141" w:rsidRPr="00554BCF" w:rsidRDefault="007F5141" w:rsidP="00587938">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Pr>
                <w:rFonts w:asciiTheme="majorBidi" w:hAnsiTheme="majorBidi" w:cstheme="majorBidi"/>
                <w:sz w:val="24"/>
                <w:szCs w:val="24"/>
              </w:rPr>
              <w:t>16094</w:t>
            </w:r>
          </w:p>
        </w:tc>
        <w:tc>
          <w:tcPr>
            <w:tcW w:w="1702" w:type="dxa"/>
            <w:noWrap/>
            <w:vAlign w:val="bottom"/>
          </w:tcPr>
          <w:p w14:paraId="4D5EE42A" w14:textId="77777777" w:rsidR="007F5141" w:rsidRPr="00554BCF" w:rsidRDefault="007F5141" w:rsidP="00587938">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Pr>
                <w:rFonts w:asciiTheme="majorBidi" w:hAnsiTheme="majorBidi" w:cstheme="majorBidi"/>
                <w:sz w:val="24"/>
                <w:szCs w:val="24"/>
              </w:rPr>
              <w:t>16528</w:t>
            </w:r>
          </w:p>
        </w:tc>
        <w:tc>
          <w:tcPr>
            <w:tcW w:w="1702" w:type="dxa"/>
          </w:tcPr>
          <w:p w14:paraId="4C63F5E0" w14:textId="77777777" w:rsidR="007F5141" w:rsidRDefault="007F5141" w:rsidP="00587938">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Pr>
                <w:rFonts w:asciiTheme="majorBidi" w:hAnsiTheme="majorBidi" w:cstheme="majorBidi"/>
                <w:sz w:val="24"/>
                <w:szCs w:val="24"/>
              </w:rPr>
              <w:t>16854</w:t>
            </w:r>
          </w:p>
        </w:tc>
      </w:tr>
      <w:tr w:rsidR="007F5141" w:rsidRPr="00554BCF" w14:paraId="6D2C980A" w14:textId="77777777" w:rsidTr="00587938">
        <w:trPr>
          <w:trHeight w:val="383"/>
        </w:trPr>
        <w:tc>
          <w:tcPr>
            <w:cnfStyle w:val="001000000000" w:firstRow="0" w:lastRow="0" w:firstColumn="1" w:lastColumn="0" w:oddVBand="0" w:evenVBand="0" w:oddHBand="0" w:evenHBand="0" w:firstRowFirstColumn="0" w:firstRowLastColumn="0" w:lastRowFirstColumn="0" w:lastRowLastColumn="0"/>
            <w:tcW w:w="2699" w:type="dxa"/>
            <w:noWrap/>
            <w:vAlign w:val="bottom"/>
            <w:hideMark/>
          </w:tcPr>
          <w:p w14:paraId="700DCD34" w14:textId="77777777" w:rsidR="007F5141" w:rsidRPr="00554BCF" w:rsidRDefault="007F5141" w:rsidP="00587938">
            <w:pPr>
              <w:rPr>
                <w:rFonts w:asciiTheme="majorBidi" w:hAnsiTheme="majorBidi" w:cstheme="majorBidi"/>
                <w:b w:val="0"/>
                <w:bCs w:val="0"/>
                <w:color w:val="000000"/>
                <w:sz w:val="24"/>
                <w:szCs w:val="24"/>
              </w:rPr>
            </w:pPr>
            <w:r w:rsidRPr="00554BCF">
              <w:rPr>
                <w:rFonts w:asciiTheme="majorBidi" w:hAnsiTheme="majorBidi" w:cstheme="majorBidi"/>
                <w:b w:val="0"/>
                <w:bCs w:val="0"/>
                <w:color w:val="000000"/>
                <w:sz w:val="24"/>
                <w:szCs w:val="24"/>
              </w:rPr>
              <w:t>ATAASE</w:t>
            </w:r>
          </w:p>
        </w:tc>
        <w:tc>
          <w:tcPr>
            <w:tcW w:w="1747" w:type="dxa"/>
            <w:noWrap/>
            <w:vAlign w:val="bottom"/>
          </w:tcPr>
          <w:p w14:paraId="5C86285E" w14:textId="77777777" w:rsidR="007F5141" w:rsidRPr="00554BCF" w:rsidRDefault="007F5141" w:rsidP="00587938">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Pr>
                <w:rFonts w:asciiTheme="majorBidi" w:hAnsiTheme="majorBidi" w:cstheme="majorBidi"/>
                <w:sz w:val="24"/>
                <w:szCs w:val="24"/>
              </w:rPr>
              <w:t>39435</w:t>
            </w:r>
          </w:p>
        </w:tc>
        <w:tc>
          <w:tcPr>
            <w:tcW w:w="1702" w:type="dxa"/>
            <w:noWrap/>
            <w:vAlign w:val="bottom"/>
          </w:tcPr>
          <w:p w14:paraId="21C78E51" w14:textId="77777777" w:rsidR="007F5141" w:rsidRPr="00554BCF" w:rsidRDefault="007F5141" w:rsidP="00587938">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Pr>
                <w:rFonts w:asciiTheme="majorBidi" w:hAnsiTheme="majorBidi" w:cstheme="majorBidi"/>
                <w:sz w:val="24"/>
                <w:szCs w:val="24"/>
              </w:rPr>
              <w:t>39435</w:t>
            </w:r>
          </w:p>
        </w:tc>
        <w:tc>
          <w:tcPr>
            <w:tcW w:w="1702" w:type="dxa"/>
            <w:noWrap/>
            <w:vAlign w:val="bottom"/>
          </w:tcPr>
          <w:p w14:paraId="7FAB900A" w14:textId="77777777" w:rsidR="007F5141" w:rsidRPr="00554BCF" w:rsidRDefault="007F5141" w:rsidP="00587938">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Pr>
                <w:rFonts w:asciiTheme="majorBidi" w:hAnsiTheme="majorBidi" w:cstheme="majorBidi"/>
                <w:sz w:val="24"/>
                <w:szCs w:val="24"/>
              </w:rPr>
              <w:t>41461</w:t>
            </w:r>
          </w:p>
        </w:tc>
        <w:tc>
          <w:tcPr>
            <w:tcW w:w="1702" w:type="dxa"/>
          </w:tcPr>
          <w:p w14:paraId="73C1CEEF" w14:textId="77777777" w:rsidR="007F5141" w:rsidRDefault="007F5141" w:rsidP="00587938">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Pr>
                <w:rFonts w:asciiTheme="majorBidi" w:hAnsiTheme="majorBidi" w:cstheme="majorBidi"/>
                <w:sz w:val="24"/>
                <w:szCs w:val="24"/>
              </w:rPr>
              <w:t>4228</w:t>
            </w:r>
          </w:p>
        </w:tc>
      </w:tr>
      <w:tr w:rsidR="007F5141" w:rsidRPr="00554BCF" w14:paraId="1E590351" w14:textId="77777777" w:rsidTr="00587938">
        <w:trPr>
          <w:cnfStyle w:val="000000100000" w:firstRow="0" w:lastRow="0" w:firstColumn="0" w:lastColumn="0" w:oddVBand="0" w:evenVBand="0" w:oddHBand="1" w:evenHBand="0" w:firstRowFirstColumn="0" w:firstRowLastColumn="0" w:lastRowFirstColumn="0" w:lastRowLastColumn="0"/>
          <w:trHeight w:val="383"/>
        </w:trPr>
        <w:tc>
          <w:tcPr>
            <w:cnfStyle w:val="001000000000" w:firstRow="0" w:lastRow="0" w:firstColumn="1" w:lastColumn="0" w:oddVBand="0" w:evenVBand="0" w:oddHBand="0" w:evenHBand="0" w:firstRowFirstColumn="0" w:firstRowLastColumn="0" w:lastRowFirstColumn="0" w:lastRowLastColumn="0"/>
            <w:tcW w:w="2699" w:type="dxa"/>
            <w:noWrap/>
            <w:vAlign w:val="bottom"/>
            <w:hideMark/>
          </w:tcPr>
          <w:p w14:paraId="62D1A327" w14:textId="77777777" w:rsidR="007F5141" w:rsidRPr="00554BCF" w:rsidRDefault="007F5141" w:rsidP="00587938">
            <w:pPr>
              <w:rPr>
                <w:rFonts w:asciiTheme="majorBidi" w:hAnsiTheme="majorBidi" w:cstheme="majorBidi"/>
                <w:b w:val="0"/>
                <w:bCs w:val="0"/>
                <w:color w:val="000000"/>
                <w:sz w:val="24"/>
                <w:szCs w:val="24"/>
              </w:rPr>
            </w:pPr>
            <w:r w:rsidRPr="00554BCF">
              <w:rPr>
                <w:rFonts w:asciiTheme="majorBidi" w:hAnsiTheme="majorBidi" w:cstheme="majorBidi"/>
                <w:b w:val="0"/>
                <w:bCs w:val="0"/>
                <w:color w:val="000000"/>
                <w:sz w:val="24"/>
                <w:szCs w:val="24"/>
              </w:rPr>
              <w:t>NEW EDUBIASE</w:t>
            </w:r>
          </w:p>
        </w:tc>
        <w:tc>
          <w:tcPr>
            <w:tcW w:w="1747" w:type="dxa"/>
            <w:noWrap/>
            <w:vAlign w:val="bottom"/>
          </w:tcPr>
          <w:p w14:paraId="1F6D022F" w14:textId="77777777" w:rsidR="007F5141" w:rsidRPr="00554BCF" w:rsidRDefault="007F5141" w:rsidP="00587938">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Pr>
                <w:rFonts w:asciiTheme="majorBidi" w:hAnsiTheme="majorBidi" w:cstheme="majorBidi"/>
                <w:sz w:val="24"/>
                <w:szCs w:val="24"/>
              </w:rPr>
              <w:t>36903</w:t>
            </w:r>
          </w:p>
        </w:tc>
        <w:tc>
          <w:tcPr>
            <w:tcW w:w="1702" w:type="dxa"/>
            <w:noWrap/>
            <w:vAlign w:val="bottom"/>
          </w:tcPr>
          <w:p w14:paraId="33F997F2" w14:textId="77777777" w:rsidR="007F5141" w:rsidRPr="00554BCF" w:rsidRDefault="007F5141" w:rsidP="00587938">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Pr>
                <w:rFonts w:asciiTheme="majorBidi" w:hAnsiTheme="majorBidi" w:cstheme="majorBidi"/>
                <w:sz w:val="24"/>
                <w:szCs w:val="24"/>
              </w:rPr>
              <w:t>37780</w:t>
            </w:r>
          </w:p>
        </w:tc>
        <w:tc>
          <w:tcPr>
            <w:tcW w:w="1702" w:type="dxa"/>
            <w:noWrap/>
            <w:vAlign w:val="bottom"/>
          </w:tcPr>
          <w:p w14:paraId="0946F4B6" w14:textId="77777777" w:rsidR="007F5141" w:rsidRPr="00554BCF" w:rsidRDefault="007F5141" w:rsidP="00587938">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Pr>
                <w:rFonts w:asciiTheme="majorBidi" w:hAnsiTheme="majorBidi" w:cstheme="majorBidi"/>
                <w:sz w:val="24"/>
                <w:szCs w:val="24"/>
              </w:rPr>
              <w:t>38800</w:t>
            </w:r>
          </w:p>
        </w:tc>
        <w:tc>
          <w:tcPr>
            <w:tcW w:w="1702" w:type="dxa"/>
          </w:tcPr>
          <w:p w14:paraId="02269CC6" w14:textId="77777777" w:rsidR="007F5141" w:rsidRDefault="007F5141" w:rsidP="00587938">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Pr>
                <w:rFonts w:asciiTheme="majorBidi" w:hAnsiTheme="majorBidi" w:cstheme="majorBidi"/>
                <w:sz w:val="24"/>
                <w:szCs w:val="24"/>
              </w:rPr>
              <w:t>39564</w:t>
            </w:r>
          </w:p>
        </w:tc>
      </w:tr>
      <w:tr w:rsidR="007F5141" w:rsidRPr="00554BCF" w14:paraId="5914CDCC" w14:textId="77777777" w:rsidTr="00587938">
        <w:trPr>
          <w:trHeight w:val="383"/>
        </w:trPr>
        <w:tc>
          <w:tcPr>
            <w:cnfStyle w:val="001000000000" w:firstRow="0" w:lastRow="0" w:firstColumn="1" w:lastColumn="0" w:oddVBand="0" w:evenVBand="0" w:oddHBand="0" w:evenHBand="0" w:firstRowFirstColumn="0" w:firstRowLastColumn="0" w:lastRowFirstColumn="0" w:lastRowLastColumn="0"/>
            <w:tcW w:w="2699" w:type="dxa"/>
            <w:noWrap/>
            <w:vAlign w:val="bottom"/>
            <w:hideMark/>
          </w:tcPr>
          <w:p w14:paraId="57E0F46C" w14:textId="77777777" w:rsidR="007F5141" w:rsidRPr="000E7E21" w:rsidRDefault="007F5141" w:rsidP="00587938">
            <w:pPr>
              <w:spacing w:before="115" w:line="360" w:lineRule="auto"/>
              <w:jc w:val="both"/>
              <w:textAlignment w:val="baseline"/>
              <w:rPr>
                <w:rFonts w:asciiTheme="majorBidi" w:eastAsia="Times New Roman" w:hAnsiTheme="majorBidi" w:cstheme="majorBidi"/>
                <w:b w:val="0"/>
                <w:bCs w:val="0"/>
                <w:sz w:val="24"/>
                <w:szCs w:val="24"/>
                <w:lang w:eastAsia="en-GB"/>
              </w:rPr>
            </w:pPr>
            <w:r w:rsidRPr="000E7E21">
              <w:rPr>
                <w:rFonts w:asciiTheme="majorBidi" w:eastAsia="Batang" w:hAnsiTheme="majorBidi" w:cstheme="majorBidi"/>
                <w:b w:val="0"/>
                <w:bCs w:val="0"/>
                <w:color w:val="000000" w:themeColor="text1"/>
                <w:kern w:val="24"/>
                <w:sz w:val="24"/>
                <w:szCs w:val="24"/>
                <w:lang w:val="es-ES" w:eastAsia="en-GB"/>
              </w:rPr>
              <w:t>TOTAL</w:t>
            </w:r>
          </w:p>
        </w:tc>
        <w:tc>
          <w:tcPr>
            <w:tcW w:w="1747" w:type="dxa"/>
            <w:noWrap/>
            <w:vAlign w:val="bottom"/>
          </w:tcPr>
          <w:p w14:paraId="6C0DB457" w14:textId="77777777" w:rsidR="007F5141" w:rsidRPr="00554BCF" w:rsidRDefault="007F5141" w:rsidP="00587938">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Pr>
                <w:rFonts w:asciiTheme="majorBidi" w:hAnsiTheme="majorBidi" w:cstheme="majorBidi"/>
                <w:sz w:val="24"/>
                <w:szCs w:val="24"/>
              </w:rPr>
              <w:t>92059</w:t>
            </w:r>
          </w:p>
        </w:tc>
        <w:tc>
          <w:tcPr>
            <w:tcW w:w="1702" w:type="dxa"/>
            <w:noWrap/>
            <w:vAlign w:val="bottom"/>
          </w:tcPr>
          <w:p w14:paraId="64CC5707" w14:textId="77777777" w:rsidR="007F5141" w:rsidRPr="00554BCF" w:rsidRDefault="007F5141" w:rsidP="00587938">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Pr>
                <w:rFonts w:asciiTheme="majorBidi" w:hAnsiTheme="majorBidi" w:cstheme="majorBidi"/>
                <w:sz w:val="24"/>
                <w:szCs w:val="24"/>
              </w:rPr>
              <w:t>93309</w:t>
            </w:r>
          </w:p>
        </w:tc>
        <w:tc>
          <w:tcPr>
            <w:tcW w:w="1702" w:type="dxa"/>
            <w:noWrap/>
            <w:vAlign w:val="bottom"/>
          </w:tcPr>
          <w:p w14:paraId="0E339744" w14:textId="77777777" w:rsidR="007F5141" w:rsidRPr="00554BCF" w:rsidRDefault="007F5141" w:rsidP="00587938">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Pr>
                <w:rFonts w:asciiTheme="majorBidi" w:hAnsiTheme="majorBidi" w:cstheme="majorBidi"/>
                <w:sz w:val="24"/>
                <w:szCs w:val="24"/>
              </w:rPr>
              <w:t>96789</w:t>
            </w:r>
          </w:p>
        </w:tc>
        <w:tc>
          <w:tcPr>
            <w:tcW w:w="1702" w:type="dxa"/>
          </w:tcPr>
          <w:p w14:paraId="6C3EB882" w14:textId="77777777" w:rsidR="007F5141" w:rsidRDefault="007F5141" w:rsidP="00587938">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p>
          <w:p w14:paraId="3D3944E5" w14:textId="77777777" w:rsidR="007F5141" w:rsidRDefault="007F5141" w:rsidP="00587938">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Pr>
                <w:rFonts w:asciiTheme="majorBidi" w:hAnsiTheme="majorBidi" w:cstheme="majorBidi"/>
                <w:sz w:val="24"/>
                <w:szCs w:val="24"/>
              </w:rPr>
              <w:t>98696</w:t>
            </w:r>
          </w:p>
        </w:tc>
      </w:tr>
    </w:tbl>
    <w:p w14:paraId="0E27E554" w14:textId="77777777" w:rsidR="007F5141" w:rsidRPr="000E7E21" w:rsidRDefault="007F5141" w:rsidP="007F5141">
      <w:pPr>
        <w:spacing w:line="360" w:lineRule="auto"/>
        <w:jc w:val="both"/>
        <w:rPr>
          <w:rFonts w:asciiTheme="majorBidi" w:hAnsiTheme="majorBidi" w:cstheme="majorBidi"/>
          <w:sz w:val="24"/>
          <w:szCs w:val="24"/>
        </w:rPr>
      </w:pPr>
    </w:p>
    <w:p w14:paraId="2B956F4E" w14:textId="77777777" w:rsidR="007F5141" w:rsidRPr="000E7E21" w:rsidRDefault="007F5141" w:rsidP="007F5141">
      <w:pPr>
        <w:spacing w:line="360" w:lineRule="auto"/>
        <w:jc w:val="both"/>
        <w:rPr>
          <w:rFonts w:asciiTheme="majorBidi" w:hAnsiTheme="majorBidi" w:cstheme="majorBidi"/>
          <w:sz w:val="24"/>
          <w:szCs w:val="24"/>
        </w:rPr>
      </w:pPr>
      <w:r w:rsidRPr="000E7E21">
        <w:rPr>
          <w:rFonts w:asciiTheme="majorBidi" w:hAnsiTheme="majorBidi" w:cstheme="majorBidi"/>
          <w:sz w:val="24"/>
          <w:szCs w:val="24"/>
        </w:rPr>
        <w:t>Table 1.2: Children 0 – 11 months (4%) for EPI and Expected Pregnancies (ANC)</w:t>
      </w:r>
    </w:p>
    <w:tbl>
      <w:tblPr>
        <w:tblStyle w:val="PlainTable11"/>
        <w:tblW w:w="9524" w:type="dxa"/>
        <w:tblLook w:val="04A0" w:firstRow="1" w:lastRow="0" w:firstColumn="1" w:lastColumn="0" w:noHBand="0" w:noVBand="1"/>
      </w:tblPr>
      <w:tblGrid>
        <w:gridCol w:w="2799"/>
        <w:gridCol w:w="1816"/>
        <w:gridCol w:w="1862"/>
        <w:gridCol w:w="1438"/>
        <w:gridCol w:w="1609"/>
      </w:tblGrid>
      <w:tr w:rsidR="007F5141" w:rsidRPr="000E7E21" w14:paraId="2EAB531B" w14:textId="77777777" w:rsidTr="00587938">
        <w:trPr>
          <w:cnfStyle w:val="100000000000" w:firstRow="1" w:lastRow="0" w:firstColumn="0" w:lastColumn="0" w:oddVBand="0" w:evenVBand="0" w:oddHBand="0" w:evenHBand="0" w:firstRowFirstColumn="0" w:firstRowLastColumn="0" w:lastRowFirstColumn="0" w:lastRowLastColumn="0"/>
          <w:trHeight w:val="395"/>
        </w:trPr>
        <w:tc>
          <w:tcPr>
            <w:cnfStyle w:val="001000000000" w:firstRow="0" w:lastRow="0" w:firstColumn="1" w:lastColumn="0" w:oddVBand="0" w:evenVBand="0" w:oddHBand="0" w:evenHBand="0" w:firstRowFirstColumn="0" w:firstRowLastColumn="0" w:lastRowFirstColumn="0" w:lastRowLastColumn="0"/>
            <w:tcW w:w="2799" w:type="dxa"/>
            <w:hideMark/>
          </w:tcPr>
          <w:p w14:paraId="1EDBC81F" w14:textId="77777777" w:rsidR="007F5141" w:rsidRPr="000E7E21" w:rsidRDefault="007F5141" w:rsidP="00587938">
            <w:pPr>
              <w:spacing w:line="360" w:lineRule="auto"/>
              <w:jc w:val="both"/>
              <w:rPr>
                <w:rFonts w:asciiTheme="majorBidi" w:hAnsiTheme="majorBidi" w:cstheme="majorBidi"/>
                <w:b w:val="0"/>
                <w:bCs w:val="0"/>
                <w:sz w:val="24"/>
                <w:szCs w:val="24"/>
              </w:rPr>
            </w:pPr>
            <w:r w:rsidRPr="000E7E21">
              <w:rPr>
                <w:rFonts w:asciiTheme="majorBidi" w:hAnsiTheme="majorBidi" w:cstheme="majorBidi"/>
                <w:b w:val="0"/>
                <w:bCs w:val="0"/>
                <w:sz w:val="24"/>
                <w:szCs w:val="24"/>
              </w:rPr>
              <w:t>Sub-district</w:t>
            </w:r>
          </w:p>
        </w:tc>
        <w:tc>
          <w:tcPr>
            <w:tcW w:w="1816" w:type="dxa"/>
            <w:hideMark/>
          </w:tcPr>
          <w:p w14:paraId="70991D5C" w14:textId="77777777" w:rsidR="007F5141" w:rsidRPr="00B25FE4" w:rsidRDefault="007F5141" w:rsidP="00587938">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B25FE4">
              <w:rPr>
                <w:rFonts w:ascii="Times New Roman" w:hAnsi="Times New Roman" w:cs="Times New Roman"/>
                <w:b w:val="0"/>
                <w:bCs w:val="0"/>
                <w:sz w:val="24"/>
                <w:szCs w:val="24"/>
              </w:rPr>
              <w:t>2017</w:t>
            </w:r>
          </w:p>
        </w:tc>
        <w:tc>
          <w:tcPr>
            <w:tcW w:w="1862" w:type="dxa"/>
            <w:hideMark/>
          </w:tcPr>
          <w:p w14:paraId="3D0832EE" w14:textId="77777777" w:rsidR="007F5141" w:rsidRPr="00B25FE4" w:rsidRDefault="007F5141" w:rsidP="00587938">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B25FE4">
              <w:rPr>
                <w:rFonts w:ascii="Times New Roman" w:hAnsi="Times New Roman" w:cs="Times New Roman"/>
                <w:b w:val="0"/>
                <w:bCs w:val="0"/>
                <w:sz w:val="24"/>
                <w:szCs w:val="24"/>
              </w:rPr>
              <w:t>2018</w:t>
            </w:r>
          </w:p>
        </w:tc>
        <w:tc>
          <w:tcPr>
            <w:tcW w:w="1438" w:type="dxa"/>
            <w:hideMark/>
          </w:tcPr>
          <w:p w14:paraId="7E96AC80" w14:textId="77777777" w:rsidR="007F5141" w:rsidRPr="00B25FE4" w:rsidRDefault="007F5141" w:rsidP="00587938">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B25FE4">
              <w:rPr>
                <w:rFonts w:ascii="Times New Roman" w:hAnsi="Times New Roman" w:cs="Times New Roman"/>
                <w:b w:val="0"/>
                <w:bCs w:val="0"/>
                <w:sz w:val="24"/>
                <w:szCs w:val="24"/>
              </w:rPr>
              <w:t>2019</w:t>
            </w:r>
          </w:p>
        </w:tc>
        <w:tc>
          <w:tcPr>
            <w:tcW w:w="1609" w:type="dxa"/>
          </w:tcPr>
          <w:p w14:paraId="756494BF" w14:textId="77777777" w:rsidR="007F5141" w:rsidRPr="00B25FE4" w:rsidRDefault="007F5141" w:rsidP="00587938">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2020</w:t>
            </w:r>
          </w:p>
        </w:tc>
      </w:tr>
      <w:tr w:rsidR="007F5141" w:rsidRPr="000E7E21" w14:paraId="045D9D38" w14:textId="77777777" w:rsidTr="00587938">
        <w:trPr>
          <w:cnfStyle w:val="000000100000" w:firstRow="0" w:lastRow="0" w:firstColumn="0" w:lastColumn="0" w:oddVBand="0" w:evenVBand="0" w:oddHBand="1"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2799" w:type="dxa"/>
            <w:noWrap/>
            <w:vAlign w:val="bottom"/>
            <w:hideMark/>
          </w:tcPr>
          <w:p w14:paraId="7DA0060D" w14:textId="77777777" w:rsidR="007F5141" w:rsidRPr="00554BCF" w:rsidRDefault="007F5141" w:rsidP="00587938">
            <w:pPr>
              <w:rPr>
                <w:rFonts w:asciiTheme="majorBidi" w:hAnsiTheme="majorBidi" w:cstheme="majorBidi"/>
                <w:b w:val="0"/>
                <w:bCs w:val="0"/>
                <w:color w:val="000000"/>
                <w:sz w:val="24"/>
                <w:szCs w:val="24"/>
              </w:rPr>
            </w:pPr>
            <w:r w:rsidRPr="00554BCF">
              <w:rPr>
                <w:rFonts w:asciiTheme="majorBidi" w:hAnsiTheme="majorBidi" w:cstheme="majorBidi"/>
                <w:b w:val="0"/>
                <w:bCs w:val="0"/>
                <w:color w:val="000000"/>
                <w:sz w:val="24"/>
                <w:szCs w:val="24"/>
              </w:rPr>
              <w:t>AKUTRESO</w:t>
            </w:r>
          </w:p>
        </w:tc>
        <w:tc>
          <w:tcPr>
            <w:tcW w:w="1816" w:type="dxa"/>
            <w:noWrap/>
            <w:vAlign w:val="bottom"/>
          </w:tcPr>
          <w:p w14:paraId="7F15195B" w14:textId="77777777" w:rsidR="007F5141" w:rsidRPr="00B25FE4" w:rsidRDefault="007F5141" w:rsidP="00587938">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25FE4">
              <w:rPr>
                <w:rFonts w:ascii="Times New Roman" w:hAnsi="Times New Roman" w:cs="Times New Roman"/>
                <w:sz w:val="24"/>
                <w:szCs w:val="24"/>
              </w:rPr>
              <w:t>629</w:t>
            </w:r>
          </w:p>
        </w:tc>
        <w:tc>
          <w:tcPr>
            <w:tcW w:w="1862" w:type="dxa"/>
            <w:noWrap/>
            <w:vAlign w:val="bottom"/>
          </w:tcPr>
          <w:p w14:paraId="677AA2FB" w14:textId="77777777" w:rsidR="007F5141" w:rsidRPr="00B25FE4" w:rsidRDefault="007F5141" w:rsidP="00587938">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25FE4">
              <w:rPr>
                <w:rFonts w:ascii="Times New Roman" w:hAnsi="Times New Roman" w:cs="Times New Roman"/>
                <w:sz w:val="24"/>
                <w:szCs w:val="24"/>
              </w:rPr>
              <w:t>644</w:t>
            </w:r>
          </w:p>
        </w:tc>
        <w:tc>
          <w:tcPr>
            <w:tcW w:w="1438" w:type="dxa"/>
            <w:noWrap/>
            <w:vAlign w:val="bottom"/>
          </w:tcPr>
          <w:p w14:paraId="66CB58D0" w14:textId="77777777" w:rsidR="007F5141" w:rsidRPr="00B25FE4" w:rsidRDefault="007F5141" w:rsidP="00587938">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25FE4">
              <w:rPr>
                <w:rFonts w:ascii="Times New Roman" w:hAnsi="Times New Roman" w:cs="Times New Roman"/>
                <w:sz w:val="24"/>
                <w:szCs w:val="24"/>
              </w:rPr>
              <w:t>661</w:t>
            </w:r>
          </w:p>
        </w:tc>
        <w:tc>
          <w:tcPr>
            <w:tcW w:w="1609" w:type="dxa"/>
          </w:tcPr>
          <w:p w14:paraId="221B1767" w14:textId="77777777" w:rsidR="007F5141" w:rsidRPr="00B25FE4" w:rsidRDefault="007F5141" w:rsidP="00587938">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674</w:t>
            </w:r>
          </w:p>
        </w:tc>
      </w:tr>
      <w:tr w:rsidR="007F5141" w:rsidRPr="000E7E21" w14:paraId="6B19242B" w14:textId="77777777" w:rsidTr="00587938">
        <w:trPr>
          <w:trHeight w:val="303"/>
        </w:trPr>
        <w:tc>
          <w:tcPr>
            <w:cnfStyle w:val="001000000000" w:firstRow="0" w:lastRow="0" w:firstColumn="1" w:lastColumn="0" w:oddVBand="0" w:evenVBand="0" w:oddHBand="0" w:evenHBand="0" w:firstRowFirstColumn="0" w:firstRowLastColumn="0" w:lastRowFirstColumn="0" w:lastRowLastColumn="0"/>
            <w:tcW w:w="2799" w:type="dxa"/>
            <w:noWrap/>
            <w:vAlign w:val="bottom"/>
            <w:hideMark/>
          </w:tcPr>
          <w:p w14:paraId="166515CF" w14:textId="77777777" w:rsidR="007F5141" w:rsidRPr="00554BCF" w:rsidRDefault="007F5141" w:rsidP="00587938">
            <w:pPr>
              <w:rPr>
                <w:rFonts w:asciiTheme="majorBidi" w:hAnsiTheme="majorBidi" w:cstheme="majorBidi"/>
                <w:b w:val="0"/>
                <w:bCs w:val="0"/>
                <w:color w:val="000000"/>
                <w:sz w:val="24"/>
                <w:szCs w:val="24"/>
              </w:rPr>
            </w:pPr>
            <w:r w:rsidRPr="00554BCF">
              <w:rPr>
                <w:rFonts w:asciiTheme="majorBidi" w:hAnsiTheme="majorBidi" w:cstheme="majorBidi"/>
                <w:b w:val="0"/>
                <w:bCs w:val="0"/>
                <w:color w:val="000000"/>
                <w:sz w:val="24"/>
                <w:szCs w:val="24"/>
              </w:rPr>
              <w:lastRenderedPageBreak/>
              <w:t>ATAASE</w:t>
            </w:r>
          </w:p>
        </w:tc>
        <w:tc>
          <w:tcPr>
            <w:tcW w:w="1816" w:type="dxa"/>
            <w:noWrap/>
            <w:vAlign w:val="bottom"/>
          </w:tcPr>
          <w:p w14:paraId="3F025CF9" w14:textId="77777777" w:rsidR="007F5141" w:rsidRPr="00B25FE4" w:rsidRDefault="007F5141" w:rsidP="00587938">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25FE4">
              <w:rPr>
                <w:rFonts w:ascii="Times New Roman" w:hAnsi="Times New Roman" w:cs="Times New Roman"/>
                <w:sz w:val="24"/>
                <w:szCs w:val="24"/>
              </w:rPr>
              <w:t>1577</w:t>
            </w:r>
          </w:p>
        </w:tc>
        <w:tc>
          <w:tcPr>
            <w:tcW w:w="1862" w:type="dxa"/>
            <w:noWrap/>
            <w:vAlign w:val="bottom"/>
          </w:tcPr>
          <w:p w14:paraId="58B58DD4" w14:textId="77777777" w:rsidR="007F5141" w:rsidRPr="00B25FE4" w:rsidRDefault="007F5141" w:rsidP="00587938">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25FE4">
              <w:rPr>
                <w:rFonts w:ascii="Times New Roman" w:hAnsi="Times New Roman" w:cs="Times New Roman"/>
                <w:sz w:val="24"/>
                <w:szCs w:val="24"/>
              </w:rPr>
              <w:t>1577</w:t>
            </w:r>
          </w:p>
        </w:tc>
        <w:tc>
          <w:tcPr>
            <w:tcW w:w="1438" w:type="dxa"/>
            <w:noWrap/>
            <w:vAlign w:val="bottom"/>
          </w:tcPr>
          <w:p w14:paraId="480EE1E5" w14:textId="77777777" w:rsidR="007F5141" w:rsidRPr="00B25FE4" w:rsidRDefault="007F5141" w:rsidP="00587938">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25FE4">
              <w:rPr>
                <w:rFonts w:ascii="Times New Roman" w:hAnsi="Times New Roman" w:cs="Times New Roman"/>
                <w:sz w:val="24"/>
                <w:szCs w:val="24"/>
              </w:rPr>
              <w:t>1658</w:t>
            </w:r>
          </w:p>
        </w:tc>
        <w:tc>
          <w:tcPr>
            <w:tcW w:w="1609" w:type="dxa"/>
          </w:tcPr>
          <w:p w14:paraId="7DFCECE6" w14:textId="77777777" w:rsidR="007F5141" w:rsidRPr="00B25FE4" w:rsidRDefault="007F5141" w:rsidP="00587938">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1691</w:t>
            </w:r>
          </w:p>
        </w:tc>
      </w:tr>
      <w:tr w:rsidR="007F5141" w:rsidRPr="000E7E21" w14:paraId="654BB056" w14:textId="77777777" w:rsidTr="00587938">
        <w:trPr>
          <w:cnfStyle w:val="000000100000" w:firstRow="0" w:lastRow="0" w:firstColumn="0" w:lastColumn="0" w:oddVBand="0" w:evenVBand="0" w:oddHBand="1"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2799" w:type="dxa"/>
            <w:noWrap/>
            <w:vAlign w:val="bottom"/>
            <w:hideMark/>
          </w:tcPr>
          <w:p w14:paraId="3E8D8620" w14:textId="77777777" w:rsidR="007F5141" w:rsidRPr="00554BCF" w:rsidRDefault="007F5141" w:rsidP="00587938">
            <w:pPr>
              <w:rPr>
                <w:rFonts w:asciiTheme="majorBidi" w:hAnsiTheme="majorBidi" w:cstheme="majorBidi"/>
                <w:b w:val="0"/>
                <w:bCs w:val="0"/>
                <w:color w:val="000000"/>
                <w:sz w:val="24"/>
                <w:szCs w:val="24"/>
              </w:rPr>
            </w:pPr>
            <w:r w:rsidRPr="00554BCF">
              <w:rPr>
                <w:rFonts w:asciiTheme="majorBidi" w:hAnsiTheme="majorBidi" w:cstheme="majorBidi"/>
                <w:b w:val="0"/>
                <w:bCs w:val="0"/>
                <w:color w:val="000000"/>
                <w:sz w:val="24"/>
                <w:szCs w:val="24"/>
              </w:rPr>
              <w:t>NEW EDUBIASE</w:t>
            </w:r>
          </w:p>
        </w:tc>
        <w:tc>
          <w:tcPr>
            <w:tcW w:w="1816" w:type="dxa"/>
            <w:noWrap/>
            <w:vAlign w:val="bottom"/>
          </w:tcPr>
          <w:p w14:paraId="565F40E1" w14:textId="77777777" w:rsidR="007F5141" w:rsidRPr="00B25FE4" w:rsidRDefault="007F5141" w:rsidP="00587938">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25FE4">
              <w:rPr>
                <w:rFonts w:ascii="Times New Roman" w:hAnsi="Times New Roman" w:cs="Times New Roman"/>
                <w:sz w:val="24"/>
                <w:szCs w:val="24"/>
              </w:rPr>
              <w:t>1476</w:t>
            </w:r>
          </w:p>
        </w:tc>
        <w:tc>
          <w:tcPr>
            <w:tcW w:w="1862" w:type="dxa"/>
            <w:noWrap/>
            <w:vAlign w:val="bottom"/>
          </w:tcPr>
          <w:p w14:paraId="1F48EDFA" w14:textId="77777777" w:rsidR="007F5141" w:rsidRPr="00B25FE4" w:rsidRDefault="007F5141" w:rsidP="00587938">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25FE4">
              <w:rPr>
                <w:rFonts w:ascii="Times New Roman" w:hAnsi="Times New Roman" w:cs="Times New Roman"/>
                <w:sz w:val="24"/>
                <w:szCs w:val="24"/>
              </w:rPr>
              <w:t>1511</w:t>
            </w:r>
          </w:p>
        </w:tc>
        <w:tc>
          <w:tcPr>
            <w:tcW w:w="1438" w:type="dxa"/>
            <w:noWrap/>
            <w:vAlign w:val="bottom"/>
          </w:tcPr>
          <w:p w14:paraId="4BDE5B6C" w14:textId="77777777" w:rsidR="007F5141" w:rsidRPr="00B25FE4" w:rsidRDefault="007F5141" w:rsidP="00587938">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25FE4">
              <w:rPr>
                <w:rFonts w:ascii="Times New Roman" w:hAnsi="Times New Roman" w:cs="Times New Roman"/>
                <w:sz w:val="24"/>
                <w:szCs w:val="24"/>
              </w:rPr>
              <w:t>1552</w:t>
            </w:r>
          </w:p>
        </w:tc>
        <w:tc>
          <w:tcPr>
            <w:tcW w:w="1609" w:type="dxa"/>
          </w:tcPr>
          <w:p w14:paraId="2C6622A4" w14:textId="77777777" w:rsidR="007F5141" w:rsidRPr="00B25FE4" w:rsidRDefault="007F5141" w:rsidP="00587938">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1583</w:t>
            </w:r>
          </w:p>
        </w:tc>
      </w:tr>
      <w:tr w:rsidR="007F5141" w:rsidRPr="000E7E21" w14:paraId="039C02C4" w14:textId="77777777" w:rsidTr="00587938">
        <w:trPr>
          <w:trHeight w:val="303"/>
        </w:trPr>
        <w:tc>
          <w:tcPr>
            <w:cnfStyle w:val="001000000000" w:firstRow="0" w:lastRow="0" w:firstColumn="1" w:lastColumn="0" w:oddVBand="0" w:evenVBand="0" w:oddHBand="0" w:evenHBand="0" w:firstRowFirstColumn="0" w:firstRowLastColumn="0" w:lastRowFirstColumn="0" w:lastRowLastColumn="0"/>
            <w:tcW w:w="2799" w:type="dxa"/>
            <w:noWrap/>
            <w:vAlign w:val="bottom"/>
            <w:hideMark/>
          </w:tcPr>
          <w:p w14:paraId="23B8CD61" w14:textId="77777777" w:rsidR="007F5141" w:rsidRPr="000E7E21" w:rsidRDefault="007F5141" w:rsidP="00587938">
            <w:pPr>
              <w:spacing w:before="115" w:line="360" w:lineRule="auto"/>
              <w:jc w:val="both"/>
              <w:textAlignment w:val="baseline"/>
              <w:rPr>
                <w:rFonts w:asciiTheme="majorBidi" w:eastAsia="Times New Roman" w:hAnsiTheme="majorBidi" w:cstheme="majorBidi"/>
                <w:b w:val="0"/>
                <w:bCs w:val="0"/>
                <w:sz w:val="24"/>
                <w:szCs w:val="24"/>
                <w:lang w:eastAsia="en-GB"/>
              </w:rPr>
            </w:pPr>
            <w:r w:rsidRPr="000E7E21">
              <w:rPr>
                <w:rFonts w:asciiTheme="majorBidi" w:eastAsia="Batang" w:hAnsiTheme="majorBidi" w:cstheme="majorBidi"/>
                <w:b w:val="0"/>
                <w:bCs w:val="0"/>
                <w:color w:val="000000" w:themeColor="text1"/>
                <w:kern w:val="24"/>
                <w:sz w:val="24"/>
                <w:szCs w:val="24"/>
                <w:lang w:val="es-ES" w:eastAsia="en-GB"/>
              </w:rPr>
              <w:t>TOTAL</w:t>
            </w:r>
          </w:p>
        </w:tc>
        <w:tc>
          <w:tcPr>
            <w:tcW w:w="1816" w:type="dxa"/>
            <w:noWrap/>
            <w:vAlign w:val="bottom"/>
          </w:tcPr>
          <w:p w14:paraId="03ABB891" w14:textId="77777777" w:rsidR="007F5141" w:rsidRPr="00B25FE4" w:rsidRDefault="007F5141" w:rsidP="00587938">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25FE4">
              <w:rPr>
                <w:rFonts w:ascii="Times New Roman" w:hAnsi="Times New Roman" w:cs="Times New Roman"/>
                <w:sz w:val="24"/>
                <w:szCs w:val="24"/>
              </w:rPr>
              <w:t>3682</w:t>
            </w:r>
          </w:p>
        </w:tc>
        <w:tc>
          <w:tcPr>
            <w:tcW w:w="1862" w:type="dxa"/>
            <w:noWrap/>
            <w:vAlign w:val="bottom"/>
          </w:tcPr>
          <w:p w14:paraId="6DD43A3C" w14:textId="77777777" w:rsidR="007F5141" w:rsidRPr="00B25FE4" w:rsidRDefault="007F5141" w:rsidP="00587938">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25FE4">
              <w:rPr>
                <w:rFonts w:ascii="Times New Roman" w:hAnsi="Times New Roman" w:cs="Times New Roman"/>
                <w:sz w:val="24"/>
                <w:szCs w:val="24"/>
              </w:rPr>
              <w:t>3732</w:t>
            </w:r>
          </w:p>
        </w:tc>
        <w:tc>
          <w:tcPr>
            <w:tcW w:w="1438" w:type="dxa"/>
            <w:noWrap/>
            <w:vAlign w:val="bottom"/>
          </w:tcPr>
          <w:p w14:paraId="01CB0C68" w14:textId="77777777" w:rsidR="007F5141" w:rsidRPr="00B25FE4" w:rsidRDefault="007F5141" w:rsidP="00587938">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25FE4">
              <w:rPr>
                <w:rFonts w:ascii="Times New Roman" w:hAnsi="Times New Roman" w:cs="Times New Roman"/>
                <w:sz w:val="24"/>
                <w:szCs w:val="24"/>
              </w:rPr>
              <w:t>3872</w:t>
            </w:r>
          </w:p>
        </w:tc>
        <w:tc>
          <w:tcPr>
            <w:tcW w:w="1609" w:type="dxa"/>
          </w:tcPr>
          <w:p w14:paraId="65A7A7F4" w14:textId="77777777" w:rsidR="007F5141" w:rsidRDefault="007F5141" w:rsidP="00587938">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BE321FE" w14:textId="77777777" w:rsidR="007F5141" w:rsidRPr="00B25FE4" w:rsidRDefault="007F5141" w:rsidP="00587938">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3948</w:t>
            </w:r>
          </w:p>
        </w:tc>
      </w:tr>
    </w:tbl>
    <w:p w14:paraId="1322C57D" w14:textId="77777777" w:rsidR="007F5141" w:rsidRPr="00554BCF" w:rsidRDefault="007F5141" w:rsidP="007F5141">
      <w:pPr>
        <w:spacing w:line="360" w:lineRule="auto"/>
        <w:jc w:val="both"/>
        <w:rPr>
          <w:rFonts w:asciiTheme="majorBidi" w:hAnsiTheme="majorBidi" w:cstheme="majorBidi"/>
          <w:sz w:val="24"/>
          <w:szCs w:val="24"/>
        </w:rPr>
      </w:pPr>
    </w:p>
    <w:p w14:paraId="37FF0D4D" w14:textId="3DFD6ADF" w:rsidR="007F5141" w:rsidRPr="00554BCF" w:rsidRDefault="007F5141" w:rsidP="007F5141">
      <w:pPr>
        <w:spacing w:line="360" w:lineRule="auto"/>
        <w:jc w:val="both"/>
        <w:rPr>
          <w:rFonts w:asciiTheme="majorBidi" w:hAnsiTheme="majorBidi" w:cstheme="majorBidi"/>
          <w:sz w:val="24"/>
          <w:szCs w:val="24"/>
        </w:rPr>
      </w:pPr>
      <w:r w:rsidRPr="00554BCF">
        <w:rPr>
          <w:rFonts w:asciiTheme="majorBidi" w:hAnsiTheme="majorBidi" w:cstheme="majorBidi"/>
          <w:sz w:val="24"/>
          <w:szCs w:val="24"/>
        </w:rPr>
        <w:t>Tab</w:t>
      </w:r>
      <w:r w:rsidR="000B3CAA">
        <w:rPr>
          <w:rFonts w:asciiTheme="majorBidi" w:hAnsiTheme="majorBidi" w:cstheme="majorBidi"/>
          <w:sz w:val="24"/>
          <w:szCs w:val="24"/>
        </w:rPr>
        <w:t xml:space="preserve">le1.3: </w:t>
      </w:r>
      <w:r w:rsidRPr="00554BCF">
        <w:rPr>
          <w:rFonts w:asciiTheme="majorBidi" w:hAnsiTheme="majorBidi" w:cstheme="majorBidi"/>
          <w:sz w:val="24"/>
          <w:szCs w:val="24"/>
        </w:rPr>
        <w:t xml:space="preserve"> Children 6-11 months and 12-59 months for Vitamin A supplementation</w:t>
      </w:r>
    </w:p>
    <w:tbl>
      <w:tblPr>
        <w:tblStyle w:val="PlainTable11"/>
        <w:tblW w:w="9535" w:type="dxa"/>
        <w:tblLook w:val="04A0" w:firstRow="1" w:lastRow="0" w:firstColumn="1" w:lastColumn="0" w:noHBand="0" w:noVBand="1"/>
      </w:tblPr>
      <w:tblGrid>
        <w:gridCol w:w="2155"/>
        <w:gridCol w:w="900"/>
        <w:gridCol w:w="900"/>
        <w:gridCol w:w="810"/>
        <w:gridCol w:w="810"/>
        <w:gridCol w:w="900"/>
        <w:gridCol w:w="990"/>
        <w:gridCol w:w="900"/>
        <w:gridCol w:w="1170"/>
      </w:tblGrid>
      <w:tr w:rsidR="007F5141" w:rsidRPr="00364F17" w14:paraId="48CE2312" w14:textId="77777777" w:rsidTr="00587938">
        <w:trPr>
          <w:cnfStyle w:val="100000000000" w:firstRow="1" w:lastRow="0" w:firstColumn="0" w:lastColumn="0" w:oddVBand="0" w:evenVBand="0" w:oddHBand="0" w:evenHBand="0" w:firstRowFirstColumn="0" w:firstRowLastColumn="0" w:lastRowFirstColumn="0" w:lastRowLastColumn="0"/>
          <w:trHeight w:val="442"/>
        </w:trPr>
        <w:tc>
          <w:tcPr>
            <w:cnfStyle w:val="001000000000" w:firstRow="0" w:lastRow="0" w:firstColumn="1" w:lastColumn="0" w:oddVBand="0" w:evenVBand="0" w:oddHBand="0" w:evenHBand="0" w:firstRowFirstColumn="0" w:firstRowLastColumn="0" w:lastRowFirstColumn="0" w:lastRowLastColumn="0"/>
            <w:tcW w:w="2155" w:type="dxa"/>
          </w:tcPr>
          <w:p w14:paraId="4EAE01FD" w14:textId="77777777" w:rsidR="007F5141" w:rsidRPr="00364F17" w:rsidRDefault="007F5141" w:rsidP="00587938">
            <w:pPr>
              <w:spacing w:line="360" w:lineRule="auto"/>
              <w:jc w:val="both"/>
              <w:rPr>
                <w:rFonts w:ascii="Times New Roman" w:hAnsi="Times New Roman" w:cs="Times New Roman"/>
                <w:b w:val="0"/>
                <w:bCs w:val="0"/>
                <w:sz w:val="24"/>
                <w:szCs w:val="24"/>
              </w:rPr>
            </w:pPr>
          </w:p>
        </w:tc>
        <w:tc>
          <w:tcPr>
            <w:tcW w:w="3420" w:type="dxa"/>
            <w:gridSpan w:val="4"/>
          </w:tcPr>
          <w:p w14:paraId="048F1789" w14:textId="77777777" w:rsidR="007F5141" w:rsidRPr="00364F17" w:rsidRDefault="007F5141" w:rsidP="00587938">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64F17">
              <w:rPr>
                <w:rFonts w:ascii="Times New Roman" w:hAnsi="Times New Roman" w:cs="Times New Roman"/>
                <w:b w:val="0"/>
                <w:bCs w:val="0"/>
                <w:sz w:val="24"/>
                <w:szCs w:val="24"/>
              </w:rPr>
              <w:t>6-11 moths</w:t>
            </w:r>
            <w:r>
              <w:rPr>
                <w:rFonts w:ascii="Times New Roman" w:hAnsi="Times New Roman" w:cs="Times New Roman"/>
                <w:b w:val="0"/>
                <w:bCs w:val="0"/>
                <w:sz w:val="24"/>
                <w:szCs w:val="24"/>
              </w:rPr>
              <w:t xml:space="preserve"> (2%)</w:t>
            </w:r>
          </w:p>
        </w:tc>
        <w:tc>
          <w:tcPr>
            <w:tcW w:w="3960" w:type="dxa"/>
            <w:gridSpan w:val="4"/>
          </w:tcPr>
          <w:p w14:paraId="0086A755" w14:textId="77777777" w:rsidR="007F5141" w:rsidRPr="00364F17" w:rsidRDefault="007F5141" w:rsidP="00587938">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64F17">
              <w:rPr>
                <w:rFonts w:ascii="Times New Roman" w:hAnsi="Times New Roman" w:cs="Times New Roman"/>
                <w:b w:val="0"/>
                <w:bCs w:val="0"/>
                <w:sz w:val="24"/>
                <w:szCs w:val="24"/>
              </w:rPr>
              <w:t>12-59 months</w:t>
            </w:r>
            <w:r>
              <w:rPr>
                <w:rFonts w:ascii="Times New Roman" w:hAnsi="Times New Roman" w:cs="Times New Roman"/>
                <w:b w:val="0"/>
                <w:bCs w:val="0"/>
                <w:sz w:val="24"/>
                <w:szCs w:val="24"/>
              </w:rPr>
              <w:t xml:space="preserve"> (14.5%)</w:t>
            </w:r>
          </w:p>
        </w:tc>
      </w:tr>
      <w:tr w:rsidR="007F5141" w:rsidRPr="00364F17" w14:paraId="3A9F5810" w14:textId="77777777" w:rsidTr="00587938">
        <w:trPr>
          <w:cnfStyle w:val="000000100000" w:firstRow="0" w:lastRow="0" w:firstColumn="0" w:lastColumn="0" w:oddVBand="0" w:evenVBand="0" w:oddHBand="1" w:evenHBand="0" w:firstRowFirstColumn="0" w:firstRowLastColumn="0" w:lastRowFirstColumn="0" w:lastRowLastColumn="0"/>
          <w:trHeight w:val="442"/>
        </w:trPr>
        <w:tc>
          <w:tcPr>
            <w:cnfStyle w:val="001000000000" w:firstRow="0" w:lastRow="0" w:firstColumn="1" w:lastColumn="0" w:oddVBand="0" w:evenVBand="0" w:oddHBand="0" w:evenHBand="0" w:firstRowFirstColumn="0" w:firstRowLastColumn="0" w:lastRowFirstColumn="0" w:lastRowLastColumn="0"/>
            <w:tcW w:w="2155" w:type="dxa"/>
          </w:tcPr>
          <w:p w14:paraId="2724566A" w14:textId="77777777" w:rsidR="007F5141" w:rsidRPr="00364F17" w:rsidRDefault="007F5141" w:rsidP="00587938">
            <w:pPr>
              <w:rPr>
                <w:rFonts w:ascii="Times New Roman" w:hAnsi="Times New Roman" w:cs="Times New Roman"/>
                <w:b w:val="0"/>
                <w:bCs w:val="0"/>
                <w:sz w:val="24"/>
                <w:szCs w:val="24"/>
              </w:rPr>
            </w:pPr>
            <w:r w:rsidRPr="00364F17">
              <w:rPr>
                <w:rFonts w:ascii="Times New Roman" w:hAnsi="Times New Roman" w:cs="Times New Roman"/>
                <w:b w:val="0"/>
                <w:bCs w:val="0"/>
                <w:sz w:val="24"/>
                <w:szCs w:val="24"/>
              </w:rPr>
              <w:t>Sub-district</w:t>
            </w:r>
          </w:p>
        </w:tc>
        <w:tc>
          <w:tcPr>
            <w:tcW w:w="900" w:type="dxa"/>
          </w:tcPr>
          <w:p w14:paraId="3813DC87" w14:textId="77777777" w:rsidR="007F5141" w:rsidRPr="00364F17" w:rsidRDefault="007F5141" w:rsidP="0058793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64F17">
              <w:rPr>
                <w:rFonts w:ascii="Times New Roman" w:hAnsi="Times New Roman" w:cs="Times New Roman"/>
                <w:sz w:val="24"/>
                <w:szCs w:val="24"/>
              </w:rPr>
              <w:t>2017</w:t>
            </w:r>
          </w:p>
        </w:tc>
        <w:tc>
          <w:tcPr>
            <w:tcW w:w="900" w:type="dxa"/>
          </w:tcPr>
          <w:p w14:paraId="6CFFED79" w14:textId="77777777" w:rsidR="007F5141" w:rsidRPr="00364F17" w:rsidRDefault="007F5141" w:rsidP="0058793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64F17">
              <w:rPr>
                <w:rFonts w:ascii="Times New Roman" w:hAnsi="Times New Roman" w:cs="Times New Roman"/>
                <w:sz w:val="24"/>
                <w:szCs w:val="24"/>
              </w:rPr>
              <w:t>2018</w:t>
            </w:r>
          </w:p>
        </w:tc>
        <w:tc>
          <w:tcPr>
            <w:tcW w:w="810" w:type="dxa"/>
          </w:tcPr>
          <w:p w14:paraId="31463145" w14:textId="77777777" w:rsidR="007F5141" w:rsidRPr="00364F17" w:rsidRDefault="007F5141" w:rsidP="0058793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64F17">
              <w:rPr>
                <w:rFonts w:ascii="Times New Roman" w:hAnsi="Times New Roman" w:cs="Times New Roman"/>
                <w:sz w:val="24"/>
                <w:szCs w:val="24"/>
              </w:rPr>
              <w:t>2019</w:t>
            </w:r>
          </w:p>
        </w:tc>
        <w:tc>
          <w:tcPr>
            <w:tcW w:w="810" w:type="dxa"/>
          </w:tcPr>
          <w:p w14:paraId="6CDCF6B6" w14:textId="77777777" w:rsidR="007F5141" w:rsidRPr="00364F17" w:rsidRDefault="007F5141" w:rsidP="0058793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2020</w:t>
            </w:r>
          </w:p>
        </w:tc>
        <w:tc>
          <w:tcPr>
            <w:tcW w:w="900" w:type="dxa"/>
          </w:tcPr>
          <w:p w14:paraId="73F18B5E" w14:textId="77777777" w:rsidR="007F5141" w:rsidRPr="00364F17" w:rsidRDefault="007F5141" w:rsidP="0058793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64F17">
              <w:rPr>
                <w:rFonts w:ascii="Times New Roman" w:hAnsi="Times New Roman" w:cs="Times New Roman"/>
                <w:sz w:val="24"/>
                <w:szCs w:val="24"/>
              </w:rPr>
              <w:t>2017</w:t>
            </w:r>
          </w:p>
        </w:tc>
        <w:tc>
          <w:tcPr>
            <w:tcW w:w="990" w:type="dxa"/>
          </w:tcPr>
          <w:p w14:paraId="147C7AAE" w14:textId="77777777" w:rsidR="007F5141" w:rsidRPr="00364F17" w:rsidRDefault="007F5141" w:rsidP="0058793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64F17">
              <w:rPr>
                <w:rFonts w:ascii="Times New Roman" w:hAnsi="Times New Roman" w:cs="Times New Roman"/>
                <w:sz w:val="24"/>
                <w:szCs w:val="24"/>
              </w:rPr>
              <w:t>2018</w:t>
            </w:r>
          </w:p>
        </w:tc>
        <w:tc>
          <w:tcPr>
            <w:tcW w:w="900" w:type="dxa"/>
          </w:tcPr>
          <w:p w14:paraId="067B1D7C" w14:textId="77777777" w:rsidR="007F5141" w:rsidRPr="00364F17" w:rsidRDefault="007F5141" w:rsidP="0058793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64F17">
              <w:rPr>
                <w:rFonts w:ascii="Times New Roman" w:hAnsi="Times New Roman" w:cs="Times New Roman"/>
                <w:sz w:val="24"/>
                <w:szCs w:val="24"/>
              </w:rPr>
              <w:t>2019</w:t>
            </w:r>
          </w:p>
        </w:tc>
        <w:tc>
          <w:tcPr>
            <w:tcW w:w="1170" w:type="dxa"/>
          </w:tcPr>
          <w:p w14:paraId="3C26E155" w14:textId="77777777" w:rsidR="007F5141" w:rsidRPr="00364F17" w:rsidRDefault="007F5141" w:rsidP="0058793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2020</w:t>
            </w:r>
          </w:p>
        </w:tc>
      </w:tr>
      <w:tr w:rsidR="007F5141" w:rsidRPr="00364F17" w14:paraId="435673A9" w14:textId="77777777" w:rsidTr="00587938">
        <w:trPr>
          <w:trHeight w:val="341"/>
        </w:trPr>
        <w:tc>
          <w:tcPr>
            <w:cnfStyle w:val="001000000000" w:firstRow="0" w:lastRow="0" w:firstColumn="1" w:lastColumn="0" w:oddVBand="0" w:evenVBand="0" w:oddHBand="0" w:evenHBand="0" w:firstRowFirstColumn="0" w:firstRowLastColumn="0" w:lastRowFirstColumn="0" w:lastRowLastColumn="0"/>
            <w:tcW w:w="2155" w:type="dxa"/>
            <w:noWrap/>
            <w:vAlign w:val="bottom"/>
            <w:hideMark/>
          </w:tcPr>
          <w:p w14:paraId="0E024405" w14:textId="77777777" w:rsidR="007F5141" w:rsidRPr="00364F17" w:rsidRDefault="007F5141" w:rsidP="00587938">
            <w:pPr>
              <w:rPr>
                <w:rFonts w:ascii="Times New Roman" w:hAnsi="Times New Roman" w:cs="Times New Roman"/>
                <w:b w:val="0"/>
                <w:bCs w:val="0"/>
                <w:color w:val="000000"/>
                <w:sz w:val="24"/>
                <w:szCs w:val="24"/>
              </w:rPr>
            </w:pPr>
            <w:r w:rsidRPr="00364F17">
              <w:rPr>
                <w:rFonts w:ascii="Times New Roman" w:hAnsi="Times New Roman" w:cs="Times New Roman"/>
                <w:b w:val="0"/>
                <w:bCs w:val="0"/>
                <w:color w:val="000000"/>
                <w:sz w:val="24"/>
                <w:szCs w:val="24"/>
              </w:rPr>
              <w:t>AKUTRESO</w:t>
            </w:r>
          </w:p>
        </w:tc>
        <w:tc>
          <w:tcPr>
            <w:tcW w:w="900" w:type="dxa"/>
            <w:noWrap/>
            <w:vAlign w:val="bottom"/>
          </w:tcPr>
          <w:p w14:paraId="07F81E01" w14:textId="77777777" w:rsidR="007F5141" w:rsidRPr="00364F17" w:rsidRDefault="007F5141" w:rsidP="00587938">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64F17">
              <w:rPr>
                <w:rFonts w:ascii="Times New Roman" w:hAnsi="Times New Roman" w:cs="Times New Roman"/>
                <w:sz w:val="24"/>
                <w:szCs w:val="24"/>
              </w:rPr>
              <w:t>314</w:t>
            </w:r>
          </w:p>
        </w:tc>
        <w:tc>
          <w:tcPr>
            <w:tcW w:w="900" w:type="dxa"/>
            <w:noWrap/>
            <w:vAlign w:val="bottom"/>
          </w:tcPr>
          <w:p w14:paraId="54A3C9F4" w14:textId="77777777" w:rsidR="007F5141" w:rsidRPr="00364F17" w:rsidRDefault="007F5141" w:rsidP="00587938">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64F17">
              <w:rPr>
                <w:rFonts w:ascii="Times New Roman" w:hAnsi="Times New Roman" w:cs="Times New Roman"/>
                <w:sz w:val="24"/>
                <w:szCs w:val="24"/>
              </w:rPr>
              <w:t>322</w:t>
            </w:r>
          </w:p>
        </w:tc>
        <w:tc>
          <w:tcPr>
            <w:tcW w:w="810" w:type="dxa"/>
            <w:noWrap/>
            <w:vAlign w:val="bottom"/>
          </w:tcPr>
          <w:p w14:paraId="2A877B52" w14:textId="77777777" w:rsidR="007F5141" w:rsidRPr="00364F17" w:rsidRDefault="007F5141" w:rsidP="00587938">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64F17">
              <w:rPr>
                <w:rFonts w:ascii="Times New Roman" w:hAnsi="Times New Roman" w:cs="Times New Roman"/>
                <w:sz w:val="24"/>
                <w:szCs w:val="24"/>
              </w:rPr>
              <w:t>331</w:t>
            </w:r>
          </w:p>
        </w:tc>
        <w:tc>
          <w:tcPr>
            <w:tcW w:w="810" w:type="dxa"/>
          </w:tcPr>
          <w:p w14:paraId="2A92BEEC" w14:textId="77777777" w:rsidR="007F5141" w:rsidRPr="00364F17" w:rsidRDefault="007F5141" w:rsidP="00587938">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337</w:t>
            </w:r>
          </w:p>
        </w:tc>
        <w:tc>
          <w:tcPr>
            <w:tcW w:w="900" w:type="dxa"/>
            <w:vAlign w:val="bottom"/>
          </w:tcPr>
          <w:p w14:paraId="5AB33E2C" w14:textId="77777777" w:rsidR="007F5141" w:rsidRPr="00364F17" w:rsidRDefault="007F5141" w:rsidP="00587938">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64F17">
              <w:rPr>
                <w:rFonts w:ascii="Times New Roman" w:hAnsi="Times New Roman" w:cs="Times New Roman"/>
                <w:sz w:val="24"/>
                <w:szCs w:val="24"/>
              </w:rPr>
              <w:t>2280</w:t>
            </w:r>
          </w:p>
        </w:tc>
        <w:tc>
          <w:tcPr>
            <w:tcW w:w="990" w:type="dxa"/>
            <w:vAlign w:val="bottom"/>
          </w:tcPr>
          <w:p w14:paraId="2965010B" w14:textId="77777777" w:rsidR="007F5141" w:rsidRPr="00364F17" w:rsidRDefault="007F5141" w:rsidP="00587938">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64F17">
              <w:rPr>
                <w:rFonts w:ascii="Times New Roman" w:hAnsi="Times New Roman" w:cs="Times New Roman"/>
                <w:sz w:val="24"/>
                <w:szCs w:val="24"/>
              </w:rPr>
              <w:t>2334</w:t>
            </w:r>
          </w:p>
        </w:tc>
        <w:tc>
          <w:tcPr>
            <w:tcW w:w="900" w:type="dxa"/>
            <w:vAlign w:val="bottom"/>
          </w:tcPr>
          <w:p w14:paraId="22E5BB6B" w14:textId="77777777" w:rsidR="007F5141" w:rsidRPr="00364F17" w:rsidRDefault="007F5141" w:rsidP="00587938">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64F17">
              <w:rPr>
                <w:rFonts w:ascii="Times New Roman" w:hAnsi="Times New Roman" w:cs="Times New Roman"/>
                <w:sz w:val="24"/>
                <w:szCs w:val="24"/>
              </w:rPr>
              <w:t>2397</w:t>
            </w:r>
          </w:p>
        </w:tc>
        <w:tc>
          <w:tcPr>
            <w:tcW w:w="1170" w:type="dxa"/>
          </w:tcPr>
          <w:p w14:paraId="6253C917" w14:textId="77777777" w:rsidR="007F5141" w:rsidRPr="00364F17" w:rsidRDefault="007F5141" w:rsidP="00587938">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2444</w:t>
            </w:r>
          </w:p>
        </w:tc>
      </w:tr>
      <w:tr w:rsidR="007F5141" w:rsidRPr="00364F17" w14:paraId="4E13DD0A" w14:textId="77777777" w:rsidTr="00587938">
        <w:trPr>
          <w:cnfStyle w:val="000000100000" w:firstRow="0" w:lastRow="0" w:firstColumn="0" w:lastColumn="0" w:oddVBand="0" w:evenVBand="0" w:oddHBand="1" w:evenHBand="0" w:firstRowFirstColumn="0" w:firstRowLastColumn="0" w:lastRowFirstColumn="0" w:lastRowLastColumn="0"/>
          <w:trHeight w:val="341"/>
        </w:trPr>
        <w:tc>
          <w:tcPr>
            <w:cnfStyle w:val="001000000000" w:firstRow="0" w:lastRow="0" w:firstColumn="1" w:lastColumn="0" w:oddVBand="0" w:evenVBand="0" w:oddHBand="0" w:evenHBand="0" w:firstRowFirstColumn="0" w:firstRowLastColumn="0" w:lastRowFirstColumn="0" w:lastRowLastColumn="0"/>
            <w:tcW w:w="2155" w:type="dxa"/>
            <w:noWrap/>
            <w:vAlign w:val="bottom"/>
            <w:hideMark/>
          </w:tcPr>
          <w:p w14:paraId="66A00158" w14:textId="77777777" w:rsidR="007F5141" w:rsidRPr="00364F17" w:rsidRDefault="007F5141" w:rsidP="00587938">
            <w:pPr>
              <w:rPr>
                <w:rFonts w:ascii="Times New Roman" w:hAnsi="Times New Roman" w:cs="Times New Roman"/>
                <w:b w:val="0"/>
                <w:bCs w:val="0"/>
                <w:color w:val="000000"/>
                <w:sz w:val="24"/>
                <w:szCs w:val="24"/>
              </w:rPr>
            </w:pPr>
            <w:r w:rsidRPr="00364F17">
              <w:rPr>
                <w:rFonts w:ascii="Times New Roman" w:hAnsi="Times New Roman" w:cs="Times New Roman"/>
                <w:b w:val="0"/>
                <w:bCs w:val="0"/>
                <w:color w:val="000000"/>
                <w:sz w:val="24"/>
                <w:szCs w:val="24"/>
              </w:rPr>
              <w:t>ATAASE</w:t>
            </w:r>
          </w:p>
        </w:tc>
        <w:tc>
          <w:tcPr>
            <w:tcW w:w="900" w:type="dxa"/>
            <w:noWrap/>
            <w:vAlign w:val="bottom"/>
          </w:tcPr>
          <w:p w14:paraId="23607CD7" w14:textId="77777777" w:rsidR="007F5141" w:rsidRPr="00364F17" w:rsidRDefault="007F5141" w:rsidP="00587938">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64F17">
              <w:rPr>
                <w:rFonts w:ascii="Times New Roman" w:hAnsi="Times New Roman" w:cs="Times New Roman"/>
                <w:sz w:val="24"/>
                <w:szCs w:val="24"/>
              </w:rPr>
              <w:t>789</w:t>
            </w:r>
          </w:p>
        </w:tc>
        <w:tc>
          <w:tcPr>
            <w:tcW w:w="900" w:type="dxa"/>
            <w:noWrap/>
            <w:vAlign w:val="bottom"/>
          </w:tcPr>
          <w:p w14:paraId="47A1FED9" w14:textId="77777777" w:rsidR="007F5141" w:rsidRPr="00364F17" w:rsidRDefault="007F5141" w:rsidP="00587938">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64F17">
              <w:rPr>
                <w:rFonts w:ascii="Times New Roman" w:hAnsi="Times New Roman" w:cs="Times New Roman"/>
                <w:sz w:val="24"/>
                <w:szCs w:val="24"/>
              </w:rPr>
              <w:t>789</w:t>
            </w:r>
          </w:p>
        </w:tc>
        <w:tc>
          <w:tcPr>
            <w:tcW w:w="810" w:type="dxa"/>
            <w:noWrap/>
            <w:vAlign w:val="bottom"/>
          </w:tcPr>
          <w:p w14:paraId="2CBAB442" w14:textId="77777777" w:rsidR="007F5141" w:rsidRPr="00364F17" w:rsidRDefault="007F5141" w:rsidP="00587938">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64F17">
              <w:rPr>
                <w:rFonts w:ascii="Times New Roman" w:hAnsi="Times New Roman" w:cs="Times New Roman"/>
                <w:sz w:val="24"/>
                <w:szCs w:val="24"/>
              </w:rPr>
              <w:t>829</w:t>
            </w:r>
          </w:p>
        </w:tc>
        <w:tc>
          <w:tcPr>
            <w:tcW w:w="810" w:type="dxa"/>
          </w:tcPr>
          <w:p w14:paraId="11A21142" w14:textId="77777777" w:rsidR="007F5141" w:rsidRPr="00364F17" w:rsidRDefault="007F5141" w:rsidP="00587938">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846</w:t>
            </w:r>
          </w:p>
        </w:tc>
        <w:tc>
          <w:tcPr>
            <w:tcW w:w="900" w:type="dxa"/>
            <w:vAlign w:val="bottom"/>
          </w:tcPr>
          <w:p w14:paraId="117CDD2F" w14:textId="77777777" w:rsidR="007F5141" w:rsidRPr="00364F17" w:rsidRDefault="007F5141" w:rsidP="00587938">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64F17">
              <w:rPr>
                <w:rFonts w:ascii="Times New Roman" w:hAnsi="Times New Roman" w:cs="Times New Roman"/>
                <w:sz w:val="24"/>
                <w:szCs w:val="24"/>
              </w:rPr>
              <w:t>5718</w:t>
            </w:r>
          </w:p>
        </w:tc>
        <w:tc>
          <w:tcPr>
            <w:tcW w:w="990" w:type="dxa"/>
            <w:vAlign w:val="bottom"/>
          </w:tcPr>
          <w:p w14:paraId="7E3DFD22" w14:textId="77777777" w:rsidR="007F5141" w:rsidRPr="00364F17" w:rsidRDefault="007F5141" w:rsidP="00587938">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64F17">
              <w:rPr>
                <w:rFonts w:ascii="Times New Roman" w:hAnsi="Times New Roman" w:cs="Times New Roman"/>
                <w:sz w:val="24"/>
                <w:szCs w:val="24"/>
              </w:rPr>
              <w:t>5718</w:t>
            </w:r>
          </w:p>
        </w:tc>
        <w:tc>
          <w:tcPr>
            <w:tcW w:w="900" w:type="dxa"/>
            <w:vAlign w:val="bottom"/>
          </w:tcPr>
          <w:p w14:paraId="2B24EFDF" w14:textId="77777777" w:rsidR="007F5141" w:rsidRPr="00364F17" w:rsidRDefault="007F5141" w:rsidP="00587938">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64F17">
              <w:rPr>
                <w:rFonts w:ascii="Times New Roman" w:hAnsi="Times New Roman" w:cs="Times New Roman"/>
                <w:sz w:val="24"/>
                <w:szCs w:val="24"/>
              </w:rPr>
              <w:t>6012</w:t>
            </w:r>
          </w:p>
        </w:tc>
        <w:tc>
          <w:tcPr>
            <w:tcW w:w="1170" w:type="dxa"/>
          </w:tcPr>
          <w:p w14:paraId="431314DB" w14:textId="77777777" w:rsidR="007F5141" w:rsidRPr="00364F17" w:rsidRDefault="007F5141" w:rsidP="00587938">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6130</w:t>
            </w:r>
          </w:p>
        </w:tc>
      </w:tr>
      <w:tr w:rsidR="007F5141" w:rsidRPr="00364F17" w14:paraId="548EDF52" w14:textId="77777777" w:rsidTr="00587938">
        <w:trPr>
          <w:trHeight w:val="341"/>
        </w:trPr>
        <w:tc>
          <w:tcPr>
            <w:cnfStyle w:val="001000000000" w:firstRow="0" w:lastRow="0" w:firstColumn="1" w:lastColumn="0" w:oddVBand="0" w:evenVBand="0" w:oddHBand="0" w:evenHBand="0" w:firstRowFirstColumn="0" w:firstRowLastColumn="0" w:lastRowFirstColumn="0" w:lastRowLastColumn="0"/>
            <w:tcW w:w="2155" w:type="dxa"/>
            <w:noWrap/>
            <w:vAlign w:val="bottom"/>
            <w:hideMark/>
          </w:tcPr>
          <w:p w14:paraId="6B13AD69" w14:textId="77777777" w:rsidR="007F5141" w:rsidRPr="00364F17" w:rsidRDefault="007F5141" w:rsidP="00587938">
            <w:pPr>
              <w:rPr>
                <w:rFonts w:ascii="Times New Roman" w:hAnsi="Times New Roman" w:cs="Times New Roman"/>
                <w:b w:val="0"/>
                <w:bCs w:val="0"/>
                <w:color w:val="000000"/>
                <w:sz w:val="24"/>
                <w:szCs w:val="24"/>
              </w:rPr>
            </w:pPr>
            <w:r w:rsidRPr="00364F17">
              <w:rPr>
                <w:rFonts w:ascii="Times New Roman" w:hAnsi="Times New Roman" w:cs="Times New Roman"/>
                <w:b w:val="0"/>
                <w:bCs w:val="0"/>
                <w:color w:val="000000"/>
                <w:sz w:val="24"/>
                <w:szCs w:val="24"/>
              </w:rPr>
              <w:t>NEW EDUBIASE</w:t>
            </w:r>
          </w:p>
        </w:tc>
        <w:tc>
          <w:tcPr>
            <w:tcW w:w="900" w:type="dxa"/>
            <w:noWrap/>
            <w:vAlign w:val="bottom"/>
          </w:tcPr>
          <w:p w14:paraId="6CF07ABF" w14:textId="77777777" w:rsidR="007F5141" w:rsidRPr="00364F17" w:rsidRDefault="007F5141" w:rsidP="00587938">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64F17">
              <w:rPr>
                <w:rFonts w:ascii="Times New Roman" w:hAnsi="Times New Roman" w:cs="Times New Roman"/>
                <w:sz w:val="24"/>
                <w:szCs w:val="24"/>
              </w:rPr>
              <w:t>738</w:t>
            </w:r>
          </w:p>
        </w:tc>
        <w:tc>
          <w:tcPr>
            <w:tcW w:w="900" w:type="dxa"/>
            <w:noWrap/>
            <w:vAlign w:val="bottom"/>
          </w:tcPr>
          <w:p w14:paraId="60A1D6EA" w14:textId="77777777" w:rsidR="007F5141" w:rsidRPr="00364F17" w:rsidRDefault="007F5141" w:rsidP="00587938">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64F17">
              <w:rPr>
                <w:rFonts w:ascii="Times New Roman" w:hAnsi="Times New Roman" w:cs="Times New Roman"/>
                <w:sz w:val="24"/>
                <w:szCs w:val="24"/>
              </w:rPr>
              <w:t>756</w:t>
            </w:r>
          </w:p>
        </w:tc>
        <w:tc>
          <w:tcPr>
            <w:tcW w:w="810" w:type="dxa"/>
            <w:noWrap/>
            <w:vAlign w:val="bottom"/>
          </w:tcPr>
          <w:p w14:paraId="3BBEADA5" w14:textId="77777777" w:rsidR="007F5141" w:rsidRPr="00364F17" w:rsidRDefault="007F5141" w:rsidP="00587938">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64F17">
              <w:rPr>
                <w:rFonts w:ascii="Times New Roman" w:hAnsi="Times New Roman" w:cs="Times New Roman"/>
                <w:sz w:val="24"/>
                <w:szCs w:val="24"/>
              </w:rPr>
              <w:t>776</w:t>
            </w:r>
          </w:p>
        </w:tc>
        <w:tc>
          <w:tcPr>
            <w:tcW w:w="810" w:type="dxa"/>
          </w:tcPr>
          <w:p w14:paraId="1D18563B" w14:textId="77777777" w:rsidR="007F5141" w:rsidRPr="00364F17" w:rsidRDefault="007F5141" w:rsidP="00587938">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791</w:t>
            </w:r>
          </w:p>
        </w:tc>
        <w:tc>
          <w:tcPr>
            <w:tcW w:w="900" w:type="dxa"/>
            <w:vAlign w:val="bottom"/>
          </w:tcPr>
          <w:p w14:paraId="49B0CD41" w14:textId="77777777" w:rsidR="007F5141" w:rsidRPr="00364F17" w:rsidRDefault="007F5141" w:rsidP="00587938">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64F17">
              <w:rPr>
                <w:rFonts w:ascii="Times New Roman" w:hAnsi="Times New Roman" w:cs="Times New Roman"/>
                <w:sz w:val="24"/>
                <w:szCs w:val="24"/>
              </w:rPr>
              <w:t>5351</w:t>
            </w:r>
          </w:p>
        </w:tc>
        <w:tc>
          <w:tcPr>
            <w:tcW w:w="990" w:type="dxa"/>
            <w:vAlign w:val="bottom"/>
          </w:tcPr>
          <w:p w14:paraId="1EBF1CD1" w14:textId="77777777" w:rsidR="007F5141" w:rsidRPr="00364F17" w:rsidRDefault="007F5141" w:rsidP="00587938">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64F17">
              <w:rPr>
                <w:rFonts w:ascii="Times New Roman" w:hAnsi="Times New Roman" w:cs="Times New Roman"/>
                <w:sz w:val="24"/>
                <w:szCs w:val="24"/>
              </w:rPr>
              <w:t>5478</w:t>
            </w:r>
          </w:p>
        </w:tc>
        <w:tc>
          <w:tcPr>
            <w:tcW w:w="900" w:type="dxa"/>
            <w:vAlign w:val="bottom"/>
          </w:tcPr>
          <w:p w14:paraId="24C14E7A" w14:textId="77777777" w:rsidR="007F5141" w:rsidRPr="00364F17" w:rsidRDefault="007F5141" w:rsidP="00587938">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64F17">
              <w:rPr>
                <w:rFonts w:ascii="Times New Roman" w:hAnsi="Times New Roman" w:cs="Times New Roman"/>
                <w:sz w:val="24"/>
                <w:szCs w:val="24"/>
              </w:rPr>
              <w:t>5626</w:t>
            </w:r>
          </w:p>
        </w:tc>
        <w:tc>
          <w:tcPr>
            <w:tcW w:w="1170" w:type="dxa"/>
          </w:tcPr>
          <w:p w14:paraId="26EC5BEA" w14:textId="77777777" w:rsidR="007F5141" w:rsidRPr="00364F17" w:rsidRDefault="007F5141" w:rsidP="00587938">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5737</w:t>
            </w:r>
          </w:p>
        </w:tc>
      </w:tr>
      <w:tr w:rsidR="007F5141" w:rsidRPr="00364F17" w14:paraId="4EEB89A4" w14:textId="77777777" w:rsidTr="00587938">
        <w:trPr>
          <w:cnfStyle w:val="000000100000" w:firstRow="0" w:lastRow="0" w:firstColumn="0" w:lastColumn="0" w:oddVBand="0" w:evenVBand="0" w:oddHBand="1" w:evenHBand="0" w:firstRowFirstColumn="0" w:firstRowLastColumn="0" w:lastRowFirstColumn="0" w:lastRowLastColumn="0"/>
          <w:trHeight w:val="341"/>
        </w:trPr>
        <w:tc>
          <w:tcPr>
            <w:cnfStyle w:val="001000000000" w:firstRow="0" w:lastRow="0" w:firstColumn="1" w:lastColumn="0" w:oddVBand="0" w:evenVBand="0" w:oddHBand="0" w:evenHBand="0" w:firstRowFirstColumn="0" w:firstRowLastColumn="0" w:lastRowFirstColumn="0" w:lastRowLastColumn="0"/>
            <w:tcW w:w="2155" w:type="dxa"/>
            <w:noWrap/>
            <w:vAlign w:val="bottom"/>
            <w:hideMark/>
          </w:tcPr>
          <w:p w14:paraId="081A394A" w14:textId="77777777" w:rsidR="007F5141" w:rsidRPr="00364F17" w:rsidRDefault="007F5141" w:rsidP="00587938">
            <w:pPr>
              <w:spacing w:before="115" w:line="360" w:lineRule="auto"/>
              <w:jc w:val="both"/>
              <w:textAlignment w:val="baseline"/>
              <w:rPr>
                <w:rFonts w:ascii="Times New Roman" w:eastAsia="Times New Roman" w:hAnsi="Times New Roman" w:cs="Times New Roman"/>
                <w:b w:val="0"/>
                <w:bCs w:val="0"/>
                <w:sz w:val="24"/>
                <w:szCs w:val="24"/>
                <w:lang w:eastAsia="en-GB"/>
              </w:rPr>
            </w:pPr>
            <w:r w:rsidRPr="00364F17">
              <w:rPr>
                <w:rFonts w:ascii="Times New Roman" w:eastAsia="Batang" w:hAnsi="Times New Roman" w:cs="Times New Roman"/>
                <w:b w:val="0"/>
                <w:bCs w:val="0"/>
                <w:color w:val="000000" w:themeColor="text1"/>
                <w:kern w:val="24"/>
                <w:sz w:val="24"/>
                <w:szCs w:val="24"/>
                <w:lang w:val="es-ES" w:eastAsia="en-GB"/>
              </w:rPr>
              <w:t>TOTAL</w:t>
            </w:r>
          </w:p>
        </w:tc>
        <w:tc>
          <w:tcPr>
            <w:tcW w:w="900" w:type="dxa"/>
            <w:noWrap/>
            <w:vAlign w:val="bottom"/>
          </w:tcPr>
          <w:p w14:paraId="71147FF5" w14:textId="77777777" w:rsidR="007F5141" w:rsidRPr="00364F17" w:rsidRDefault="007F5141" w:rsidP="00587938">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64F17">
              <w:rPr>
                <w:rFonts w:ascii="Times New Roman" w:hAnsi="Times New Roman" w:cs="Times New Roman"/>
                <w:sz w:val="24"/>
                <w:szCs w:val="24"/>
              </w:rPr>
              <w:t>1841</w:t>
            </w:r>
          </w:p>
        </w:tc>
        <w:tc>
          <w:tcPr>
            <w:tcW w:w="900" w:type="dxa"/>
            <w:noWrap/>
            <w:vAlign w:val="bottom"/>
          </w:tcPr>
          <w:p w14:paraId="3A7DBD0F" w14:textId="77777777" w:rsidR="007F5141" w:rsidRPr="00364F17" w:rsidRDefault="007F5141" w:rsidP="00587938">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64F17">
              <w:rPr>
                <w:rFonts w:ascii="Times New Roman" w:hAnsi="Times New Roman" w:cs="Times New Roman"/>
                <w:sz w:val="24"/>
                <w:szCs w:val="24"/>
              </w:rPr>
              <w:t>1866</w:t>
            </w:r>
          </w:p>
        </w:tc>
        <w:tc>
          <w:tcPr>
            <w:tcW w:w="810" w:type="dxa"/>
            <w:noWrap/>
            <w:vAlign w:val="bottom"/>
          </w:tcPr>
          <w:p w14:paraId="04CAC763" w14:textId="77777777" w:rsidR="007F5141" w:rsidRPr="00364F17" w:rsidRDefault="007F5141" w:rsidP="00587938">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64F17">
              <w:rPr>
                <w:rFonts w:ascii="Times New Roman" w:hAnsi="Times New Roman" w:cs="Times New Roman"/>
                <w:sz w:val="24"/>
                <w:szCs w:val="24"/>
              </w:rPr>
              <w:t>1936</w:t>
            </w:r>
          </w:p>
        </w:tc>
        <w:tc>
          <w:tcPr>
            <w:tcW w:w="810" w:type="dxa"/>
          </w:tcPr>
          <w:p w14:paraId="724FD9C2" w14:textId="77777777" w:rsidR="007F5141" w:rsidRDefault="007F5141" w:rsidP="00587938">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7C61DB8A" w14:textId="77777777" w:rsidR="007F5141" w:rsidRPr="00364F17" w:rsidRDefault="007F5141" w:rsidP="00587938">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1974</w:t>
            </w:r>
          </w:p>
        </w:tc>
        <w:tc>
          <w:tcPr>
            <w:tcW w:w="900" w:type="dxa"/>
            <w:vAlign w:val="bottom"/>
          </w:tcPr>
          <w:p w14:paraId="513024E8" w14:textId="77777777" w:rsidR="007F5141" w:rsidRPr="00364F17" w:rsidRDefault="007F5141" w:rsidP="00587938">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64F17">
              <w:rPr>
                <w:rFonts w:ascii="Times New Roman" w:hAnsi="Times New Roman" w:cs="Times New Roman"/>
                <w:sz w:val="24"/>
                <w:szCs w:val="24"/>
              </w:rPr>
              <w:t>13349</w:t>
            </w:r>
          </w:p>
        </w:tc>
        <w:tc>
          <w:tcPr>
            <w:tcW w:w="990" w:type="dxa"/>
            <w:vAlign w:val="bottom"/>
          </w:tcPr>
          <w:p w14:paraId="3F04C826" w14:textId="77777777" w:rsidR="007F5141" w:rsidRPr="00364F17" w:rsidRDefault="007F5141" w:rsidP="00587938">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64F17">
              <w:rPr>
                <w:rFonts w:ascii="Times New Roman" w:hAnsi="Times New Roman" w:cs="Times New Roman"/>
                <w:sz w:val="24"/>
                <w:szCs w:val="24"/>
              </w:rPr>
              <w:t>13530</w:t>
            </w:r>
          </w:p>
        </w:tc>
        <w:tc>
          <w:tcPr>
            <w:tcW w:w="900" w:type="dxa"/>
            <w:vAlign w:val="bottom"/>
          </w:tcPr>
          <w:p w14:paraId="357F3AEA" w14:textId="77777777" w:rsidR="007F5141" w:rsidRPr="00364F17" w:rsidRDefault="007F5141" w:rsidP="00587938">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64F17">
              <w:rPr>
                <w:rFonts w:ascii="Times New Roman" w:hAnsi="Times New Roman" w:cs="Times New Roman"/>
                <w:sz w:val="24"/>
                <w:szCs w:val="24"/>
              </w:rPr>
              <w:t>14034</w:t>
            </w:r>
          </w:p>
        </w:tc>
        <w:tc>
          <w:tcPr>
            <w:tcW w:w="1170" w:type="dxa"/>
          </w:tcPr>
          <w:p w14:paraId="6D03E611" w14:textId="77777777" w:rsidR="007F5141" w:rsidRDefault="007F5141" w:rsidP="00587938">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499E09D2" w14:textId="77777777" w:rsidR="007F5141" w:rsidRPr="00364F17" w:rsidRDefault="007F5141" w:rsidP="00587938">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14311</w:t>
            </w:r>
          </w:p>
        </w:tc>
      </w:tr>
    </w:tbl>
    <w:p w14:paraId="3D0C35F0" w14:textId="77777777" w:rsidR="007F5141" w:rsidRPr="000E7E21" w:rsidRDefault="007F5141" w:rsidP="007F5141">
      <w:pPr>
        <w:spacing w:line="360" w:lineRule="auto"/>
        <w:jc w:val="both"/>
        <w:rPr>
          <w:rFonts w:asciiTheme="majorBidi" w:hAnsiTheme="majorBidi" w:cstheme="majorBidi"/>
          <w:sz w:val="24"/>
          <w:szCs w:val="24"/>
        </w:rPr>
      </w:pPr>
    </w:p>
    <w:p w14:paraId="187E1E78" w14:textId="33B2DAD5" w:rsidR="007F5141" w:rsidRPr="000E7E21" w:rsidRDefault="007F5141" w:rsidP="007F5141">
      <w:pPr>
        <w:spacing w:line="360" w:lineRule="auto"/>
        <w:jc w:val="both"/>
        <w:rPr>
          <w:rFonts w:asciiTheme="majorBidi" w:hAnsiTheme="majorBidi" w:cstheme="majorBidi"/>
          <w:sz w:val="24"/>
          <w:szCs w:val="24"/>
        </w:rPr>
      </w:pPr>
      <w:r w:rsidRPr="000E7E21">
        <w:rPr>
          <w:rFonts w:asciiTheme="majorBidi" w:hAnsiTheme="majorBidi" w:cstheme="majorBidi"/>
          <w:sz w:val="24"/>
          <w:szCs w:val="24"/>
        </w:rPr>
        <w:t>Table1.</w:t>
      </w:r>
      <w:r w:rsidR="000B3CAA">
        <w:rPr>
          <w:rFonts w:asciiTheme="majorBidi" w:hAnsiTheme="majorBidi" w:cstheme="majorBidi"/>
          <w:sz w:val="24"/>
          <w:szCs w:val="24"/>
        </w:rPr>
        <w:t>4</w:t>
      </w:r>
      <w:r w:rsidRPr="000E7E21">
        <w:rPr>
          <w:rFonts w:asciiTheme="majorBidi" w:hAnsiTheme="majorBidi" w:cstheme="majorBidi"/>
          <w:sz w:val="24"/>
          <w:szCs w:val="24"/>
        </w:rPr>
        <w:t>: WIFA (24%) of the total population for Family Planning</w:t>
      </w:r>
    </w:p>
    <w:tbl>
      <w:tblPr>
        <w:tblStyle w:val="PlainTable11"/>
        <w:tblW w:w="9632" w:type="dxa"/>
        <w:tblLook w:val="04A0" w:firstRow="1" w:lastRow="0" w:firstColumn="1" w:lastColumn="0" w:noHBand="0" w:noVBand="1"/>
      </w:tblPr>
      <w:tblGrid>
        <w:gridCol w:w="3273"/>
        <w:gridCol w:w="1852"/>
        <w:gridCol w:w="1260"/>
        <w:gridCol w:w="1530"/>
        <w:gridCol w:w="1717"/>
      </w:tblGrid>
      <w:tr w:rsidR="007F5141" w:rsidRPr="00364F17" w14:paraId="3FE01492" w14:textId="77777777" w:rsidTr="00587938">
        <w:trPr>
          <w:cnfStyle w:val="100000000000" w:firstRow="1" w:lastRow="0" w:firstColumn="0" w:lastColumn="0" w:oddVBand="0" w:evenVBand="0" w:oddHBand="0" w:evenHBand="0" w:firstRowFirstColumn="0" w:firstRowLastColumn="0" w:lastRowFirstColumn="0" w:lastRowLastColumn="0"/>
          <w:trHeight w:val="408"/>
        </w:trPr>
        <w:tc>
          <w:tcPr>
            <w:cnfStyle w:val="001000000000" w:firstRow="0" w:lastRow="0" w:firstColumn="1" w:lastColumn="0" w:oddVBand="0" w:evenVBand="0" w:oddHBand="0" w:evenHBand="0" w:firstRowFirstColumn="0" w:firstRowLastColumn="0" w:lastRowFirstColumn="0" w:lastRowLastColumn="0"/>
            <w:tcW w:w="3273" w:type="dxa"/>
            <w:hideMark/>
          </w:tcPr>
          <w:p w14:paraId="396392BF" w14:textId="77777777" w:rsidR="007F5141" w:rsidRPr="00364F17" w:rsidRDefault="007F5141" w:rsidP="00587938">
            <w:pPr>
              <w:spacing w:line="360" w:lineRule="auto"/>
              <w:jc w:val="both"/>
              <w:rPr>
                <w:rFonts w:ascii="Times New Roman" w:hAnsi="Times New Roman" w:cs="Times New Roman"/>
                <w:b w:val="0"/>
                <w:bCs w:val="0"/>
                <w:sz w:val="24"/>
                <w:szCs w:val="24"/>
              </w:rPr>
            </w:pPr>
            <w:r w:rsidRPr="00364F17">
              <w:rPr>
                <w:rFonts w:ascii="Times New Roman" w:hAnsi="Times New Roman" w:cs="Times New Roman"/>
                <w:b w:val="0"/>
                <w:bCs w:val="0"/>
                <w:sz w:val="24"/>
                <w:szCs w:val="24"/>
              </w:rPr>
              <w:t>Sub-district</w:t>
            </w:r>
          </w:p>
        </w:tc>
        <w:tc>
          <w:tcPr>
            <w:tcW w:w="1852" w:type="dxa"/>
            <w:vAlign w:val="bottom"/>
            <w:hideMark/>
          </w:tcPr>
          <w:p w14:paraId="3C018938" w14:textId="77777777" w:rsidR="007F5141" w:rsidRPr="00364F17" w:rsidRDefault="007F5141" w:rsidP="00587938">
            <w:pPr>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364F17">
              <w:rPr>
                <w:rFonts w:ascii="Times New Roman" w:hAnsi="Times New Roman" w:cs="Times New Roman"/>
                <w:b w:val="0"/>
                <w:bCs w:val="0"/>
                <w:sz w:val="24"/>
                <w:szCs w:val="24"/>
              </w:rPr>
              <w:t>2017</w:t>
            </w:r>
          </w:p>
        </w:tc>
        <w:tc>
          <w:tcPr>
            <w:tcW w:w="1260" w:type="dxa"/>
            <w:vAlign w:val="bottom"/>
            <w:hideMark/>
          </w:tcPr>
          <w:p w14:paraId="21FA0F66" w14:textId="77777777" w:rsidR="007F5141" w:rsidRPr="00364F17" w:rsidRDefault="007F5141" w:rsidP="00587938">
            <w:pPr>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364F17">
              <w:rPr>
                <w:rFonts w:ascii="Times New Roman" w:hAnsi="Times New Roman" w:cs="Times New Roman"/>
                <w:b w:val="0"/>
                <w:bCs w:val="0"/>
                <w:sz w:val="24"/>
                <w:szCs w:val="24"/>
              </w:rPr>
              <w:t>2018</w:t>
            </w:r>
          </w:p>
        </w:tc>
        <w:tc>
          <w:tcPr>
            <w:tcW w:w="1530" w:type="dxa"/>
            <w:vAlign w:val="bottom"/>
            <w:hideMark/>
          </w:tcPr>
          <w:p w14:paraId="112D7EAB" w14:textId="77777777" w:rsidR="007F5141" w:rsidRPr="00364F17" w:rsidRDefault="007F5141" w:rsidP="00587938">
            <w:pPr>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364F17">
              <w:rPr>
                <w:rFonts w:ascii="Times New Roman" w:hAnsi="Times New Roman" w:cs="Times New Roman"/>
                <w:b w:val="0"/>
                <w:bCs w:val="0"/>
                <w:sz w:val="24"/>
                <w:szCs w:val="24"/>
              </w:rPr>
              <w:t>2019</w:t>
            </w:r>
          </w:p>
        </w:tc>
        <w:tc>
          <w:tcPr>
            <w:tcW w:w="1717" w:type="dxa"/>
          </w:tcPr>
          <w:p w14:paraId="19612BF5" w14:textId="77777777" w:rsidR="007F5141" w:rsidRPr="00364F17" w:rsidRDefault="007F5141" w:rsidP="00587938">
            <w:pPr>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2020</w:t>
            </w:r>
          </w:p>
        </w:tc>
      </w:tr>
      <w:tr w:rsidR="007F5141" w:rsidRPr="00364F17" w14:paraId="094DFC1F" w14:textId="77777777" w:rsidTr="00587938">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3273" w:type="dxa"/>
            <w:noWrap/>
            <w:vAlign w:val="bottom"/>
            <w:hideMark/>
          </w:tcPr>
          <w:p w14:paraId="1281F238" w14:textId="77777777" w:rsidR="007F5141" w:rsidRPr="00364F17" w:rsidRDefault="007F5141" w:rsidP="00587938">
            <w:pPr>
              <w:rPr>
                <w:rFonts w:ascii="Times New Roman" w:hAnsi="Times New Roman" w:cs="Times New Roman"/>
                <w:b w:val="0"/>
                <w:bCs w:val="0"/>
                <w:color w:val="000000"/>
                <w:sz w:val="24"/>
                <w:szCs w:val="24"/>
              </w:rPr>
            </w:pPr>
            <w:r w:rsidRPr="00364F17">
              <w:rPr>
                <w:rFonts w:ascii="Times New Roman" w:hAnsi="Times New Roman" w:cs="Times New Roman"/>
                <w:b w:val="0"/>
                <w:bCs w:val="0"/>
                <w:color w:val="000000"/>
                <w:sz w:val="24"/>
                <w:szCs w:val="24"/>
              </w:rPr>
              <w:t>AKUTRESO</w:t>
            </w:r>
          </w:p>
        </w:tc>
        <w:tc>
          <w:tcPr>
            <w:tcW w:w="1852" w:type="dxa"/>
            <w:noWrap/>
            <w:vAlign w:val="bottom"/>
          </w:tcPr>
          <w:p w14:paraId="1E360545" w14:textId="77777777" w:rsidR="007F5141" w:rsidRPr="00364F17" w:rsidRDefault="007F5141" w:rsidP="00587938">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64F17">
              <w:rPr>
                <w:rFonts w:ascii="Times New Roman" w:hAnsi="Times New Roman" w:cs="Times New Roman"/>
                <w:sz w:val="24"/>
                <w:szCs w:val="24"/>
              </w:rPr>
              <w:t>3773</w:t>
            </w:r>
          </w:p>
        </w:tc>
        <w:tc>
          <w:tcPr>
            <w:tcW w:w="1260" w:type="dxa"/>
            <w:noWrap/>
            <w:vAlign w:val="bottom"/>
          </w:tcPr>
          <w:p w14:paraId="1974E104" w14:textId="77777777" w:rsidR="007F5141" w:rsidRPr="00364F17" w:rsidRDefault="007F5141" w:rsidP="00587938">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64F17">
              <w:rPr>
                <w:rFonts w:ascii="Times New Roman" w:hAnsi="Times New Roman" w:cs="Times New Roman"/>
                <w:sz w:val="24"/>
                <w:szCs w:val="24"/>
              </w:rPr>
              <w:t>3863</w:t>
            </w:r>
          </w:p>
        </w:tc>
        <w:tc>
          <w:tcPr>
            <w:tcW w:w="1530" w:type="dxa"/>
            <w:noWrap/>
            <w:vAlign w:val="bottom"/>
          </w:tcPr>
          <w:p w14:paraId="33E90BBA" w14:textId="77777777" w:rsidR="007F5141" w:rsidRPr="00364F17" w:rsidRDefault="007F5141" w:rsidP="00587938">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64F17">
              <w:rPr>
                <w:rFonts w:ascii="Times New Roman" w:hAnsi="Times New Roman" w:cs="Times New Roman"/>
                <w:sz w:val="24"/>
                <w:szCs w:val="24"/>
              </w:rPr>
              <w:t>3967</w:t>
            </w:r>
          </w:p>
        </w:tc>
        <w:tc>
          <w:tcPr>
            <w:tcW w:w="1717" w:type="dxa"/>
          </w:tcPr>
          <w:p w14:paraId="0E73BE08" w14:textId="77777777" w:rsidR="007F5141" w:rsidRPr="00364F17" w:rsidRDefault="007F5141" w:rsidP="00587938">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4045</w:t>
            </w:r>
          </w:p>
        </w:tc>
      </w:tr>
      <w:tr w:rsidR="007F5141" w:rsidRPr="00364F17" w14:paraId="426E5E41" w14:textId="77777777" w:rsidTr="00587938">
        <w:trPr>
          <w:trHeight w:val="397"/>
        </w:trPr>
        <w:tc>
          <w:tcPr>
            <w:cnfStyle w:val="001000000000" w:firstRow="0" w:lastRow="0" w:firstColumn="1" w:lastColumn="0" w:oddVBand="0" w:evenVBand="0" w:oddHBand="0" w:evenHBand="0" w:firstRowFirstColumn="0" w:firstRowLastColumn="0" w:lastRowFirstColumn="0" w:lastRowLastColumn="0"/>
            <w:tcW w:w="3273" w:type="dxa"/>
            <w:noWrap/>
            <w:vAlign w:val="bottom"/>
            <w:hideMark/>
          </w:tcPr>
          <w:p w14:paraId="0FCDE21E" w14:textId="77777777" w:rsidR="007F5141" w:rsidRPr="00364F17" w:rsidRDefault="007F5141" w:rsidP="00587938">
            <w:pPr>
              <w:rPr>
                <w:rFonts w:ascii="Times New Roman" w:hAnsi="Times New Roman" w:cs="Times New Roman"/>
                <w:b w:val="0"/>
                <w:bCs w:val="0"/>
                <w:color w:val="000000"/>
                <w:sz w:val="24"/>
                <w:szCs w:val="24"/>
              </w:rPr>
            </w:pPr>
            <w:r w:rsidRPr="00364F17">
              <w:rPr>
                <w:rFonts w:ascii="Times New Roman" w:hAnsi="Times New Roman" w:cs="Times New Roman"/>
                <w:b w:val="0"/>
                <w:bCs w:val="0"/>
                <w:color w:val="000000"/>
                <w:sz w:val="24"/>
                <w:szCs w:val="24"/>
              </w:rPr>
              <w:t>ATAASE</w:t>
            </w:r>
          </w:p>
        </w:tc>
        <w:tc>
          <w:tcPr>
            <w:tcW w:w="1852" w:type="dxa"/>
            <w:noWrap/>
            <w:vAlign w:val="bottom"/>
          </w:tcPr>
          <w:p w14:paraId="68685CDB" w14:textId="77777777" w:rsidR="007F5141" w:rsidRPr="00364F17" w:rsidRDefault="007F5141" w:rsidP="00587938">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64F17">
              <w:rPr>
                <w:rFonts w:ascii="Times New Roman" w:hAnsi="Times New Roman" w:cs="Times New Roman"/>
                <w:sz w:val="24"/>
                <w:szCs w:val="24"/>
              </w:rPr>
              <w:t>9464</w:t>
            </w:r>
          </w:p>
        </w:tc>
        <w:tc>
          <w:tcPr>
            <w:tcW w:w="1260" w:type="dxa"/>
            <w:noWrap/>
            <w:vAlign w:val="bottom"/>
          </w:tcPr>
          <w:p w14:paraId="06BF3419" w14:textId="77777777" w:rsidR="007F5141" w:rsidRPr="00364F17" w:rsidRDefault="007F5141" w:rsidP="00587938">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64F17">
              <w:rPr>
                <w:rFonts w:ascii="Times New Roman" w:hAnsi="Times New Roman" w:cs="Times New Roman"/>
                <w:sz w:val="24"/>
                <w:szCs w:val="24"/>
              </w:rPr>
              <w:t>9464</w:t>
            </w:r>
          </w:p>
        </w:tc>
        <w:tc>
          <w:tcPr>
            <w:tcW w:w="1530" w:type="dxa"/>
            <w:noWrap/>
            <w:vAlign w:val="bottom"/>
          </w:tcPr>
          <w:p w14:paraId="703E6431" w14:textId="77777777" w:rsidR="007F5141" w:rsidRPr="00364F17" w:rsidRDefault="007F5141" w:rsidP="00587938">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64F17">
              <w:rPr>
                <w:rFonts w:ascii="Times New Roman" w:hAnsi="Times New Roman" w:cs="Times New Roman"/>
                <w:sz w:val="24"/>
                <w:szCs w:val="24"/>
              </w:rPr>
              <w:t>9951</w:t>
            </w:r>
          </w:p>
        </w:tc>
        <w:tc>
          <w:tcPr>
            <w:tcW w:w="1717" w:type="dxa"/>
          </w:tcPr>
          <w:p w14:paraId="2496A616" w14:textId="77777777" w:rsidR="007F5141" w:rsidRPr="00364F17" w:rsidRDefault="007F5141" w:rsidP="00587938">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10147</w:t>
            </w:r>
          </w:p>
        </w:tc>
      </w:tr>
      <w:tr w:rsidR="007F5141" w:rsidRPr="00364F17" w14:paraId="590A3B90" w14:textId="77777777" w:rsidTr="00587938">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3273" w:type="dxa"/>
            <w:noWrap/>
            <w:vAlign w:val="bottom"/>
            <w:hideMark/>
          </w:tcPr>
          <w:p w14:paraId="1F22A94D" w14:textId="77777777" w:rsidR="007F5141" w:rsidRPr="00364F17" w:rsidRDefault="007F5141" w:rsidP="00587938">
            <w:pPr>
              <w:rPr>
                <w:rFonts w:ascii="Times New Roman" w:hAnsi="Times New Roman" w:cs="Times New Roman"/>
                <w:b w:val="0"/>
                <w:bCs w:val="0"/>
                <w:color w:val="000000"/>
                <w:sz w:val="24"/>
                <w:szCs w:val="24"/>
              </w:rPr>
            </w:pPr>
            <w:r w:rsidRPr="00364F17">
              <w:rPr>
                <w:rFonts w:ascii="Times New Roman" w:hAnsi="Times New Roman" w:cs="Times New Roman"/>
                <w:b w:val="0"/>
                <w:bCs w:val="0"/>
                <w:color w:val="000000"/>
                <w:sz w:val="24"/>
                <w:szCs w:val="24"/>
              </w:rPr>
              <w:t>NEW EDUBIASE</w:t>
            </w:r>
          </w:p>
        </w:tc>
        <w:tc>
          <w:tcPr>
            <w:tcW w:w="1852" w:type="dxa"/>
            <w:noWrap/>
            <w:vAlign w:val="bottom"/>
          </w:tcPr>
          <w:p w14:paraId="0FC59F9B" w14:textId="77777777" w:rsidR="007F5141" w:rsidRPr="00364F17" w:rsidRDefault="007F5141" w:rsidP="00587938">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64F17">
              <w:rPr>
                <w:rFonts w:ascii="Times New Roman" w:hAnsi="Times New Roman" w:cs="Times New Roman"/>
                <w:sz w:val="24"/>
                <w:szCs w:val="24"/>
              </w:rPr>
              <w:t>8857</w:t>
            </w:r>
          </w:p>
        </w:tc>
        <w:tc>
          <w:tcPr>
            <w:tcW w:w="1260" w:type="dxa"/>
            <w:noWrap/>
            <w:vAlign w:val="bottom"/>
          </w:tcPr>
          <w:p w14:paraId="2B88AC5D" w14:textId="77777777" w:rsidR="007F5141" w:rsidRPr="00364F17" w:rsidRDefault="007F5141" w:rsidP="00587938">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64F17">
              <w:rPr>
                <w:rFonts w:ascii="Times New Roman" w:hAnsi="Times New Roman" w:cs="Times New Roman"/>
                <w:sz w:val="24"/>
                <w:szCs w:val="24"/>
              </w:rPr>
              <w:t>9067</w:t>
            </w:r>
          </w:p>
        </w:tc>
        <w:tc>
          <w:tcPr>
            <w:tcW w:w="1530" w:type="dxa"/>
            <w:noWrap/>
            <w:vAlign w:val="bottom"/>
          </w:tcPr>
          <w:p w14:paraId="35494853" w14:textId="77777777" w:rsidR="007F5141" w:rsidRPr="00364F17" w:rsidRDefault="007F5141" w:rsidP="00587938">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64F17">
              <w:rPr>
                <w:rFonts w:ascii="Times New Roman" w:hAnsi="Times New Roman" w:cs="Times New Roman"/>
                <w:sz w:val="24"/>
                <w:szCs w:val="24"/>
              </w:rPr>
              <w:t>9312</w:t>
            </w:r>
          </w:p>
        </w:tc>
        <w:tc>
          <w:tcPr>
            <w:tcW w:w="1717" w:type="dxa"/>
          </w:tcPr>
          <w:p w14:paraId="57685824" w14:textId="77777777" w:rsidR="007F5141" w:rsidRPr="00364F17" w:rsidRDefault="007F5141" w:rsidP="00587938">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9495</w:t>
            </w:r>
          </w:p>
        </w:tc>
      </w:tr>
      <w:tr w:rsidR="007F5141" w:rsidRPr="00364F17" w14:paraId="48DB2EF9" w14:textId="77777777" w:rsidTr="00587938">
        <w:trPr>
          <w:trHeight w:val="397"/>
        </w:trPr>
        <w:tc>
          <w:tcPr>
            <w:cnfStyle w:val="001000000000" w:firstRow="0" w:lastRow="0" w:firstColumn="1" w:lastColumn="0" w:oddVBand="0" w:evenVBand="0" w:oddHBand="0" w:evenHBand="0" w:firstRowFirstColumn="0" w:firstRowLastColumn="0" w:lastRowFirstColumn="0" w:lastRowLastColumn="0"/>
            <w:tcW w:w="3273" w:type="dxa"/>
            <w:noWrap/>
            <w:hideMark/>
          </w:tcPr>
          <w:p w14:paraId="789BDF06" w14:textId="77777777" w:rsidR="007F5141" w:rsidRPr="00364F17" w:rsidRDefault="007F5141" w:rsidP="00587938">
            <w:pPr>
              <w:spacing w:line="360" w:lineRule="auto"/>
              <w:jc w:val="both"/>
              <w:rPr>
                <w:rFonts w:ascii="Times New Roman" w:hAnsi="Times New Roman" w:cs="Times New Roman"/>
                <w:b w:val="0"/>
                <w:bCs w:val="0"/>
                <w:sz w:val="24"/>
                <w:szCs w:val="24"/>
              </w:rPr>
            </w:pPr>
            <w:r w:rsidRPr="00364F17">
              <w:rPr>
                <w:rFonts w:ascii="Times New Roman" w:hAnsi="Times New Roman" w:cs="Times New Roman"/>
                <w:b w:val="0"/>
                <w:bCs w:val="0"/>
                <w:sz w:val="24"/>
                <w:szCs w:val="24"/>
              </w:rPr>
              <w:t>TOTAL</w:t>
            </w:r>
          </w:p>
        </w:tc>
        <w:tc>
          <w:tcPr>
            <w:tcW w:w="1852" w:type="dxa"/>
            <w:noWrap/>
            <w:vAlign w:val="bottom"/>
          </w:tcPr>
          <w:p w14:paraId="0EC7CF9C" w14:textId="77777777" w:rsidR="007F5141" w:rsidRPr="00364F17" w:rsidRDefault="007F5141" w:rsidP="00587938">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64F17">
              <w:rPr>
                <w:rFonts w:ascii="Times New Roman" w:hAnsi="Times New Roman" w:cs="Times New Roman"/>
                <w:sz w:val="24"/>
                <w:szCs w:val="24"/>
              </w:rPr>
              <w:t>22094</w:t>
            </w:r>
          </w:p>
        </w:tc>
        <w:tc>
          <w:tcPr>
            <w:tcW w:w="1260" w:type="dxa"/>
            <w:noWrap/>
            <w:vAlign w:val="bottom"/>
          </w:tcPr>
          <w:p w14:paraId="227452D7" w14:textId="77777777" w:rsidR="007F5141" w:rsidRPr="00364F17" w:rsidRDefault="007F5141" w:rsidP="00587938">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64F17">
              <w:rPr>
                <w:rFonts w:ascii="Times New Roman" w:hAnsi="Times New Roman" w:cs="Times New Roman"/>
                <w:sz w:val="24"/>
                <w:szCs w:val="24"/>
              </w:rPr>
              <w:t>22394</w:t>
            </w:r>
          </w:p>
        </w:tc>
        <w:tc>
          <w:tcPr>
            <w:tcW w:w="1530" w:type="dxa"/>
            <w:noWrap/>
            <w:vAlign w:val="bottom"/>
          </w:tcPr>
          <w:p w14:paraId="639ABA4D" w14:textId="77777777" w:rsidR="007F5141" w:rsidRPr="00364F17" w:rsidRDefault="007F5141" w:rsidP="00587938">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64F17">
              <w:rPr>
                <w:rFonts w:ascii="Times New Roman" w:hAnsi="Times New Roman" w:cs="Times New Roman"/>
                <w:sz w:val="24"/>
                <w:szCs w:val="24"/>
              </w:rPr>
              <w:t>23229</w:t>
            </w:r>
          </w:p>
        </w:tc>
        <w:tc>
          <w:tcPr>
            <w:tcW w:w="1717" w:type="dxa"/>
          </w:tcPr>
          <w:p w14:paraId="41E9FEA7" w14:textId="77777777" w:rsidR="007F5141" w:rsidRPr="00364F17" w:rsidRDefault="007F5141" w:rsidP="00587938">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23,687</w:t>
            </w:r>
          </w:p>
        </w:tc>
      </w:tr>
    </w:tbl>
    <w:p w14:paraId="1BA5EC4A" w14:textId="77777777" w:rsidR="007F5141" w:rsidRPr="000E7E21" w:rsidRDefault="007F5141" w:rsidP="007F5141">
      <w:pPr>
        <w:spacing w:line="360" w:lineRule="auto"/>
        <w:jc w:val="both"/>
        <w:rPr>
          <w:rFonts w:asciiTheme="majorBidi" w:hAnsiTheme="majorBidi" w:cstheme="majorBidi"/>
          <w:sz w:val="24"/>
          <w:szCs w:val="24"/>
        </w:rPr>
      </w:pPr>
    </w:p>
    <w:p w14:paraId="47668097" w14:textId="77777777" w:rsidR="007F5141" w:rsidRPr="00C77C69" w:rsidRDefault="007F5141" w:rsidP="007F5141">
      <w:pPr>
        <w:pStyle w:val="Heading3"/>
        <w:rPr>
          <w:rFonts w:ascii="Times New Roman" w:hAnsi="Times New Roman" w:cs="Times New Roman"/>
          <w:color w:val="auto"/>
          <w:sz w:val="24"/>
          <w:szCs w:val="24"/>
        </w:rPr>
      </w:pPr>
      <w:bookmarkStart w:id="12" w:name="_Toc384206199"/>
      <w:bookmarkStart w:id="13" w:name="_Toc509301394"/>
      <w:bookmarkStart w:id="14" w:name="_Toc11862686"/>
      <w:r w:rsidRPr="00C77C69">
        <w:rPr>
          <w:rFonts w:ascii="Times New Roman" w:hAnsi="Times New Roman" w:cs="Times New Roman"/>
          <w:color w:val="auto"/>
          <w:sz w:val="24"/>
          <w:szCs w:val="24"/>
        </w:rPr>
        <w:t>1.3:  HEALTH SERVICE DELIVERY</w:t>
      </w:r>
      <w:bookmarkEnd w:id="12"/>
      <w:bookmarkEnd w:id="13"/>
      <w:bookmarkEnd w:id="14"/>
    </w:p>
    <w:p w14:paraId="425FF30D" w14:textId="77777777" w:rsidR="007F5141" w:rsidRPr="000E7E21" w:rsidRDefault="007F5141" w:rsidP="007F5141">
      <w:pPr>
        <w:spacing w:line="360" w:lineRule="auto"/>
        <w:jc w:val="both"/>
        <w:rPr>
          <w:rFonts w:asciiTheme="majorBidi" w:hAnsiTheme="majorBidi" w:cstheme="majorBidi"/>
          <w:sz w:val="24"/>
          <w:szCs w:val="24"/>
        </w:rPr>
      </w:pPr>
      <w:r w:rsidRPr="000E7E21">
        <w:rPr>
          <w:rFonts w:asciiTheme="majorBidi" w:eastAsia="Arial Unicode MS" w:hAnsiTheme="majorBidi" w:cstheme="majorBidi"/>
          <w:sz w:val="24"/>
          <w:szCs w:val="24"/>
        </w:rPr>
        <w:t>The distric</w:t>
      </w:r>
      <w:r>
        <w:rPr>
          <w:rFonts w:asciiTheme="majorBidi" w:eastAsia="Arial Unicode MS" w:hAnsiTheme="majorBidi" w:cstheme="majorBidi"/>
          <w:sz w:val="24"/>
          <w:szCs w:val="24"/>
        </w:rPr>
        <w:t>t has been demarcated into thee (3</w:t>
      </w:r>
      <w:r w:rsidRPr="000E7E21">
        <w:rPr>
          <w:rFonts w:asciiTheme="majorBidi" w:eastAsia="Arial Unicode MS" w:hAnsiTheme="majorBidi" w:cstheme="majorBidi"/>
          <w:sz w:val="24"/>
          <w:szCs w:val="24"/>
        </w:rPr>
        <w:t xml:space="preserve">) sub-districts. This is to facilitate the delivery of health services. </w:t>
      </w:r>
      <w:r>
        <w:rPr>
          <w:rFonts w:asciiTheme="majorBidi" w:hAnsiTheme="majorBidi" w:cstheme="majorBidi"/>
          <w:sz w:val="24"/>
          <w:szCs w:val="24"/>
        </w:rPr>
        <w:t>There is</w:t>
      </w:r>
      <w:r w:rsidRPr="000E7E21">
        <w:rPr>
          <w:rFonts w:asciiTheme="majorBidi" w:hAnsiTheme="majorBidi" w:cstheme="majorBidi"/>
          <w:sz w:val="24"/>
          <w:szCs w:val="24"/>
        </w:rPr>
        <w:t xml:space="preserve"> one (1) hospital, four (</w:t>
      </w:r>
      <w:r>
        <w:rPr>
          <w:rFonts w:asciiTheme="majorBidi" w:hAnsiTheme="majorBidi" w:cstheme="majorBidi"/>
          <w:sz w:val="24"/>
          <w:szCs w:val="24"/>
        </w:rPr>
        <w:t>2</w:t>
      </w:r>
      <w:r w:rsidRPr="000E7E21">
        <w:rPr>
          <w:rFonts w:asciiTheme="majorBidi" w:hAnsiTheme="majorBidi" w:cstheme="majorBidi"/>
          <w:sz w:val="24"/>
          <w:szCs w:val="24"/>
        </w:rPr>
        <w:t xml:space="preserve">) health centres, </w:t>
      </w:r>
      <w:r>
        <w:rPr>
          <w:rFonts w:asciiTheme="majorBidi" w:hAnsiTheme="majorBidi" w:cstheme="majorBidi"/>
          <w:sz w:val="24"/>
          <w:szCs w:val="24"/>
        </w:rPr>
        <w:t>one (1) maternity home and four (4</w:t>
      </w:r>
      <w:r w:rsidRPr="000E7E21">
        <w:rPr>
          <w:rFonts w:asciiTheme="majorBidi" w:hAnsiTheme="majorBidi" w:cstheme="majorBidi"/>
          <w:sz w:val="24"/>
          <w:szCs w:val="24"/>
        </w:rPr>
        <w:t>) Community-based Health and Planning Services (CHPS) compound</w:t>
      </w:r>
      <w:r>
        <w:rPr>
          <w:rFonts w:asciiTheme="majorBidi" w:hAnsiTheme="majorBidi" w:cstheme="majorBidi"/>
          <w:sz w:val="24"/>
          <w:szCs w:val="24"/>
        </w:rPr>
        <w:t>s</w:t>
      </w:r>
      <w:r w:rsidRPr="000E7E21">
        <w:rPr>
          <w:rFonts w:asciiTheme="majorBidi" w:hAnsiTheme="majorBidi" w:cstheme="majorBidi"/>
          <w:sz w:val="24"/>
          <w:szCs w:val="24"/>
        </w:rPr>
        <w:t>.</w:t>
      </w:r>
    </w:p>
    <w:p w14:paraId="75FC1D86" w14:textId="77777777" w:rsidR="007F5141" w:rsidRPr="000E7E21" w:rsidRDefault="007F5141" w:rsidP="007F5141">
      <w:pPr>
        <w:spacing w:line="360" w:lineRule="auto"/>
        <w:jc w:val="both"/>
        <w:rPr>
          <w:rFonts w:asciiTheme="majorBidi" w:hAnsiTheme="majorBidi" w:cstheme="majorBidi"/>
          <w:sz w:val="24"/>
          <w:szCs w:val="24"/>
        </w:rPr>
      </w:pPr>
      <w:r>
        <w:rPr>
          <w:rFonts w:asciiTheme="majorBidi" w:hAnsiTheme="majorBidi" w:cstheme="majorBidi"/>
          <w:sz w:val="24"/>
          <w:szCs w:val="24"/>
        </w:rPr>
        <w:t>At the moment, there are over</w:t>
      </w:r>
      <w:r w:rsidRPr="000E7E21">
        <w:rPr>
          <w:rFonts w:asciiTheme="majorBidi" w:hAnsiTheme="majorBidi" w:cstheme="majorBidi"/>
          <w:sz w:val="24"/>
          <w:szCs w:val="24"/>
        </w:rPr>
        <w:t xml:space="preserve"> 200 communities </w:t>
      </w:r>
      <w:r>
        <w:rPr>
          <w:rFonts w:asciiTheme="majorBidi" w:hAnsiTheme="majorBidi" w:cstheme="majorBidi"/>
          <w:sz w:val="24"/>
          <w:szCs w:val="24"/>
        </w:rPr>
        <w:t xml:space="preserve">and hamlets </w:t>
      </w:r>
      <w:r w:rsidRPr="000E7E21">
        <w:rPr>
          <w:rFonts w:asciiTheme="majorBidi" w:hAnsiTheme="majorBidi" w:cstheme="majorBidi"/>
          <w:sz w:val="24"/>
          <w:szCs w:val="24"/>
        </w:rPr>
        <w:t xml:space="preserve">in the </w:t>
      </w:r>
      <w:r w:rsidRPr="000E7E21">
        <w:rPr>
          <w:rFonts w:asciiTheme="majorBidi" w:hAnsiTheme="majorBidi" w:cstheme="majorBidi"/>
          <w:color w:val="000000"/>
          <w:sz w:val="24"/>
          <w:szCs w:val="24"/>
        </w:rPr>
        <w:t>district</w:t>
      </w:r>
      <w:r>
        <w:rPr>
          <w:rFonts w:asciiTheme="majorBidi" w:hAnsiTheme="majorBidi" w:cstheme="majorBidi"/>
          <w:sz w:val="24"/>
          <w:szCs w:val="24"/>
        </w:rPr>
        <w:t xml:space="preserve"> with eighty-six (86)</w:t>
      </w:r>
      <w:r w:rsidRPr="000E7E21">
        <w:rPr>
          <w:rFonts w:asciiTheme="majorBidi" w:hAnsiTheme="majorBidi" w:cstheme="majorBidi"/>
          <w:sz w:val="24"/>
          <w:szCs w:val="24"/>
        </w:rPr>
        <w:t xml:space="preserve"> outreach points. </w:t>
      </w:r>
    </w:p>
    <w:p w14:paraId="637542CA" w14:textId="77777777" w:rsidR="000667EC" w:rsidRDefault="000667EC" w:rsidP="007F5141">
      <w:pPr>
        <w:spacing w:line="360" w:lineRule="auto"/>
        <w:jc w:val="both"/>
        <w:rPr>
          <w:rFonts w:asciiTheme="majorBidi" w:hAnsiTheme="majorBidi" w:cstheme="majorBidi"/>
          <w:sz w:val="24"/>
          <w:szCs w:val="24"/>
        </w:rPr>
      </w:pPr>
    </w:p>
    <w:p w14:paraId="47EDA853" w14:textId="77777777" w:rsidR="000667EC" w:rsidRDefault="000667EC" w:rsidP="007F5141">
      <w:pPr>
        <w:spacing w:line="360" w:lineRule="auto"/>
        <w:jc w:val="both"/>
        <w:rPr>
          <w:rFonts w:asciiTheme="majorBidi" w:hAnsiTheme="majorBidi" w:cstheme="majorBidi"/>
          <w:sz w:val="24"/>
          <w:szCs w:val="24"/>
        </w:rPr>
      </w:pPr>
    </w:p>
    <w:p w14:paraId="7D8B2FE7" w14:textId="77777777" w:rsidR="000667EC" w:rsidRDefault="000667EC" w:rsidP="007F5141">
      <w:pPr>
        <w:spacing w:line="360" w:lineRule="auto"/>
        <w:jc w:val="both"/>
        <w:rPr>
          <w:rFonts w:asciiTheme="majorBidi" w:hAnsiTheme="majorBidi" w:cstheme="majorBidi"/>
          <w:sz w:val="24"/>
          <w:szCs w:val="24"/>
        </w:rPr>
      </w:pPr>
    </w:p>
    <w:p w14:paraId="64059BC8" w14:textId="035F63FA" w:rsidR="007F5141" w:rsidRPr="000E7E21" w:rsidRDefault="007F5141" w:rsidP="007F5141">
      <w:pPr>
        <w:spacing w:line="360" w:lineRule="auto"/>
        <w:jc w:val="both"/>
        <w:rPr>
          <w:rFonts w:asciiTheme="majorBidi" w:hAnsiTheme="majorBidi" w:cstheme="majorBidi"/>
          <w:sz w:val="24"/>
          <w:szCs w:val="24"/>
        </w:rPr>
      </w:pPr>
      <w:r w:rsidRPr="000E7E21">
        <w:rPr>
          <w:rFonts w:asciiTheme="majorBidi" w:hAnsiTheme="majorBidi" w:cstheme="majorBidi"/>
          <w:sz w:val="24"/>
          <w:szCs w:val="24"/>
        </w:rPr>
        <w:lastRenderedPageBreak/>
        <w:t>Table 1.</w:t>
      </w:r>
      <w:r w:rsidR="000B3CAA">
        <w:rPr>
          <w:rFonts w:asciiTheme="majorBidi" w:hAnsiTheme="majorBidi" w:cstheme="majorBidi"/>
          <w:sz w:val="24"/>
          <w:szCs w:val="24"/>
        </w:rPr>
        <w:t>5</w:t>
      </w:r>
      <w:r w:rsidRPr="000E7E21">
        <w:rPr>
          <w:rFonts w:asciiTheme="majorBidi" w:hAnsiTheme="majorBidi" w:cstheme="majorBidi"/>
          <w:sz w:val="24"/>
          <w:szCs w:val="24"/>
        </w:rPr>
        <w:t>: Names of health facilities and location</w:t>
      </w:r>
    </w:p>
    <w:tbl>
      <w:tblPr>
        <w:tblStyle w:val="GridTable1Light-Accent11"/>
        <w:tblW w:w="0" w:type="auto"/>
        <w:tblLook w:val="04A0" w:firstRow="1" w:lastRow="0" w:firstColumn="1" w:lastColumn="0" w:noHBand="0" w:noVBand="1"/>
      </w:tblPr>
      <w:tblGrid>
        <w:gridCol w:w="1696"/>
        <w:gridCol w:w="3023"/>
        <w:gridCol w:w="1890"/>
        <w:gridCol w:w="2407"/>
      </w:tblGrid>
      <w:tr w:rsidR="007F5141" w:rsidRPr="000E7E21" w14:paraId="638E9D38" w14:textId="77777777" w:rsidTr="0058793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46363C78" w14:textId="77777777" w:rsidR="007F5141" w:rsidRPr="000E7E21" w:rsidRDefault="007F5141" w:rsidP="00587938">
            <w:pPr>
              <w:spacing w:line="360" w:lineRule="auto"/>
              <w:jc w:val="both"/>
              <w:rPr>
                <w:rFonts w:asciiTheme="majorBidi" w:eastAsia="Arial Unicode MS" w:hAnsiTheme="majorBidi" w:cstheme="majorBidi"/>
                <w:b w:val="0"/>
                <w:bCs w:val="0"/>
                <w:sz w:val="24"/>
                <w:szCs w:val="24"/>
              </w:rPr>
            </w:pPr>
            <w:r w:rsidRPr="000E7E21">
              <w:rPr>
                <w:rFonts w:asciiTheme="majorBidi" w:eastAsia="Arial Unicode MS" w:hAnsiTheme="majorBidi" w:cstheme="majorBidi"/>
                <w:b w:val="0"/>
                <w:bCs w:val="0"/>
                <w:sz w:val="24"/>
                <w:szCs w:val="24"/>
              </w:rPr>
              <w:t xml:space="preserve">Sub-district </w:t>
            </w:r>
          </w:p>
        </w:tc>
        <w:tc>
          <w:tcPr>
            <w:tcW w:w="3023" w:type="dxa"/>
          </w:tcPr>
          <w:p w14:paraId="29BAA841" w14:textId="77777777" w:rsidR="007F5141" w:rsidRPr="000E7E21" w:rsidRDefault="007F5141" w:rsidP="00587938">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heme="majorBidi"/>
                <w:b w:val="0"/>
                <w:bCs w:val="0"/>
                <w:sz w:val="24"/>
                <w:szCs w:val="24"/>
              </w:rPr>
            </w:pPr>
            <w:r w:rsidRPr="000E7E21">
              <w:rPr>
                <w:rFonts w:asciiTheme="majorBidi" w:eastAsia="Arial Unicode MS" w:hAnsiTheme="majorBidi" w:cstheme="majorBidi"/>
                <w:b w:val="0"/>
                <w:bCs w:val="0"/>
                <w:sz w:val="24"/>
                <w:szCs w:val="24"/>
              </w:rPr>
              <w:t>Health Facility</w:t>
            </w:r>
          </w:p>
        </w:tc>
        <w:tc>
          <w:tcPr>
            <w:tcW w:w="1890" w:type="dxa"/>
          </w:tcPr>
          <w:p w14:paraId="78D58539" w14:textId="77777777" w:rsidR="007F5141" w:rsidRPr="000E7E21" w:rsidRDefault="007F5141" w:rsidP="00587938">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heme="majorBidi"/>
                <w:b w:val="0"/>
                <w:bCs w:val="0"/>
                <w:sz w:val="24"/>
                <w:szCs w:val="24"/>
              </w:rPr>
            </w:pPr>
            <w:r w:rsidRPr="000E7E21">
              <w:rPr>
                <w:rFonts w:asciiTheme="majorBidi" w:eastAsia="Arial Unicode MS" w:hAnsiTheme="majorBidi" w:cstheme="majorBidi"/>
                <w:b w:val="0"/>
                <w:bCs w:val="0"/>
                <w:sz w:val="24"/>
                <w:szCs w:val="24"/>
              </w:rPr>
              <w:t xml:space="preserve">Ownership </w:t>
            </w:r>
          </w:p>
        </w:tc>
        <w:tc>
          <w:tcPr>
            <w:tcW w:w="2407" w:type="dxa"/>
          </w:tcPr>
          <w:p w14:paraId="3264E414" w14:textId="77777777" w:rsidR="007F5141" w:rsidRPr="000E7E21" w:rsidRDefault="007F5141" w:rsidP="00587938">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heme="majorBidi"/>
                <w:b w:val="0"/>
                <w:bCs w:val="0"/>
                <w:sz w:val="24"/>
                <w:szCs w:val="24"/>
              </w:rPr>
            </w:pPr>
            <w:r w:rsidRPr="000E7E21">
              <w:rPr>
                <w:rFonts w:asciiTheme="majorBidi" w:eastAsia="Arial Unicode MS" w:hAnsiTheme="majorBidi" w:cstheme="majorBidi"/>
                <w:b w:val="0"/>
                <w:bCs w:val="0"/>
                <w:sz w:val="24"/>
                <w:szCs w:val="24"/>
              </w:rPr>
              <w:t>Location</w:t>
            </w:r>
          </w:p>
        </w:tc>
      </w:tr>
      <w:tr w:rsidR="007F5141" w:rsidRPr="000E7E21" w14:paraId="0BF1F535" w14:textId="77777777" w:rsidTr="00587938">
        <w:trPr>
          <w:trHeight w:val="1104"/>
        </w:trPr>
        <w:tc>
          <w:tcPr>
            <w:cnfStyle w:val="001000000000" w:firstRow="0" w:lastRow="0" w:firstColumn="1" w:lastColumn="0" w:oddVBand="0" w:evenVBand="0" w:oddHBand="0" w:evenHBand="0" w:firstRowFirstColumn="0" w:firstRowLastColumn="0" w:lastRowFirstColumn="0" w:lastRowLastColumn="0"/>
            <w:tcW w:w="1696" w:type="dxa"/>
          </w:tcPr>
          <w:p w14:paraId="713251E5" w14:textId="77777777" w:rsidR="007F5141" w:rsidRPr="000E7E21" w:rsidRDefault="007F5141" w:rsidP="00587938">
            <w:pPr>
              <w:spacing w:line="360" w:lineRule="auto"/>
              <w:jc w:val="both"/>
              <w:rPr>
                <w:rFonts w:asciiTheme="majorBidi" w:eastAsia="Arial Unicode MS" w:hAnsiTheme="majorBidi" w:cstheme="majorBidi"/>
                <w:b w:val="0"/>
                <w:bCs w:val="0"/>
                <w:sz w:val="24"/>
                <w:szCs w:val="24"/>
              </w:rPr>
            </w:pPr>
            <w:r w:rsidRPr="000E7E21">
              <w:rPr>
                <w:rFonts w:asciiTheme="majorBidi" w:eastAsia="Arial Unicode MS" w:hAnsiTheme="majorBidi" w:cstheme="majorBidi"/>
                <w:b w:val="0"/>
                <w:bCs w:val="0"/>
                <w:sz w:val="24"/>
                <w:szCs w:val="24"/>
              </w:rPr>
              <w:t>Ataase</w:t>
            </w:r>
          </w:p>
        </w:tc>
        <w:tc>
          <w:tcPr>
            <w:tcW w:w="3023" w:type="dxa"/>
          </w:tcPr>
          <w:p w14:paraId="327CB541" w14:textId="77777777" w:rsidR="007F5141" w:rsidRPr="000E7E21" w:rsidRDefault="007F5141" w:rsidP="00587938">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heme="majorBidi"/>
                <w:sz w:val="24"/>
                <w:szCs w:val="24"/>
              </w:rPr>
            </w:pPr>
            <w:r w:rsidRPr="000E7E21">
              <w:rPr>
                <w:rFonts w:asciiTheme="majorBidi" w:eastAsia="Arial Unicode MS" w:hAnsiTheme="majorBidi" w:cstheme="majorBidi"/>
                <w:sz w:val="24"/>
                <w:szCs w:val="24"/>
              </w:rPr>
              <w:t>Ataase Health Centre</w:t>
            </w:r>
          </w:p>
          <w:p w14:paraId="75424A37" w14:textId="77777777" w:rsidR="007F5141" w:rsidRPr="000E7E21" w:rsidRDefault="007F5141" w:rsidP="00587938">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heme="majorBidi"/>
                <w:sz w:val="24"/>
                <w:szCs w:val="24"/>
              </w:rPr>
            </w:pPr>
            <w:r w:rsidRPr="000E7E21">
              <w:rPr>
                <w:rFonts w:asciiTheme="majorBidi" w:eastAsia="Arial Unicode MS" w:hAnsiTheme="majorBidi" w:cstheme="majorBidi"/>
                <w:sz w:val="24"/>
                <w:szCs w:val="24"/>
              </w:rPr>
              <w:t>Atwereboana CHPS</w:t>
            </w:r>
          </w:p>
          <w:p w14:paraId="0B260463" w14:textId="77777777" w:rsidR="007F5141" w:rsidRPr="000E7E21" w:rsidRDefault="007F5141" w:rsidP="00587938">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heme="majorBidi"/>
                <w:sz w:val="24"/>
                <w:szCs w:val="24"/>
              </w:rPr>
            </w:pPr>
            <w:r w:rsidRPr="000E7E21">
              <w:rPr>
                <w:rFonts w:asciiTheme="majorBidi" w:eastAsia="Arial Unicode MS" w:hAnsiTheme="majorBidi" w:cstheme="majorBidi"/>
                <w:sz w:val="24"/>
                <w:szCs w:val="24"/>
              </w:rPr>
              <w:t>Hwidiem CHPS</w:t>
            </w:r>
          </w:p>
          <w:p w14:paraId="4C830CBA" w14:textId="77777777" w:rsidR="007F5141" w:rsidRPr="000E7E21" w:rsidRDefault="007F5141" w:rsidP="00587938">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heme="majorBidi"/>
                <w:sz w:val="24"/>
                <w:szCs w:val="24"/>
              </w:rPr>
            </w:pPr>
            <w:r w:rsidRPr="000E7E21">
              <w:rPr>
                <w:rFonts w:asciiTheme="majorBidi" w:eastAsia="Arial Unicode MS" w:hAnsiTheme="majorBidi" w:cstheme="majorBidi"/>
                <w:sz w:val="24"/>
                <w:szCs w:val="24"/>
              </w:rPr>
              <w:t>Obonsu CHPS</w:t>
            </w:r>
          </w:p>
        </w:tc>
        <w:tc>
          <w:tcPr>
            <w:tcW w:w="1890" w:type="dxa"/>
          </w:tcPr>
          <w:p w14:paraId="5A8C0F57" w14:textId="77777777" w:rsidR="007F5141" w:rsidRPr="000E7E21" w:rsidRDefault="007F5141" w:rsidP="00587938">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heme="majorBidi"/>
                <w:sz w:val="24"/>
                <w:szCs w:val="24"/>
              </w:rPr>
            </w:pPr>
            <w:r w:rsidRPr="000E7E21">
              <w:rPr>
                <w:rFonts w:asciiTheme="majorBidi" w:eastAsia="Arial Unicode MS" w:hAnsiTheme="majorBidi" w:cstheme="majorBidi"/>
                <w:sz w:val="24"/>
                <w:szCs w:val="24"/>
              </w:rPr>
              <w:t xml:space="preserve">Government </w:t>
            </w:r>
          </w:p>
          <w:p w14:paraId="4A35594B" w14:textId="77777777" w:rsidR="007F5141" w:rsidRPr="000E7E21" w:rsidRDefault="007F5141" w:rsidP="00587938">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heme="majorBidi"/>
                <w:sz w:val="24"/>
                <w:szCs w:val="24"/>
              </w:rPr>
            </w:pPr>
            <w:r w:rsidRPr="000E7E21">
              <w:rPr>
                <w:rFonts w:asciiTheme="majorBidi" w:eastAsia="Arial Unicode MS" w:hAnsiTheme="majorBidi" w:cstheme="majorBidi"/>
                <w:sz w:val="24"/>
                <w:szCs w:val="24"/>
              </w:rPr>
              <w:t>Government</w:t>
            </w:r>
          </w:p>
          <w:p w14:paraId="7BAF602B" w14:textId="77777777" w:rsidR="007F5141" w:rsidRPr="000E7E21" w:rsidRDefault="007F5141" w:rsidP="00587938">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heme="majorBidi"/>
                <w:sz w:val="24"/>
                <w:szCs w:val="24"/>
              </w:rPr>
            </w:pPr>
            <w:r w:rsidRPr="000E7E21">
              <w:rPr>
                <w:rFonts w:asciiTheme="majorBidi" w:eastAsia="Arial Unicode MS" w:hAnsiTheme="majorBidi" w:cstheme="majorBidi"/>
                <w:sz w:val="24"/>
                <w:szCs w:val="24"/>
              </w:rPr>
              <w:t>Government</w:t>
            </w:r>
          </w:p>
          <w:p w14:paraId="12094E3B" w14:textId="77777777" w:rsidR="007F5141" w:rsidRPr="000E7E21" w:rsidRDefault="007F5141" w:rsidP="00587938">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heme="majorBidi"/>
                <w:sz w:val="24"/>
                <w:szCs w:val="24"/>
              </w:rPr>
            </w:pPr>
            <w:r w:rsidRPr="000E7E21">
              <w:rPr>
                <w:rFonts w:asciiTheme="majorBidi" w:eastAsia="Arial Unicode MS" w:hAnsiTheme="majorBidi" w:cstheme="majorBidi"/>
                <w:sz w:val="24"/>
                <w:szCs w:val="24"/>
              </w:rPr>
              <w:t>Government</w:t>
            </w:r>
          </w:p>
        </w:tc>
        <w:tc>
          <w:tcPr>
            <w:tcW w:w="2407" w:type="dxa"/>
          </w:tcPr>
          <w:p w14:paraId="0A0AE39C" w14:textId="77777777" w:rsidR="007F5141" w:rsidRPr="000E7E21" w:rsidRDefault="007F5141" w:rsidP="00587938">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heme="majorBidi"/>
                <w:sz w:val="24"/>
                <w:szCs w:val="24"/>
              </w:rPr>
            </w:pPr>
            <w:r w:rsidRPr="000E7E21">
              <w:rPr>
                <w:rFonts w:asciiTheme="majorBidi" w:eastAsia="Arial Unicode MS" w:hAnsiTheme="majorBidi" w:cstheme="majorBidi"/>
                <w:sz w:val="24"/>
                <w:szCs w:val="24"/>
              </w:rPr>
              <w:t>Ataase</w:t>
            </w:r>
          </w:p>
          <w:p w14:paraId="5ECA97A9" w14:textId="77777777" w:rsidR="007F5141" w:rsidRPr="000E7E21" w:rsidRDefault="007F5141" w:rsidP="00587938">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heme="majorBidi"/>
                <w:sz w:val="24"/>
                <w:szCs w:val="24"/>
              </w:rPr>
            </w:pPr>
            <w:r w:rsidRPr="000E7E21">
              <w:rPr>
                <w:rFonts w:asciiTheme="majorBidi" w:eastAsia="Arial Unicode MS" w:hAnsiTheme="majorBidi" w:cstheme="majorBidi"/>
                <w:sz w:val="24"/>
                <w:szCs w:val="24"/>
              </w:rPr>
              <w:t>Adansi Atwereboana</w:t>
            </w:r>
          </w:p>
          <w:p w14:paraId="1D290CE2" w14:textId="77777777" w:rsidR="007F5141" w:rsidRPr="000E7E21" w:rsidRDefault="007F5141" w:rsidP="00587938">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heme="majorBidi"/>
                <w:sz w:val="24"/>
                <w:szCs w:val="24"/>
              </w:rPr>
            </w:pPr>
            <w:r w:rsidRPr="000E7E21">
              <w:rPr>
                <w:rFonts w:asciiTheme="majorBidi" w:eastAsia="Arial Unicode MS" w:hAnsiTheme="majorBidi" w:cstheme="majorBidi"/>
                <w:sz w:val="24"/>
                <w:szCs w:val="24"/>
              </w:rPr>
              <w:t>Hwidiem</w:t>
            </w:r>
          </w:p>
          <w:p w14:paraId="4ADFEF73" w14:textId="77777777" w:rsidR="007F5141" w:rsidRPr="000E7E21" w:rsidRDefault="007F5141" w:rsidP="00587938">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heme="majorBidi"/>
                <w:sz w:val="24"/>
                <w:szCs w:val="24"/>
              </w:rPr>
            </w:pPr>
            <w:r w:rsidRPr="000E7E21">
              <w:rPr>
                <w:rFonts w:asciiTheme="majorBidi" w:eastAsia="Arial Unicode MS" w:hAnsiTheme="majorBidi" w:cstheme="majorBidi"/>
                <w:sz w:val="24"/>
                <w:szCs w:val="24"/>
              </w:rPr>
              <w:t>Obonsu</w:t>
            </w:r>
          </w:p>
        </w:tc>
      </w:tr>
      <w:tr w:rsidR="007F5141" w:rsidRPr="000E7E21" w14:paraId="0B582DD5" w14:textId="77777777" w:rsidTr="00587938">
        <w:trPr>
          <w:trHeight w:val="690"/>
        </w:trPr>
        <w:tc>
          <w:tcPr>
            <w:cnfStyle w:val="001000000000" w:firstRow="0" w:lastRow="0" w:firstColumn="1" w:lastColumn="0" w:oddVBand="0" w:evenVBand="0" w:oddHBand="0" w:evenHBand="0" w:firstRowFirstColumn="0" w:firstRowLastColumn="0" w:lastRowFirstColumn="0" w:lastRowLastColumn="0"/>
            <w:tcW w:w="1696" w:type="dxa"/>
          </w:tcPr>
          <w:p w14:paraId="5C58B158" w14:textId="77777777" w:rsidR="007F5141" w:rsidRPr="000E7E21" w:rsidRDefault="007F5141" w:rsidP="00587938">
            <w:pPr>
              <w:spacing w:line="360" w:lineRule="auto"/>
              <w:jc w:val="both"/>
              <w:rPr>
                <w:rFonts w:asciiTheme="majorBidi" w:eastAsia="Arial Unicode MS" w:hAnsiTheme="majorBidi" w:cstheme="majorBidi"/>
                <w:b w:val="0"/>
                <w:bCs w:val="0"/>
                <w:sz w:val="24"/>
                <w:szCs w:val="24"/>
              </w:rPr>
            </w:pPr>
            <w:r w:rsidRPr="000E7E21">
              <w:rPr>
                <w:rFonts w:asciiTheme="majorBidi" w:eastAsia="Arial Unicode MS" w:hAnsiTheme="majorBidi" w:cstheme="majorBidi"/>
                <w:b w:val="0"/>
                <w:bCs w:val="0"/>
                <w:sz w:val="24"/>
                <w:szCs w:val="24"/>
              </w:rPr>
              <w:t>Akutreso</w:t>
            </w:r>
          </w:p>
        </w:tc>
        <w:tc>
          <w:tcPr>
            <w:tcW w:w="3023" w:type="dxa"/>
          </w:tcPr>
          <w:p w14:paraId="5198548F" w14:textId="77777777" w:rsidR="007F5141" w:rsidRDefault="007F5141" w:rsidP="00587938">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heme="majorBidi"/>
                <w:sz w:val="24"/>
                <w:szCs w:val="24"/>
              </w:rPr>
            </w:pPr>
            <w:r w:rsidRPr="000E7E21">
              <w:rPr>
                <w:rFonts w:asciiTheme="majorBidi" w:eastAsia="Arial Unicode MS" w:hAnsiTheme="majorBidi" w:cstheme="majorBidi"/>
                <w:sz w:val="24"/>
                <w:szCs w:val="24"/>
              </w:rPr>
              <w:t>Akutreso Health Centre</w:t>
            </w:r>
          </w:p>
          <w:p w14:paraId="5BF0D8C0" w14:textId="77777777" w:rsidR="007F5141" w:rsidRPr="000E7E21" w:rsidRDefault="007F5141" w:rsidP="00587938">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heme="majorBidi"/>
                <w:sz w:val="24"/>
                <w:szCs w:val="24"/>
              </w:rPr>
            </w:pPr>
            <w:r>
              <w:rPr>
                <w:rFonts w:asciiTheme="majorBidi" w:eastAsia="Arial Unicode MS" w:hAnsiTheme="majorBidi" w:cstheme="majorBidi"/>
                <w:sz w:val="24"/>
                <w:szCs w:val="24"/>
              </w:rPr>
              <w:t>Tweapease CHPS</w:t>
            </w:r>
          </w:p>
        </w:tc>
        <w:tc>
          <w:tcPr>
            <w:tcW w:w="1890" w:type="dxa"/>
          </w:tcPr>
          <w:p w14:paraId="41B81FAE" w14:textId="77777777" w:rsidR="007F5141" w:rsidRDefault="007F5141" w:rsidP="00587938">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heme="majorBidi"/>
                <w:sz w:val="24"/>
                <w:szCs w:val="24"/>
              </w:rPr>
            </w:pPr>
            <w:r w:rsidRPr="000E7E21">
              <w:rPr>
                <w:rFonts w:asciiTheme="majorBidi" w:eastAsia="Arial Unicode MS" w:hAnsiTheme="majorBidi" w:cstheme="majorBidi"/>
                <w:sz w:val="24"/>
                <w:szCs w:val="24"/>
              </w:rPr>
              <w:t>Government</w:t>
            </w:r>
          </w:p>
          <w:p w14:paraId="4FA43F8F" w14:textId="77777777" w:rsidR="007F5141" w:rsidRPr="000E7E21" w:rsidRDefault="007F5141" w:rsidP="00587938">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heme="majorBidi"/>
                <w:sz w:val="24"/>
                <w:szCs w:val="24"/>
              </w:rPr>
            </w:pPr>
            <w:r w:rsidRPr="000E7E21">
              <w:rPr>
                <w:rFonts w:asciiTheme="majorBidi" w:eastAsia="Arial Unicode MS" w:hAnsiTheme="majorBidi" w:cstheme="majorBidi"/>
                <w:sz w:val="24"/>
                <w:szCs w:val="24"/>
              </w:rPr>
              <w:t>Government</w:t>
            </w:r>
          </w:p>
        </w:tc>
        <w:tc>
          <w:tcPr>
            <w:tcW w:w="2407" w:type="dxa"/>
          </w:tcPr>
          <w:p w14:paraId="6B27399F" w14:textId="77777777" w:rsidR="007F5141" w:rsidRDefault="007F5141" w:rsidP="00587938">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heme="majorBidi"/>
                <w:sz w:val="24"/>
                <w:szCs w:val="24"/>
              </w:rPr>
            </w:pPr>
            <w:r w:rsidRPr="000E7E21">
              <w:rPr>
                <w:rFonts w:asciiTheme="majorBidi" w:eastAsia="Arial Unicode MS" w:hAnsiTheme="majorBidi" w:cstheme="majorBidi"/>
                <w:sz w:val="24"/>
                <w:szCs w:val="24"/>
              </w:rPr>
              <w:t>Akutreso</w:t>
            </w:r>
          </w:p>
          <w:p w14:paraId="5ADA7F72" w14:textId="77777777" w:rsidR="007F5141" w:rsidRPr="000E7E21" w:rsidRDefault="007F5141" w:rsidP="00587938">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heme="majorBidi"/>
                <w:sz w:val="24"/>
                <w:szCs w:val="24"/>
              </w:rPr>
            </w:pPr>
            <w:r>
              <w:rPr>
                <w:rFonts w:asciiTheme="majorBidi" w:eastAsia="Arial Unicode MS" w:hAnsiTheme="majorBidi" w:cstheme="majorBidi"/>
                <w:sz w:val="24"/>
                <w:szCs w:val="24"/>
              </w:rPr>
              <w:t>Tweapease</w:t>
            </w:r>
          </w:p>
        </w:tc>
      </w:tr>
      <w:tr w:rsidR="007F5141" w:rsidRPr="000E7E21" w14:paraId="1CF86CE8" w14:textId="77777777" w:rsidTr="00587938">
        <w:trPr>
          <w:trHeight w:val="1070"/>
        </w:trPr>
        <w:tc>
          <w:tcPr>
            <w:cnfStyle w:val="001000000000" w:firstRow="0" w:lastRow="0" w:firstColumn="1" w:lastColumn="0" w:oddVBand="0" w:evenVBand="0" w:oddHBand="0" w:evenHBand="0" w:firstRowFirstColumn="0" w:firstRowLastColumn="0" w:lastRowFirstColumn="0" w:lastRowLastColumn="0"/>
            <w:tcW w:w="1696" w:type="dxa"/>
          </w:tcPr>
          <w:p w14:paraId="50E2E9B1" w14:textId="77777777" w:rsidR="007F5141" w:rsidRPr="000E7E21" w:rsidRDefault="007F5141" w:rsidP="00587938">
            <w:pPr>
              <w:spacing w:line="360" w:lineRule="auto"/>
              <w:jc w:val="both"/>
              <w:rPr>
                <w:rFonts w:asciiTheme="majorBidi" w:eastAsia="Arial Unicode MS" w:hAnsiTheme="majorBidi" w:cstheme="majorBidi"/>
                <w:b w:val="0"/>
                <w:bCs w:val="0"/>
                <w:sz w:val="24"/>
                <w:szCs w:val="24"/>
              </w:rPr>
            </w:pPr>
            <w:r w:rsidRPr="000E7E21">
              <w:rPr>
                <w:rFonts w:asciiTheme="majorBidi" w:eastAsia="Arial Unicode MS" w:hAnsiTheme="majorBidi" w:cstheme="majorBidi"/>
                <w:b w:val="0"/>
                <w:bCs w:val="0"/>
                <w:sz w:val="24"/>
                <w:szCs w:val="24"/>
              </w:rPr>
              <w:t xml:space="preserve">New Edubiase </w:t>
            </w:r>
          </w:p>
        </w:tc>
        <w:tc>
          <w:tcPr>
            <w:tcW w:w="3023" w:type="dxa"/>
          </w:tcPr>
          <w:p w14:paraId="2C2C16AD" w14:textId="77777777" w:rsidR="007F5141" w:rsidRPr="000E7E21" w:rsidRDefault="007F5141" w:rsidP="00587938">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heme="majorBidi"/>
                <w:sz w:val="24"/>
                <w:szCs w:val="24"/>
              </w:rPr>
            </w:pPr>
            <w:r>
              <w:rPr>
                <w:rFonts w:asciiTheme="majorBidi" w:eastAsia="Arial Unicode MS" w:hAnsiTheme="majorBidi" w:cstheme="majorBidi"/>
                <w:sz w:val="24"/>
                <w:szCs w:val="24"/>
              </w:rPr>
              <w:t xml:space="preserve">New Edubiase </w:t>
            </w:r>
            <w:r w:rsidRPr="000E7E21">
              <w:rPr>
                <w:rFonts w:asciiTheme="majorBidi" w:eastAsia="Arial Unicode MS" w:hAnsiTheme="majorBidi" w:cstheme="majorBidi"/>
                <w:sz w:val="24"/>
                <w:szCs w:val="24"/>
              </w:rPr>
              <w:t>Hospital</w:t>
            </w:r>
          </w:p>
          <w:p w14:paraId="326EA97D" w14:textId="77777777" w:rsidR="007F5141" w:rsidRPr="000E7E21" w:rsidRDefault="007F5141" w:rsidP="00587938">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heme="majorBidi"/>
                <w:sz w:val="24"/>
                <w:szCs w:val="24"/>
              </w:rPr>
            </w:pPr>
            <w:r w:rsidRPr="000E7E21">
              <w:rPr>
                <w:rFonts w:asciiTheme="majorBidi" w:eastAsia="Arial Unicode MS" w:hAnsiTheme="majorBidi" w:cstheme="majorBidi"/>
                <w:sz w:val="24"/>
                <w:szCs w:val="24"/>
              </w:rPr>
              <w:t>Hill top Maternity Home</w:t>
            </w:r>
          </w:p>
        </w:tc>
        <w:tc>
          <w:tcPr>
            <w:tcW w:w="1890" w:type="dxa"/>
          </w:tcPr>
          <w:p w14:paraId="5A68F48E" w14:textId="77777777" w:rsidR="007F5141" w:rsidRPr="000E7E21" w:rsidRDefault="007F5141" w:rsidP="00587938">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heme="majorBidi"/>
                <w:sz w:val="24"/>
                <w:szCs w:val="24"/>
              </w:rPr>
            </w:pPr>
            <w:r>
              <w:rPr>
                <w:rFonts w:asciiTheme="majorBidi" w:eastAsia="Arial Unicode MS" w:hAnsiTheme="majorBidi" w:cstheme="majorBidi"/>
                <w:sz w:val="24"/>
                <w:szCs w:val="24"/>
              </w:rPr>
              <w:t>Government</w:t>
            </w:r>
          </w:p>
          <w:p w14:paraId="077AC4C1" w14:textId="77777777" w:rsidR="007F5141" w:rsidRPr="000E7E21" w:rsidRDefault="007F5141" w:rsidP="00587938">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heme="majorBidi"/>
                <w:sz w:val="24"/>
                <w:szCs w:val="24"/>
              </w:rPr>
            </w:pPr>
            <w:r w:rsidRPr="000E7E21">
              <w:rPr>
                <w:rFonts w:asciiTheme="majorBidi" w:eastAsia="Arial Unicode MS" w:hAnsiTheme="majorBidi" w:cstheme="majorBidi"/>
                <w:sz w:val="24"/>
                <w:szCs w:val="24"/>
              </w:rPr>
              <w:t>Private</w:t>
            </w:r>
          </w:p>
        </w:tc>
        <w:tc>
          <w:tcPr>
            <w:tcW w:w="2407" w:type="dxa"/>
          </w:tcPr>
          <w:p w14:paraId="0BDAD970" w14:textId="77777777" w:rsidR="007F5141" w:rsidRPr="000E7E21" w:rsidRDefault="007F5141" w:rsidP="00587938">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heme="majorBidi"/>
                <w:sz w:val="24"/>
                <w:szCs w:val="24"/>
              </w:rPr>
            </w:pPr>
            <w:r>
              <w:rPr>
                <w:rFonts w:asciiTheme="majorBidi" w:eastAsia="Arial Unicode MS" w:hAnsiTheme="majorBidi" w:cstheme="majorBidi"/>
                <w:sz w:val="24"/>
                <w:szCs w:val="24"/>
              </w:rPr>
              <w:t>New Edubiase</w:t>
            </w:r>
          </w:p>
          <w:p w14:paraId="65D44F70" w14:textId="77777777" w:rsidR="007F5141" w:rsidRPr="000E7E21" w:rsidRDefault="007F5141" w:rsidP="00587938">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heme="majorBidi"/>
                <w:sz w:val="24"/>
                <w:szCs w:val="24"/>
              </w:rPr>
            </w:pPr>
            <w:r w:rsidRPr="000E7E21">
              <w:rPr>
                <w:rFonts w:asciiTheme="majorBidi" w:eastAsia="Arial Unicode MS" w:hAnsiTheme="majorBidi" w:cstheme="majorBidi"/>
                <w:sz w:val="24"/>
                <w:szCs w:val="24"/>
              </w:rPr>
              <w:t xml:space="preserve">Atobiase </w:t>
            </w:r>
          </w:p>
        </w:tc>
      </w:tr>
    </w:tbl>
    <w:p w14:paraId="0176C55F" w14:textId="77777777" w:rsidR="007F5141" w:rsidRDefault="007F5141" w:rsidP="007F5141">
      <w:pPr>
        <w:spacing w:line="360" w:lineRule="auto"/>
        <w:jc w:val="both"/>
        <w:rPr>
          <w:rFonts w:asciiTheme="majorBidi" w:hAnsiTheme="majorBidi" w:cstheme="majorBidi"/>
          <w:sz w:val="24"/>
          <w:szCs w:val="24"/>
        </w:rPr>
      </w:pPr>
    </w:p>
    <w:p w14:paraId="447E6CC2" w14:textId="77777777" w:rsidR="007F5141" w:rsidRDefault="007F5141" w:rsidP="007F5141">
      <w:pPr>
        <w:spacing w:line="360" w:lineRule="auto"/>
        <w:jc w:val="both"/>
        <w:rPr>
          <w:rFonts w:asciiTheme="majorBidi" w:hAnsiTheme="majorBidi" w:cstheme="majorBidi"/>
          <w:sz w:val="24"/>
          <w:szCs w:val="24"/>
        </w:rPr>
      </w:pPr>
      <w:r>
        <w:rPr>
          <w:rFonts w:asciiTheme="majorBidi" w:hAnsiTheme="majorBidi" w:cstheme="majorBidi"/>
          <w:sz w:val="24"/>
          <w:szCs w:val="24"/>
        </w:rPr>
        <w:t>Outreach sites</w:t>
      </w:r>
    </w:p>
    <w:tbl>
      <w:tblPr>
        <w:tblStyle w:val="GridTable1Light-Accent1"/>
        <w:tblW w:w="0" w:type="auto"/>
        <w:tblLook w:val="04A0" w:firstRow="1" w:lastRow="0" w:firstColumn="1" w:lastColumn="0" w:noHBand="0" w:noVBand="1"/>
      </w:tblPr>
      <w:tblGrid>
        <w:gridCol w:w="4508"/>
        <w:gridCol w:w="4508"/>
      </w:tblGrid>
      <w:tr w:rsidR="007F5141" w:rsidRPr="00384A95" w14:paraId="352D9E02" w14:textId="77777777" w:rsidTr="0058793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11F1E80" w14:textId="77777777" w:rsidR="007F5141" w:rsidRPr="00384A95" w:rsidRDefault="007F5141" w:rsidP="00587938">
            <w:pPr>
              <w:spacing w:line="360" w:lineRule="auto"/>
              <w:jc w:val="both"/>
              <w:rPr>
                <w:rFonts w:asciiTheme="majorBidi" w:eastAsiaTheme="minorHAnsi" w:hAnsiTheme="majorBidi" w:cstheme="majorBidi"/>
                <w:b w:val="0"/>
                <w:sz w:val="24"/>
                <w:szCs w:val="24"/>
                <w:lang w:eastAsia="en-US"/>
              </w:rPr>
            </w:pPr>
            <w:r w:rsidRPr="00384A95">
              <w:rPr>
                <w:rFonts w:asciiTheme="majorBidi" w:eastAsiaTheme="minorHAnsi" w:hAnsiTheme="majorBidi" w:cstheme="majorBidi"/>
                <w:b w:val="0"/>
                <w:sz w:val="24"/>
                <w:szCs w:val="24"/>
              </w:rPr>
              <w:t xml:space="preserve">Sub-district </w:t>
            </w:r>
          </w:p>
        </w:tc>
        <w:tc>
          <w:tcPr>
            <w:tcW w:w="4508" w:type="dxa"/>
          </w:tcPr>
          <w:p w14:paraId="61E1F980" w14:textId="77777777" w:rsidR="007F5141" w:rsidRPr="00384A95" w:rsidRDefault="007F5141" w:rsidP="00587938">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Theme="minorHAnsi" w:hAnsiTheme="majorBidi" w:cstheme="majorBidi"/>
                <w:b w:val="0"/>
                <w:sz w:val="24"/>
                <w:szCs w:val="24"/>
                <w:lang w:eastAsia="en-US"/>
              </w:rPr>
            </w:pPr>
            <w:r w:rsidRPr="00384A95">
              <w:rPr>
                <w:rFonts w:asciiTheme="majorBidi" w:eastAsiaTheme="minorHAnsi" w:hAnsiTheme="majorBidi" w:cstheme="majorBidi"/>
                <w:b w:val="0"/>
                <w:sz w:val="24"/>
                <w:szCs w:val="24"/>
              </w:rPr>
              <w:t>Number of Outreach site</w:t>
            </w:r>
          </w:p>
        </w:tc>
      </w:tr>
      <w:tr w:rsidR="007F5141" w:rsidRPr="00384A95" w14:paraId="6AAA3EB4" w14:textId="77777777" w:rsidTr="00587938">
        <w:tc>
          <w:tcPr>
            <w:cnfStyle w:val="001000000000" w:firstRow="0" w:lastRow="0" w:firstColumn="1" w:lastColumn="0" w:oddVBand="0" w:evenVBand="0" w:oddHBand="0" w:evenHBand="0" w:firstRowFirstColumn="0" w:firstRowLastColumn="0" w:lastRowFirstColumn="0" w:lastRowLastColumn="0"/>
            <w:tcW w:w="4508" w:type="dxa"/>
          </w:tcPr>
          <w:p w14:paraId="32138BE4" w14:textId="77777777" w:rsidR="007F5141" w:rsidRPr="00384A95" w:rsidRDefault="007F5141" w:rsidP="00587938">
            <w:pPr>
              <w:spacing w:line="360" w:lineRule="auto"/>
              <w:jc w:val="both"/>
              <w:rPr>
                <w:rFonts w:asciiTheme="majorBidi" w:eastAsiaTheme="minorHAnsi" w:hAnsiTheme="majorBidi" w:cstheme="majorBidi"/>
                <w:b w:val="0"/>
                <w:sz w:val="24"/>
                <w:szCs w:val="24"/>
                <w:lang w:eastAsia="en-US"/>
              </w:rPr>
            </w:pPr>
            <w:r w:rsidRPr="00384A95">
              <w:rPr>
                <w:rFonts w:asciiTheme="majorBidi" w:eastAsiaTheme="minorHAnsi" w:hAnsiTheme="majorBidi" w:cstheme="majorBidi"/>
                <w:b w:val="0"/>
                <w:sz w:val="24"/>
                <w:szCs w:val="24"/>
              </w:rPr>
              <w:t>Akutreso</w:t>
            </w:r>
          </w:p>
        </w:tc>
        <w:tc>
          <w:tcPr>
            <w:tcW w:w="4508" w:type="dxa"/>
          </w:tcPr>
          <w:p w14:paraId="32EA8983" w14:textId="77777777" w:rsidR="007F5141" w:rsidRPr="00384A95" w:rsidRDefault="007F5141" w:rsidP="00587938">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Theme="minorHAnsi" w:hAnsiTheme="majorBidi" w:cstheme="majorBidi"/>
                <w:sz w:val="24"/>
                <w:szCs w:val="24"/>
                <w:lang w:eastAsia="en-US"/>
              </w:rPr>
            </w:pPr>
            <w:r w:rsidRPr="00384A95">
              <w:rPr>
                <w:rFonts w:asciiTheme="majorBidi" w:eastAsiaTheme="minorHAnsi" w:hAnsiTheme="majorBidi" w:cstheme="majorBidi"/>
                <w:sz w:val="24"/>
                <w:szCs w:val="24"/>
              </w:rPr>
              <w:t>17</w:t>
            </w:r>
          </w:p>
        </w:tc>
      </w:tr>
      <w:tr w:rsidR="007F5141" w:rsidRPr="00384A95" w14:paraId="64A53915" w14:textId="77777777" w:rsidTr="00587938">
        <w:tc>
          <w:tcPr>
            <w:cnfStyle w:val="001000000000" w:firstRow="0" w:lastRow="0" w:firstColumn="1" w:lastColumn="0" w:oddVBand="0" w:evenVBand="0" w:oddHBand="0" w:evenHBand="0" w:firstRowFirstColumn="0" w:firstRowLastColumn="0" w:lastRowFirstColumn="0" w:lastRowLastColumn="0"/>
            <w:tcW w:w="4508" w:type="dxa"/>
          </w:tcPr>
          <w:p w14:paraId="2034709C" w14:textId="77777777" w:rsidR="007F5141" w:rsidRPr="00384A95" w:rsidRDefault="007F5141" w:rsidP="00587938">
            <w:pPr>
              <w:spacing w:line="360" w:lineRule="auto"/>
              <w:jc w:val="both"/>
              <w:rPr>
                <w:rFonts w:asciiTheme="majorBidi" w:eastAsiaTheme="minorHAnsi" w:hAnsiTheme="majorBidi" w:cstheme="majorBidi"/>
                <w:b w:val="0"/>
                <w:sz w:val="24"/>
                <w:szCs w:val="24"/>
                <w:lang w:eastAsia="en-US"/>
              </w:rPr>
            </w:pPr>
            <w:r w:rsidRPr="00384A95">
              <w:rPr>
                <w:rFonts w:asciiTheme="majorBidi" w:eastAsiaTheme="minorHAnsi" w:hAnsiTheme="majorBidi" w:cstheme="majorBidi"/>
                <w:b w:val="0"/>
                <w:sz w:val="24"/>
                <w:szCs w:val="24"/>
              </w:rPr>
              <w:t>Ataase</w:t>
            </w:r>
          </w:p>
        </w:tc>
        <w:tc>
          <w:tcPr>
            <w:tcW w:w="4508" w:type="dxa"/>
          </w:tcPr>
          <w:p w14:paraId="16D0D5C2" w14:textId="77777777" w:rsidR="007F5141" w:rsidRPr="00384A95" w:rsidRDefault="007F5141" w:rsidP="00587938">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Theme="minorHAnsi" w:hAnsiTheme="majorBidi" w:cstheme="majorBidi"/>
                <w:sz w:val="24"/>
                <w:szCs w:val="24"/>
                <w:lang w:eastAsia="en-US"/>
              </w:rPr>
            </w:pPr>
            <w:r w:rsidRPr="00384A95">
              <w:rPr>
                <w:rFonts w:asciiTheme="majorBidi" w:eastAsiaTheme="minorHAnsi" w:hAnsiTheme="majorBidi" w:cstheme="majorBidi"/>
                <w:sz w:val="24"/>
                <w:szCs w:val="24"/>
              </w:rPr>
              <w:t>46</w:t>
            </w:r>
          </w:p>
        </w:tc>
      </w:tr>
      <w:tr w:rsidR="007F5141" w:rsidRPr="00384A95" w14:paraId="7D156F6F" w14:textId="77777777" w:rsidTr="00587938">
        <w:tc>
          <w:tcPr>
            <w:cnfStyle w:val="001000000000" w:firstRow="0" w:lastRow="0" w:firstColumn="1" w:lastColumn="0" w:oddVBand="0" w:evenVBand="0" w:oddHBand="0" w:evenHBand="0" w:firstRowFirstColumn="0" w:firstRowLastColumn="0" w:lastRowFirstColumn="0" w:lastRowLastColumn="0"/>
            <w:tcW w:w="4508" w:type="dxa"/>
          </w:tcPr>
          <w:p w14:paraId="318BD104" w14:textId="77777777" w:rsidR="007F5141" w:rsidRPr="00384A95" w:rsidRDefault="007F5141" w:rsidP="00587938">
            <w:pPr>
              <w:spacing w:line="360" w:lineRule="auto"/>
              <w:jc w:val="both"/>
              <w:rPr>
                <w:rFonts w:asciiTheme="majorBidi" w:eastAsiaTheme="minorHAnsi" w:hAnsiTheme="majorBidi" w:cstheme="majorBidi"/>
                <w:b w:val="0"/>
                <w:sz w:val="24"/>
                <w:szCs w:val="24"/>
                <w:lang w:eastAsia="en-US"/>
              </w:rPr>
            </w:pPr>
            <w:r w:rsidRPr="00384A95">
              <w:rPr>
                <w:rFonts w:asciiTheme="majorBidi" w:eastAsiaTheme="minorHAnsi" w:hAnsiTheme="majorBidi" w:cstheme="majorBidi"/>
                <w:b w:val="0"/>
                <w:sz w:val="24"/>
                <w:szCs w:val="24"/>
              </w:rPr>
              <w:t>New Edubiase</w:t>
            </w:r>
          </w:p>
        </w:tc>
        <w:tc>
          <w:tcPr>
            <w:tcW w:w="4508" w:type="dxa"/>
          </w:tcPr>
          <w:p w14:paraId="5BDE5FFE" w14:textId="77777777" w:rsidR="007F5141" w:rsidRPr="00384A95" w:rsidRDefault="007F5141" w:rsidP="00587938">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Theme="minorHAnsi" w:hAnsiTheme="majorBidi" w:cstheme="majorBidi"/>
                <w:sz w:val="24"/>
                <w:szCs w:val="24"/>
                <w:lang w:eastAsia="en-US"/>
              </w:rPr>
            </w:pPr>
            <w:r w:rsidRPr="00384A95">
              <w:rPr>
                <w:rFonts w:asciiTheme="majorBidi" w:eastAsiaTheme="minorHAnsi" w:hAnsiTheme="majorBidi" w:cstheme="majorBidi"/>
                <w:sz w:val="24"/>
                <w:szCs w:val="24"/>
              </w:rPr>
              <w:t>23</w:t>
            </w:r>
          </w:p>
        </w:tc>
      </w:tr>
      <w:tr w:rsidR="007F5141" w:rsidRPr="00384A95" w14:paraId="35FE9B53" w14:textId="77777777" w:rsidTr="00587938">
        <w:tc>
          <w:tcPr>
            <w:cnfStyle w:val="001000000000" w:firstRow="0" w:lastRow="0" w:firstColumn="1" w:lastColumn="0" w:oddVBand="0" w:evenVBand="0" w:oddHBand="0" w:evenHBand="0" w:firstRowFirstColumn="0" w:firstRowLastColumn="0" w:lastRowFirstColumn="0" w:lastRowLastColumn="0"/>
            <w:tcW w:w="4508" w:type="dxa"/>
          </w:tcPr>
          <w:p w14:paraId="3A60DF33" w14:textId="77777777" w:rsidR="007F5141" w:rsidRPr="00384A95" w:rsidRDefault="007F5141" w:rsidP="00587938">
            <w:pPr>
              <w:spacing w:line="360" w:lineRule="auto"/>
              <w:jc w:val="both"/>
              <w:rPr>
                <w:rFonts w:asciiTheme="majorBidi" w:eastAsiaTheme="minorHAnsi" w:hAnsiTheme="majorBidi" w:cstheme="majorBidi"/>
                <w:b w:val="0"/>
                <w:sz w:val="24"/>
                <w:szCs w:val="24"/>
              </w:rPr>
            </w:pPr>
            <w:r w:rsidRPr="00384A95">
              <w:rPr>
                <w:rFonts w:asciiTheme="majorBidi" w:eastAsiaTheme="minorHAnsi" w:hAnsiTheme="majorBidi" w:cstheme="majorBidi"/>
                <w:b w:val="0"/>
                <w:sz w:val="24"/>
                <w:szCs w:val="24"/>
              </w:rPr>
              <w:t xml:space="preserve">Total </w:t>
            </w:r>
          </w:p>
        </w:tc>
        <w:tc>
          <w:tcPr>
            <w:tcW w:w="4508" w:type="dxa"/>
          </w:tcPr>
          <w:p w14:paraId="315F7454" w14:textId="77777777" w:rsidR="007F5141" w:rsidRPr="00384A95" w:rsidRDefault="007F5141" w:rsidP="00587938">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Theme="minorHAnsi" w:hAnsiTheme="majorBidi" w:cstheme="majorBidi"/>
                <w:sz w:val="24"/>
                <w:szCs w:val="24"/>
              </w:rPr>
            </w:pPr>
            <w:r w:rsidRPr="00384A95">
              <w:rPr>
                <w:rFonts w:asciiTheme="majorBidi" w:eastAsiaTheme="minorHAnsi" w:hAnsiTheme="majorBidi" w:cstheme="majorBidi"/>
                <w:sz w:val="24"/>
                <w:szCs w:val="24"/>
              </w:rPr>
              <w:t>86</w:t>
            </w:r>
          </w:p>
        </w:tc>
      </w:tr>
    </w:tbl>
    <w:p w14:paraId="03998CB5" w14:textId="77777777" w:rsidR="007F5141" w:rsidRPr="000E7E21" w:rsidRDefault="007F5141" w:rsidP="007F5141">
      <w:pPr>
        <w:spacing w:line="360" w:lineRule="auto"/>
        <w:jc w:val="both"/>
        <w:rPr>
          <w:rFonts w:asciiTheme="majorBidi" w:hAnsiTheme="majorBidi" w:cstheme="majorBidi"/>
          <w:sz w:val="24"/>
          <w:szCs w:val="24"/>
        </w:rPr>
      </w:pPr>
    </w:p>
    <w:p w14:paraId="34B7AF28" w14:textId="77777777" w:rsidR="007F5141" w:rsidRPr="000E7E21" w:rsidRDefault="007F5141" w:rsidP="007F5141">
      <w:pPr>
        <w:spacing w:line="360" w:lineRule="auto"/>
        <w:jc w:val="both"/>
        <w:rPr>
          <w:rFonts w:asciiTheme="majorBidi" w:hAnsiTheme="majorBidi" w:cstheme="majorBidi"/>
          <w:sz w:val="24"/>
          <w:szCs w:val="24"/>
        </w:rPr>
      </w:pPr>
      <w:r w:rsidRPr="000E7E21">
        <w:rPr>
          <w:rFonts w:asciiTheme="majorBidi" w:hAnsiTheme="majorBidi" w:cstheme="majorBidi"/>
          <w:sz w:val="24"/>
          <w:szCs w:val="24"/>
        </w:rPr>
        <w:t>A critical look at the positioning of these facilit</w:t>
      </w:r>
      <w:r>
        <w:rPr>
          <w:rFonts w:asciiTheme="majorBidi" w:hAnsiTheme="majorBidi" w:cstheme="majorBidi"/>
          <w:sz w:val="24"/>
          <w:szCs w:val="24"/>
        </w:rPr>
        <w:t xml:space="preserve">ies, it is evident that few </w:t>
      </w:r>
      <w:r w:rsidRPr="000E7E21">
        <w:rPr>
          <w:rFonts w:asciiTheme="majorBidi" w:hAnsiTheme="majorBidi" w:cstheme="majorBidi"/>
          <w:sz w:val="24"/>
          <w:szCs w:val="24"/>
        </w:rPr>
        <w:t xml:space="preserve">communities have relatively high access to Health services. There are a whole lot of communities and hamlets that have </w:t>
      </w:r>
      <w:r>
        <w:rPr>
          <w:rFonts w:asciiTheme="majorBidi" w:hAnsiTheme="majorBidi" w:cstheme="majorBidi"/>
          <w:sz w:val="24"/>
          <w:szCs w:val="24"/>
        </w:rPr>
        <w:t>challenges with health care accessibility</w:t>
      </w:r>
      <w:r w:rsidRPr="000E7E21">
        <w:rPr>
          <w:rFonts w:asciiTheme="majorBidi" w:hAnsiTheme="majorBidi" w:cstheme="majorBidi"/>
          <w:sz w:val="24"/>
          <w:szCs w:val="24"/>
        </w:rPr>
        <w:t xml:space="preserve"> due to </w:t>
      </w:r>
      <w:r>
        <w:rPr>
          <w:rFonts w:asciiTheme="majorBidi" w:hAnsiTheme="majorBidi" w:cstheme="majorBidi"/>
          <w:sz w:val="24"/>
          <w:szCs w:val="24"/>
        </w:rPr>
        <w:t>the bad nature of</w:t>
      </w:r>
      <w:r w:rsidRPr="000E7E21">
        <w:rPr>
          <w:rFonts w:asciiTheme="majorBidi" w:hAnsiTheme="majorBidi" w:cstheme="majorBidi"/>
          <w:sz w:val="24"/>
          <w:szCs w:val="24"/>
        </w:rPr>
        <w:t xml:space="preserve"> roads</w:t>
      </w:r>
      <w:r>
        <w:rPr>
          <w:rFonts w:asciiTheme="majorBidi" w:hAnsiTheme="majorBidi" w:cstheme="majorBidi"/>
          <w:sz w:val="24"/>
          <w:szCs w:val="24"/>
        </w:rPr>
        <w:t xml:space="preserve"> in the district</w:t>
      </w:r>
      <w:r w:rsidRPr="000E7E21">
        <w:rPr>
          <w:rFonts w:asciiTheme="majorBidi" w:hAnsiTheme="majorBidi" w:cstheme="majorBidi"/>
          <w:sz w:val="24"/>
          <w:szCs w:val="24"/>
        </w:rPr>
        <w:t xml:space="preserve">.  </w:t>
      </w:r>
    </w:p>
    <w:p w14:paraId="05C75C3D" w14:textId="77777777" w:rsidR="007F5141" w:rsidRDefault="007F5141" w:rsidP="007F5141">
      <w:pPr>
        <w:spacing w:line="360" w:lineRule="auto"/>
        <w:jc w:val="both"/>
        <w:rPr>
          <w:rFonts w:asciiTheme="majorBidi" w:eastAsia="Arial Unicode MS" w:hAnsiTheme="majorBidi" w:cstheme="majorBidi"/>
          <w:sz w:val="24"/>
          <w:szCs w:val="24"/>
        </w:rPr>
      </w:pPr>
      <w:r w:rsidRPr="000E7E21">
        <w:rPr>
          <w:rFonts w:asciiTheme="majorBidi" w:eastAsia="Arial Unicode MS" w:hAnsiTheme="majorBidi" w:cstheme="majorBidi"/>
          <w:sz w:val="24"/>
          <w:szCs w:val="24"/>
        </w:rPr>
        <w:t>The inhabitants seek health services through the following network of health facilities</w:t>
      </w:r>
      <w:r>
        <w:rPr>
          <w:rFonts w:asciiTheme="majorBidi" w:eastAsia="Arial Unicode MS" w:hAnsiTheme="majorBidi" w:cstheme="majorBidi"/>
          <w:sz w:val="24"/>
          <w:szCs w:val="24"/>
        </w:rPr>
        <w:t>;</w:t>
      </w:r>
      <w:r w:rsidRPr="000E7E21">
        <w:rPr>
          <w:rFonts w:asciiTheme="majorBidi" w:eastAsia="Arial Unicode MS" w:hAnsiTheme="majorBidi" w:cstheme="majorBidi"/>
          <w:sz w:val="24"/>
          <w:szCs w:val="24"/>
        </w:rPr>
        <w:t xml:space="preserve"> </w:t>
      </w:r>
    </w:p>
    <w:p w14:paraId="4C2A474F" w14:textId="72FD764C" w:rsidR="007F5141" w:rsidRPr="000E7E21" w:rsidRDefault="007F5141" w:rsidP="007F5141">
      <w:pPr>
        <w:spacing w:line="360" w:lineRule="auto"/>
        <w:jc w:val="both"/>
        <w:rPr>
          <w:rFonts w:asciiTheme="majorBidi" w:hAnsiTheme="majorBidi" w:cstheme="majorBidi"/>
          <w:sz w:val="24"/>
          <w:szCs w:val="24"/>
        </w:rPr>
      </w:pPr>
      <w:r w:rsidRPr="000E7E21">
        <w:rPr>
          <w:rFonts w:asciiTheme="majorBidi" w:hAnsiTheme="majorBidi" w:cstheme="majorBidi"/>
          <w:sz w:val="24"/>
          <w:szCs w:val="24"/>
        </w:rPr>
        <w:t>Table 1.</w:t>
      </w:r>
      <w:r w:rsidR="000667EC">
        <w:rPr>
          <w:rFonts w:asciiTheme="majorBidi" w:hAnsiTheme="majorBidi" w:cstheme="majorBidi"/>
          <w:sz w:val="24"/>
          <w:szCs w:val="24"/>
        </w:rPr>
        <w:t>6</w:t>
      </w:r>
      <w:r w:rsidRPr="000E7E21">
        <w:rPr>
          <w:rFonts w:asciiTheme="majorBidi" w:hAnsiTheme="majorBidi" w:cstheme="majorBidi"/>
          <w:sz w:val="24"/>
          <w:szCs w:val="24"/>
        </w:rPr>
        <w:t xml:space="preserve">: Types of health facility </w:t>
      </w:r>
    </w:p>
    <w:tbl>
      <w:tblPr>
        <w:tblStyle w:val="GridTable1Light-Accent11"/>
        <w:tblW w:w="9198" w:type="dxa"/>
        <w:tblLook w:val="00A0" w:firstRow="1" w:lastRow="0" w:firstColumn="1" w:lastColumn="0" w:noHBand="0" w:noVBand="0"/>
      </w:tblPr>
      <w:tblGrid>
        <w:gridCol w:w="7398"/>
        <w:gridCol w:w="1800"/>
      </w:tblGrid>
      <w:tr w:rsidR="007F5141" w:rsidRPr="000E7E21" w14:paraId="5CCC3FB8" w14:textId="77777777" w:rsidTr="00587938">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7398" w:type="dxa"/>
          </w:tcPr>
          <w:p w14:paraId="0CFE6F8E" w14:textId="77777777" w:rsidR="007F5141" w:rsidRPr="000E7E21" w:rsidRDefault="007F5141" w:rsidP="00587938">
            <w:pPr>
              <w:spacing w:line="360" w:lineRule="auto"/>
              <w:jc w:val="both"/>
              <w:rPr>
                <w:rFonts w:asciiTheme="majorBidi" w:eastAsia="Arial Unicode MS" w:hAnsiTheme="majorBidi" w:cstheme="majorBidi"/>
                <w:b w:val="0"/>
                <w:bCs w:val="0"/>
                <w:sz w:val="24"/>
                <w:szCs w:val="24"/>
              </w:rPr>
            </w:pPr>
            <w:r w:rsidRPr="000E7E21">
              <w:rPr>
                <w:rFonts w:asciiTheme="majorBidi" w:eastAsia="Arial Unicode MS" w:hAnsiTheme="majorBidi" w:cstheme="majorBidi"/>
                <w:b w:val="0"/>
                <w:bCs w:val="0"/>
                <w:sz w:val="24"/>
                <w:szCs w:val="24"/>
              </w:rPr>
              <w:t>FACILITY</w:t>
            </w:r>
          </w:p>
        </w:tc>
        <w:tc>
          <w:tcPr>
            <w:tcW w:w="1800" w:type="dxa"/>
          </w:tcPr>
          <w:p w14:paraId="180A4380" w14:textId="77777777" w:rsidR="007F5141" w:rsidRPr="000E7E21" w:rsidRDefault="007F5141" w:rsidP="00587938">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heme="majorBidi"/>
                <w:b w:val="0"/>
                <w:bCs w:val="0"/>
                <w:sz w:val="24"/>
                <w:szCs w:val="24"/>
              </w:rPr>
            </w:pPr>
            <w:r w:rsidRPr="000E7E21">
              <w:rPr>
                <w:rFonts w:asciiTheme="majorBidi" w:eastAsia="Arial Unicode MS" w:hAnsiTheme="majorBidi" w:cstheme="majorBidi"/>
                <w:b w:val="0"/>
                <w:bCs w:val="0"/>
                <w:sz w:val="24"/>
                <w:szCs w:val="24"/>
              </w:rPr>
              <w:t>NUMBER</w:t>
            </w:r>
          </w:p>
        </w:tc>
      </w:tr>
      <w:tr w:rsidR="007F5141" w:rsidRPr="000E7E21" w14:paraId="098FDABC" w14:textId="77777777" w:rsidTr="00587938">
        <w:trPr>
          <w:trHeight w:val="277"/>
        </w:trPr>
        <w:tc>
          <w:tcPr>
            <w:cnfStyle w:val="001000000000" w:firstRow="0" w:lastRow="0" w:firstColumn="1" w:lastColumn="0" w:oddVBand="0" w:evenVBand="0" w:oddHBand="0" w:evenHBand="0" w:firstRowFirstColumn="0" w:firstRowLastColumn="0" w:lastRowFirstColumn="0" w:lastRowLastColumn="0"/>
            <w:tcW w:w="7398" w:type="dxa"/>
          </w:tcPr>
          <w:p w14:paraId="22B554DB" w14:textId="77777777" w:rsidR="007F5141" w:rsidRPr="000E7E21" w:rsidRDefault="007F5141" w:rsidP="00587938">
            <w:pPr>
              <w:tabs>
                <w:tab w:val="right" w:pos="7182"/>
              </w:tabs>
              <w:spacing w:line="360" w:lineRule="auto"/>
              <w:jc w:val="both"/>
              <w:rPr>
                <w:rFonts w:asciiTheme="majorBidi" w:eastAsia="Arial Unicode MS" w:hAnsiTheme="majorBidi" w:cstheme="majorBidi"/>
                <w:b w:val="0"/>
                <w:bCs w:val="0"/>
                <w:sz w:val="24"/>
                <w:szCs w:val="24"/>
              </w:rPr>
            </w:pPr>
            <w:r w:rsidRPr="000E7E21">
              <w:rPr>
                <w:rFonts w:asciiTheme="majorBidi" w:eastAsia="Arial Unicode MS" w:hAnsiTheme="majorBidi" w:cstheme="majorBidi"/>
                <w:b w:val="0"/>
                <w:bCs w:val="0"/>
                <w:sz w:val="24"/>
                <w:szCs w:val="24"/>
              </w:rPr>
              <w:t>Hospitals</w:t>
            </w:r>
            <w:r w:rsidRPr="000E7E21">
              <w:rPr>
                <w:rFonts w:asciiTheme="majorBidi" w:eastAsia="Arial Unicode MS" w:hAnsiTheme="majorBidi" w:cstheme="majorBidi"/>
                <w:b w:val="0"/>
                <w:bCs w:val="0"/>
                <w:sz w:val="24"/>
                <w:szCs w:val="24"/>
              </w:rPr>
              <w:tab/>
              <w:t xml:space="preserve">  </w:t>
            </w:r>
          </w:p>
        </w:tc>
        <w:tc>
          <w:tcPr>
            <w:tcW w:w="1800" w:type="dxa"/>
          </w:tcPr>
          <w:p w14:paraId="21851553" w14:textId="77777777" w:rsidR="007F5141" w:rsidRPr="000E7E21" w:rsidRDefault="007F5141" w:rsidP="00587938">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heme="majorBidi"/>
                <w:sz w:val="24"/>
                <w:szCs w:val="24"/>
              </w:rPr>
            </w:pPr>
            <w:r w:rsidRPr="000E7E21">
              <w:rPr>
                <w:rFonts w:asciiTheme="majorBidi" w:eastAsia="Arial Unicode MS" w:hAnsiTheme="majorBidi" w:cstheme="majorBidi"/>
                <w:sz w:val="24"/>
                <w:szCs w:val="24"/>
              </w:rPr>
              <w:t>1</w:t>
            </w:r>
          </w:p>
        </w:tc>
      </w:tr>
      <w:tr w:rsidR="007F5141" w:rsidRPr="000E7E21" w14:paraId="413D4690" w14:textId="77777777" w:rsidTr="00587938">
        <w:trPr>
          <w:trHeight w:val="288"/>
        </w:trPr>
        <w:tc>
          <w:tcPr>
            <w:cnfStyle w:val="001000000000" w:firstRow="0" w:lastRow="0" w:firstColumn="1" w:lastColumn="0" w:oddVBand="0" w:evenVBand="0" w:oddHBand="0" w:evenHBand="0" w:firstRowFirstColumn="0" w:firstRowLastColumn="0" w:lastRowFirstColumn="0" w:lastRowLastColumn="0"/>
            <w:tcW w:w="7398" w:type="dxa"/>
          </w:tcPr>
          <w:p w14:paraId="6EC72002" w14:textId="77777777" w:rsidR="007F5141" w:rsidRPr="000E7E21" w:rsidRDefault="007F5141" w:rsidP="00587938">
            <w:pPr>
              <w:spacing w:line="360" w:lineRule="auto"/>
              <w:jc w:val="both"/>
              <w:rPr>
                <w:rFonts w:asciiTheme="majorBidi" w:eastAsia="Arial Unicode MS" w:hAnsiTheme="majorBidi" w:cstheme="majorBidi"/>
                <w:b w:val="0"/>
                <w:bCs w:val="0"/>
                <w:sz w:val="24"/>
                <w:szCs w:val="24"/>
              </w:rPr>
            </w:pPr>
            <w:r w:rsidRPr="000E7E21">
              <w:rPr>
                <w:rFonts w:asciiTheme="majorBidi" w:eastAsia="Arial Unicode MS" w:hAnsiTheme="majorBidi" w:cstheme="majorBidi"/>
                <w:b w:val="0"/>
                <w:bCs w:val="0"/>
                <w:sz w:val="24"/>
                <w:szCs w:val="24"/>
              </w:rPr>
              <w:t>Health Centres</w:t>
            </w:r>
          </w:p>
        </w:tc>
        <w:tc>
          <w:tcPr>
            <w:tcW w:w="1800" w:type="dxa"/>
          </w:tcPr>
          <w:p w14:paraId="6823D207" w14:textId="77777777" w:rsidR="007F5141" w:rsidRPr="000E7E21" w:rsidRDefault="007F5141" w:rsidP="00587938">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heme="majorBidi"/>
                <w:sz w:val="24"/>
                <w:szCs w:val="24"/>
              </w:rPr>
            </w:pPr>
            <w:r>
              <w:rPr>
                <w:rFonts w:asciiTheme="majorBidi" w:eastAsia="Arial Unicode MS" w:hAnsiTheme="majorBidi" w:cstheme="majorBidi"/>
                <w:sz w:val="24"/>
                <w:szCs w:val="24"/>
              </w:rPr>
              <w:t>2</w:t>
            </w:r>
          </w:p>
        </w:tc>
      </w:tr>
      <w:tr w:rsidR="007F5141" w:rsidRPr="000E7E21" w14:paraId="332E7989" w14:textId="77777777" w:rsidTr="00587938">
        <w:trPr>
          <w:trHeight w:val="288"/>
        </w:trPr>
        <w:tc>
          <w:tcPr>
            <w:cnfStyle w:val="001000000000" w:firstRow="0" w:lastRow="0" w:firstColumn="1" w:lastColumn="0" w:oddVBand="0" w:evenVBand="0" w:oddHBand="0" w:evenHBand="0" w:firstRowFirstColumn="0" w:firstRowLastColumn="0" w:lastRowFirstColumn="0" w:lastRowLastColumn="0"/>
            <w:tcW w:w="7398" w:type="dxa"/>
          </w:tcPr>
          <w:p w14:paraId="66C8CAFE" w14:textId="77777777" w:rsidR="007F5141" w:rsidRPr="000E7E21" w:rsidRDefault="007F5141" w:rsidP="00587938">
            <w:pPr>
              <w:spacing w:line="360" w:lineRule="auto"/>
              <w:jc w:val="both"/>
              <w:rPr>
                <w:rFonts w:asciiTheme="majorBidi" w:eastAsia="Arial Unicode MS" w:hAnsiTheme="majorBidi" w:cstheme="majorBidi"/>
                <w:b w:val="0"/>
                <w:bCs w:val="0"/>
                <w:sz w:val="24"/>
                <w:szCs w:val="24"/>
              </w:rPr>
            </w:pPr>
            <w:r w:rsidRPr="000E7E21">
              <w:rPr>
                <w:rFonts w:asciiTheme="majorBidi" w:eastAsia="Arial Unicode MS" w:hAnsiTheme="majorBidi" w:cstheme="majorBidi"/>
                <w:b w:val="0"/>
                <w:bCs w:val="0"/>
                <w:sz w:val="24"/>
                <w:szCs w:val="24"/>
              </w:rPr>
              <w:t>Private Maternity Homes</w:t>
            </w:r>
          </w:p>
        </w:tc>
        <w:tc>
          <w:tcPr>
            <w:tcW w:w="1800" w:type="dxa"/>
          </w:tcPr>
          <w:p w14:paraId="40205375" w14:textId="77777777" w:rsidR="007F5141" w:rsidRPr="000E7E21" w:rsidRDefault="007F5141" w:rsidP="00587938">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heme="majorBidi"/>
                <w:sz w:val="24"/>
                <w:szCs w:val="24"/>
              </w:rPr>
            </w:pPr>
            <w:r>
              <w:rPr>
                <w:rFonts w:asciiTheme="majorBidi" w:eastAsia="Arial Unicode MS" w:hAnsiTheme="majorBidi" w:cstheme="majorBidi"/>
                <w:sz w:val="24"/>
                <w:szCs w:val="24"/>
              </w:rPr>
              <w:t>1</w:t>
            </w:r>
          </w:p>
        </w:tc>
      </w:tr>
      <w:tr w:rsidR="007F5141" w:rsidRPr="000E7E21" w14:paraId="4D048F89" w14:textId="77777777" w:rsidTr="00587938">
        <w:trPr>
          <w:trHeight w:val="288"/>
        </w:trPr>
        <w:tc>
          <w:tcPr>
            <w:cnfStyle w:val="001000000000" w:firstRow="0" w:lastRow="0" w:firstColumn="1" w:lastColumn="0" w:oddVBand="0" w:evenVBand="0" w:oddHBand="0" w:evenHBand="0" w:firstRowFirstColumn="0" w:firstRowLastColumn="0" w:lastRowFirstColumn="0" w:lastRowLastColumn="0"/>
            <w:tcW w:w="7398" w:type="dxa"/>
          </w:tcPr>
          <w:p w14:paraId="18F941EE" w14:textId="77777777" w:rsidR="007F5141" w:rsidRPr="000E7E21" w:rsidRDefault="007F5141" w:rsidP="00587938">
            <w:pPr>
              <w:spacing w:line="360" w:lineRule="auto"/>
              <w:jc w:val="both"/>
              <w:rPr>
                <w:rFonts w:asciiTheme="majorBidi" w:eastAsia="Arial Unicode MS" w:hAnsiTheme="majorBidi" w:cstheme="majorBidi"/>
                <w:b w:val="0"/>
                <w:bCs w:val="0"/>
                <w:sz w:val="24"/>
                <w:szCs w:val="24"/>
              </w:rPr>
            </w:pPr>
            <w:r w:rsidRPr="000E7E21">
              <w:rPr>
                <w:rFonts w:asciiTheme="majorBidi" w:eastAsia="Arial Unicode MS" w:hAnsiTheme="majorBidi" w:cstheme="majorBidi"/>
                <w:b w:val="0"/>
                <w:bCs w:val="0"/>
                <w:sz w:val="24"/>
                <w:szCs w:val="24"/>
              </w:rPr>
              <w:lastRenderedPageBreak/>
              <w:t>Functional CHPS compounds</w:t>
            </w:r>
          </w:p>
        </w:tc>
        <w:tc>
          <w:tcPr>
            <w:tcW w:w="1800" w:type="dxa"/>
          </w:tcPr>
          <w:p w14:paraId="2D63140A" w14:textId="77777777" w:rsidR="007F5141" w:rsidRPr="000E7E21" w:rsidRDefault="007F5141" w:rsidP="00587938">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heme="majorBidi"/>
                <w:sz w:val="24"/>
                <w:szCs w:val="24"/>
              </w:rPr>
            </w:pPr>
            <w:r>
              <w:rPr>
                <w:rFonts w:asciiTheme="majorBidi" w:eastAsia="Arial Unicode MS" w:hAnsiTheme="majorBidi" w:cstheme="majorBidi"/>
                <w:sz w:val="24"/>
                <w:szCs w:val="24"/>
              </w:rPr>
              <w:t>4</w:t>
            </w:r>
          </w:p>
        </w:tc>
      </w:tr>
      <w:tr w:rsidR="007F5141" w:rsidRPr="000E7E21" w14:paraId="03939141" w14:textId="77777777" w:rsidTr="00587938">
        <w:trPr>
          <w:trHeight w:val="288"/>
        </w:trPr>
        <w:tc>
          <w:tcPr>
            <w:cnfStyle w:val="001000000000" w:firstRow="0" w:lastRow="0" w:firstColumn="1" w:lastColumn="0" w:oddVBand="0" w:evenVBand="0" w:oddHBand="0" w:evenHBand="0" w:firstRowFirstColumn="0" w:firstRowLastColumn="0" w:lastRowFirstColumn="0" w:lastRowLastColumn="0"/>
            <w:tcW w:w="7398" w:type="dxa"/>
          </w:tcPr>
          <w:p w14:paraId="430354AF" w14:textId="77777777" w:rsidR="007F5141" w:rsidRPr="000E7E21" w:rsidRDefault="007F5141" w:rsidP="00587938">
            <w:pPr>
              <w:spacing w:line="360" w:lineRule="auto"/>
              <w:jc w:val="both"/>
              <w:rPr>
                <w:rFonts w:asciiTheme="majorBidi" w:eastAsia="Arial Unicode MS" w:hAnsiTheme="majorBidi" w:cstheme="majorBidi"/>
                <w:b w:val="0"/>
                <w:bCs w:val="0"/>
                <w:sz w:val="24"/>
                <w:szCs w:val="24"/>
              </w:rPr>
            </w:pPr>
            <w:r>
              <w:rPr>
                <w:rFonts w:asciiTheme="majorBidi" w:eastAsia="Arial Unicode MS" w:hAnsiTheme="majorBidi" w:cstheme="majorBidi"/>
                <w:b w:val="0"/>
                <w:bCs w:val="0"/>
                <w:sz w:val="24"/>
                <w:szCs w:val="24"/>
              </w:rPr>
              <w:t xml:space="preserve">Total </w:t>
            </w:r>
          </w:p>
        </w:tc>
        <w:tc>
          <w:tcPr>
            <w:tcW w:w="1800" w:type="dxa"/>
          </w:tcPr>
          <w:p w14:paraId="71D49636" w14:textId="77777777" w:rsidR="007F5141" w:rsidRDefault="007F5141" w:rsidP="00587938">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heme="majorBidi"/>
                <w:sz w:val="24"/>
                <w:szCs w:val="24"/>
              </w:rPr>
            </w:pPr>
            <w:r>
              <w:rPr>
                <w:rFonts w:asciiTheme="majorBidi" w:eastAsia="Arial Unicode MS" w:hAnsiTheme="majorBidi" w:cstheme="majorBidi"/>
                <w:sz w:val="24"/>
                <w:szCs w:val="24"/>
              </w:rPr>
              <w:t>8</w:t>
            </w:r>
          </w:p>
        </w:tc>
      </w:tr>
    </w:tbl>
    <w:p w14:paraId="4F381300" w14:textId="77777777" w:rsidR="007F5141" w:rsidRPr="000E7E21" w:rsidRDefault="007F5141" w:rsidP="007F5141">
      <w:pPr>
        <w:spacing w:line="360" w:lineRule="auto"/>
        <w:jc w:val="both"/>
        <w:rPr>
          <w:rFonts w:asciiTheme="majorBidi" w:hAnsiTheme="majorBidi" w:cstheme="majorBidi"/>
          <w:sz w:val="24"/>
          <w:szCs w:val="24"/>
        </w:rPr>
      </w:pPr>
    </w:p>
    <w:p w14:paraId="353DBD2B" w14:textId="77777777" w:rsidR="007F5141" w:rsidRPr="000E7E21" w:rsidRDefault="007F5141" w:rsidP="007F5141">
      <w:pPr>
        <w:spacing w:line="360" w:lineRule="auto"/>
        <w:jc w:val="both"/>
        <w:rPr>
          <w:rFonts w:asciiTheme="majorBidi" w:eastAsia="Arial Unicode MS" w:hAnsiTheme="majorBidi" w:cstheme="majorBidi"/>
          <w:sz w:val="24"/>
          <w:szCs w:val="24"/>
        </w:rPr>
      </w:pPr>
      <w:r w:rsidRPr="000E7E21">
        <w:rPr>
          <w:rFonts w:asciiTheme="majorBidi" w:eastAsia="Arial Unicode MS" w:hAnsiTheme="majorBidi" w:cstheme="majorBidi"/>
          <w:sz w:val="24"/>
          <w:szCs w:val="24"/>
        </w:rPr>
        <w:t xml:space="preserve">Also prevalent in the </w:t>
      </w:r>
      <w:r w:rsidRPr="000E7E21">
        <w:rPr>
          <w:rFonts w:asciiTheme="majorBidi" w:hAnsiTheme="majorBidi" w:cstheme="majorBidi"/>
          <w:color w:val="000000"/>
          <w:sz w:val="24"/>
          <w:szCs w:val="24"/>
        </w:rPr>
        <w:t>district</w:t>
      </w:r>
      <w:r w:rsidRPr="000E7E21">
        <w:rPr>
          <w:rFonts w:asciiTheme="majorBidi" w:eastAsia="Arial Unicode MS" w:hAnsiTheme="majorBidi" w:cstheme="majorBidi"/>
          <w:sz w:val="24"/>
          <w:szCs w:val="24"/>
        </w:rPr>
        <w:t xml:space="preserve"> are Community </w:t>
      </w:r>
      <w:r>
        <w:rPr>
          <w:rFonts w:asciiTheme="majorBidi" w:eastAsia="Arial Unicode MS" w:hAnsiTheme="majorBidi" w:cstheme="majorBidi"/>
          <w:sz w:val="24"/>
          <w:szCs w:val="24"/>
        </w:rPr>
        <w:t>chemical sellers</w:t>
      </w:r>
      <w:r w:rsidRPr="000E7E21">
        <w:rPr>
          <w:rFonts w:asciiTheme="majorBidi" w:eastAsia="Arial Unicode MS" w:hAnsiTheme="majorBidi" w:cstheme="majorBidi"/>
          <w:sz w:val="24"/>
          <w:szCs w:val="24"/>
        </w:rPr>
        <w:t>, Traditional Healers, Herbalists and Homeopathic practitioners.</w:t>
      </w:r>
    </w:p>
    <w:p w14:paraId="1C8EF01E" w14:textId="77777777" w:rsidR="007F5141" w:rsidRPr="00C77C69" w:rsidRDefault="007F5141" w:rsidP="007F5141">
      <w:pPr>
        <w:pStyle w:val="Heading3"/>
        <w:rPr>
          <w:rFonts w:ascii="Times New Roman" w:hAnsi="Times New Roman" w:cs="Times New Roman"/>
          <w:color w:val="auto"/>
          <w:sz w:val="24"/>
          <w:szCs w:val="24"/>
        </w:rPr>
      </w:pPr>
      <w:bookmarkStart w:id="15" w:name="_Toc384206200"/>
      <w:bookmarkStart w:id="16" w:name="_Toc509301395"/>
      <w:bookmarkStart w:id="17" w:name="_Toc11862687"/>
      <w:r w:rsidRPr="00C77C69">
        <w:rPr>
          <w:rFonts w:ascii="Times New Roman" w:hAnsi="Times New Roman" w:cs="Times New Roman"/>
          <w:color w:val="auto"/>
          <w:sz w:val="24"/>
          <w:szCs w:val="24"/>
        </w:rPr>
        <w:t>1.4: SCHOOLS</w:t>
      </w:r>
      <w:bookmarkEnd w:id="15"/>
      <w:bookmarkEnd w:id="16"/>
      <w:bookmarkEnd w:id="17"/>
    </w:p>
    <w:p w14:paraId="329E6C0B" w14:textId="77777777" w:rsidR="007F5141" w:rsidRDefault="007F5141" w:rsidP="007F5141">
      <w:pPr>
        <w:tabs>
          <w:tab w:val="left" w:pos="4890"/>
        </w:tabs>
        <w:spacing w:line="360" w:lineRule="auto"/>
        <w:jc w:val="both"/>
        <w:rPr>
          <w:rFonts w:asciiTheme="majorBidi" w:eastAsia="Arial Unicode MS" w:hAnsiTheme="majorBidi" w:cstheme="majorBidi"/>
          <w:iCs/>
          <w:sz w:val="24"/>
          <w:szCs w:val="24"/>
        </w:rPr>
      </w:pPr>
      <w:r>
        <w:rPr>
          <w:rFonts w:asciiTheme="majorBidi" w:eastAsia="Arial Unicode MS" w:hAnsiTheme="majorBidi" w:cstheme="majorBidi"/>
          <w:iCs/>
          <w:sz w:val="24"/>
          <w:szCs w:val="24"/>
        </w:rPr>
        <w:t>There are 191</w:t>
      </w:r>
      <w:r w:rsidRPr="000E7E21">
        <w:rPr>
          <w:rFonts w:asciiTheme="majorBidi" w:eastAsia="Arial Unicode MS" w:hAnsiTheme="majorBidi" w:cstheme="majorBidi"/>
          <w:iCs/>
          <w:sz w:val="24"/>
          <w:szCs w:val="24"/>
        </w:rPr>
        <w:t xml:space="preserve"> registered schools in the </w:t>
      </w:r>
      <w:r w:rsidRPr="000E7E21">
        <w:rPr>
          <w:rFonts w:asciiTheme="majorBidi" w:hAnsiTheme="majorBidi" w:cstheme="majorBidi"/>
          <w:color w:val="000000"/>
          <w:sz w:val="24"/>
          <w:szCs w:val="24"/>
        </w:rPr>
        <w:t>district</w:t>
      </w:r>
      <w:r>
        <w:rPr>
          <w:rFonts w:asciiTheme="majorBidi" w:eastAsia="Arial Unicode MS" w:hAnsiTheme="majorBidi" w:cstheme="majorBidi"/>
          <w:iCs/>
          <w:sz w:val="24"/>
          <w:szCs w:val="24"/>
        </w:rPr>
        <w:t xml:space="preserve"> consisting of 146 </w:t>
      </w:r>
      <w:r w:rsidRPr="000E7E21">
        <w:rPr>
          <w:rFonts w:asciiTheme="majorBidi" w:eastAsia="Arial Unicode MS" w:hAnsiTheme="majorBidi" w:cstheme="majorBidi"/>
          <w:iCs/>
          <w:sz w:val="24"/>
          <w:szCs w:val="24"/>
        </w:rPr>
        <w:t>pre-schools and Basic school</w:t>
      </w:r>
      <w:r>
        <w:rPr>
          <w:rFonts w:asciiTheme="majorBidi" w:eastAsia="Arial Unicode MS" w:hAnsiTheme="majorBidi" w:cstheme="majorBidi"/>
          <w:iCs/>
          <w:sz w:val="24"/>
          <w:szCs w:val="24"/>
        </w:rPr>
        <w:t>s, 43 Junior high schools, and 2</w:t>
      </w:r>
      <w:r w:rsidRPr="000E7E21">
        <w:rPr>
          <w:rFonts w:asciiTheme="majorBidi" w:eastAsia="Arial Unicode MS" w:hAnsiTheme="majorBidi" w:cstheme="majorBidi"/>
          <w:iCs/>
          <w:sz w:val="24"/>
          <w:szCs w:val="24"/>
        </w:rPr>
        <w:t xml:space="preserve"> Senior high school.</w:t>
      </w:r>
      <w:r>
        <w:rPr>
          <w:rFonts w:asciiTheme="majorBidi" w:eastAsia="Arial Unicode MS" w:hAnsiTheme="majorBidi" w:cstheme="majorBidi"/>
          <w:iCs/>
          <w:sz w:val="24"/>
          <w:szCs w:val="24"/>
        </w:rPr>
        <w:t xml:space="preserve"> Below is the number of schools per sub-district</w:t>
      </w:r>
    </w:p>
    <w:p w14:paraId="02A39DDE" w14:textId="77777777" w:rsidR="007F5141" w:rsidRDefault="007F5141" w:rsidP="007F5141">
      <w:pPr>
        <w:tabs>
          <w:tab w:val="left" w:pos="4890"/>
        </w:tabs>
        <w:spacing w:line="360" w:lineRule="auto"/>
        <w:jc w:val="both"/>
        <w:rPr>
          <w:rFonts w:asciiTheme="majorBidi" w:eastAsia="Arial Unicode MS" w:hAnsiTheme="majorBidi" w:cstheme="majorBidi"/>
          <w:iCs/>
          <w:sz w:val="24"/>
          <w:szCs w:val="24"/>
        </w:rPr>
      </w:pPr>
    </w:p>
    <w:p w14:paraId="59EC0625" w14:textId="6941714E" w:rsidR="007F5141" w:rsidRDefault="000667EC" w:rsidP="007F5141">
      <w:pPr>
        <w:tabs>
          <w:tab w:val="left" w:pos="4890"/>
        </w:tabs>
        <w:spacing w:line="360" w:lineRule="auto"/>
        <w:jc w:val="both"/>
        <w:rPr>
          <w:rFonts w:asciiTheme="majorBidi" w:eastAsia="Arial Unicode MS" w:hAnsiTheme="majorBidi" w:cstheme="majorBidi"/>
          <w:iCs/>
          <w:sz w:val="24"/>
          <w:szCs w:val="24"/>
        </w:rPr>
      </w:pPr>
      <w:r>
        <w:rPr>
          <w:rFonts w:asciiTheme="majorBidi" w:eastAsia="Arial Unicode MS" w:hAnsiTheme="majorBidi" w:cstheme="majorBidi"/>
          <w:iCs/>
          <w:sz w:val="24"/>
          <w:szCs w:val="24"/>
        </w:rPr>
        <w:t xml:space="preserve">Table 1.7: </w:t>
      </w:r>
      <w:r w:rsidR="007F5141">
        <w:rPr>
          <w:rFonts w:asciiTheme="majorBidi" w:eastAsia="Arial Unicode MS" w:hAnsiTheme="majorBidi" w:cstheme="majorBidi"/>
          <w:iCs/>
          <w:sz w:val="24"/>
          <w:szCs w:val="24"/>
        </w:rPr>
        <w:t>Number of scho</w:t>
      </w:r>
      <w:r>
        <w:rPr>
          <w:rFonts w:asciiTheme="majorBidi" w:eastAsia="Arial Unicode MS" w:hAnsiTheme="majorBidi" w:cstheme="majorBidi"/>
          <w:iCs/>
          <w:sz w:val="24"/>
          <w:szCs w:val="24"/>
        </w:rPr>
        <w:t>ols</w:t>
      </w:r>
    </w:p>
    <w:tbl>
      <w:tblPr>
        <w:tblStyle w:val="TableGrid"/>
        <w:tblW w:w="0" w:type="auto"/>
        <w:tblLook w:val="04A0" w:firstRow="1" w:lastRow="0" w:firstColumn="1" w:lastColumn="0" w:noHBand="0" w:noVBand="1"/>
      </w:tblPr>
      <w:tblGrid>
        <w:gridCol w:w="4508"/>
        <w:gridCol w:w="4508"/>
      </w:tblGrid>
      <w:tr w:rsidR="007F5141" w14:paraId="4675B71B" w14:textId="77777777" w:rsidTr="00587938">
        <w:tc>
          <w:tcPr>
            <w:tcW w:w="4508" w:type="dxa"/>
          </w:tcPr>
          <w:p w14:paraId="4EB491A2" w14:textId="77777777" w:rsidR="007F5141" w:rsidRDefault="007F5141" w:rsidP="00587938">
            <w:pPr>
              <w:tabs>
                <w:tab w:val="left" w:pos="4890"/>
              </w:tabs>
              <w:spacing w:line="360" w:lineRule="auto"/>
              <w:jc w:val="both"/>
              <w:rPr>
                <w:rFonts w:asciiTheme="majorBidi" w:eastAsia="Arial Unicode MS" w:hAnsiTheme="majorBidi" w:cstheme="majorBidi"/>
                <w:iCs/>
                <w:sz w:val="24"/>
                <w:szCs w:val="24"/>
              </w:rPr>
            </w:pPr>
            <w:r>
              <w:rPr>
                <w:rFonts w:asciiTheme="majorBidi" w:eastAsia="Arial Unicode MS" w:hAnsiTheme="majorBidi" w:cstheme="majorBidi"/>
                <w:iCs/>
                <w:sz w:val="24"/>
                <w:szCs w:val="24"/>
              </w:rPr>
              <w:t xml:space="preserve">Sub district </w:t>
            </w:r>
          </w:p>
        </w:tc>
        <w:tc>
          <w:tcPr>
            <w:tcW w:w="4508" w:type="dxa"/>
          </w:tcPr>
          <w:p w14:paraId="0043DCAE" w14:textId="77777777" w:rsidR="007F5141" w:rsidRDefault="007F5141" w:rsidP="00587938">
            <w:pPr>
              <w:tabs>
                <w:tab w:val="left" w:pos="4890"/>
              </w:tabs>
              <w:spacing w:line="360" w:lineRule="auto"/>
              <w:jc w:val="both"/>
              <w:rPr>
                <w:rFonts w:asciiTheme="majorBidi" w:eastAsia="Arial Unicode MS" w:hAnsiTheme="majorBidi" w:cstheme="majorBidi"/>
                <w:iCs/>
                <w:sz w:val="24"/>
                <w:szCs w:val="24"/>
              </w:rPr>
            </w:pPr>
            <w:r>
              <w:rPr>
                <w:rFonts w:asciiTheme="majorBidi" w:eastAsia="Arial Unicode MS" w:hAnsiTheme="majorBidi" w:cstheme="majorBidi"/>
                <w:iCs/>
                <w:sz w:val="24"/>
                <w:szCs w:val="24"/>
              </w:rPr>
              <w:t>Number of schools</w:t>
            </w:r>
          </w:p>
        </w:tc>
      </w:tr>
      <w:tr w:rsidR="007F5141" w14:paraId="75E19C2B" w14:textId="77777777" w:rsidTr="00587938">
        <w:tc>
          <w:tcPr>
            <w:tcW w:w="4508" w:type="dxa"/>
          </w:tcPr>
          <w:p w14:paraId="2CFE73FB" w14:textId="77777777" w:rsidR="007F5141" w:rsidRDefault="007F5141" w:rsidP="00587938">
            <w:pPr>
              <w:tabs>
                <w:tab w:val="left" w:pos="4890"/>
              </w:tabs>
              <w:spacing w:line="360" w:lineRule="auto"/>
              <w:jc w:val="both"/>
              <w:rPr>
                <w:rFonts w:asciiTheme="majorBidi" w:eastAsia="Arial Unicode MS" w:hAnsiTheme="majorBidi" w:cstheme="majorBidi"/>
                <w:iCs/>
                <w:sz w:val="24"/>
                <w:szCs w:val="24"/>
              </w:rPr>
            </w:pPr>
            <w:r>
              <w:rPr>
                <w:rFonts w:asciiTheme="majorBidi" w:eastAsia="Arial Unicode MS" w:hAnsiTheme="majorBidi" w:cstheme="majorBidi"/>
                <w:iCs/>
                <w:sz w:val="24"/>
                <w:szCs w:val="24"/>
              </w:rPr>
              <w:t>Akutreso</w:t>
            </w:r>
          </w:p>
        </w:tc>
        <w:tc>
          <w:tcPr>
            <w:tcW w:w="4508" w:type="dxa"/>
          </w:tcPr>
          <w:p w14:paraId="38B43EFF" w14:textId="77777777" w:rsidR="007F5141" w:rsidRDefault="007F5141" w:rsidP="00587938">
            <w:pPr>
              <w:tabs>
                <w:tab w:val="left" w:pos="4890"/>
              </w:tabs>
              <w:spacing w:line="360" w:lineRule="auto"/>
              <w:jc w:val="both"/>
              <w:rPr>
                <w:rFonts w:asciiTheme="majorBidi" w:eastAsia="Arial Unicode MS" w:hAnsiTheme="majorBidi" w:cstheme="majorBidi"/>
                <w:iCs/>
                <w:sz w:val="24"/>
                <w:szCs w:val="24"/>
              </w:rPr>
            </w:pPr>
            <w:r>
              <w:rPr>
                <w:rFonts w:asciiTheme="majorBidi" w:eastAsia="Arial Unicode MS" w:hAnsiTheme="majorBidi" w:cstheme="majorBidi"/>
                <w:iCs/>
                <w:sz w:val="24"/>
                <w:szCs w:val="24"/>
              </w:rPr>
              <w:t>45</w:t>
            </w:r>
          </w:p>
        </w:tc>
      </w:tr>
      <w:tr w:rsidR="007F5141" w14:paraId="1A600B36" w14:textId="77777777" w:rsidTr="00587938">
        <w:tc>
          <w:tcPr>
            <w:tcW w:w="4508" w:type="dxa"/>
          </w:tcPr>
          <w:p w14:paraId="6B310E29" w14:textId="77777777" w:rsidR="007F5141" w:rsidRDefault="007F5141" w:rsidP="00587938">
            <w:pPr>
              <w:tabs>
                <w:tab w:val="left" w:pos="4890"/>
              </w:tabs>
              <w:spacing w:line="360" w:lineRule="auto"/>
              <w:jc w:val="both"/>
              <w:rPr>
                <w:rFonts w:asciiTheme="majorBidi" w:eastAsia="Arial Unicode MS" w:hAnsiTheme="majorBidi" w:cstheme="majorBidi"/>
                <w:iCs/>
                <w:sz w:val="24"/>
                <w:szCs w:val="24"/>
              </w:rPr>
            </w:pPr>
            <w:r>
              <w:rPr>
                <w:rFonts w:asciiTheme="majorBidi" w:eastAsia="Arial Unicode MS" w:hAnsiTheme="majorBidi" w:cstheme="majorBidi"/>
                <w:iCs/>
                <w:sz w:val="24"/>
                <w:szCs w:val="24"/>
              </w:rPr>
              <w:t>Ataase</w:t>
            </w:r>
          </w:p>
        </w:tc>
        <w:tc>
          <w:tcPr>
            <w:tcW w:w="4508" w:type="dxa"/>
          </w:tcPr>
          <w:p w14:paraId="53F93481" w14:textId="77777777" w:rsidR="007F5141" w:rsidRDefault="007F5141" w:rsidP="00587938">
            <w:pPr>
              <w:tabs>
                <w:tab w:val="left" w:pos="4890"/>
              </w:tabs>
              <w:spacing w:line="360" w:lineRule="auto"/>
              <w:jc w:val="both"/>
              <w:rPr>
                <w:rFonts w:asciiTheme="majorBidi" w:eastAsia="Arial Unicode MS" w:hAnsiTheme="majorBidi" w:cstheme="majorBidi"/>
                <w:iCs/>
                <w:sz w:val="24"/>
                <w:szCs w:val="24"/>
              </w:rPr>
            </w:pPr>
            <w:r>
              <w:rPr>
                <w:rFonts w:asciiTheme="majorBidi" w:eastAsia="Arial Unicode MS" w:hAnsiTheme="majorBidi" w:cstheme="majorBidi"/>
                <w:iCs/>
                <w:sz w:val="24"/>
                <w:szCs w:val="24"/>
              </w:rPr>
              <w:t>96</w:t>
            </w:r>
          </w:p>
        </w:tc>
      </w:tr>
      <w:tr w:rsidR="007F5141" w14:paraId="7936E4E9" w14:textId="77777777" w:rsidTr="00587938">
        <w:tc>
          <w:tcPr>
            <w:tcW w:w="4508" w:type="dxa"/>
          </w:tcPr>
          <w:p w14:paraId="719AE1FE" w14:textId="77777777" w:rsidR="007F5141" w:rsidRDefault="007F5141" w:rsidP="00587938">
            <w:pPr>
              <w:tabs>
                <w:tab w:val="left" w:pos="4890"/>
              </w:tabs>
              <w:spacing w:line="360" w:lineRule="auto"/>
              <w:jc w:val="both"/>
              <w:rPr>
                <w:rFonts w:asciiTheme="majorBidi" w:eastAsia="Arial Unicode MS" w:hAnsiTheme="majorBidi" w:cstheme="majorBidi"/>
                <w:iCs/>
                <w:sz w:val="24"/>
                <w:szCs w:val="24"/>
              </w:rPr>
            </w:pPr>
            <w:r>
              <w:rPr>
                <w:rFonts w:asciiTheme="majorBidi" w:eastAsia="Arial Unicode MS" w:hAnsiTheme="majorBidi" w:cstheme="majorBidi"/>
                <w:iCs/>
                <w:sz w:val="24"/>
                <w:szCs w:val="24"/>
              </w:rPr>
              <w:t>New Edubiase</w:t>
            </w:r>
          </w:p>
        </w:tc>
        <w:tc>
          <w:tcPr>
            <w:tcW w:w="4508" w:type="dxa"/>
          </w:tcPr>
          <w:p w14:paraId="5DDCC322" w14:textId="77777777" w:rsidR="007F5141" w:rsidRDefault="007F5141" w:rsidP="00587938">
            <w:pPr>
              <w:tabs>
                <w:tab w:val="left" w:pos="4890"/>
              </w:tabs>
              <w:spacing w:line="360" w:lineRule="auto"/>
              <w:jc w:val="both"/>
              <w:rPr>
                <w:rFonts w:asciiTheme="majorBidi" w:eastAsia="Arial Unicode MS" w:hAnsiTheme="majorBidi" w:cstheme="majorBidi"/>
                <w:iCs/>
                <w:sz w:val="24"/>
                <w:szCs w:val="24"/>
              </w:rPr>
            </w:pPr>
            <w:r>
              <w:rPr>
                <w:rFonts w:asciiTheme="majorBidi" w:eastAsia="Arial Unicode MS" w:hAnsiTheme="majorBidi" w:cstheme="majorBidi"/>
                <w:iCs/>
                <w:sz w:val="24"/>
                <w:szCs w:val="24"/>
              </w:rPr>
              <w:t>91</w:t>
            </w:r>
          </w:p>
        </w:tc>
      </w:tr>
    </w:tbl>
    <w:p w14:paraId="49F8BE9F" w14:textId="77777777" w:rsidR="007F5141" w:rsidRPr="000E7E21" w:rsidRDefault="007F5141" w:rsidP="007F5141">
      <w:pPr>
        <w:tabs>
          <w:tab w:val="left" w:pos="4890"/>
        </w:tabs>
        <w:spacing w:line="360" w:lineRule="auto"/>
        <w:jc w:val="both"/>
        <w:rPr>
          <w:rFonts w:asciiTheme="majorBidi" w:eastAsia="Arial Unicode MS" w:hAnsiTheme="majorBidi" w:cstheme="majorBidi"/>
          <w:iCs/>
          <w:sz w:val="24"/>
          <w:szCs w:val="24"/>
        </w:rPr>
      </w:pPr>
    </w:p>
    <w:p w14:paraId="66B5BCE4" w14:textId="77777777" w:rsidR="007F5141" w:rsidRPr="00C77C69" w:rsidRDefault="007F5141" w:rsidP="007F5141">
      <w:pPr>
        <w:pStyle w:val="Heading3"/>
        <w:rPr>
          <w:rFonts w:ascii="Times New Roman" w:hAnsi="Times New Roman" w:cs="Times New Roman"/>
          <w:color w:val="auto"/>
          <w:sz w:val="24"/>
          <w:szCs w:val="24"/>
        </w:rPr>
      </w:pPr>
      <w:bookmarkStart w:id="18" w:name="_Toc384206201"/>
      <w:bookmarkStart w:id="19" w:name="_Toc509301396"/>
      <w:bookmarkStart w:id="20" w:name="_Toc11862688"/>
      <w:r w:rsidRPr="00C77C69">
        <w:rPr>
          <w:rFonts w:ascii="Times New Roman" w:hAnsi="Times New Roman" w:cs="Times New Roman"/>
          <w:color w:val="auto"/>
          <w:sz w:val="24"/>
          <w:szCs w:val="24"/>
        </w:rPr>
        <w:t>1.5: ADMINISTRATIVE STRUCTURE [POLITICAL]</w:t>
      </w:r>
      <w:bookmarkEnd w:id="18"/>
      <w:bookmarkEnd w:id="19"/>
      <w:bookmarkEnd w:id="20"/>
    </w:p>
    <w:p w14:paraId="651C5C94" w14:textId="77777777" w:rsidR="007F5141" w:rsidRPr="000E7E21" w:rsidRDefault="007F5141" w:rsidP="007F5141">
      <w:pPr>
        <w:spacing w:line="360" w:lineRule="auto"/>
        <w:jc w:val="both"/>
        <w:rPr>
          <w:rFonts w:asciiTheme="majorBidi" w:eastAsia="Arial Unicode MS" w:hAnsiTheme="majorBidi" w:cstheme="majorBidi"/>
          <w:sz w:val="24"/>
          <w:szCs w:val="24"/>
        </w:rPr>
      </w:pPr>
      <w:r w:rsidRPr="000E7E21">
        <w:rPr>
          <w:rFonts w:asciiTheme="majorBidi" w:eastAsia="Arial Unicode MS" w:hAnsiTheme="majorBidi" w:cstheme="majorBidi"/>
          <w:sz w:val="24"/>
          <w:szCs w:val="24"/>
        </w:rPr>
        <w:t>The District Chief Executive is the political head with the District Coordinating Director as Administrative head and advisor to the district Chief Executive. Among the ex-officio members of the Assembly are various heads of decentralized departments representing the various district sector ministries.</w:t>
      </w:r>
      <w:r w:rsidRPr="000E7E21">
        <w:rPr>
          <w:rFonts w:asciiTheme="majorBidi" w:hAnsiTheme="majorBidi" w:cstheme="majorBidi"/>
          <w:sz w:val="24"/>
          <w:szCs w:val="24"/>
        </w:rPr>
        <w:t xml:space="preserve"> </w:t>
      </w:r>
      <w:r w:rsidRPr="000E7E21">
        <w:rPr>
          <w:rFonts w:asciiTheme="majorBidi" w:eastAsia="Arial Unicode MS" w:hAnsiTheme="majorBidi" w:cstheme="majorBidi"/>
          <w:sz w:val="24"/>
          <w:szCs w:val="24"/>
        </w:rPr>
        <w:t>Th</w:t>
      </w:r>
      <w:r>
        <w:rPr>
          <w:rFonts w:asciiTheme="majorBidi" w:eastAsia="Arial Unicode MS" w:hAnsiTheme="majorBidi" w:cstheme="majorBidi"/>
          <w:sz w:val="24"/>
          <w:szCs w:val="24"/>
        </w:rPr>
        <w:t>ere are also about thirty (30</w:t>
      </w:r>
      <w:r w:rsidRPr="000E7E21">
        <w:rPr>
          <w:rFonts w:asciiTheme="majorBidi" w:eastAsia="Arial Unicode MS" w:hAnsiTheme="majorBidi" w:cstheme="majorBidi"/>
          <w:sz w:val="24"/>
          <w:szCs w:val="24"/>
        </w:rPr>
        <w:t xml:space="preserve">) Assembly members who help in organizing or mobilizing people for development in the various communities.     </w:t>
      </w:r>
    </w:p>
    <w:p w14:paraId="0C188D3C" w14:textId="77777777" w:rsidR="007F5141" w:rsidRPr="00C77C69" w:rsidRDefault="007F5141" w:rsidP="007F5141">
      <w:pPr>
        <w:pStyle w:val="Heading3"/>
        <w:rPr>
          <w:rFonts w:ascii="Times New Roman" w:hAnsi="Times New Roman" w:cs="Times New Roman"/>
          <w:color w:val="auto"/>
          <w:sz w:val="24"/>
          <w:szCs w:val="24"/>
        </w:rPr>
      </w:pPr>
      <w:bookmarkStart w:id="21" w:name="_Toc509301397"/>
      <w:bookmarkStart w:id="22" w:name="_Toc11862689"/>
      <w:r w:rsidRPr="00C77C69">
        <w:rPr>
          <w:rFonts w:ascii="Times New Roman" w:hAnsi="Times New Roman" w:cs="Times New Roman"/>
          <w:color w:val="auto"/>
          <w:sz w:val="24"/>
          <w:szCs w:val="24"/>
        </w:rPr>
        <w:t>1.6: ADMINISTRATIVE STRUCTURE [TRADITIONAL]</w:t>
      </w:r>
      <w:bookmarkEnd w:id="21"/>
      <w:bookmarkEnd w:id="22"/>
    </w:p>
    <w:p w14:paraId="24EEE6C1" w14:textId="77777777" w:rsidR="007F5141" w:rsidRPr="000E7E21" w:rsidRDefault="007F5141" w:rsidP="007F5141">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There is one Traditional Area, named </w:t>
      </w:r>
      <w:r w:rsidRPr="000E7E21">
        <w:rPr>
          <w:rFonts w:asciiTheme="majorBidi" w:hAnsiTheme="majorBidi" w:cstheme="majorBidi"/>
          <w:sz w:val="24"/>
          <w:szCs w:val="24"/>
        </w:rPr>
        <w:t xml:space="preserve">Edubiase Traditional Area with New Edubiase as </w:t>
      </w:r>
      <w:r>
        <w:rPr>
          <w:rFonts w:asciiTheme="majorBidi" w:hAnsiTheme="majorBidi" w:cstheme="majorBidi"/>
          <w:sz w:val="24"/>
          <w:szCs w:val="24"/>
        </w:rPr>
        <w:t xml:space="preserve">its </w:t>
      </w:r>
      <w:r w:rsidRPr="000E7E21">
        <w:rPr>
          <w:rFonts w:asciiTheme="majorBidi" w:hAnsiTheme="majorBidi" w:cstheme="majorBidi"/>
          <w:sz w:val="24"/>
          <w:szCs w:val="24"/>
        </w:rPr>
        <w:t>capital</w:t>
      </w:r>
      <w:r>
        <w:rPr>
          <w:rFonts w:asciiTheme="majorBidi" w:hAnsiTheme="majorBidi" w:cstheme="majorBidi"/>
          <w:sz w:val="24"/>
          <w:szCs w:val="24"/>
        </w:rPr>
        <w:t>.</w:t>
      </w:r>
    </w:p>
    <w:p w14:paraId="7C17372D" w14:textId="77777777" w:rsidR="007F5141" w:rsidRPr="00C77C69" w:rsidRDefault="007F5141" w:rsidP="007F5141">
      <w:pPr>
        <w:pStyle w:val="Heading3"/>
        <w:rPr>
          <w:rFonts w:ascii="Times New Roman" w:hAnsi="Times New Roman" w:cs="Times New Roman"/>
          <w:color w:val="auto"/>
          <w:sz w:val="24"/>
          <w:szCs w:val="24"/>
        </w:rPr>
      </w:pPr>
      <w:bookmarkStart w:id="23" w:name="_Toc384206202"/>
      <w:bookmarkStart w:id="24" w:name="_Toc509301398"/>
      <w:bookmarkStart w:id="25" w:name="_Toc11862690"/>
      <w:r w:rsidRPr="00C77C69">
        <w:rPr>
          <w:rFonts w:ascii="Times New Roman" w:hAnsi="Times New Roman" w:cs="Times New Roman"/>
          <w:color w:val="auto"/>
          <w:sz w:val="24"/>
          <w:szCs w:val="24"/>
        </w:rPr>
        <w:t xml:space="preserve">1.7: DEPARTMENTS IN THE </w:t>
      </w:r>
      <w:bookmarkEnd w:id="23"/>
      <w:bookmarkEnd w:id="24"/>
      <w:r w:rsidRPr="00C77C69">
        <w:rPr>
          <w:rFonts w:ascii="Times New Roman" w:hAnsi="Times New Roman" w:cs="Times New Roman"/>
          <w:color w:val="auto"/>
          <w:sz w:val="24"/>
          <w:szCs w:val="24"/>
        </w:rPr>
        <w:t>DISTRICT</w:t>
      </w:r>
      <w:bookmarkEnd w:id="25"/>
    </w:p>
    <w:p w14:paraId="21ACBAFA" w14:textId="02A61106" w:rsidR="007F5141" w:rsidRPr="000E7E21" w:rsidRDefault="007F5141" w:rsidP="007F5141">
      <w:pPr>
        <w:spacing w:line="360" w:lineRule="auto"/>
        <w:jc w:val="both"/>
        <w:rPr>
          <w:rFonts w:asciiTheme="majorBidi" w:eastAsia="Arial Unicode MS" w:hAnsiTheme="majorBidi" w:cstheme="majorBidi"/>
          <w:sz w:val="24"/>
          <w:szCs w:val="24"/>
        </w:rPr>
      </w:pPr>
      <w:r w:rsidRPr="000E7E21">
        <w:rPr>
          <w:rFonts w:asciiTheme="majorBidi" w:eastAsia="Arial Unicode MS" w:hAnsiTheme="majorBidi" w:cstheme="majorBidi"/>
          <w:sz w:val="24"/>
          <w:szCs w:val="24"/>
        </w:rPr>
        <w:t xml:space="preserve">Some of the decentralized departments in the District are; Ghana Education Service [GES], Social Welfare, Community Development, National Commission for Civic Education, Ghana Health Service, </w:t>
      </w:r>
      <w:r w:rsidR="001B02F8">
        <w:rPr>
          <w:rFonts w:asciiTheme="majorBidi" w:eastAsia="Arial Unicode MS" w:hAnsiTheme="majorBidi" w:cstheme="majorBidi"/>
          <w:sz w:val="24"/>
          <w:szCs w:val="24"/>
        </w:rPr>
        <w:t xml:space="preserve">Ghana Ambulance Service, </w:t>
      </w:r>
      <w:r w:rsidRPr="000E7E21">
        <w:rPr>
          <w:rFonts w:asciiTheme="majorBidi" w:eastAsia="Arial Unicode MS" w:hAnsiTheme="majorBidi" w:cstheme="majorBidi"/>
          <w:sz w:val="24"/>
          <w:szCs w:val="24"/>
        </w:rPr>
        <w:t>Internal Revenue Service, Fire Service, Ministry Of Food and Agriculture [MOFA</w:t>
      </w:r>
      <w:proofErr w:type="gramStart"/>
      <w:r w:rsidRPr="000E7E21">
        <w:rPr>
          <w:rFonts w:asciiTheme="majorBidi" w:eastAsia="Arial Unicode MS" w:hAnsiTheme="majorBidi" w:cstheme="majorBidi"/>
          <w:sz w:val="24"/>
          <w:szCs w:val="24"/>
        </w:rPr>
        <w:t>],  Judicial</w:t>
      </w:r>
      <w:proofErr w:type="gramEnd"/>
      <w:r w:rsidRPr="000E7E21">
        <w:rPr>
          <w:rFonts w:asciiTheme="majorBidi" w:eastAsia="Arial Unicode MS" w:hAnsiTheme="majorBidi" w:cstheme="majorBidi"/>
          <w:sz w:val="24"/>
          <w:szCs w:val="24"/>
        </w:rPr>
        <w:t xml:space="preserve"> Service, Forestry Department, Stool Lands, Ghana Police Service, Feeder Road, National health Insurance Authority  etc. </w:t>
      </w:r>
    </w:p>
    <w:p w14:paraId="7A8DC595" w14:textId="77777777" w:rsidR="007F5141" w:rsidRPr="00C77C69" w:rsidRDefault="007F5141" w:rsidP="007F5141">
      <w:pPr>
        <w:pStyle w:val="Heading3"/>
        <w:rPr>
          <w:rFonts w:ascii="Times New Roman" w:hAnsi="Times New Roman" w:cs="Times New Roman"/>
          <w:color w:val="auto"/>
          <w:sz w:val="24"/>
          <w:szCs w:val="24"/>
        </w:rPr>
      </w:pPr>
      <w:bookmarkStart w:id="26" w:name="_Toc384206203"/>
      <w:bookmarkStart w:id="27" w:name="_Toc509301399"/>
      <w:bookmarkStart w:id="28" w:name="_Toc11862691"/>
      <w:r w:rsidRPr="00C77C69">
        <w:rPr>
          <w:rFonts w:ascii="Times New Roman" w:hAnsi="Times New Roman" w:cs="Times New Roman"/>
          <w:color w:val="auto"/>
          <w:sz w:val="24"/>
          <w:szCs w:val="24"/>
        </w:rPr>
        <w:lastRenderedPageBreak/>
        <w:t>1.8. COMMUNICATION AND UTILITIES</w:t>
      </w:r>
      <w:bookmarkEnd w:id="26"/>
      <w:bookmarkEnd w:id="27"/>
      <w:bookmarkEnd w:id="28"/>
    </w:p>
    <w:p w14:paraId="2BE1F13F" w14:textId="77777777" w:rsidR="007F5141" w:rsidRPr="00C77C69" w:rsidRDefault="007F5141" w:rsidP="007F5141">
      <w:pPr>
        <w:pStyle w:val="Heading4"/>
        <w:rPr>
          <w:rFonts w:ascii="Times New Roman" w:hAnsi="Times New Roman" w:cs="Times New Roman"/>
          <w:sz w:val="24"/>
          <w:szCs w:val="24"/>
        </w:rPr>
      </w:pPr>
      <w:r w:rsidRPr="00C77C69">
        <w:rPr>
          <w:rFonts w:ascii="Times New Roman" w:hAnsi="Times New Roman" w:cs="Times New Roman"/>
          <w:sz w:val="24"/>
          <w:szCs w:val="24"/>
        </w:rPr>
        <w:t xml:space="preserve">1.8.1 Water and sanitation </w:t>
      </w:r>
    </w:p>
    <w:p w14:paraId="15F0CB24" w14:textId="77777777" w:rsidR="007F5141" w:rsidRPr="000E7E21" w:rsidRDefault="007F5141" w:rsidP="007F5141">
      <w:pPr>
        <w:autoSpaceDE w:val="0"/>
        <w:autoSpaceDN w:val="0"/>
        <w:adjustRightInd w:val="0"/>
        <w:spacing w:after="0" w:line="360" w:lineRule="auto"/>
        <w:jc w:val="both"/>
        <w:rPr>
          <w:rFonts w:asciiTheme="majorBidi" w:eastAsia="Arial Unicode MS" w:hAnsiTheme="majorBidi" w:cstheme="majorBidi"/>
          <w:color w:val="000000"/>
          <w:sz w:val="24"/>
          <w:szCs w:val="24"/>
        </w:rPr>
      </w:pPr>
      <w:r w:rsidRPr="000E7E21">
        <w:rPr>
          <w:rFonts w:asciiTheme="majorBidi" w:eastAsia="Arial Unicode MS" w:hAnsiTheme="majorBidi" w:cstheme="majorBidi"/>
          <w:color w:val="000000"/>
          <w:sz w:val="24"/>
          <w:szCs w:val="24"/>
        </w:rPr>
        <w:t>The main source of water supply in the district capital is pipe-borne water. However, surrounding communities depend heavily on harvested rainwater, boreholes, hand-dug wells and streams. Access to portable water is therefore irregular and seasonal in nature. During the dry season, rivers and streams dry up and water supply becomes a challenge. Sanitary facilities for both liquid and solid waste disposal are also inadequate in most part of the district.</w:t>
      </w:r>
    </w:p>
    <w:p w14:paraId="51ADE1F8" w14:textId="77777777" w:rsidR="007F5141" w:rsidRPr="00C77C69" w:rsidRDefault="007F5141" w:rsidP="007F5141">
      <w:pPr>
        <w:pStyle w:val="Heading4"/>
        <w:rPr>
          <w:rFonts w:ascii="Times New Roman" w:hAnsi="Times New Roman" w:cs="Times New Roman"/>
          <w:sz w:val="24"/>
          <w:szCs w:val="24"/>
        </w:rPr>
      </w:pPr>
      <w:r w:rsidRPr="00C77C69">
        <w:rPr>
          <w:rFonts w:ascii="Times New Roman" w:hAnsi="Times New Roman" w:cs="Times New Roman"/>
          <w:sz w:val="24"/>
          <w:szCs w:val="24"/>
        </w:rPr>
        <w:t xml:space="preserve">1.8.2 Road networks </w:t>
      </w:r>
    </w:p>
    <w:p w14:paraId="16C2C249" w14:textId="77777777" w:rsidR="007F5141" w:rsidRPr="000E7E21" w:rsidRDefault="007F5141" w:rsidP="007F5141">
      <w:pPr>
        <w:spacing w:line="360" w:lineRule="auto"/>
        <w:jc w:val="both"/>
        <w:rPr>
          <w:rFonts w:asciiTheme="majorBidi" w:eastAsia="Arial Unicode MS" w:hAnsiTheme="majorBidi" w:cstheme="majorBidi"/>
          <w:sz w:val="24"/>
          <w:szCs w:val="24"/>
        </w:rPr>
      </w:pPr>
      <w:r w:rsidRPr="000E7E21">
        <w:rPr>
          <w:rFonts w:asciiTheme="majorBidi" w:eastAsia="Arial Unicode MS" w:hAnsiTheme="majorBidi" w:cstheme="majorBidi"/>
          <w:sz w:val="24"/>
          <w:szCs w:val="24"/>
        </w:rPr>
        <w:t xml:space="preserve">The district has a bad road network, which reduces socio-economic activities.  The feeder roads into various part of the district are not tarred and many are in deplorable state. Many branch roads to the rural communities and hamlets become un-motorable during the raining seasons. </w:t>
      </w:r>
    </w:p>
    <w:p w14:paraId="48A4202B" w14:textId="77777777" w:rsidR="007F5141" w:rsidRPr="00C77C69" w:rsidRDefault="007F5141" w:rsidP="007F5141">
      <w:pPr>
        <w:pStyle w:val="Heading4"/>
        <w:rPr>
          <w:rFonts w:ascii="Times New Roman" w:hAnsi="Times New Roman" w:cs="Times New Roman"/>
          <w:sz w:val="24"/>
          <w:szCs w:val="24"/>
        </w:rPr>
      </w:pPr>
      <w:r w:rsidRPr="00C77C69">
        <w:rPr>
          <w:rFonts w:ascii="Times New Roman" w:hAnsi="Times New Roman" w:cs="Times New Roman"/>
          <w:sz w:val="24"/>
          <w:szCs w:val="24"/>
        </w:rPr>
        <w:t xml:space="preserve">1.8.3 Transportation </w:t>
      </w:r>
    </w:p>
    <w:p w14:paraId="5B72ED8F" w14:textId="77777777" w:rsidR="007F5141" w:rsidRPr="000E7E21" w:rsidRDefault="007F5141" w:rsidP="007F5141">
      <w:pPr>
        <w:spacing w:line="360" w:lineRule="auto"/>
        <w:jc w:val="both"/>
        <w:rPr>
          <w:rFonts w:asciiTheme="majorBidi" w:eastAsia="Arial Unicode MS" w:hAnsiTheme="majorBidi" w:cstheme="majorBidi"/>
          <w:sz w:val="24"/>
          <w:szCs w:val="24"/>
        </w:rPr>
      </w:pPr>
      <w:r w:rsidRPr="000E7E21">
        <w:rPr>
          <w:rFonts w:asciiTheme="majorBidi" w:eastAsia="Arial Unicode MS" w:hAnsiTheme="majorBidi" w:cstheme="majorBidi"/>
          <w:sz w:val="24"/>
          <w:szCs w:val="24"/>
        </w:rPr>
        <w:t xml:space="preserve">The bulk of transportation is provided by the private sector. It is however, fairly easy to travel from the district capital, New Edubiase to other parts of the region and beyond.  </w:t>
      </w:r>
    </w:p>
    <w:p w14:paraId="63105BEB" w14:textId="77777777" w:rsidR="007F5141" w:rsidRPr="00C77C69" w:rsidRDefault="007F5141" w:rsidP="007F5141">
      <w:pPr>
        <w:pStyle w:val="Heading4"/>
        <w:rPr>
          <w:rFonts w:ascii="Times New Roman" w:hAnsi="Times New Roman" w:cs="Times New Roman"/>
          <w:sz w:val="24"/>
          <w:szCs w:val="24"/>
        </w:rPr>
      </w:pPr>
      <w:r w:rsidRPr="00C77C69">
        <w:rPr>
          <w:rFonts w:ascii="Times New Roman" w:hAnsi="Times New Roman" w:cs="Times New Roman"/>
          <w:sz w:val="24"/>
          <w:szCs w:val="24"/>
        </w:rPr>
        <w:t xml:space="preserve">1.8.4 Telecommunications and electricity </w:t>
      </w:r>
    </w:p>
    <w:p w14:paraId="05A31F77" w14:textId="77777777" w:rsidR="007F5141" w:rsidRPr="000E7E21" w:rsidRDefault="007F5141" w:rsidP="007F5141">
      <w:pPr>
        <w:spacing w:line="360" w:lineRule="auto"/>
        <w:jc w:val="both"/>
        <w:rPr>
          <w:rFonts w:asciiTheme="majorBidi" w:eastAsia="Arial Unicode MS" w:hAnsiTheme="majorBidi" w:cstheme="majorBidi"/>
          <w:sz w:val="24"/>
          <w:szCs w:val="24"/>
        </w:rPr>
      </w:pPr>
      <w:r w:rsidRPr="000E7E21">
        <w:rPr>
          <w:rFonts w:asciiTheme="majorBidi" w:eastAsia="Arial Unicode MS" w:hAnsiTheme="majorBidi" w:cstheme="majorBidi"/>
          <w:sz w:val="24"/>
          <w:szCs w:val="24"/>
        </w:rPr>
        <w:t>Cellular phones are the main means of Telecommunication. All the major towns in the district have been connected to the national electricity grid. Over 90% of the population therefore enjoy electric power. However, the power supply has been irregular and often fluctuating in intensity.</w:t>
      </w:r>
    </w:p>
    <w:p w14:paraId="5DFACA95" w14:textId="77777777" w:rsidR="007F5141" w:rsidRPr="00C77C69" w:rsidRDefault="007F5141" w:rsidP="007F5141">
      <w:pPr>
        <w:pStyle w:val="Heading3"/>
        <w:rPr>
          <w:rFonts w:ascii="Times New Roman" w:hAnsi="Times New Roman" w:cs="Times New Roman"/>
          <w:color w:val="auto"/>
          <w:sz w:val="24"/>
          <w:szCs w:val="24"/>
        </w:rPr>
      </w:pPr>
      <w:bookmarkStart w:id="29" w:name="_Toc384206204"/>
      <w:bookmarkStart w:id="30" w:name="_Toc509301400"/>
      <w:bookmarkStart w:id="31" w:name="_Toc11862692"/>
      <w:r w:rsidRPr="00C77C69">
        <w:rPr>
          <w:rFonts w:ascii="Times New Roman" w:hAnsi="Times New Roman" w:cs="Times New Roman"/>
          <w:color w:val="auto"/>
          <w:sz w:val="24"/>
          <w:szCs w:val="24"/>
        </w:rPr>
        <w:t>1.9:  SOCIO-ECONOMIC ACTIVITIES</w:t>
      </w:r>
      <w:bookmarkEnd w:id="29"/>
      <w:bookmarkEnd w:id="30"/>
      <w:bookmarkEnd w:id="31"/>
    </w:p>
    <w:p w14:paraId="793A925D" w14:textId="77777777" w:rsidR="007F5141" w:rsidRPr="000E7E21" w:rsidRDefault="007F5141" w:rsidP="007F5141">
      <w:pPr>
        <w:spacing w:line="360" w:lineRule="auto"/>
        <w:jc w:val="both"/>
        <w:rPr>
          <w:rFonts w:asciiTheme="majorBidi" w:eastAsia="Arial Unicode MS" w:hAnsiTheme="majorBidi" w:cstheme="majorBidi"/>
          <w:sz w:val="24"/>
          <w:szCs w:val="24"/>
        </w:rPr>
      </w:pPr>
      <w:r w:rsidRPr="000E7E21">
        <w:rPr>
          <w:rFonts w:asciiTheme="majorBidi" w:eastAsia="Arial Unicode MS" w:hAnsiTheme="majorBidi" w:cstheme="majorBidi"/>
          <w:sz w:val="24"/>
          <w:szCs w:val="24"/>
        </w:rPr>
        <w:t>There are four major occup</w:t>
      </w:r>
      <w:r>
        <w:rPr>
          <w:rFonts w:asciiTheme="majorBidi" w:eastAsia="Arial Unicode MS" w:hAnsiTheme="majorBidi" w:cstheme="majorBidi"/>
          <w:sz w:val="24"/>
          <w:szCs w:val="24"/>
        </w:rPr>
        <w:t xml:space="preserve">ations in the district, namely; Agriculture, Mining, </w:t>
      </w:r>
      <w:r w:rsidRPr="000E7E21">
        <w:rPr>
          <w:rFonts w:asciiTheme="majorBidi" w:eastAsia="Arial Unicode MS" w:hAnsiTheme="majorBidi" w:cstheme="majorBidi"/>
          <w:sz w:val="24"/>
          <w:szCs w:val="24"/>
        </w:rPr>
        <w:t>Co</w:t>
      </w:r>
      <w:r>
        <w:rPr>
          <w:rFonts w:asciiTheme="majorBidi" w:eastAsia="Arial Unicode MS" w:hAnsiTheme="majorBidi" w:cstheme="majorBidi"/>
          <w:sz w:val="24"/>
          <w:szCs w:val="24"/>
        </w:rPr>
        <w:t>mmerce, and Civil / Public Service.</w:t>
      </w:r>
    </w:p>
    <w:p w14:paraId="570DEAA0" w14:textId="77777777" w:rsidR="007F5141" w:rsidRPr="000E7E21" w:rsidRDefault="007F5141" w:rsidP="007F5141">
      <w:pPr>
        <w:spacing w:after="0" w:line="360" w:lineRule="auto"/>
        <w:jc w:val="both"/>
        <w:rPr>
          <w:rFonts w:asciiTheme="majorBidi" w:eastAsia="Arial Unicode MS" w:hAnsiTheme="majorBidi" w:cstheme="majorBidi"/>
          <w:sz w:val="24"/>
          <w:szCs w:val="24"/>
        </w:rPr>
      </w:pPr>
      <w:r w:rsidRPr="000E7E21">
        <w:rPr>
          <w:rFonts w:asciiTheme="majorBidi" w:eastAsia="Arial Unicode MS" w:hAnsiTheme="majorBidi" w:cstheme="majorBidi"/>
          <w:color w:val="000000"/>
          <w:sz w:val="24"/>
          <w:szCs w:val="24"/>
        </w:rPr>
        <w:t xml:space="preserve">Most people are engaged in farming and lumbering/sawmilling. The abundant rainfall makes </w:t>
      </w:r>
      <w:r>
        <w:rPr>
          <w:rFonts w:asciiTheme="majorBidi" w:eastAsia="Arial Unicode MS" w:hAnsiTheme="majorBidi" w:cstheme="majorBidi"/>
          <w:color w:val="000000"/>
          <w:sz w:val="24"/>
          <w:szCs w:val="24"/>
        </w:rPr>
        <w:t xml:space="preserve">rice and </w:t>
      </w:r>
      <w:r w:rsidRPr="000E7E21">
        <w:rPr>
          <w:rFonts w:asciiTheme="majorBidi" w:eastAsia="Arial Unicode MS" w:hAnsiTheme="majorBidi" w:cstheme="majorBidi"/>
          <w:color w:val="000000"/>
          <w:sz w:val="24"/>
          <w:szCs w:val="24"/>
        </w:rPr>
        <w:t xml:space="preserve">cocoa cultivation attractive and the district is one of the main producers. </w:t>
      </w:r>
      <w:r w:rsidRPr="000E7E21">
        <w:rPr>
          <w:rFonts w:asciiTheme="majorBidi" w:eastAsia="Arial Unicode MS" w:hAnsiTheme="majorBidi" w:cstheme="majorBidi"/>
          <w:sz w:val="24"/>
          <w:szCs w:val="24"/>
        </w:rPr>
        <w:t xml:space="preserve">Plantain, cassava and cocoyam are produced both on small scale and commercial quantities. Other economic activities include illegal mining, lumbering and sawmilling, game hunting, palm wine tapping and </w:t>
      </w:r>
      <w:r w:rsidRPr="000E7E21">
        <w:rPr>
          <w:rFonts w:asciiTheme="majorBidi" w:hAnsiTheme="majorBidi" w:cstheme="majorBidi"/>
          <w:sz w:val="24"/>
          <w:szCs w:val="24"/>
        </w:rPr>
        <w:t>Akpeteshie distilling</w:t>
      </w:r>
      <w:r w:rsidRPr="000E7E21">
        <w:rPr>
          <w:rFonts w:asciiTheme="majorBidi" w:eastAsia="Arial Unicode MS" w:hAnsiTheme="majorBidi" w:cstheme="majorBidi"/>
          <w:sz w:val="24"/>
          <w:szCs w:val="24"/>
        </w:rPr>
        <w:t xml:space="preserve">. Trading, hairdressing, dressmaking carpentry and auto mechanics are also dominating. </w:t>
      </w:r>
    </w:p>
    <w:p w14:paraId="4BEEEB3E" w14:textId="7BB03FAF" w:rsidR="007F5141" w:rsidRPr="00C77C69" w:rsidRDefault="00817781" w:rsidP="007F5141">
      <w:pPr>
        <w:pStyle w:val="Heading3"/>
        <w:rPr>
          <w:rFonts w:ascii="Times New Roman" w:hAnsi="Times New Roman" w:cs="Times New Roman"/>
          <w:color w:val="auto"/>
          <w:sz w:val="24"/>
          <w:szCs w:val="24"/>
        </w:rPr>
      </w:pPr>
      <w:bookmarkStart w:id="32" w:name="_Toc509301401"/>
      <w:bookmarkStart w:id="33" w:name="_Toc11862693"/>
      <w:r>
        <w:rPr>
          <w:rFonts w:ascii="Times New Roman" w:hAnsi="Times New Roman" w:cs="Times New Roman"/>
          <w:color w:val="auto"/>
          <w:sz w:val="24"/>
          <w:szCs w:val="24"/>
        </w:rPr>
        <w:t>1</w:t>
      </w:r>
      <w:r w:rsidR="007F5141" w:rsidRPr="00C77C69">
        <w:rPr>
          <w:rFonts w:ascii="Times New Roman" w:hAnsi="Times New Roman" w:cs="Times New Roman"/>
          <w:color w:val="auto"/>
          <w:sz w:val="24"/>
          <w:szCs w:val="24"/>
        </w:rPr>
        <w:t>.</w:t>
      </w:r>
      <w:r>
        <w:rPr>
          <w:rFonts w:ascii="Times New Roman" w:hAnsi="Times New Roman" w:cs="Times New Roman"/>
          <w:color w:val="auto"/>
          <w:sz w:val="24"/>
          <w:szCs w:val="24"/>
        </w:rPr>
        <w:t>1</w:t>
      </w:r>
      <w:r w:rsidR="007F5141" w:rsidRPr="00C77C69">
        <w:rPr>
          <w:rFonts w:ascii="Times New Roman" w:hAnsi="Times New Roman" w:cs="Times New Roman"/>
          <w:color w:val="auto"/>
          <w:sz w:val="24"/>
          <w:szCs w:val="24"/>
        </w:rPr>
        <w:t>0:  SOCIO-CULTURAL ACTIVITIES</w:t>
      </w:r>
      <w:bookmarkEnd w:id="32"/>
      <w:bookmarkEnd w:id="33"/>
    </w:p>
    <w:p w14:paraId="27C391AD" w14:textId="4E4E4B3B" w:rsidR="007F5141" w:rsidRPr="000E7E21" w:rsidRDefault="007F5141" w:rsidP="007F5141">
      <w:pPr>
        <w:spacing w:line="360" w:lineRule="auto"/>
        <w:jc w:val="both"/>
        <w:rPr>
          <w:rFonts w:asciiTheme="majorBidi" w:hAnsiTheme="majorBidi" w:cstheme="majorBidi"/>
          <w:sz w:val="24"/>
          <w:szCs w:val="24"/>
        </w:rPr>
      </w:pPr>
      <w:r w:rsidRPr="000E7E21">
        <w:rPr>
          <w:rFonts w:asciiTheme="majorBidi" w:hAnsiTheme="majorBidi" w:cstheme="majorBidi"/>
          <w:sz w:val="24"/>
          <w:szCs w:val="24"/>
        </w:rPr>
        <w:t>It is a taboo to eat fish from a river in the Edubiase Townsh</w:t>
      </w:r>
      <w:r>
        <w:rPr>
          <w:rFonts w:asciiTheme="majorBidi" w:hAnsiTheme="majorBidi" w:cstheme="majorBidi"/>
          <w:sz w:val="24"/>
          <w:szCs w:val="24"/>
        </w:rPr>
        <w:t xml:space="preserve">ip. Taboo days are Akwasidae </w:t>
      </w:r>
      <w:r w:rsidRPr="000E7E21">
        <w:rPr>
          <w:rFonts w:asciiTheme="majorBidi" w:hAnsiTheme="majorBidi" w:cstheme="majorBidi"/>
          <w:sz w:val="24"/>
          <w:szCs w:val="24"/>
        </w:rPr>
        <w:t>most inhabitants do not engage in farming activities</w:t>
      </w:r>
      <w:r>
        <w:rPr>
          <w:rFonts w:asciiTheme="majorBidi" w:hAnsiTheme="majorBidi" w:cstheme="majorBidi"/>
          <w:sz w:val="24"/>
          <w:szCs w:val="24"/>
        </w:rPr>
        <w:t xml:space="preserve"> during this day</w:t>
      </w:r>
      <w:r w:rsidR="00817781">
        <w:rPr>
          <w:rFonts w:asciiTheme="majorBidi" w:hAnsiTheme="majorBidi" w:cstheme="majorBidi"/>
          <w:sz w:val="24"/>
          <w:szCs w:val="24"/>
        </w:rPr>
        <w:t xml:space="preserve">. </w:t>
      </w:r>
      <w:r w:rsidRPr="000E7E21">
        <w:rPr>
          <w:rFonts w:asciiTheme="majorBidi" w:hAnsiTheme="majorBidi" w:cstheme="majorBidi"/>
          <w:sz w:val="24"/>
          <w:szCs w:val="24"/>
        </w:rPr>
        <w:t xml:space="preserve">Goat rearing in Edubiase and some </w:t>
      </w:r>
      <w:r w:rsidRPr="000E7E21">
        <w:rPr>
          <w:rFonts w:asciiTheme="majorBidi" w:hAnsiTheme="majorBidi" w:cstheme="majorBidi"/>
          <w:sz w:val="24"/>
          <w:szCs w:val="24"/>
        </w:rPr>
        <w:lastRenderedPageBreak/>
        <w:t xml:space="preserve">other </w:t>
      </w:r>
      <w:r>
        <w:rPr>
          <w:rFonts w:asciiTheme="majorBidi" w:hAnsiTheme="majorBidi" w:cstheme="majorBidi"/>
          <w:sz w:val="24"/>
          <w:szCs w:val="24"/>
        </w:rPr>
        <w:t xml:space="preserve">communities are also forbidden. </w:t>
      </w:r>
      <w:r w:rsidRPr="000E7E21">
        <w:rPr>
          <w:rFonts w:asciiTheme="majorBidi" w:hAnsiTheme="majorBidi" w:cstheme="majorBidi"/>
          <w:sz w:val="24"/>
          <w:szCs w:val="24"/>
        </w:rPr>
        <w:t>Adansiman is a part of</w:t>
      </w:r>
      <w:r>
        <w:rPr>
          <w:rFonts w:asciiTheme="majorBidi" w:hAnsiTheme="majorBidi" w:cstheme="majorBidi"/>
          <w:sz w:val="24"/>
          <w:szCs w:val="24"/>
        </w:rPr>
        <w:t xml:space="preserve"> the Ashanti tradition and they practice</w:t>
      </w:r>
      <w:r w:rsidRPr="000E7E21">
        <w:rPr>
          <w:rFonts w:asciiTheme="majorBidi" w:hAnsiTheme="majorBidi" w:cstheme="majorBidi"/>
          <w:sz w:val="24"/>
          <w:szCs w:val="24"/>
        </w:rPr>
        <w:t xml:space="preserve"> matrilineal</w:t>
      </w:r>
      <w:r>
        <w:rPr>
          <w:rFonts w:asciiTheme="majorBidi" w:hAnsiTheme="majorBidi" w:cstheme="majorBidi"/>
          <w:sz w:val="24"/>
          <w:szCs w:val="24"/>
        </w:rPr>
        <w:t xml:space="preserve"> inheritance</w:t>
      </w:r>
      <w:r w:rsidRPr="000E7E21">
        <w:rPr>
          <w:rFonts w:asciiTheme="majorBidi" w:hAnsiTheme="majorBidi" w:cstheme="majorBidi"/>
          <w:sz w:val="24"/>
          <w:szCs w:val="24"/>
        </w:rPr>
        <w:t>.</w:t>
      </w:r>
    </w:p>
    <w:p w14:paraId="14B85FC2" w14:textId="77777777" w:rsidR="007F5141" w:rsidRPr="000E7E21" w:rsidRDefault="007F5141" w:rsidP="007F5141">
      <w:pPr>
        <w:spacing w:line="360" w:lineRule="auto"/>
        <w:jc w:val="both"/>
        <w:rPr>
          <w:rFonts w:asciiTheme="majorBidi" w:hAnsiTheme="majorBidi" w:cstheme="majorBidi"/>
          <w:sz w:val="24"/>
          <w:szCs w:val="24"/>
        </w:rPr>
      </w:pPr>
    </w:p>
    <w:p w14:paraId="65BBCF7C" w14:textId="37E7CF59" w:rsidR="00C650B1" w:rsidRDefault="00C650B1" w:rsidP="00F470CA">
      <w:pPr>
        <w:autoSpaceDE w:val="0"/>
        <w:autoSpaceDN w:val="0"/>
        <w:adjustRightInd w:val="0"/>
        <w:spacing w:after="0" w:line="360" w:lineRule="auto"/>
        <w:jc w:val="both"/>
        <w:rPr>
          <w:rFonts w:ascii="Candara" w:hAnsi="Candara" w:cs="Times New Roman"/>
          <w:sz w:val="24"/>
          <w:szCs w:val="24"/>
        </w:rPr>
      </w:pPr>
    </w:p>
    <w:p w14:paraId="530A5DB4" w14:textId="4FB9A119" w:rsidR="001B02F8" w:rsidRDefault="001B02F8" w:rsidP="00F470CA">
      <w:pPr>
        <w:autoSpaceDE w:val="0"/>
        <w:autoSpaceDN w:val="0"/>
        <w:adjustRightInd w:val="0"/>
        <w:spacing w:after="0" w:line="360" w:lineRule="auto"/>
        <w:jc w:val="both"/>
        <w:rPr>
          <w:rFonts w:ascii="Candara" w:hAnsi="Candara" w:cs="Times New Roman"/>
          <w:sz w:val="24"/>
          <w:szCs w:val="24"/>
        </w:rPr>
      </w:pPr>
    </w:p>
    <w:p w14:paraId="1F662CB4" w14:textId="2DCDA918" w:rsidR="001B02F8" w:rsidRDefault="001B02F8" w:rsidP="00F470CA">
      <w:pPr>
        <w:autoSpaceDE w:val="0"/>
        <w:autoSpaceDN w:val="0"/>
        <w:adjustRightInd w:val="0"/>
        <w:spacing w:after="0" w:line="360" w:lineRule="auto"/>
        <w:jc w:val="both"/>
        <w:rPr>
          <w:rFonts w:ascii="Candara" w:hAnsi="Candara" w:cs="Times New Roman"/>
          <w:sz w:val="24"/>
          <w:szCs w:val="24"/>
        </w:rPr>
      </w:pPr>
    </w:p>
    <w:p w14:paraId="45DCBDEF" w14:textId="406F46DA" w:rsidR="001B02F8" w:rsidRDefault="001B02F8" w:rsidP="00F470CA">
      <w:pPr>
        <w:autoSpaceDE w:val="0"/>
        <w:autoSpaceDN w:val="0"/>
        <w:adjustRightInd w:val="0"/>
        <w:spacing w:after="0" w:line="360" w:lineRule="auto"/>
        <w:jc w:val="both"/>
        <w:rPr>
          <w:rFonts w:ascii="Candara" w:hAnsi="Candara" w:cs="Times New Roman"/>
          <w:sz w:val="24"/>
          <w:szCs w:val="24"/>
        </w:rPr>
      </w:pPr>
    </w:p>
    <w:p w14:paraId="07FDE88C" w14:textId="32CF040C" w:rsidR="001B02F8" w:rsidRDefault="001B02F8" w:rsidP="00F470CA">
      <w:pPr>
        <w:autoSpaceDE w:val="0"/>
        <w:autoSpaceDN w:val="0"/>
        <w:adjustRightInd w:val="0"/>
        <w:spacing w:after="0" w:line="360" w:lineRule="auto"/>
        <w:jc w:val="both"/>
        <w:rPr>
          <w:rFonts w:ascii="Candara" w:hAnsi="Candara" w:cs="Times New Roman"/>
          <w:sz w:val="24"/>
          <w:szCs w:val="24"/>
        </w:rPr>
      </w:pPr>
    </w:p>
    <w:p w14:paraId="4ADB1B3F" w14:textId="52B12663" w:rsidR="001B02F8" w:rsidRDefault="001B02F8" w:rsidP="00F470CA">
      <w:pPr>
        <w:autoSpaceDE w:val="0"/>
        <w:autoSpaceDN w:val="0"/>
        <w:adjustRightInd w:val="0"/>
        <w:spacing w:after="0" w:line="360" w:lineRule="auto"/>
        <w:jc w:val="both"/>
        <w:rPr>
          <w:rFonts w:ascii="Candara" w:hAnsi="Candara" w:cs="Times New Roman"/>
          <w:sz w:val="24"/>
          <w:szCs w:val="24"/>
        </w:rPr>
      </w:pPr>
    </w:p>
    <w:p w14:paraId="711A9062" w14:textId="2321F970" w:rsidR="001B02F8" w:rsidRDefault="001B02F8" w:rsidP="00F470CA">
      <w:pPr>
        <w:autoSpaceDE w:val="0"/>
        <w:autoSpaceDN w:val="0"/>
        <w:adjustRightInd w:val="0"/>
        <w:spacing w:after="0" w:line="360" w:lineRule="auto"/>
        <w:jc w:val="both"/>
        <w:rPr>
          <w:rFonts w:ascii="Candara" w:hAnsi="Candara" w:cs="Times New Roman"/>
          <w:sz w:val="24"/>
          <w:szCs w:val="24"/>
        </w:rPr>
      </w:pPr>
    </w:p>
    <w:p w14:paraId="696AFEA6" w14:textId="48B812A7" w:rsidR="001B02F8" w:rsidRDefault="001B02F8" w:rsidP="00F470CA">
      <w:pPr>
        <w:autoSpaceDE w:val="0"/>
        <w:autoSpaceDN w:val="0"/>
        <w:adjustRightInd w:val="0"/>
        <w:spacing w:after="0" w:line="360" w:lineRule="auto"/>
        <w:jc w:val="both"/>
        <w:rPr>
          <w:rFonts w:ascii="Candara" w:hAnsi="Candara" w:cs="Times New Roman"/>
          <w:sz w:val="24"/>
          <w:szCs w:val="24"/>
        </w:rPr>
      </w:pPr>
    </w:p>
    <w:p w14:paraId="58B05D2B" w14:textId="00F325EC" w:rsidR="001B02F8" w:rsidRDefault="001B02F8" w:rsidP="00F470CA">
      <w:pPr>
        <w:autoSpaceDE w:val="0"/>
        <w:autoSpaceDN w:val="0"/>
        <w:adjustRightInd w:val="0"/>
        <w:spacing w:after="0" w:line="360" w:lineRule="auto"/>
        <w:jc w:val="both"/>
        <w:rPr>
          <w:rFonts w:ascii="Candara" w:hAnsi="Candara" w:cs="Times New Roman"/>
          <w:sz w:val="24"/>
          <w:szCs w:val="24"/>
        </w:rPr>
      </w:pPr>
    </w:p>
    <w:p w14:paraId="0B028669" w14:textId="7AEB1C0B" w:rsidR="001B02F8" w:rsidRDefault="001B02F8" w:rsidP="00F470CA">
      <w:pPr>
        <w:autoSpaceDE w:val="0"/>
        <w:autoSpaceDN w:val="0"/>
        <w:adjustRightInd w:val="0"/>
        <w:spacing w:after="0" w:line="360" w:lineRule="auto"/>
        <w:jc w:val="both"/>
        <w:rPr>
          <w:rFonts w:ascii="Candara" w:hAnsi="Candara" w:cs="Times New Roman"/>
          <w:sz w:val="24"/>
          <w:szCs w:val="24"/>
        </w:rPr>
      </w:pPr>
    </w:p>
    <w:p w14:paraId="289FDCA7" w14:textId="17E0BE46" w:rsidR="001B02F8" w:rsidRDefault="001B02F8" w:rsidP="00F470CA">
      <w:pPr>
        <w:autoSpaceDE w:val="0"/>
        <w:autoSpaceDN w:val="0"/>
        <w:adjustRightInd w:val="0"/>
        <w:spacing w:after="0" w:line="360" w:lineRule="auto"/>
        <w:jc w:val="both"/>
        <w:rPr>
          <w:rFonts w:ascii="Candara" w:hAnsi="Candara" w:cs="Times New Roman"/>
          <w:sz w:val="24"/>
          <w:szCs w:val="24"/>
        </w:rPr>
      </w:pPr>
    </w:p>
    <w:p w14:paraId="23F04179" w14:textId="530C81B8" w:rsidR="001B02F8" w:rsidRDefault="001B02F8" w:rsidP="00F470CA">
      <w:pPr>
        <w:autoSpaceDE w:val="0"/>
        <w:autoSpaceDN w:val="0"/>
        <w:adjustRightInd w:val="0"/>
        <w:spacing w:after="0" w:line="360" w:lineRule="auto"/>
        <w:jc w:val="both"/>
        <w:rPr>
          <w:rFonts w:ascii="Candara" w:hAnsi="Candara" w:cs="Times New Roman"/>
          <w:sz w:val="24"/>
          <w:szCs w:val="24"/>
        </w:rPr>
      </w:pPr>
    </w:p>
    <w:p w14:paraId="21D9439E" w14:textId="2703BAB9" w:rsidR="001B02F8" w:rsidRDefault="001B02F8" w:rsidP="00F470CA">
      <w:pPr>
        <w:autoSpaceDE w:val="0"/>
        <w:autoSpaceDN w:val="0"/>
        <w:adjustRightInd w:val="0"/>
        <w:spacing w:after="0" w:line="360" w:lineRule="auto"/>
        <w:jc w:val="both"/>
        <w:rPr>
          <w:rFonts w:ascii="Candara" w:hAnsi="Candara" w:cs="Times New Roman"/>
          <w:sz w:val="24"/>
          <w:szCs w:val="24"/>
        </w:rPr>
      </w:pPr>
    </w:p>
    <w:p w14:paraId="551F1922" w14:textId="25140399" w:rsidR="001B02F8" w:rsidRDefault="001B02F8" w:rsidP="00F470CA">
      <w:pPr>
        <w:autoSpaceDE w:val="0"/>
        <w:autoSpaceDN w:val="0"/>
        <w:adjustRightInd w:val="0"/>
        <w:spacing w:after="0" w:line="360" w:lineRule="auto"/>
        <w:jc w:val="both"/>
        <w:rPr>
          <w:rFonts w:ascii="Candara" w:hAnsi="Candara" w:cs="Times New Roman"/>
          <w:sz w:val="24"/>
          <w:szCs w:val="24"/>
        </w:rPr>
      </w:pPr>
    </w:p>
    <w:p w14:paraId="0BDABAAF" w14:textId="61388498" w:rsidR="001B02F8" w:rsidRDefault="001B02F8" w:rsidP="00F470CA">
      <w:pPr>
        <w:autoSpaceDE w:val="0"/>
        <w:autoSpaceDN w:val="0"/>
        <w:adjustRightInd w:val="0"/>
        <w:spacing w:after="0" w:line="360" w:lineRule="auto"/>
        <w:jc w:val="both"/>
        <w:rPr>
          <w:rFonts w:ascii="Candara" w:hAnsi="Candara" w:cs="Times New Roman"/>
          <w:sz w:val="24"/>
          <w:szCs w:val="24"/>
        </w:rPr>
      </w:pPr>
    </w:p>
    <w:p w14:paraId="50439DD3" w14:textId="4D0A82FD" w:rsidR="001B02F8" w:rsidRDefault="001B02F8" w:rsidP="00F470CA">
      <w:pPr>
        <w:autoSpaceDE w:val="0"/>
        <w:autoSpaceDN w:val="0"/>
        <w:adjustRightInd w:val="0"/>
        <w:spacing w:after="0" w:line="360" w:lineRule="auto"/>
        <w:jc w:val="both"/>
        <w:rPr>
          <w:rFonts w:ascii="Candara" w:hAnsi="Candara" w:cs="Times New Roman"/>
          <w:sz w:val="24"/>
          <w:szCs w:val="24"/>
        </w:rPr>
      </w:pPr>
    </w:p>
    <w:p w14:paraId="27500DDC" w14:textId="4530849E" w:rsidR="001B02F8" w:rsidRDefault="001B02F8" w:rsidP="00F470CA">
      <w:pPr>
        <w:autoSpaceDE w:val="0"/>
        <w:autoSpaceDN w:val="0"/>
        <w:adjustRightInd w:val="0"/>
        <w:spacing w:after="0" w:line="360" w:lineRule="auto"/>
        <w:jc w:val="both"/>
        <w:rPr>
          <w:rFonts w:ascii="Candara" w:hAnsi="Candara" w:cs="Times New Roman"/>
          <w:sz w:val="24"/>
          <w:szCs w:val="24"/>
        </w:rPr>
      </w:pPr>
    </w:p>
    <w:p w14:paraId="715C771D" w14:textId="03528BF3" w:rsidR="001B02F8" w:rsidRDefault="001B02F8" w:rsidP="00F470CA">
      <w:pPr>
        <w:autoSpaceDE w:val="0"/>
        <w:autoSpaceDN w:val="0"/>
        <w:adjustRightInd w:val="0"/>
        <w:spacing w:after="0" w:line="360" w:lineRule="auto"/>
        <w:jc w:val="both"/>
        <w:rPr>
          <w:rFonts w:ascii="Candara" w:hAnsi="Candara" w:cs="Times New Roman"/>
          <w:sz w:val="24"/>
          <w:szCs w:val="24"/>
        </w:rPr>
      </w:pPr>
    </w:p>
    <w:p w14:paraId="10CF98DC" w14:textId="0727F084" w:rsidR="001B02F8" w:rsidRDefault="001B02F8" w:rsidP="00F470CA">
      <w:pPr>
        <w:autoSpaceDE w:val="0"/>
        <w:autoSpaceDN w:val="0"/>
        <w:adjustRightInd w:val="0"/>
        <w:spacing w:after="0" w:line="360" w:lineRule="auto"/>
        <w:jc w:val="both"/>
        <w:rPr>
          <w:rFonts w:ascii="Candara" w:hAnsi="Candara" w:cs="Times New Roman"/>
          <w:sz w:val="24"/>
          <w:szCs w:val="24"/>
        </w:rPr>
      </w:pPr>
    </w:p>
    <w:p w14:paraId="2242B21A" w14:textId="73B7411F" w:rsidR="001B02F8" w:rsidRDefault="001B02F8" w:rsidP="00F470CA">
      <w:pPr>
        <w:autoSpaceDE w:val="0"/>
        <w:autoSpaceDN w:val="0"/>
        <w:adjustRightInd w:val="0"/>
        <w:spacing w:after="0" w:line="360" w:lineRule="auto"/>
        <w:jc w:val="both"/>
        <w:rPr>
          <w:rFonts w:ascii="Candara" w:hAnsi="Candara" w:cs="Times New Roman"/>
          <w:sz w:val="24"/>
          <w:szCs w:val="24"/>
        </w:rPr>
      </w:pPr>
    </w:p>
    <w:p w14:paraId="584A2C82" w14:textId="77777777" w:rsidR="001B02F8" w:rsidRPr="0035270F" w:rsidRDefault="001B02F8" w:rsidP="00F470CA">
      <w:pPr>
        <w:autoSpaceDE w:val="0"/>
        <w:autoSpaceDN w:val="0"/>
        <w:adjustRightInd w:val="0"/>
        <w:spacing w:after="0" w:line="360" w:lineRule="auto"/>
        <w:jc w:val="both"/>
        <w:rPr>
          <w:rFonts w:ascii="Candara" w:hAnsi="Candara" w:cs="Times New Roman"/>
          <w:sz w:val="24"/>
          <w:szCs w:val="24"/>
        </w:rPr>
      </w:pPr>
    </w:p>
    <w:p w14:paraId="7113C3AD" w14:textId="77777777" w:rsidR="00B60EB7" w:rsidRPr="0035270F" w:rsidRDefault="00B60EB7" w:rsidP="00F470CA">
      <w:pPr>
        <w:autoSpaceDE w:val="0"/>
        <w:autoSpaceDN w:val="0"/>
        <w:adjustRightInd w:val="0"/>
        <w:spacing w:after="0" w:line="360" w:lineRule="auto"/>
        <w:jc w:val="both"/>
        <w:rPr>
          <w:rFonts w:ascii="Candara" w:hAnsi="Candara" w:cs="Times New Roman"/>
          <w:sz w:val="24"/>
          <w:szCs w:val="24"/>
        </w:rPr>
      </w:pPr>
    </w:p>
    <w:p w14:paraId="6E1D0FD9" w14:textId="77777777" w:rsidR="00C650B1" w:rsidRPr="0035270F" w:rsidRDefault="008379B1" w:rsidP="00F470CA">
      <w:pPr>
        <w:pStyle w:val="Heading1"/>
        <w:spacing w:line="360" w:lineRule="auto"/>
        <w:jc w:val="both"/>
        <w:rPr>
          <w:rFonts w:ascii="Candara" w:hAnsi="Candara" w:cs="Times New Roman"/>
          <w:color w:val="auto"/>
          <w:sz w:val="24"/>
          <w:szCs w:val="24"/>
        </w:rPr>
      </w:pPr>
      <w:bookmarkStart w:id="34" w:name="_Toc49617246"/>
      <w:r w:rsidRPr="0035270F">
        <w:rPr>
          <w:rFonts w:ascii="Candara" w:hAnsi="Candara" w:cs="Times New Roman"/>
          <w:color w:val="auto"/>
          <w:sz w:val="24"/>
          <w:szCs w:val="24"/>
        </w:rPr>
        <w:lastRenderedPageBreak/>
        <w:t>CHAPTER TWO</w:t>
      </w:r>
      <w:bookmarkEnd w:id="34"/>
    </w:p>
    <w:p w14:paraId="6BF5E8F9" w14:textId="77777777" w:rsidR="00693814" w:rsidRPr="0035270F" w:rsidRDefault="00693814" w:rsidP="00F470CA">
      <w:pPr>
        <w:pStyle w:val="Heading2"/>
        <w:spacing w:line="360" w:lineRule="auto"/>
        <w:jc w:val="both"/>
        <w:rPr>
          <w:rFonts w:ascii="Candara" w:hAnsi="Candara" w:cs="Times New Roman"/>
          <w:b w:val="0"/>
          <w:bCs w:val="0"/>
          <w:color w:val="auto"/>
          <w:sz w:val="24"/>
          <w:szCs w:val="24"/>
        </w:rPr>
      </w:pPr>
      <w:bookmarkStart w:id="35" w:name="_Toc384206206"/>
      <w:bookmarkStart w:id="36" w:name="_Toc509301403"/>
      <w:bookmarkStart w:id="37" w:name="_Toc49617247"/>
      <w:r w:rsidRPr="0035270F">
        <w:rPr>
          <w:rFonts w:ascii="Candara" w:hAnsi="Candara" w:cs="Times New Roman"/>
          <w:b w:val="0"/>
          <w:bCs w:val="0"/>
          <w:color w:val="auto"/>
          <w:sz w:val="24"/>
          <w:szCs w:val="24"/>
        </w:rPr>
        <w:t>PROGRAMME OF WORK</w:t>
      </w:r>
      <w:bookmarkEnd w:id="35"/>
      <w:bookmarkEnd w:id="36"/>
      <w:bookmarkEnd w:id="37"/>
    </w:p>
    <w:p w14:paraId="53F77D16" w14:textId="77777777" w:rsidR="00693814" w:rsidRPr="0035270F" w:rsidRDefault="00693814" w:rsidP="00F470CA">
      <w:pPr>
        <w:pStyle w:val="Heading3"/>
        <w:spacing w:line="360" w:lineRule="auto"/>
        <w:jc w:val="both"/>
        <w:rPr>
          <w:rFonts w:ascii="Candara" w:hAnsi="Candara" w:cs="Times New Roman"/>
          <w:b w:val="0"/>
          <w:bCs w:val="0"/>
          <w:color w:val="auto"/>
          <w:sz w:val="24"/>
          <w:szCs w:val="24"/>
        </w:rPr>
      </w:pPr>
      <w:bookmarkStart w:id="38" w:name="_Toc384206207"/>
      <w:bookmarkStart w:id="39" w:name="_Toc509301404"/>
      <w:bookmarkStart w:id="40" w:name="_Toc49617248"/>
      <w:r w:rsidRPr="0035270F">
        <w:rPr>
          <w:rFonts w:ascii="Candara" w:hAnsi="Candara" w:cs="Times New Roman"/>
          <w:b w:val="0"/>
          <w:bCs w:val="0"/>
          <w:color w:val="auto"/>
          <w:sz w:val="24"/>
          <w:szCs w:val="24"/>
        </w:rPr>
        <w:t>2.1: HEALTH SECTOR OBJECTIVES</w:t>
      </w:r>
      <w:bookmarkEnd w:id="38"/>
      <w:bookmarkEnd w:id="39"/>
      <w:bookmarkEnd w:id="40"/>
    </w:p>
    <w:p w14:paraId="58868CBB" w14:textId="52014253" w:rsidR="00693814" w:rsidRPr="0035270F" w:rsidRDefault="00693814" w:rsidP="00F470CA">
      <w:pPr>
        <w:spacing w:line="360" w:lineRule="auto"/>
        <w:jc w:val="both"/>
        <w:rPr>
          <w:rFonts w:ascii="Candara" w:hAnsi="Candara" w:cs="Times New Roman"/>
          <w:sz w:val="24"/>
          <w:szCs w:val="24"/>
        </w:rPr>
      </w:pPr>
      <w:r w:rsidRPr="0035270F">
        <w:rPr>
          <w:rFonts w:ascii="Candara" w:hAnsi="Candara" w:cs="Times New Roman"/>
          <w:sz w:val="24"/>
          <w:szCs w:val="24"/>
        </w:rPr>
        <w:t>Th</w:t>
      </w:r>
      <w:r w:rsidR="00771E28" w:rsidRPr="0035270F">
        <w:rPr>
          <w:rFonts w:ascii="Candara" w:hAnsi="Candara" w:cs="Times New Roman"/>
          <w:sz w:val="24"/>
          <w:szCs w:val="24"/>
        </w:rPr>
        <w:t>is</w:t>
      </w:r>
      <w:r w:rsidRPr="0035270F">
        <w:rPr>
          <w:rFonts w:ascii="Candara" w:hAnsi="Candara" w:cs="Times New Roman"/>
          <w:sz w:val="24"/>
          <w:szCs w:val="24"/>
        </w:rPr>
        <w:t xml:space="preserve"> </w:t>
      </w:r>
      <w:r w:rsidR="00771E28" w:rsidRPr="0035270F">
        <w:rPr>
          <w:rFonts w:ascii="Candara" w:hAnsi="Candara" w:cs="Times New Roman"/>
          <w:sz w:val="24"/>
          <w:szCs w:val="24"/>
        </w:rPr>
        <w:t>a</w:t>
      </w:r>
      <w:r w:rsidRPr="0035270F">
        <w:rPr>
          <w:rFonts w:ascii="Candara" w:hAnsi="Candara" w:cs="Times New Roman"/>
          <w:sz w:val="24"/>
          <w:szCs w:val="24"/>
        </w:rPr>
        <w:t xml:space="preserve">nnual </w:t>
      </w:r>
      <w:r w:rsidR="00771E28" w:rsidRPr="0035270F">
        <w:rPr>
          <w:rFonts w:ascii="Candara" w:hAnsi="Candara" w:cs="Times New Roman"/>
          <w:sz w:val="24"/>
          <w:szCs w:val="24"/>
        </w:rPr>
        <w:t>r</w:t>
      </w:r>
      <w:r w:rsidRPr="0035270F">
        <w:rPr>
          <w:rFonts w:ascii="Candara" w:hAnsi="Candara" w:cs="Times New Roman"/>
          <w:sz w:val="24"/>
          <w:szCs w:val="24"/>
        </w:rPr>
        <w:t xml:space="preserve">eport provides comprehensive </w:t>
      </w:r>
      <w:r w:rsidR="00771E28" w:rsidRPr="0035270F">
        <w:rPr>
          <w:rFonts w:ascii="Candara" w:hAnsi="Candara" w:cs="Times New Roman"/>
          <w:sz w:val="24"/>
          <w:szCs w:val="24"/>
        </w:rPr>
        <w:t>s</w:t>
      </w:r>
      <w:r w:rsidRPr="0035270F">
        <w:rPr>
          <w:rFonts w:ascii="Candara" w:hAnsi="Candara" w:cs="Times New Roman"/>
          <w:sz w:val="24"/>
          <w:szCs w:val="24"/>
        </w:rPr>
        <w:t>ervice operations and performance</w:t>
      </w:r>
      <w:r w:rsidR="001B02F8">
        <w:rPr>
          <w:rFonts w:ascii="Candara" w:hAnsi="Candara" w:cs="Times New Roman"/>
          <w:sz w:val="24"/>
          <w:szCs w:val="24"/>
        </w:rPr>
        <w:t>s</w:t>
      </w:r>
      <w:r w:rsidRPr="0035270F">
        <w:rPr>
          <w:rFonts w:ascii="Candara" w:hAnsi="Candara" w:cs="Times New Roman"/>
          <w:sz w:val="24"/>
          <w:szCs w:val="24"/>
        </w:rPr>
        <w:t xml:space="preserve"> during the year, as well as comparative trend analysis of activities undertaken under the four (4) Health Sector Objectives</w:t>
      </w:r>
      <w:r w:rsidR="00771E28" w:rsidRPr="0035270F">
        <w:rPr>
          <w:rFonts w:ascii="Candara" w:hAnsi="Candara" w:cs="Times New Roman"/>
          <w:sz w:val="24"/>
          <w:szCs w:val="24"/>
        </w:rPr>
        <w:t xml:space="preserve"> (HSOs)</w:t>
      </w:r>
      <w:r w:rsidRPr="0035270F">
        <w:rPr>
          <w:rFonts w:ascii="Candara" w:hAnsi="Candara" w:cs="Times New Roman"/>
          <w:sz w:val="24"/>
          <w:szCs w:val="24"/>
        </w:rPr>
        <w:t xml:space="preserve">. </w:t>
      </w:r>
    </w:p>
    <w:p w14:paraId="59255E2C" w14:textId="77777777" w:rsidR="00693814" w:rsidRPr="0035270F" w:rsidRDefault="00BB6C1F" w:rsidP="00F470CA">
      <w:pPr>
        <w:spacing w:line="360" w:lineRule="auto"/>
        <w:jc w:val="both"/>
        <w:rPr>
          <w:rFonts w:ascii="Candara" w:hAnsi="Candara" w:cs="Times New Roman"/>
          <w:sz w:val="24"/>
          <w:szCs w:val="24"/>
        </w:rPr>
      </w:pPr>
      <w:r w:rsidRPr="0035270F">
        <w:rPr>
          <w:rFonts w:ascii="Candara" w:hAnsi="Candara" w:cs="Times New Roman"/>
          <w:sz w:val="24"/>
          <w:szCs w:val="24"/>
        </w:rPr>
        <w:t>The</w:t>
      </w:r>
      <w:r w:rsidR="00693814" w:rsidRPr="0035270F">
        <w:rPr>
          <w:rFonts w:ascii="Candara" w:hAnsi="Candara" w:cs="Times New Roman"/>
          <w:sz w:val="24"/>
          <w:szCs w:val="24"/>
        </w:rPr>
        <w:t xml:space="preserve"> </w:t>
      </w:r>
      <w:r w:rsidRPr="0035270F">
        <w:rPr>
          <w:rFonts w:ascii="Candara" w:hAnsi="Candara" w:cs="Times New Roman"/>
          <w:sz w:val="24"/>
          <w:szCs w:val="24"/>
        </w:rPr>
        <w:t>Health Sector Objectives</w:t>
      </w:r>
      <w:r w:rsidR="00693814" w:rsidRPr="0035270F">
        <w:rPr>
          <w:rFonts w:ascii="Candara" w:hAnsi="Candara" w:cs="Times New Roman"/>
          <w:sz w:val="24"/>
          <w:szCs w:val="24"/>
        </w:rPr>
        <w:t xml:space="preserve"> which the Service assesses its performance are: </w:t>
      </w:r>
    </w:p>
    <w:p w14:paraId="099AA816" w14:textId="77777777" w:rsidR="00FC505E" w:rsidRPr="0035270F" w:rsidRDefault="00FC505E" w:rsidP="0035270F">
      <w:pPr>
        <w:pStyle w:val="ListParagraph"/>
        <w:numPr>
          <w:ilvl w:val="0"/>
          <w:numId w:val="26"/>
        </w:num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To e</w:t>
      </w:r>
      <w:r w:rsidR="0044198B" w:rsidRPr="0035270F">
        <w:rPr>
          <w:rFonts w:ascii="Candara" w:hAnsi="Candara" w:cs="Times New Roman"/>
          <w:sz w:val="24"/>
          <w:szCs w:val="24"/>
        </w:rPr>
        <w:t>nsure a sustainable, a</w:t>
      </w:r>
      <w:r w:rsidR="001A5579" w:rsidRPr="0035270F">
        <w:rPr>
          <w:rFonts w:ascii="Candara" w:hAnsi="Candara" w:cs="Times New Roman"/>
          <w:sz w:val="24"/>
          <w:szCs w:val="24"/>
        </w:rPr>
        <w:t>ffordable, equitable easily accessible health</w:t>
      </w:r>
      <w:r w:rsidR="00B8217A" w:rsidRPr="0035270F">
        <w:rPr>
          <w:rFonts w:ascii="Candara" w:hAnsi="Candara" w:cs="Times New Roman"/>
          <w:sz w:val="24"/>
          <w:szCs w:val="24"/>
        </w:rPr>
        <w:t xml:space="preserve"> </w:t>
      </w:r>
      <w:r w:rsidR="001A5579" w:rsidRPr="0035270F">
        <w:rPr>
          <w:rFonts w:ascii="Candara" w:hAnsi="Candara" w:cs="Times New Roman"/>
          <w:sz w:val="24"/>
          <w:szCs w:val="24"/>
        </w:rPr>
        <w:t>care</w:t>
      </w:r>
      <w:r w:rsidR="00B8217A" w:rsidRPr="0035270F">
        <w:rPr>
          <w:rFonts w:ascii="Candara" w:hAnsi="Candara" w:cs="Times New Roman"/>
          <w:sz w:val="24"/>
          <w:szCs w:val="24"/>
        </w:rPr>
        <w:t xml:space="preserve"> servic</w:t>
      </w:r>
      <w:r w:rsidR="001A5579" w:rsidRPr="0035270F">
        <w:rPr>
          <w:rFonts w:ascii="Candara" w:hAnsi="Candara" w:cs="Times New Roman"/>
          <w:sz w:val="24"/>
          <w:szCs w:val="24"/>
        </w:rPr>
        <w:t>es (universal health coverage)</w:t>
      </w:r>
    </w:p>
    <w:p w14:paraId="0D2F0F44" w14:textId="77777777" w:rsidR="001A5579" w:rsidRPr="0035270F" w:rsidRDefault="00B8217A" w:rsidP="0035270F">
      <w:pPr>
        <w:pStyle w:val="ListParagraph"/>
        <w:numPr>
          <w:ilvl w:val="0"/>
          <w:numId w:val="26"/>
        </w:num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 xml:space="preserve">To </w:t>
      </w:r>
      <w:r w:rsidR="0044198B" w:rsidRPr="0035270F">
        <w:rPr>
          <w:rFonts w:ascii="Candara" w:hAnsi="Candara" w:cs="Times New Roman"/>
          <w:sz w:val="24"/>
          <w:szCs w:val="24"/>
        </w:rPr>
        <w:t>r</w:t>
      </w:r>
      <w:r w:rsidR="001A5579" w:rsidRPr="0035270F">
        <w:rPr>
          <w:rFonts w:ascii="Candara" w:hAnsi="Candara" w:cs="Times New Roman"/>
          <w:sz w:val="24"/>
          <w:szCs w:val="24"/>
        </w:rPr>
        <w:t xml:space="preserve">educe morbidity and mortality, intensify prevention and control of </w:t>
      </w:r>
      <w:r w:rsidR="009A617F" w:rsidRPr="0035270F">
        <w:rPr>
          <w:rFonts w:ascii="Candara" w:hAnsi="Candara" w:cs="Times New Roman"/>
          <w:sz w:val="24"/>
          <w:szCs w:val="24"/>
        </w:rPr>
        <w:t>non-communicable diseases</w:t>
      </w:r>
    </w:p>
    <w:p w14:paraId="61694AD0" w14:textId="77777777" w:rsidR="009A617F" w:rsidRPr="0035270F" w:rsidRDefault="00B8217A" w:rsidP="0035270F">
      <w:pPr>
        <w:pStyle w:val="ListParagraph"/>
        <w:numPr>
          <w:ilvl w:val="0"/>
          <w:numId w:val="26"/>
        </w:num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 xml:space="preserve">To </w:t>
      </w:r>
      <w:r w:rsidR="0044198B" w:rsidRPr="0035270F">
        <w:rPr>
          <w:rFonts w:ascii="Candara" w:hAnsi="Candara" w:cs="Times New Roman"/>
          <w:sz w:val="24"/>
          <w:szCs w:val="24"/>
        </w:rPr>
        <w:t>e</w:t>
      </w:r>
      <w:r w:rsidR="009A617F" w:rsidRPr="0035270F">
        <w:rPr>
          <w:rFonts w:ascii="Candara" w:hAnsi="Candara" w:cs="Times New Roman"/>
          <w:sz w:val="24"/>
          <w:szCs w:val="24"/>
        </w:rPr>
        <w:t xml:space="preserve">nhance efficiency in </w:t>
      </w:r>
      <w:r w:rsidRPr="0035270F">
        <w:rPr>
          <w:rFonts w:ascii="Candara" w:hAnsi="Candara" w:cs="Times New Roman"/>
          <w:sz w:val="24"/>
          <w:szCs w:val="24"/>
        </w:rPr>
        <w:t>Governance</w:t>
      </w:r>
      <w:r w:rsidR="009A617F" w:rsidRPr="0035270F">
        <w:rPr>
          <w:rFonts w:ascii="Candara" w:hAnsi="Candara" w:cs="Times New Roman"/>
          <w:sz w:val="24"/>
          <w:szCs w:val="24"/>
        </w:rPr>
        <w:t xml:space="preserve"> and management </w:t>
      </w:r>
    </w:p>
    <w:p w14:paraId="1F6806B9" w14:textId="77777777" w:rsidR="009A617F" w:rsidRPr="0035270F" w:rsidRDefault="00B8217A" w:rsidP="0035270F">
      <w:pPr>
        <w:pStyle w:val="ListParagraph"/>
        <w:numPr>
          <w:ilvl w:val="0"/>
          <w:numId w:val="26"/>
        </w:num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 xml:space="preserve">To </w:t>
      </w:r>
      <w:r w:rsidR="0044198B" w:rsidRPr="0035270F">
        <w:rPr>
          <w:rFonts w:ascii="Candara" w:hAnsi="Candara" w:cs="Times New Roman"/>
          <w:sz w:val="24"/>
          <w:szCs w:val="24"/>
        </w:rPr>
        <w:t>i</w:t>
      </w:r>
      <w:r w:rsidR="009A617F" w:rsidRPr="0035270F">
        <w:rPr>
          <w:rFonts w:ascii="Candara" w:hAnsi="Candara" w:cs="Times New Roman"/>
          <w:sz w:val="24"/>
          <w:szCs w:val="24"/>
        </w:rPr>
        <w:t xml:space="preserve">ntensify prevention and control of communicable disease and </w:t>
      </w:r>
      <w:r w:rsidR="00F57720" w:rsidRPr="0035270F">
        <w:rPr>
          <w:rFonts w:ascii="Candara" w:hAnsi="Candara" w:cs="Times New Roman"/>
          <w:sz w:val="24"/>
          <w:szCs w:val="24"/>
        </w:rPr>
        <w:t xml:space="preserve">ensure the reduction of new HIV/AIDS and other STI, especially among the vulnerable group </w:t>
      </w:r>
    </w:p>
    <w:p w14:paraId="74D6B607" w14:textId="77777777" w:rsidR="002B23BE" w:rsidRPr="0035270F" w:rsidRDefault="002B23BE" w:rsidP="00F470CA">
      <w:pPr>
        <w:pStyle w:val="Heading3"/>
        <w:spacing w:line="360" w:lineRule="auto"/>
        <w:jc w:val="both"/>
        <w:rPr>
          <w:rFonts w:ascii="Candara" w:hAnsi="Candara" w:cs="Times New Roman"/>
          <w:b w:val="0"/>
          <w:bCs w:val="0"/>
          <w:color w:val="auto"/>
          <w:sz w:val="24"/>
          <w:szCs w:val="24"/>
        </w:rPr>
      </w:pPr>
      <w:bookmarkStart w:id="41" w:name="_Toc509301405"/>
      <w:bookmarkStart w:id="42" w:name="_Toc49617249"/>
      <w:r w:rsidRPr="0035270F">
        <w:rPr>
          <w:rFonts w:ascii="Candara" w:hAnsi="Candara" w:cs="Times New Roman"/>
          <w:b w:val="0"/>
          <w:bCs w:val="0"/>
          <w:color w:val="auto"/>
          <w:sz w:val="24"/>
          <w:szCs w:val="24"/>
        </w:rPr>
        <w:t>2.2: SUMMARY OF KEY PRIORITIES</w:t>
      </w:r>
      <w:bookmarkEnd w:id="41"/>
      <w:bookmarkEnd w:id="42"/>
      <w:r w:rsidR="00FF230F" w:rsidRPr="0035270F">
        <w:rPr>
          <w:rFonts w:ascii="Candara" w:hAnsi="Candara" w:cs="Times New Roman"/>
          <w:b w:val="0"/>
          <w:bCs w:val="0"/>
          <w:color w:val="auto"/>
          <w:sz w:val="24"/>
          <w:szCs w:val="24"/>
        </w:rPr>
        <w:t xml:space="preserve"> </w:t>
      </w:r>
    </w:p>
    <w:p w14:paraId="6C122E0A" w14:textId="23D5325D" w:rsidR="002B23BE" w:rsidRPr="0035270F" w:rsidRDefault="002B23BE" w:rsidP="00F470CA">
      <w:pPr>
        <w:spacing w:line="360" w:lineRule="auto"/>
        <w:jc w:val="both"/>
        <w:rPr>
          <w:rFonts w:ascii="Candara" w:hAnsi="Candara" w:cs="Times New Roman"/>
          <w:sz w:val="24"/>
          <w:szCs w:val="24"/>
        </w:rPr>
      </w:pPr>
      <w:r w:rsidRPr="0035270F">
        <w:rPr>
          <w:rFonts w:ascii="Candara" w:hAnsi="Candara" w:cs="Times New Roman"/>
          <w:sz w:val="24"/>
          <w:szCs w:val="24"/>
        </w:rPr>
        <w:t xml:space="preserve">The Health Objectives require certain priority actions by the </w:t>
      </w:r>
      <w:r w:rsidR="002E697D" w:rsidRPr="0035270F">
        <w:rPr>
          <w:rFonts w:ascii="Candara" w:hAnsi="Candara" w:cs="Times New Roman"/>
          <w:sz w:val="24"/>
          <w:szCs w:val="24"/>
        </w:rPr>
        <w:t>district Health Directorate</w:t>
      </w:r>
      <w:r w:rsidRPr="0035270F">
        <w:rPr>
          <w:rFonts w:ascii="Candara" w:hAnsi="Candara" w:cs="Times New Roman"/>
          <w:sz w:val="24"/>
          <w:szCs w:val="24"/>
        </w:rPr>
        <w:t xml:space="preserve">. These priorities have been broadly categorized under </w:t>
      </w:r>
      <w:r w:rsidR="001B02F8">
        <w:rPr>
          <w:rFonts w:ascii="Candara" w:hAnsi="Candara" w:cs="Times New Roman"/>
          <w:sz w:val="24"/>
          <w:szCs w:val="24"/>
        </w:rPr>
        <w:t xml:space="preserve">the four main </w:t>
      </w:r>
      <w:r w:rsidRPr="0035270F">
        <w:rPr>
          <w:rFonts w:ascii="Candara" w:hAnsi="Candara" w:cs="Times New Roman"/>
          <w:sz w:val="24"/>
          <w:szCs w:val="24"/>
        </w:rPr>
        <w:t xml:space="preserve">Ghana Health </w:t>
      </w:r>
      <w:r w:rsidR="00954872" w:rsidRPr="0035270F">
        <w:rPr>
          <w:rFonts w:ascii="Candara" w:hAnsi="Candara" w:cs="Times New Roman"/>
          <w:sz w:val="24"/>
          <w:szCs w:val="24"/>
        </w:rPr>
        <w:t xml:space="preserve">Service </w:t>
      </w:r>
      <w:r w:rsidRPr="0035270F">
        <w:rPr>
          <w:rFonts w:ascii="Candara" w:hAnsi="Candara" w:cs="Times New Roman"/>
          <w:sz w:val="24"/>
          <w:szCs w:val="24"/>
        </w:rPr>
        <w:t xml:space="preserve">Objectives. Below is a summary of the priorities for </w:t>
      </w:r>
      <w:r w:rsidR="002E697D" w:rsidRPr="0035270F">
        <w:rPr>
          <w:rFonts w:ascii="Candara" w:hAnsi="Candara" w:cs="Times New Roman"/>
          <w:sz w:val="24"/>
          <w:szCs w:val="24"/>
        </w:rPr>
        <w:t xml:space="preserve">year </w:t>
      </w:r>
      <w:r w:rsidR="00954872" w:rsidRPr="0035270F">
        <w:rPr>
          <w:rFonts w:ascii="Candara" w:hAnsi="Candara" w:cs="Times New Roman"/>
          <w:sz w:val="24"/>
          <w:szCs w:val="24"/>
        </w:rPr>
        <w:t>20</w:t>
      </w:r>
      <w:r w:rsidR="001B02F8">
        <w:rPr>
          <w:rFonts w:ascii="Candara" w:hAnsi="Candara" w:cs="Times New Roman"/>
          <w:sz w:val="24"/>
          <w:szCs w:val="24"/>
        </w:rPr>
        <w:t>20</w:t>
      </w:r>
      <w:r w:rsidRPr="0035270F">
        <w:rPr>
          <w:rFonts w:ascii="Candara" w:hAnsi="Candara" w:cs="Times New Roman"/>
          <w:sz w:val="24"/>
          <w:szCs w:val="24"/>
        </w:rPr>
        <w:t>.</w:t>
      </w:r>
    </w:p>
    <w:p w14:paraId="107D2D72" w14:textId="77777777" w:rsidR="002B23BE" w:rsidRPr="0035270F" w:rsidRDefault="00954872" w:rsidP="00F470CA">
      <w:pPr>
        <w:spacing w:line="360" w:lineRule="auto"/>
        <w:jc w:val="both"/>
        <w:rPr>
          <w:rFonts w:ascii="Candara" w:hAnsi="Candara" w:cs="Times New Roman"/>
          <w:sz w:val="24"/>
          <w:szCs w:val="24"/>
        </w:rPr>
      </w:pPr>
      <w:r w:rsidRPr="0035270F">
        <w:rPr>
          <w:rFonts w:ascii="Candara" w:hAnsi="Candara" w:cs="Times New Roman"/>
          <w:sz w:val="24"/>
          <w:szCs w:val="24"/>
        </w:rPr>
        <w:t>HO1: To e</w:t>
      </w:r>
      <w:r w:rsidR="00FE38A2" w:rsidRPr="0035270F">
        <w:rPr>
          <w:rFonts w:ascii="Candara" w:hAnsi="Candara" w:cs="Times New Roman"/>
          <w:sz w:val="24"/>
          <w:szCs w:val="24"/>
        </w:rPr>
        <w:t>nsure a sustainable, a</w:t>
      </w:r>
      <w:r w:rsidRPr="0035270F">
        <w:rPr>
          <w:rFonts w:ascii="Candara" w:hAnsi="Candara" w:cs="Times New Roman"/>
          <w:sz w:val="24"/>
          <w:szCs w:val="24"/>
        </w:rPr>
        <w:t>ffordable, equitable easily accessible health care services</w:t>
      </w:r>
    </w:p>
    <w:p w14:paraId="2D4532FA" w14:textId="77777777" w:rsidR="00F13997" w:rsidRPr="0035270F" w:rsidRDefault="00F13997" w:rsidP="00F470CA">
      <w:pPr>
        <w:numPr>
          <w:ilvl w:val="0"/>
          <w:numId w:val="4"/>
        </w:numPr>
        <w:spacing w:line="360" w:lineRule="auto"/>
        <w:jc w:val="both"/>
        <w:rPr>
          <w:rFonts w:ascii="Candara" w:hAnsi="Candara" w:cs="Times New Roman"/>
          <w:sz w:val="24"/>
          <w:szCs w:val="24"/>
        </w:rPr>
      </w:pPr>
      <w:r w:rsidRPr="0035270F">
        <w:rPr>
          <w:rFonts w:ascii="Candara" w:hAnsi="Candara" w:cs="Times New Roman"/>
          <w:sz w:val="24"/>
          <w:szCs w:val="24"/>
          <w:lang w:val="en-GB"/>
        </w:rPr>
        <w:t>Strengthen collaboration with stakeholders to improve service delivery</w:t>
      </w:r>
    </w:p>
    <w:p w14:paraId="52C15C03" w14:textId="3B319F50" w:rsidR="00594A5F" w:rsidRPr="0035270F" w:rsidRDefault="00594A5F" w:rsidP="00F470CA">
      <w:pPr>
        <w:numPr>
          <w:ilvl w:val="0"/>
          <w:numId w:val="4"/>
        </w:numPr>
        <w:spacing w:line="360" w:lineRule="auto"/>
        <w:jc w:val="both"/>
        <w:rPr>
          <w:rFonts w:ascii="Candara" w:hAnsi="Candara" w:cs="Times New Roman"/>
          <w:sz w:val="24"/>
          <w:szCs w:val="24"/>
        </w:rPr>
      </w:pPr>
      <w:r w:rsidRPr="0035270F">
        <w:rPr>
          <w:rFonts w:ascii="Candara" w:hAnsi="Candara" w:cs="Times New Roman"/>
          <w:sz w:val="24"/>
          <w:szCs w:val="24"/>
          <w:lang w:val="en-GB"/>
        </w:rPr>
        <w:t xml:space="preserve">Improve </w:t>
      </w:r>
      <w:r w:rsidR="003922F0">
        <w:rPr>
          <w:rFonts w:ascii="Candara" w:hAnsi="Candara" w:cs="Times New Roman"/>
          <w:sz w:val="24"/>
          <w:szCs w:val="24"/>
          <w:lang w:val="en-GB"/>
        </w:rPr>
        <w:t xml:space="preserve">institutional </w:t>
      </w:r>
      <w:r w:rsidRPr="0035270F">
        <w:rPr>
          <w:rFonts w:ascii="Candara" w:hAnsi="Candara" w:cs="Times New Roman"/>
          <w:sz w:val="24"/>
          <w:szCs w:val="24"/>
          <w:lang w:val="en-GB"/>
        </w:rPr>
        <w:t>deliver</w:t>
      </w:r>
      <w:r w:rsidR="003922F0">
        <w:rPr>
          <w:rFonts w:ascii="Candara" w:hAnsi="Candara" w:cs="Times New Roman"/>
          <w:sz w:val="24"/>
          <w:szCs w:val="24"/>
          <w:lang w:val="en-GB"/>
        </w:rPr>
        <w:t>ies</w:t>
      </w:r>
      <w:r w:rsidRPr="0035270F">
        <w:rPr>
          <w:rFonts w:ascii="Candara" w:hAnsi="Candara" w:cs="Times New Roman"/>
          <w:sz w:val="24"/>
          <w:szCs w:val="24"/>
          <w:lang w:val="en-GB"/>
        </w:rPr>
        <w:t xml:space="preserve"> </w:t>
      </w:r>
    </w:p>
    <w:p w14:paraId="5EF3CBF6" w14:textId="04C04BCA" w:rsidR="00B33EFD" w:rsidRPr="003922F0" w:rsidRDefault="00B33EFD" w:rsidP="00F470CA">
      <w:pPr>
        <w:numPr>
          <w:ilvl w:val="0"/>
          <w:numId w:val="4"/>
        </w:numPr>
        <w:spacing w:line="360" w:lineRule="auto"/>
        <w:jc w:val="both"/>
        <w:rPr>
          <w:rFonts w:ascii="Candara" w:hAnsi="Candara" w:cs="Times New Roman"/>
          <w:sz w:val="24"/>
          <w:szCs w:val="24"/>
        </w:rPr>
      </w:pPr>
      <w:r w:rsidRPr="0035270F">
        <w:rPr>
          <w:rFonts w:ascii="Candara" w:hAnsi="Candara" w:cs="Times New Roman"/>
          <w:sz w:val="24"/>
          <w:szCs w:val="24"/>
          <w:lang w:val="en-GB"/>
        </w:rPr>
        <w:t>Improve family Planning services</w:t>
      </w:r>
      <w:r w:rsidR="003922F0">
        <w:rPr>
          <w:rFonts w:ascii="Candara" w:hAnsi="Candara" w:cs="Times New Roman"/>
          <w:sz w:val="24"/>
          <w:szCs w:val="24"/>
          <w:lang w:val="en-GB"/>
        </w:rPr>
        <w:t xml:space="preserve"> and commodity management</w:t>
      </w:r>
    </w:p>
    <w:p w14:paraId="49E47349" w14:textId="79B99C5F" w:rsidR="00594A5F" w:rsidRPr="003922F0" w:rsidRDefault="00594A5F" w:rsidP="00F470CA">
      <w:pPr>
        <w:numPr>
          <w:ilvl w:val="0"/>
          <w:numId w:val="4"/>
        </w:numPr>
        <w:spacing w:line="360" w:lineRule="auto"/>
        <w:jc w:val="both"/>
        <w:rPr>
          <w:rFonts w:ascii="Candara" w:hAnsi="Candara" w:cs="Times New Roman"/>
          <w:sz w:val="24"/>
          <w:szCs w:val="24"/>
        </w:rPr>
      </w:pPr>
      <w:r w:rsidRPr="0035270F">
        <w:rPr>
          <w:rFonts w:ascii="Candara" w:hAnsi="Candara" w:cs="Times New Roman"/>
          <w:sz w:val="24"/>
          <w:szCs w:val="24"/>
          <w:lang w:val="en-GB"/>
        </w:rPr>
        <w:t>Strengthen human resource for health</w:t>
      </w:r>
    </w:p>
    <w:p w14:paraId="60B0E052" w14:textId="213DFD94" w:rsidR="003922F0" w:rsidRPr="0035270F" w:rsidRDefault="003922F0" w:rsidP="00F470CA">
      <w:pPr>
        <w:numPr>
          <w:ilvl w:val="0"/>
          <w:numId w:val="4"/>
        </w:numPr>
        <w:spacing w:line="360" w:lineRule="auto"/>
        <w:jc w:val="both"/>
        <w:rPr>
          <w:rFonts w:ascii="Candara" w:hAnsi="Candara" w:cs="Times New Roman"/>
          <w:sz w:val="24"/>
          <w:szCs w:val="24"/>
        </w:rPr>
      </w:pPr>
      <w:r>
        <w:rPr>
          <w:rFonts w:ascii="Candara" w:hAnsi="Candara" w:cs="Times New Roman"/>
          <w:sz w:val="24"/>
          <w:szCs w:val="24"/>
          <w:lang w:val="en-GB"/>
        </w:rPr>
        <w:t>Scale-up CHPS implementation</w:t>
      </w:r>
    </w:p>
    <w:p w14:paraId="5C2785F8" w14:textId="77777777" w:rsidR="00AF4503" w:rsidRPr="0035270F" w:rsidRDefault="00AF4503"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lang w:val="en-GB"/>
        </w:rPr>
        <w:lastRenderedPageBreak/>
        <w:t>HO2:</w:t>
      </w:r>
      <w:r w:rsidRPr="0035270F">
        <w:rPr>
          <w:rFonts w:ascii="Candara" w:hAnsi="Candara" w:cs="Times New Roman"/>
          <w:sz w:val="24"/>
          <w:szCs w:val="24"/>
        </w:rPr>
        <w:t xml:space="preserve"> To reduce morbidity and mortality, intensify prevention and control of non-communicable diseases</w:t>
      </w:r>
    </w:p>
    <w:p w14:paraId="734B5BC0" w14:textId="77777777" w:rsidR="00E671D5" w:rsidRPr="0035270F" w:rsidRDefault="00B33EFD" w:rsidP="00F470CA">
      <w:pPr>
        <w:numPr>
          <w:ilvl w:val="0"/>
          <w:numId w:val="4"/>
        </w:numPr>
        <w:spacing w:line="360" w:lineRule="auto"/>
        <w:jc w:val="both"/>
        <w:rPr>
          <w:rFonts w:ascii="Candara" w:hAnsi="Candara" w:cs="Times New Roman"/>
          <w:sz w:val="24"/>
          <w:szCs w:val="24"/>
        </w:rPr>
      </w:pPr>
      <w:r w:rsidRPr="0035270F">
        <w:rPr>
          <w:rFonts w:ascii="Candara" w:hAnsi="Candara" w:cs="Times New Roman"/>
          <w:sz w:val="24"/>
          <w:szCs w:val="24"/>
          <w:lang w:val="en-GB"/>
        </w:rPr>
        <w:t>Improve Ma</w:t>
      </w:r>
      <w:r w:rsidR="00266EB6" w:rsidRPr="0035270F">
        <w:rPr>
          <w:rFonts w:ascii="Candara" w:hAnsi="Candara" w:cs="Times New Roman"/>
          <w:sz w:val="24"/>
          <w:szCs w:val="24"/>
          <w:lang w:val="en-GB"/>
        </w:rPr>
        <w:t>ternal and Child Health services</w:t>
      </w:r>
    </w:p>
    <w:p w14:paraId="2D0BBABB" w14:textId="4F0B617D" w:rsidR="00594A5F" w:rsidRPr="00CE5FD2" w:rsidRDefault="00594A5F" w:rsidP="00F470CA">
      <w:pPr>
        <w:numPr>
          <w:ilvl w:val="0"/>
          <w:numId w:val="4"/>
        </w:numPr>
        <w:spacing w:line="360" w:lineRule="auto"/>
        <w:jc w:val="both"/>
        <w:rPr>
          <w:rFonts w:ascii="Candara" w:hAnsi="Candara" w:cs="Times New Roman"/>
          <w:sz w:val="24"/>
          <w:szCs w:val="24"/>
        </w:rPr>
      </w:pPr>
      <w:r w:rsidRPr="0035270F">
        <w:rPr>
          <w:rFonts w:ascii="Candara" w:hAnsi="Candara" w:cs="Times New Roman"/>
          <w:sz w:val="24"/>
          <w:szCs w:val="24"/>
          <w:lang w:val="en-GB"/>
        </w:rPr>
        <w:t xml:space="preserve">Strengthen adolescent health </w:t>
      </w:r>
      <w:r w:rsidR="00E671D5" w:rsidRPr="0035270F">
        <w:rPr>
          <w:rFonts w:ascii="Candara" w:hAnsi="Candara" w:cs="Times New Roman"/>
          <w:sz w:val="24"/>
          <w:szCs w:val="24"/>
          <w:lang w:val="en-GB"/>
        </w:rPr>
        <w:t>services</w:t>
      </w:r>
    </w:p>
    <w:p w14:paraId="02A7C85D" w14:textId="7BD5397C" w:rsidR="00CE5FD2" w:rsidRPr="0035270F" w:rsidRDefault="00CE5FD2" w:rsidP="00F470CA">
      <w:pPr>
        <w:numPr>
          <w:ilvl w:val="0"/>
          <w:numId w:val="4"/>
        </w:numPr>
        <w:spacing w:line="360" w:lineRule="auto"/>
        <w:jc w:val="both"/>
        <w:rPr>
          <w:rFonts w:ascii="Candara" w:hAnsi="Candara" w:cs="Times New Roman"/>
          <w:sz w:val="24"/>
          <w:szCs w:val="24"/>
        </w:rPr>
      </w:pPr>
      <w:r>
        <w:rPr>
          <w:rFonts w:ascii="Candara" w:hAnsi="Candara" w:cs="Times New Roman"/>
          <w:sz w:val="24"/>
          <w:szCs w:val="24"/>
          <w:lang w:val="en-GB"/>
        </w:rPr>
        <w:t>Reduce the burden of Non-communicable disease</w:t>
      </w:r>
    </w:p>
    <w:p w14:paraId="360753A7" w14:textId="77777777" w:rsidR="00F13997" w:rsidRPr="0035270F" w:rsidRDefault="00F13997" w:rsidP="00F470CA">
      <w:pPr>
        <w:spacing w:line="360" w:lineRule="auto"/>
        <w:jc w:val="both"/>
        <w:rPr>
          <w:rFonts w:ascii="Candara" w:hAnsi="Candara" w:cs="Times New Roman"/>
          <w:sz w:val="24"/>
          <w:szCs w:val="24"/>
        </w:rPr>
      </w:pPr>
      <w:r w:rsidRPr="0035270F">
        <w:rPr>
          <w:rFonts w:ascii="Candara" w:hAnsi="Candara" w:cs="Times New Roman"/>
          <w:sz w:val="24"/>
          <w:szCs w:val="24"/>
          <w:lang w:val="en-GB"/>
        </w:rPr>
        <w:t xml:space="preserve">HO3: </w:t>
      </w:r>
      <w:r w:rsidRPr="0035270F">
        <w:rPr>
          <w:rFonts w:ascii="Candara" w:hAnsi="Candara" w:cs="Times New Roman"/>
          <w:sz w:val="24"/>
          <w:szCs w:val="24"/>
        </w:rPr>
        <w:t xml:space="preserve">To Enhance efficiency in Governance and management </w:t>
      </w:r>
    </w:p>
    <w:p w14:paraId="5220FE97" w14:textId="77777777" w:rsidR="00F13997" w:rsidRPr="0035270F" w:rsidRDefault="00F13997" w:rsidP="00F470CA">
      <w:pPr>
        <w:numPr>
          <w:ilvl w:val="0"/>
          <w:numId w:val="4"/>
        </w:numPr>
        <w:spacing w:line="360" w:lineRule="auto"/>
        <w:jc w:val="both"/>
        <w:rPr>
          <w:rFonts w:ascii="Candara" w:hAnsi="Candara" w:cs="Times New Roman"/>
          <w:sz w:val="24"/>
          <w:szCs w:val="24"/>
        </w:rPr>
      </w:pPr>
      <w:r w:rsidRPr="0035270F">
        <w:rPr>
          <w:rFonts w:ascii="Candara" w:hAnsi="Candara" w:cs="Times New Roman"/>
          <w:sz w:val="24"/>
          <w:szCs w:val="24"/>
          <w:lang w:val="en-GB"/>
        </w:rPr>
        <w:t>Improve monitoring and supervision at sub-districts and CHPS zones</w:t>
      </w:r>
    </w:p>
    <w:p w14:paraId="56D3C74A" w14:textId="77777777" w:rsidR="00F13997" w:rsidRPr="0035270F" w:rsidRDefault="00F13997" w:rsidP="00F470CA">
      <w:pPr>
        <w:numPr>
          <w:ilvl w:val="0"/>
          <w:numId w:val="4"/>
        </w:numPr>
        <w:spacing w:line="360" w:lineRule="auto"/>
        <w:jc w:val="both"/>
        <w:rPr>
          <w:rFonts w:ascii="Candara" w:hAnsi="Candara" w:cs="Times New Roman"/>
          <w:sz w:val="24"/>
          <w:szCs w:val="24"/>
        </w:rPr>
      </w:pPr>
      <w:r w:rsidRPr="0035270F">
        <w:rPr>
          <w:rFonts w:ascii="Candara" w:hAnsi="Candara" w:cs="Times New Roman"/>
          <w:sz w:val="24"/>
          <w:szCs w:val="24"/>
          <w:lang w:val="en-GB"/>
        </w:rPr>
        <w:t>Improve Data management at all levels</w:t>
      </w:r>
    </w:p>
    <w:p w14:paraId="159132F5" w14:textId="77777777" w:rsidR="00F13997" w:rsidRPr="0035270F" w:rsidRDefault="00F13997" w:rsidP="00F470CA">
      <w:pPr>
        <w:numPr>
          <w:ilvl w:val="0"/>
          <w:numId w:val="4"/>
        </w:numPr>
        <w:spacing w:line="360" w:lineRule="auto"/>
        <w:jc w:val="both"/>
        <w:rPr>
          <w:rFonts w:ascii="Candara" w:hAnsi="Candara" w:cs="Times New Roman"/>
          <w:sz w:val="24"/>
          <w:szCs w:val="24"/>
        </w:rPr>
      </w:pPr>
      <w:r w:rsidRPr="0035270F">
        <w:rPr>
          <w:rFonts w:ascii="Candara" w:hAnsi="Candara" w:cs="Times New Roman"/>
          <w:sz w:val="24"/>
          <w:szCs w:val="24"/>
          <w:lang w:val="en-GB"/>
        </w:rPr>
        <w:t xml:space="preserve">Improve customer care </w:t>
      </w:r>
    </w:p>
    <w:p w14:paraId="7E5CA902" w14:textId="77777777" w:rsidR="00EC14F2" w:rsidRPr="0035270F" w:rsidRDefault="00EC14F2"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 xml:space="preserve">HO4: To Intensify prevention and control of communicable disease and ensure the reduction of new HIV/AIDS and other STI, especially among the vulnerable group </w:t>
      </w:r>
    </w:p>
    <w:p w14:paraId="43CCA0EC" w14:textId="7BB5C234" w:rsidR="00EC14F2" w:rsidRPr="0035270F" w:rsidRDefault="00EC14F2" w:rsidP="00F470CA">
      <w:pPr>
        <w:numPr>
          <w:ilvl w:val="0"/>
          <w:numId w:val="4"/>
        </w:numPr>
        <w:spacing w:line="360" w:lineRule="auto"/>
        <w:jc w:val="both"/>
        <w:rPr>
          <w:rFonts w:ascii="Candara" w:hAnsi="Candara" w:cs="Times New Roman"/>
          <w:sz w:val="24"/>
          <w:szCs w:val="24"/>
        </w:rPr>
      </w:pPr>
      <w:r w:rsidRPr="0035270F">
        <w:rPr>
          <w:rFonts w:ascii="Candara" w:hAnsi="Candara" w:cs="Times New Roman"/>
          <w:sz w:val="24"/>
          <w:szCs w:val="24"/>
          <w:lang w:val="en-GB"/>
        </w:rPr>
        <w:t xml:space="preserve">Strengthen Disease surveillance </w:t>
      </w:r>
    </w:p>
    <w:p w14:paraId="1C46467E" w14:textId="06E83A9B" w:rsidR="00EC14F2" w:rsidRPr="00CE5FD2" w:rsidRDefault="00EC14F2" w:rsidP="00F470CA">
      <w:pPr>
        <w:numPr>
          <w:ilvl w:val="0"/>
          <w:numId w:val="4"/>
        </w:numPr>
        <w:spacing w:line="360" w:lineRule="auto"/>
        <w:jc w:val="both"/>
        <w:rPr>
          <w:rFonts w:ascii="Candara" w:hAnsi="Candara" w:cs="Times New Roman"/>
          <w:sz w:val="24"/>
          <w:szCs w:val="24"/>
        </w:rPr>
      </w:pPr>
      <w:r w:rsidRPr="0035270F">
        <w:rPr>
          <w:rFonts w:ascii="Candara" w:hAnsi="Candara" w:cs="Times New Roman"/>
          <w:sz w:val="24"/>
          <w:szCs w:val="24"/>
          <w:lang w:val="en-GB"/>
        </w:rPr>
        <w:t>Improve Expanded Programme on Immunization coverage</w:t>
      </w:r>
    </w:p>
    <w:p w14:paraId="161D0D93" w14:textId="384C78EF" w:rsidR="00CE5FD2" w:rsidRPr="0035270F" w:rsidRDefault="00D34DC5" w:rsidP="00F470CA">
      <w:pPr>
        <w:numPr>
          <w:ilvl w:val="0"/>
          <w:numId w:val="4"/>
        </w:numPr>
        <w:spacing w:line="360" w:lineRule="auto"/>
        <w:jc w:val="both"/>
        <w:rPr>
          <w:rFonts w:ascii="Candara" w:hAnsi="Candara" w:cs="Times New Roman"/>
          <w:sz w:val="24"/>
          <w:szCs w:val="24"/>
        </w:rPr>
      </w:pPr>
      <w:r>
        <w:rPr>
          <w:rFonts w:ascii="Candara" w:hAnsi="Candara" w:cs="Times New Roman"/>
          <w:sz w:val="24"/>
          <w:szCs w:val="24"/>
          <w:lang w:val="en-GB"/>
        </w:rPr>
        <w:t xml:space="preserve">Improve </w:t>
      </w:r>
      <w:r w:rsidR="00CE5FD2">
        <w:rPr>
          <w:rFonts w:ascii="Candara" w:hAnsi="Candara" w:cs="Times New Roman"/>
          <w:sz w:val="24"/>
          <w:szCs w:val="24"/>
          <w:lang w:val="en-GB"/>
        </w:rPr>
        <w:t>Tuberculosis</w:t>
      </w:r>
      <w:r>
        <w:rPr>
          <w:rFonts w:ascii="Candara" w:hAnsi="Candara" w:cs="Times New Roman"/>
          <w:sz w:val="24"/>
          <w:szCs w:val="24"/>
          <w:lang w:val="en-GB"/>
        </w:rPr>
        <w:t xml:space="preserve"> activities </w:t>
      </w:r>
    </w:p>
    <w:p w14:paraId="4F0B118F" w14:textId="77777777" w:rsidR="00735010" w:rsidRPr="0035270F" w:rsidRDefault="007C4995" w:rsidP="00F470CA">
      <w:pPr>
        <w:pStyle w:val="Heading3"/>
        <w:spacing w:line="360" w:lineRule="auto"/>
        <w:jc w:val="both"/>
        <w:rPr>
          <w:rFonts w:ascii="Candara" w:hAnsi="Candara" w:cs="Times New Roman"/>
          <w:b w:val="0"/>
          <w:bCs w:val="0"/>
          <w:color w:val="auto"/>
          <w:sz w:val="24"/>
          <w:szCs w:val="24"/>
        </w:rPr>
      </w:pPr>
      <w:bookmarkStart w:id="43" w:name="_Toc49617250"/>
      <w:r w:rsidRPr="0035270F">
        <w:rPr>
          <w:rFonts w:ascii="Candara" w:hAnsi="Candara" w:cs="Times New Roman"/>
          <w:b w:val="0"/>
          <w:bCs w:val="0"/>
          <w:color w:val="auto"/>
          <w:sz w:val="24"/>
          <w:szCs w:val="24"/>
        </w:rPr>
        <w:t>2.3: SUMMARY OF KEY ACTIVITIES IMPLEMENTED BY OBJECTIVES</w:t>
      </w:r>
      <w:bookmarkEnd w:id="43"/>
    </w:p>
    <w:p w14:paraId="76AD8738" w14:textId="77777777" w:rsidR="00F16CD9" w:rsidRPr="0035270F" w:rsidRDefault="00F16CD9" w:rsidP="00F470CA">
      <w:pPr>
        <w:spacing w:line="360" w:lineRule="auto"/>
        <w:jc w:val="both"/>
        <w:rPr>
          <w:rFonts w:ascii="Candara" w:hAnsi="Candara" w:cs="Times New Roman"/>
          <w:sz w:val="24"/>
          <w:szCs w:val="24"/>
        </w:rPr>
      </w:pPr>
      <w:r w:rsidRPr="0035270F">
        <w:rPr>
          <w:rFonts w:ascii="Candara" w:hAnsi="Candara" w:cs="Times New Roman"/>
          <w:sz w:val="24"/>
          <w:szCs w:val="24"/>
        </w:rPr>
        <w:t>HO1: To ensure a sustainable, affordable, equitable easily accessible health care services</w:t>
      </w:r>
    </w:p>
    <w:p w14:paraId="7A295B3D" w14:textId="77777777" w:rsidR="00F16CD9" w:rsidRPr="0035270F" w:rsidRDefault="005D2DCB" w:rsidP="00F470CA">
      <w:pPr>
        <w:pStyle w:val="Heading4"/>
        <w:spacing w:line="360" w:lineRule="auto"/>
        <w:jc w:val="both"/>
        <w:rPr>
          <w:rFonts w:ascii="Candara" w:hAnsi="Candara" w:cs="Times New Roman"/>
          <w:b w:val="0"/>
          <w:bCs w:val="0"/>
          <w:i w:val="0"/>
          <w:color w:val="auto"/>
          <w:sz w:val="24"/>
          <w:szCs w:val="24"/>
        </w:rPr>
      </w:pPr>
      <w:r w:rsidRPr="0035270F">
        <w:rPr>
          <w:rFonts w:ascii="Candara" w:hAnsi="Candara" w:cs="Times New Roman"/>
          <w:b w:val="0"/>
          <w:bCs w:val="0"/>
          <w:i w:val="0"/>
          <w:color w:val="auto"/>
          <w:sz w:val="24"/>
          <w:szCs w:val="24"/>
        </w:rPr>
        <w:t xml:space="preserve">2.3.1: </w:t>
      </w:r>
      <w:r w:rsidR="00F16CD9" w:rsidRPr="0035270F">
        <w:rPr>
          <w:rFonts w:ascii="Candara" w:hAnsi="Candara" w:cs="Times New Roman"/>
          <w:b w:val="0"/>
          <w:bCs w:val="0"/>
          <w:i w:val="0"/>
          <w:color w:val="auto"/>
          <w:sz w:val="24"/>
          <w:szCs w:val="24"/>
        </w:rPr>
        <w:t xml:space="preserve">Strengthen collaboration with stakeholders </w:t>
      </w:r>
    </w:p>
    <w:p w14:paraId="4B76CD2B" w14:textId="77777777" w:rsidR="001318CD" w:rsidRDefault="005379F4" w:rsidP="00F470CA">
      <w:pPr>
        <w:spacing w:line="360" w:lineRule="auto"/>
        <w:jc w:val="both"/>
        <w:rPr>
          <w:rFonts w:ascii="Candara" w:hAnsi="Candara" w:cs="Times New Roman"/>
          <w:sz w:val="24"/>
          <w:szCs w:val="24"/>
          <w:lang w:val="en-GB"/>
        </w:rPr>
      </w:pPr>
      <w:r w:rsidRPr="0035270F">
        <w:rPr>
          <w:rFonts w:ascii="Candara" w:hAnsi="Candara" w:cs="Times New Roman"/>
          <w:sz w:val="24"/>
          <w:szCs w:val="24"/>
          <w:lang w:val="en-GB"/>
        </w:rPr>
        <w:t xml:space="preserve">The District Health Management Team (DHMT) through its </w:t>
      </w:r>
      <w:r w:rsidR="00244E64" w:rsidRPr="0035270F">
        <w:rPr>
          <w:rFonts w:ascii="Candara" w:hAnsi="Candara" w:cs="Times New Roman"/>
          <w:sz w:val="24"/>
          <w:szCs w:val="24"/>
          <w:lang w:val="en-GB"/>
        </w:rPr>
        <w:t xml:space="preserve">Strong lobbying </w:t>
      </w:r>
      <w:r w:rsidR="00960B60" w:rsidRPr="0035270F">
        <w:rPr>
          <w:rFonts w:ascii="Candara" w:hAnsi="Candara" w:cs="Times New Roman"/>
          <w:sz w:val="24"/>
          <w:szCs w:val="24"/>
          <w:lang w:val="en-GB"/>
        </w:rPr>
        <w:t xml:space="preserve">and </w:t>
      </w:r>
      <w:r w:rsidR="00244E64" w:rsidRPr="0035270F">
        <w:rPr>
          <w:rFonts w:ascii="Candara" w:hAnsi="Candara" w:cs="Times New Roman"/>
          <w:sz w:val="24"/>
          <w:szCs w:val="24"/>
          <w:lang w:val="en-GB"/>
        </w:rPr>
        <w:t>liaising</w:t>
      </w:r>
      <w:r w:rsidR="00960B60" w:rsidRPr="0035270F">
        <w:rPr>
          <w:rFonts w:ascii="Candara" w:hAnsi="Candara" w:cs="Times New Roman"/>
          <w:sz w:val="24"/>
          <w:szCs w:val="24"/>
          <w:lang w:val="en-GB"/>
        </w:rPr>
        <w:t xml:space="preserve"> skills</w:t>
      </w:r>
      <w:r w:rsidRPr="0035270F">
        <w:rPr>
          <w:rFonts w:ascii="Candara" w:hAnsi="Candara" w:cs="Times New Roman"/>
          <w:sz w:val="24"/>
          <w:szCs w:val="24"/>
          <w:lang w:val="en-GB"/>
        </w:rPr>
        <w:t xml:space="preserve"> collaborat</w:t>
      </w:r>
      <w:r w:rsidR="001318CD">
        <w:rPr>
          <w:rFonts w:ascii="Candara" w:hAnsi="Candara" w:cs="Times New Roman"/>
          <w:sz w:val="24"/>
          <w:szCs w:val="24"/>
          <w:lang w:val="en-GB"/>
        </w:rPr>
        <w:t>ed</w:t>
      </w:r>
      <w:r w:rsidRPr="0035270F">
        <w:rPr>
          <w:rFonts w:ascii="Candara" w:hAnsi="Candara" w:cs="Times New Roman"/>
          <w:sz w:val="24"/>
          <w:szCs w:val="24"/>
          <w:lang w:val="en-GB"/>
        </w:rPr>
        <w:t xml:space="preserve"> with</w:t>
      </w:r>
      <w:r w:rsidR="001318CD">
        <w:rPr>
          <w:rFonts w:ascii="Candara" w:hAnsi="Candara" w:cs="Times New Roman"/>
          <w:sz w:val="24"/>
          <w:szCs w:val="24"/>
          <w:lang w:val="en-GB"/>
        </w:rPr>
        <w:t xml:space="preserve"> under listed</w:t>
      </w:r>
      <w:r w:rsidRPr="0035270F">
        <w:rPr>
          <w:rFonts w:ascii="Candara" w:hAnsi="Candara" w:cs="Times New Roman"/>
          <w:sz w:val="24"/>
          <w:szCs w:val="24"/>
          <w:lang w:val="en-GB"/>
        </w:rPr>
        <w:t xml:space="preserve"> stakeholders</w:t>
      </w:r>
      <w:r w:rsidR="0016534F" w:rsidRPr="0035270F">
        <w:rPr>
          <w:rFonts w:ascii="Candara" w:hAnsi="Candara" w:cs="Times New Roman"/>
          <w:sz w:val="24"/>
          <w:szCs w:val="24"/>
          <w:lang w:val="en-GB"/>
        </w:rPr>
        <w:t xml:space="preserve"> </w:t>
      </w:r>
      <w:r w:rsidR="001318CD">
        <w:rPr>
          <w:rFonts w:ascii="Candara" w:hAnsi="Candara" w:cs="Times New Roman"/>
          <w:sz w:val="24"/>
          <w:szCs w:val="24"/>
          <w:lang w:val="en-GB"/>
        </w:rPr>
        <w:t xml:space="preserve">and partners </w:t>
      </w:r>
      <w:r w:rsidR="0016534F" w:rsidRPr="0035270F">
        <w:rPr>
          <w:rFonts w:ascii="Candara" w:hAnsi="Candara" w:cs="Times New Roman"/>
          <w:sz w:val="24"/>
          <w:szCs w:val="24"/>
          <w:lang w:val="en-GB"/>
        </w:rPr>
        <w:t>in the year under review</w:t>
      </w:r>
      <w:r w:rsidR="001318CD">
        <w:rPr>
          <w:rFonts w:ascii="Candara" w:hAnsi="Candara" w:cs="Times New Roman"/>
          <w:sz w:val="24"/>
          <w:szCs w:val="24"/>
          <w:lang w:val="en-GB"/>
        </w:rPr>
        <w:t xml:space="preserve">: </w:t>
      </w:r>
    </w:p>
    <w:p w14:paraId="48A1BA60" w14:textId="77777777" w:rsidR="001318CD" w:rsidRDefault="001318CD" w:rsidP="00F470CA">
      <w:pPr>
        <w:spacing w:line="360" w:lineRule="auto"/>
        <w:jc w:val="both"/>
        <w:rPr>
          <w:rFonts w:ascii="Candara" w:hAnsi="Candara" w:cs="Times New Roman"/>
          <w:sz w:val="24"/>
          <w:szCs w:val="24"/>
          <w:lang w:val="en-GB"/>
        </w:rPr>
      </w:pPr>
      <w:r>
        <w:rPr>
          <w:rFonts w:ascii="Candara" w:hAnsi="Candara" w:cs="Times New Roman"/>
          <w:sz w:val="24"/>
          <w:szCs w:val="24"/>
          <w:lang w:val="en-GB"/>
        </w:rPr>
        <w:t>The regional Health Directorate</w:t>
      </w:r>
    </w:p>
    <w:p w14:paraId="1F9E2295" w14:textId="30DBC476" w:rsidR="00244E64" w:rsidRDefault="001318CD" w:rsidP="00F470CA">
      <w:pPr>
        <w:spacing w:line="360" w:lineRule="auto"/>
        <w:jc w:val="both"/>
        <w:rPr>
          <w:rFonts w:ascii="Candara" w:hAnsi="Candara" w:cs="Times New Roman"/>
          <w:sz w:val="24"/>
          <w:szCs w:val="24"/>
          <w:lang w:val="en-GB"/>
        </w:rPr>
      </w:pPr>
      <w:r>
        <w:rPr>
          <w:rFonts w:ascii="Candara" w:hAnsi="Candara" w:cs="Times New Roman"/>
          <w:sz w:val="24"/>
          <w:szCs w:val="24"/>
          <w:lang w:val="en-GB"/>
        </w:rPr>
        <w:t>The regional health directorate through its human resource unit posted twenty- eight</w:t>
      </w:r>
      <w:r w:rsidR="0016534F" w:rsidRPr="0035270F">
        <w:rPr>
          <w:rFonts w:ascii="Candara" w:hAnsi="Candara" w:cs="Times New Roman"/>
          <w:sz w:val="24"/>
          <w:szCs w:val="24"/>
          <w:lang w:val="en-GB"/>
        </w:rPr>
        <w:t xml:space="preserve"> </w:t>
      </w:r>
      <w:r>
        <w:rPr>
          <w:rFonts w:ascii="Candara" w:hAnsi="Candara" w:cs="Times New Roman"/>
          <w:sz w:val="24"/>
          <w:szCs w:val="24"/>
          <w:lang w:val="en-GB"/>
        </w:rPr>
        <w:t xml:space="preserve">(28) categories of staff to the district. Notable among them was one (1) medical officer bringing the total number of doctors to </w:t>
      </w:r>
      <w:r w:rsidR="007F525B">
        <w:rPr>
          <w:rFonts w:ascii="Candara" w:hAnsi="Candara" w:cs="Times New Roman"/>
          <w:sz w:val="24"/>
          <w:szCs w:val="24"/>
          <w:lang w:val="en-GB"/>
        </w:rPr>
        <w:t>three (</w:t>
      </w:r>
      <w:r>
        <w:rPr>
          <w:rFonts w:ascii="Candara" w:hAnsi="Candara" w:cs="Times New Roman"/>
          <w:sz w:val="24"/>
          <w:szCs w:val="24"/>
          <w:lang w:val="en-GB"/>
        </w:rPr>
        <w:t xml:space="preserve">3). Table 2.1 depicts </w:t>
      </w:r>
      <w:r w:rsidR="007F525B">
        <w:rPr>
          <w:rFonts w:ascii="Candara" w:hAnsi="Candara" w:cs="Times New Roman"/>
          <w:sz w:val="24"/>
          <w:szCs w:val="24"/>
          <w:lang w:val="en-GB"/>
        </w:rPr>
        <w:t>cadre of staff posted into the district in 2020;</w:t>
      </w:r>
    </w:p>
    <w:p w14:paraId="52B39FD3" w14:textId="77777777" w:rsidR="009B422A" w:rsidRPr="009B422A" w:rsidRDefault="009B422A" w:rsidP="009B422A">
      <w:pPr>
        <w:pStyle w:val="Header"/>
        <w:rPr>
          <w:rFonts w:ascii="Times New Roman" w:hAnsi="Times New Roman" w:cs="Times New Roman"/>
          <w:sz w:val="24"/>
          <w:szCs w:val="24"/>
        </w:rPr>
      </w:pPr>
      <w:r w:rsidRPr="009B422A">
        <w:rPr>
          <w:rFonts w:ascii="Times New Roman" w:hAnsi="Times New Roman" w:cs="Times New Roman"/>
          <w:sz w:val="24"/>
          <w:szCs w:val="24"/>
        </w:rPr>
        <w:lastRenderedPageBreak/>
        <w:t>Table 2.1</w:t>
      </w:r>
    </w:p>
    <w:tbl>
      <w:tblPr>
        <w:tblStyle w:val="TableGrid"/>
        <w:tblW w:w="0" w:type="auto"/>
        <w:tblLook w:val="04A0" w:firstRow="1" w:lastRow="0" w:firstColumn="1" w:lastColumn="0" w:noHBand="0" w:noVBand="1"/>
      </w:tblPr>
      <w:tblGrid>
        <w:gridCol w:w="4675"/>
        <w:gridCol w:w="4675"/>
      </w:tblGrid>
      <w:tr w:rsidR="007F525B" w:rsidRPr="008F6BB7" w14:paraId="4FF9CB03" w14:textId="77777777" w:rsidTr="00587938">
        <w:tc>
          <w:tcPr>
            <w:tcW w:w="4675" w:type="dxa"/>
          </w:tcPr>
          <w:p w14:paraId="34B77231" w14:textId="77777777" w:rsidR="007F525B" w:rsidRPr="008F6BB7" w:rsidRDefault="007F525B" w:rsidP="00587938">
            <w:pPr>
              <w:jc w:val="both"/>
              <w:rPr>
                <w:rFonts w:ascii="Times New Roman" w:hAnsi="Times New Roman" w:cs="Times New Roman"/>
                <w:sz w:val="24"/>
                <w:szCs w:val="24"/>
              </w:rPr>
            </w:pPr>
            <w:r w:rsidRPr="008F6BB7">
              <w:rPr>
                <w:rFonts w:ascii="Times New Roman" w:hAnsi="Times New Roman" w:cs="Times New Roman"/>
                <w:sz w:val="24"/>
                <w:szCs w:val="24"/>
              </w:rPr>
              <w:t>Administrative Manager</w:t>
            </w:r>
          </w:p>
        </w:tc>
        <w:tc>
          <w:tcPr>
            <w:tcW w:w="4675" w:type="dxa"/>
          </w:tcPr>
          <w:p w14:paraId="7CA48E73" w14:textId="77777777" w:rsidR="007F525B" w:rsidRPr="008F6BB7" w:rsidRDefault="007F525B" w:rsidP="00587938">
            <w:pPr>
              <w:jc w:val="both"/>
              <w:rPr>
                <w:rFonts w:ascii="Times New Roman" w:hAnsi="Times New Roman" w:cs="Times New Roman"/>
                <w:sz w:val="24"/>
                <w:szCs w:val="24"/>
              </w:rPr>
            </w:pPr>
            <w:r w:rsidRPr="008F6BB7">
              <w:rPr>
                <w:rFonts w:ascii="Times New Roman" w:hAnsi="Times New Roman" w:cs="Times New Roman"/>
                <w:sz w:val="24"/>
                <w:szCs w:val="24"/>
              </w:rPr>
              <w:t>2</w:t>
            </w:r>
          </w:p>
        </w:tc>
      </w:tr>
      <w:tr w:rsidR="007F525B" w:rsidRPr="008F6BB7" w14:paraId="11CF1E6E" w14:textId="77777777" w:rsidTr="00587938">
        <w:tc>
          <w:tcPr>
            <w:tcW w:w="4675" w:type="dxa"/>
          </w:tcPr>
          <w:p w14:paraId="3CEE0808" w14:textId="77777777" w:rsidR="007F525B" w:rsidRPr="008F6BB7" w:rsidRDefault="007F525B" w:rsidP="00587938">
            <w:pPr>
              <w:jc w:val="both"/>
              <w:rPr>
                <w:rFonts w:ascii="Times New Roman" w:hAnsi="Times New Roman" w:cs="Times New Roman"/>
                <w:sz w:val="24"/>
                <w:szCs w:val="24"/>
              </w:rPr>
            </w:pPr>
            <w:r w:rsidRPr="008F6BB7">
              <w:rPr>
                <w:rFonts w:ascii="Times New Roman" w:hAnsi="Times New Roman" w:cs="Times New Roman"/>
                <w:sz w:val="24"/>
                <w:szCs w:val="24"/>
              </w:rPr>
              <w:t>Enrolled Nurse</w:t>
            </w:r>
          </w:p>
        </w:tc>
        <w:tc>
          <w:tcPr>
            <w:tcW w:w="4675" w:type="dxa"/>
          </w:tcPr>
          <w:p w14:paraId="12B701DC" w14:textId="77777777" w:rsidR="007F525B" w:rsidRPr="008F6BB7" w:rsidRDefault="007F525B" w:rsidP="00587938">
            <w:pPr>
              <w:jc w:val="both"/>
              <w:rPr>
                <w:rFonts w:ascii="Times New Roman" w:hAnsi="Times New Roman" w:cs="Times New Roman"/>
                <w:sz w:val="24"/>
                <w:szCs w:val="24"/>
              </w:rPr>
            </w:pPr>
            <w:r w:rsidRPr="008F6BB7">
              <w:rPr>
                <w:rFonts w:ascii="Times New Roman" w:hAnsi="Times New Roman" w:cs="Times New Roman"/>
                <w:sz w:val="24"/>
                <w:szCs w:val="24"/>
              </w:rPr>
              <w:t>1</w:t>
            </w:r>
          </w:p>
        </w:tc>
      </w:tr>
      <w:tr w:rsidR="007F525B" w:rsidRPr="008F6BB7" w14:paraId="6B7E3134" w14:textId="77777777" w:rsidTr="00587938">
        <w:tc>
          <w:tcPr>
            <w:tcW w:w="4675" w:type="dxa"/>
          </w:tcPr>
          <w:p w14:paraId="51CF1CB4" w14:textId="77777777" w:rsidR="007F525B" w:rsidRPr="008F6BB7" w:rsidRDefault="007F525B" w:rsidP="00587938">
            <w:pPr>
              <w:jc w:val="both"/>
              <w:rPr>
                <w:rFonts w:ascii="Times New Roman" w:hAnsi="Times New Roman" w:cs="Times New Roman"/>
                <w:sz w:val="24"/>
                <w:szCs w:val="24"/>
              </w:rPr>
            </w:pPr>
            <w:r w:rsidRPr="008F6BB7">
              <w:rPr>
                <w:rFonts w:ascii="Times New Roman" w:hAnsi="Times New Roman" w:cs="Times New Roman"/>
                <w:sz w:val="24"/>
                <w:szCs w:val="24"/>
              </w:rPr>
              <w:t>Community Health Nurses</w:t>
            </w:r>
          </w:p>
        </w:tc>
        <w:tc>
          <w:tcPr>
            <w:tcW w:w="4675" w:type="dxa"/>
          </w:tcPr>
          <w:p w14:paraId="118D0ED1" w14:textId="77777777" w:rsidR="007F525B" w:rsidRPr="008F6BB7" w:rsidRDefault="007F525B" w:rsidP="00587938">
            <w:pPr>
              <w:jc w:val="both"/>
              <w:rPr>
                <w:rFonts w:ascii="Times New Roman" w:hAnsi="Times New Roman" w:cs="Times New Roman"/>
                <w:sz w:val="24"/>
                <w:szCs w:val="24"/>
              </w:rPr>
            </w:pPr>
            <w:r w:rsidRPr="008F6BB7">
              <w:rPr>
                <w:rFonts w:ascii="Times New Roman" w:hAnsi="Times New Roman" w:cs="Times New Roman"/>
                <w:sz w:val="24"/>
                <w:szCs w:val="24"/>
              </w:rPr>
              <w:t>5</w:t>
            </w:r>
          </w:p>
        </w:tc>
      </w:tr>
      <w:tr w:rsidR="007F525B" w:rsidRPr="008F6BB7" w14:paraId="1EB3477D" w14:textId="77777777" w:rsidTr="00587938">
        <w:tc>
          <w:tcPr>
            <w:tcW w:w="4675" w:type="dxa"/>
          </w:tcPr>
          <w:p w14:paraId="63328A74" w14:textId="11392E9D" w:rsidR="007F525B" w:rsidRPr="008F6BB7" w:rsidRDefault="007F525B" w:rsidP="00587938">
            <w:pPr>
              <w:jc w:val="both"/>
              <w:rPr>
                <w:rFonts w:ascii="Times New Roman" w:hAnsi="Times New Roman" w:cs="Times New Roman"/>
                <w:sz w:val="24"/>
                <w:szCs w:val="24"/>
              </w:rPr>
            </w:pPr>
            <w:r w:rsidRPr="008F6BB7">
              <w:rPr>
                <w:rFonts w:ascii="Times New Roman" w:hAnsi="Times New Roman" w:cs="Times New Roman"/>
                <w:sz w:val="24"/>
                <w:szCs w:val="24"/>
              </w:rPr>
              <w:t>Community Health Nurse (Diploma)</w:t>
            </w:r>
          </w:p>
        </w:tc>
        <w:tc>
          <w:tcPr>
            <w:tcW w:w="4675" w:type="dxa"/>
          </w:tcPr>
          <w:p w14:paraId="24F67A01" w14:textId="77777777" w:rsidR="007F525B" w:rsidRPr="008F6BB7" w:rsidRDefault="007F525B" w:rsidP="00587938">
            <w:pPr>
              <w:jc w:val="both"/>
              <w:rPr>
                <w:rFonts w:ascii="Times New Roman" w:hAnsi="Times New Roman" w:cs="Times New Roman"/>
                <w:sz w:val="24"/>
                <w:szCs w:val="24"/>
              </w:rPr>
            </w:pPr>
            <w:r w:rsidRPr="008F6BB7">
              <w:rPr>
                <w:rFonts w:ascii="Times New Roman" w:hAnsi="Times New Roman" w:cs="Times New Roman"/>
                <w:sz w:val="24"/>
                <w:szCs w:val="24"/>
              </w:rPr>
              <w:t>4</w:t>
            </w:r>
          </w:p>
        </w:tc>
      </w:tr>
      <w:tr w:rsidR="007F525B" w:rsidRPr="008F6BB7" w14:paraId="6121A99E" w14:textId="77777777" w:rsidTr="00587938">
        <w:tc>
          <w:tcPr>
            <w:tcW w:w="4675" w:type="dxa"/>
          </w:tcPr>
          <w:p w14:paraId="5ECA590E" w14:textId="77777777" w:rsidR="007F525B" w:rsidRPr="008F6BB7" w:rsidRDefault="007F525B" w:rsidP="00587938">
            <w:pPr>
              <w:jc w:val="both"/>
              <w:rPr>
                <w:rFonts w:ascii="Times New Roman" w:hAnsi="Times New Roman" w:cs="Times New Roman"/>
                <w:sz w:val="24"/>
                <w:szCs w:val="24"/>
              </w:rPr>
            </w:pPr>
            <w:r w:rsidRPr="008F6BB7">
              <w:rPr>
                <w:rFonts w:ascii="Times New Roman" w:hAnsi="Times New Roman" w:cs="Times New Roman"/>
                <w:sz w:val="24"/>
                <w:szCs w:val="24"/>
              </w:rPr>
              <w:t>Staff Midwife</w:t>
            </w:r>
          </w:p>
        </w:tc>
        <w:tc>
          <w:tcPr>
            <w:tcW w:w="4675" w:type="dxa"/>
          </w:tcPr>
          <w:p w14:paraId="13C75557" w14:textId="77777777" w:rsidR="007F525B" w:rsidRPr="008F6BB7" w:rsidRDefault="007F525B" w:rsidP="00587938">
            <w:pPr>
              <w:jc w:val="both"/>
              <w:rPr>
                <w:rFonts w:ascii="Times New Roman" w:hAnsi="Times New Roman" w:cs="Times New Roman"/>
                <w:sz w:val="24"/>
                <w:szCs w:val="24"/>
              </w:rPr>
            </w:pPr>
            <w:r w:rsidRPr="008F6BB7">
              <w:rPr>
                <w:rFonts w:ascii="Times New Roman" w:hAnsi="Times New Roman" w:cs="Times New Roman"/>
                <w:sz w:val="24"/>
                <w:szCs w:val="24"/>
              </w:rPr>
              <w:t>4</w:t>
            </w:r>
          </w:p>
        </w:tc>
      </w:tr>
      <w:tr w:rsidR="007F525B" w:rsidRPr="008F6BB7" w14:paraId="428CF93D" w14:textId="77777777" w:rsidTr="00587938">
        <w:tc>
          <w:tcPr>
            <w:tcW w:w="4675" w:type="dxa"/>
          </w:tcPr>
          <w:p w14:paraId="63750962" w14:textId="77777777" w:rsidR="007F525B" w:rsidRPr="008F6BB7" w:rsidRDefault="007F525B" w:rsidP="00587938">
            <w:pPr>
              <w:jc w:val="both"/>
              <w:rPr>
                <w:rFonts w:ascii="Times New Roman" w:hAnsi="Times New Roman" w:cs="Times New Roman"/>
                <w:sz w:val="24"/>
                <w:szCs w:val="24"/>
              </w:rPr>
            </w:pPr>
            <w:r w:rsidRPr="008F6BB7">
              <w:rPr>
                <w:rFonts w:ascii="Times New Roman" w:hAnsi="Times New Roman" w:cs="Times New Roman"/>
                <w:sz w:val="24"/>
                <w:szCs w:val="24"/>
              </w:rPr>
              <w:t>Nursing Officer</w:t>
            </w:r>
          </w:p>
        </w:tc>
        <w:tc>
          <w:tcPr>
            <w:tcW w:w="4675" w:type="dxa"/>
          </w:tcPr>
          <w:p w14:paraId="1BF5DF87" w14:textId="77777777" w:rsidR="007F525B" w:rsidRPr="008F6BB7" w:rsidRDefault="007F525B" w:rsidP="00587938">
            <w:pPr>
              <w:jc w:val="both"/>
              <w:rPr>
                <w:rFonts w:ascii="Times New Roman" w:hAnsi="Times New Roman" w:cs="Times New Roman"/>
                <w:sz w:val="24"/>
                <w:szCs w:val="24"/>
              </w:rPr>
            </w:pPr>
            <w:r w:rsidRPr="008F6BB7">
              <w:rPr>
                <w:rFonts w:ascii="Times New Roman" w:hAnsi="Times New Roman" w:cs="Times New Roman"/>
                <w:sz w:val="24"/>
                <w:szCs w:val="24"/>
              </w:rPr>
              <w:t>1</w:t>
            </w:r>
          </w:p>
        </w:tc>
      </w:tr>
      <w:tr w:rsidR="007F525B" w:rsidRPr="008F6BB7" w14:paraId="5FF12015" w14:textId="77777777" w:rsidTr="00587938">
        <w:tc>
          <w:tcPr>
            <w:tcW w:w="4675" w:type="dxa"/>
          </w:tcPr>
          <w:p w14:paraId="35425FAB" w14:textId="77777777" w:rsidR="007F525B" w:rsidRPr="008F6BB7" w:rsidRDefault="007F525B" w:rsidP="00587938">
            <w:pPr>
              <w:jc w:val="both"/>
              <w:rPr>
                <w:rFonts w:ascii="Times New Roman" w:hAnsi="Times New Roman" w:cs="Times New Roman"/>
                <w:sz w:val="24"/>
                <w:szCs w:val="24"/>
              </w:rPr>
            </w:pPr>
            <w:r w:rsidRPr="008F6BB7">
              <w:rPr>
                <w:rFonts w:ascii="Times New Roman" w:hAnsi="Times New Roman" w:cs="Times New Roman"/>
                <w:sz w:val="24"/>
                <w:szCs w:val="24"/>
              </w:rPr>
              <w:t>Accountant</w:t>
            </w:r>
          </w:p>
        </w:tc>
        <w:tc>
          <w:tcPr>
            <w:tcW w:w="4675" w:type="dxa"/>
          </w:tcPr>
          <w:p w14:paraId="4E5CFA0A" w14:textId="77777777" w:rsidR="007F525B" w:rsidRPr="008F6BB7" w:rsidRDefault="007F525B" w:rsidP="00587938">
            <w:pPr>
              <w:jc w:val="both"/>
              <w:rPr>
                <w:rFonts w:ascii="Times New Roman" w:hAnsi="Times New Roman" w:cs="Times New Roman"/>
                <w:sz w:val="24"/>
                <w:szCs w:val="24"/>
              </w:rPr>
            </w:pPr>
            <w:r w:rsidRPr="008F6BB7">
              <w:rPr>
                <w:rFonts w:ascii="Times New Roman" w:hAnsi="Times New Roman" w:cs="Times New Roman"/>
                <w:sz w:val="24"/>
                <w:szCs w:val="24"/>
              </w:rPr>
              <w:t>2</w:t>
            </w:r>
          </w:p>
        </w:tc>
      </w:tr>
      <w:tr w:rsidR="007F525B" w:rsidRPr="008F6BB7" w14:paraId="2B44FE25" w14:textId="77777777" w:rsidTr="00587938">
        <w:tc>
          <w:tcPr>
            <w:tcW w:w="4675" w:type="dxa"/>
          </w:tcPr>
          <w:p w14:paraId="4068A649" w14:textId="77777777" w:rsidR="007F525B" w:rsidRPr="008F6BB7" w:rsidRDefault="007F525B" w:rsidP="00587938">
            <w:pPr>
              <w:jc w:val="both"/>
              <w:rPr>
                <w:rFonts w:ascii="Times New Roman" w:hAnsi="Times New Roman" w:cs="Times New Roman"/>
                <w:sz w:val="24"/>
                <w:szCs w:val="24"/>
              </w:rPr>
            </w:pPr>
            <w:r w:rsidRPr="008F6BB7">
              <w:rPr>
                <w:rFonts w:ascii="Times New Roman" w:hAnsi="Times New Roman" w:cs="Times New Roman"/>
                <w:sz w:val="24"/>
                <w:szCs w:val="24"/>
              </w:rPr>
              <w:t>Optician</w:t>
            </w:r>
          </w:p>
        </w:tc>
        <w:tc>
          <w:tcPr>
            <w:tcW w:w="4675" w:type="dxa"/>
          </w:tcPr>
          <w:p w14:paraId="09C02480" w14:textId="77777777" w:rsidR="007F525B" w:rsidRPr="008F6BB7" w:rsidRDefault="007F525B" w:rsidP="00587938">
            <w:pPr>
              <w:jc w:val="both"/>
              <w:rPr>
                <w:rFonts w:ascii="Times New Roman" w:hAnsi="Times New Roman" w:cs="Times New Roman"/>
                <w:sz w:val="24"/>
                <w:szCs w:val="24"/>
              </w:rPr>
            </w:pPr>
            <w:r w:rsidRPr="008F6BB7">
              <w:rPr>
                <w:rFonts w:ascii="Times New Roman" w:hAnsi="Times New Roman" w:cs="Times New Roman"/>
                <w:sz w:val="24"/>
                <w:szCs w:val="24"/>
              </w:rPr>
              <w:t>1</w:t>
            </w:r>
          </w:p>
        </w:tc>
      </w:tr>
      <w:tr w:rsidR="007F525B" w:rsidRPr="008F6BB7" w14:paraId="6B3D7F95" w14:textId="77777777" w:rsidTr="00587938">
        <w:tc>
          <w:tcPr>
            <w:tcW w:w="4675" w:type="dxa"/>
          </w:tcPr>
          <w:p w14:paraId="10D69B66" w14:textId="77777777" w:rsidR="007F525B" w:rsidRPr="008F6BB7" w:rsidRDefault="007F525B" w:rsidP="00587938">
            <w:pPr>
              <w:jc w:val="both"/>
              <w:rPr>
                <w:rFonts w:ascii="Times New Roman" w:hAnsi="Times New Roman" w:cs="Times New Roman"/>
                <w:sz w:val="24"/>
                <w:szCs w:val="24"/>
              </w:rPr>
            </w:pPr>
            <w:r w:rsidRPr="008F6BB7">
              <w:rPr>
                <w:rFonts w:ascii="Times New Roman" w:hAnsi="Times New Roman" w:cs="Times New Roman"/>
                <w:sz w:val="24"/>
                <w:szCs w:val="24"/>
              </w:rPr>
              <w:t>Senior Pharmacist</w:t>
            </w:r>
          </w:p>
        </w:tc>
        <w:tc>
          <w:tcPr>
            <w:tcW w:w="4675" w:type="dxa"/>
          </w:tcPr>
          <w:p w14:paraId="14145640" w14:textId="77777777" w:rsidR="007F525B" w:rsidRPr="008F6BB7" w:rsidRDefault="007F525B" w:rsidP="00587938">
            <w:pPr>
              <w:jc w:val="both"/>
              <w:rPr>
                <w:rFonts w:ascii="Times New Roman" w:hAnsi="Times New Roman" w:cs="Times New Roman"/>
                <w:sz w:val="24"/>
                <w:szCs w:val="24"/>
              </w:rPr>
            </w:pPr>
            <w:r w:rsidRPr="008F6BB7">
              <w:rPr>
                <w:rFonts w:ascii="Times New Roman" w:hAnsi="Times New Roman" w:cs="Times New Roman"/>
                <w:sz w:val="24"/>
                <w:szCs w:val="24"/>
              </w:rPr>
              <w:t>1</w:t>
            </w:r>
          </w:p>
        </w:tc>
      </w:tr>
      <w:tr w:rsidR="007F525B" w:rsidRPr="008F6BB7" w14:paraId="5821FE7F" w14:textId="77777777" w:rsidTr="00587938">
        <w:tc>
          <w:tcPr>
            <w:tcW w:w="4675" w:type="dxa"/>
          </w:tcPr>
          <w:p w14:paraId="31546905" w14:textId="77777777" w:rsidR="007F525B" w:rsidRPr="008F6BB7" w:rsidRDefault="007F525B" w:rsidP="00587938">
            <w:pPr>
              <w:jc w:val="both"/>
              <w:rPr>
                <w:rFonts w:ascii="Times New Roman" w:hAnsi="Times New Roman" w:cs="Times New Roman"/>
                <w:sz w:val="24"/>
                <w:szCs w:val="24"/>
              </w:rPr>
            </w:pPr>
            <w:r w:rsidRPr="008F6BB7">
              <w:rPr>
                <w:rFonts w:ascii="Times New Roman" w:hAnsi="Times New Roman" w:cs="Times New Roman"/>
                <w:sz w:val="24"/>
                <w:szCs w:val="24"/>
              </w:rPr>
              <w:t>Executive Officer</w:t>
            </w:r>
          </w:p>
        </w:tc>
        <w:tc>
          <w:tcPr>
            <w:tcW w:w="4675" w:type="dxa"/>
          </w:tcPr>
          <w:p w14:paraId="0E4DC241" w14:textId="77777777" w:rsidR="007F525B" w:rsidRPr="008F6BB7" w:rsidRDefault="007F525B" w:rsidP="00587938">
            <w:pPr>
              <w:jc w:val="both"/>
              <w:rPr>
                <w:rFonts w:ascii="Times New Roman" w:hAnsi="Times New Roman" w:cs="Times New Roman"/>
                <w:sz w:val="24"/>
                <w:szCs w:val="24"/>
              </w:rPr>
            </w:pPr>
            <w:r w:rsidRPr="008F6BB7">
              <w:rPr>
                <w:rFonts w:ascii="Times New Roman" w:hAnsi="Times New Roman" w:cs="Times New Roman"/>
                <w:sz w:val="24"/>
                <w:szCs w:val="24"/>
              </w:rPr>
              <w:t>1</w:t>
            </w:r>
          </w:p>
        </w:tc>
      </w:tr>
      <w:tr w:rsidR="007F525B" w:rsidRPr="008F6BB7" w14:paraId="3CAAEF91" w14:textId="77777777" w:rsidTr="00587938">
        <w:tc>
          <w:tcPr>
            <w:tcW w:w="4675" w:type="dxa"/>
          </w:tcPr>
          <w:p w14:paraId="2B2D2189" w14:textId="77777777" w:rsidR="007F525B" w:rsidRPr="008F6BB7" w:rsidRDefault="007F525B" w:rsidP="00587938">
            <w:pPr>
              <w:jc w:val="both"/>
              <w:rPr>
                <w:rFonts w:ascii="Times New Roman" w:hAnsi="Times New Roman" w:cs="Times New Roman"/>
                <w:sz w:val="24"/>
                <w:szCs w:val="24"/>
              </w:rPr>
            </w:pPr>
            <w:r w:rsidRPr="008F6BB7">
              <w:rPr>
                <w:rFonts w:ascii="Times New Roman" w:hAnsi="Times New Roman" w:cs="Times New Roman"/>
                <w:sz w:val="24"/>
                <w:szCs w:val="24"/>
              </w:rPr>
              <w:t>Medical Officer</w:t>
            </w:r>
          </w:p>
        </w:tc>
        <w:tc>
          <w:tcPr>
            <w:tcW w:w="4675" w:type="dxa"/>
          </w:tcPr>
          <w:p w14:paraId="7D6C3E9C" w14:textId="77777777" w:rsidR="007F525B" w:rsidRPr="008F6BB7" w:rsidRDefault="007F525B" w:rsidP="00587938">
            <w:pPr>
              <w:jc w:val="both"/>
              <w:rPr>
                <w:rFonts w:ascii="Times New Roman" w:hAnsi="Times New Roman" w:cs="Times New Roman"/>
                <w:sz w:val="24"/>
                <w:szCs w:val="24"/>
              </w:rPr>
            </w:pPr>
            <w:r w:rsidRPr="008F6BB7">
              <w:rPr>
                <w:rFonts w:ascii="Times New Roman" w:hAnsi="Times New Roman" w:cs="Times New Roman"/>
                <w:sz w:val="24"/>
                <w:szCs w:val="24"/>
              </w:rPr>
              <w:t>1</w:t>
            </w:r>
          </w:p>
        </w:tc>
      </w:tr>
      <w:tr w:rsidR="007F525B" w:rsidRPr="008F6BB7" w14:paraId="415D7F63" w14:textId="77777777" w:rsidTr="00587938">
        <w:tc>
          <w:tcPr>
            <w:tcW w:w="4675" w:type="dxa"/>
          </w:tcPr>
          <w:p w14:paraId="04B56220" w14:textId="77777777" w:rsidR="007F525B" w:rsidRPr="008F6BB7" w:rsidRDefault="007F525B" w:rsidP="00587938">
            <w:pPr>
              <w:jc w:val="both"/>
              <w:rPr>
                <w:rFonts w:ascii="Times New Roman" w:hAnsi="Times New Roman" w:cs="Times New Roman"/>
                <w:sz w:val="24"/>
                <w:szCs w:val="24"/>
              </w:rPr>
            </w:pPr>
            <w:r w:rsidRPr="008F6BB7">
              <w:rPr>
                <w:rFonts w:ascii="Times New Roman" w:hAnsi="Times New Roman" w:cs="Times New Roman"/>
                <w:sz w:val="24"/>
                <w:szCs w:val="24"/>
              </w:rPr>
              <w:t>Physician Assistant</w:t>
            </w:r>
          </w:p>
        </w:tc>
        <w:tc>
          <w:tcPr>
            <w:tcW w:w="4675" w:type="dxa"/>
          </w:tcPr>
          <w:p w14:paraId="3D820DF0" w14:textId="77777777" w:rsidR="007F525B" w:rsidRPr="008F6BB7" w:rsidRDefault="007F525B" w:rsidP="00587938">
            <w:pPr>
              <w:jc w:val="both"/>
              <w:rPr>
                <w:rFonts w:ascii="Times New Roman" w:hAnsi="Times New Roman" w:cs="Times New Roman"/>
                <w:sz w:val="24"/>
                <w:szCs w:val="24"/>
              </w:rPr>
            </w:pPr>
            <w:r w:rsidRPr="008F6BB7">
              <w:rPr>
                <w:rFonts w:ascii="Times New Roman" w:hAnsi="Times New Roman" w:cs="Times New Roman"/>
                <w:sz w:val="24"/>
                <w:szCs w:val="24"/>
              </w:rPr>
              <w:t>2</w:t>
            </w:r>
          </w:p>
        </w:tc>
      </w:tr>
      <w:tr w:rsidR="007F525B" w:rsidRPr="008F6BB7" w14:paraId="7446E8F1" w14:textId="77777777" w:rsidTr="00587938">
        <w:tc>
          <w:tcPr>
            <w:tcW w:w="4675" w:type="dxa"/>
          </w:tcPr>
          <w:p w14:paraId="3AECD294" w14:textId="77777777" w:rsidR="007F525B" w:rsidRPr="008F6BB7" w:rsidRDefault="007F525B" w:rsidP="00587938">
            <w:pPr>
              <w:jc w:val="both"/>
              <w:rPr>
                <w:rFonts w:ascii="Times New Roman" w:hAnsi="Times New Roman" w:cs="Times New Roman"/>
                <w:sz w:val="24"/>
                <w:szCs w:val="24"/>
              </w:rPr>
            </w:pPr>
            <w:r>
              <w:rPr>
                <w:rFonts w:ascii="Times New Roman" w:hAnsi="Times New Roman" w:cs="Times New Roman"/>
                <w:sz w:val="24"/>
                <w:szCs w:val="24"/>
              </w:rPr>
              <w:t>Senior Certified Anesthetic</w:t>
            </w:r>
          </w:p>
        </w:tc>
        <w:tc>
          <w:tcPr>
            <w:tcW w:w="4675" w:type="dxa"/>
          </w:tcPr>
          <w:p w14:paraId="2A575AE6" w14:textId="77777777" w:rsidR="007F525B" w:rsidRPr="008F6BB7" w:rsidRDefault="007F525B" w:rsidP="00587938">
            <w:pPr>
              <w:jc w:val="both"/>
              <w:rPr>
                <w:rFonts w:ascii="Times New Roman" w:hAnsi="Times New Roman" w:cs="Times New Roman"/>
                <w:sz w:val="24"/>
                <w:szCs w:val="24"/>
              </w:rPr>
            </w:pPr>
            <w:r>
              <w:rPr>
                <w:rFonts w:ascii="Times New Roman" w:hAnsi="Times New Roman" w:cs="Times New Roman"/>
                <w:sz w:val="24"/>
                <w:szCs w:val="24"/>
              </w:rPr>
              <w:t>1</w:t>
            </w:r>
          </w:p>
        </w:tc>
      </w:tr>
      <w:tr w:rsidR="007F525B" w:rsidRPr="008F6BB7" w14:paraId="123E7CDF" w14:textId="77777777" w:rsidTr="00587938">
        <w:tc>
          <w:tcPr>
            <w:tcW w:w="4675" w:type="dxa"/>
          </w:tcPr>
          <w:p w14:paraId="5F635904" w14:textId="77777777" w:rsidR="007F525B" w:rsidRDefault="007F525B" w:rsidP="00587938">
            <w:pPr>
              <w:jc w:val="both"/>
              <w:rPr>
                <w:rFonts w:ascii="Times New Roman" w:hAnsi="Times New Roman" w:cs="Times New Roman"/>
                <w:sz w:val="24"/>
                <w:szCs w:val="24"/>
              </w:rPr>
            </w:pPr>
            <w:r>
              <w:rPr>
                <w:rFonts w:ascii="Times New Roman" w:hAnsi="Times New Roman" w:cs="Times New Roman"/>
                <w:sz w:val="24"/>
                <w:szCs w:val="24"/>
              </w:rPr>
              <w:t>Mortuary Attendant</w:t>
            </w:r>
          </w:p>
        </w:tc>
        <w:tc>
          <w:tcPr>
            <w:tcW w:w="4675" w:type="dxa"/>
          </w:tcPr>
          <w:p w14:paraId="015AC4D9" w14:textId="77777777" w:rsidR="007F525B" w:rsidRDefault="007F525B" w:rsidP="00587938">
            <w:pPr>
              <w:jc w:val="both"/>
              <w:rPr>
                <w:rFonts w:ascii="Times New Roman" w:hAnsi="Times New Roman" w:cs="Times New Roman"/>
                <w:sz w:val="24"/>
                <w:szCs w:val="24"/>
              </w:rPr>
            </w:pPr>
            <w:r>
              <w:rPr>
                <w:rFonts w:ascii="Times New Roman" w:hAnsi="Times New Roman" w:cs="Times New Roman"/>
                <w:sz w:val="24"/>
                <w:szCs w:val="24"/>
              </w:rPr>
              <w:t>2</w:t>
            </w:r>
          </w:p>
        </w:tc>
      </w:tr>
      <w:tr w:rsidR="009B422A" w:rsidRPr="008F6BB7" w14:paraId="7040A674" w14:textId="77777777" w:rsidTr="00587938">
        <w:tc>
          <w:tcPr>
            <w:tcW w:w="4675" w:type="dxa"/>
          </w:tcPr>
          <w:p w14:paraId="0DB0EB6C" w14:textId="65A3B42E" w:rsidR="009B422A" w:rsidRDefault="009B422A" w:rsidP="00587938">
            <w:pPr>
              <w:jc w:val="both"/>
              <w:rPr>
                <w:rFonts w:ascii="Times New Roman" w:hAnsi="Times New Roman" w:cs="Times New Roman"/>
                <w:sz w:val="24"/>
                <w:szCs w:val="24"/>
              </w:rPr>
            </w:pPr>
            <w:r>
              <w:rPr>
                <w:rFonts w:ascii="Times New Roman" w:hAnsi="Times New Roman" w:cs="Times New Roman"/>
                <w:sz w:val="24"/>
                <w:szCs w:val="24"/>
              </w:rPr>
              <w:t>Total</w:t>
            </w:r>
          </w:p>
        </w:tc>
        <w:tc>
          <w:tcPr>
            <w:tcW w:w="4675" w:type="dxa"/>
          </w:tcPr>
          <w:p w14:paraId="57443F63" w14:textId="569A99A0" w:rsidR="009B422A" w:rsidRDefault="009B422A" w:rsidP="00587938">
            <w:pPr>
              <w:jc w:val="both"/>
              <w:rPr>
                <w:rFonts w:ascii="Times New Roman" w:hAnsi="Times New Roman" w:cs="Times New Roman"/>
                <w:sz w:val="24"/>
                <w:szCs w:val="24"/>
              </w:rPr>
            </w:pPr>
            <w:r>
              <w:rPr>
                <w:rFonts w:ascii="Times New Roman" w:hAnsi="Times New Roman" w:cs="Times New Roman"/>
                <w:sz w:val="24"/>
                <w:szCs w:val="24"/>
              </w:rPr>
              <w:t>28</w:t>
            </w:r>
          </w:p>
        </w:tc>
      </w:tr>
    </w:tbl>
    <w:p w14:paraId="34955A5E" w14:textId="51788056" w:rsidR="007F525B" w:rsidRDefault="007F525B" w:rsidP="00F470CA">
      <w:pPr>
        <w:spacing w:line="360" w:lineRule="auto"/>
        <w:jc w:val="both"/>
        <w:rPr>
          <w:rFonts w:ascii="Candara" w:hAnsi="Candara" w:cs="Times New Roman"/>
          <w:sz w:val="24"/>
          <w:szCs w:val="24"/>
        </w:rPr>
      </w:pPr>
    </w:p>
    <w:p w14:paraId="771DB47F" w14:textId="059B3227" w:rsidR="000F1112" w:rsidRDefault="009B422A" w:rsidP="00F470CA">
      <w:pPr>
        <w:spacing w:line="360" w:lineRule="auto"/>
        <w:jc w:val="both"/>
        <w:rPr>
          <w:rFonts w:ascii="Candara" w:hAnsi="Candara" w:cs="Times New Roman"/>
          <w:sz w:val="24"/>
          <w:szCs w:val="24"/>
        </w:rPr>
      </w:pPr>
      <w:r>
        <w:rPr>
          <w:rFonts w:ascii="Candara" w:hAnsi="Candara" w:cs="Times New Roman"/>
          <w:sz w:val="24"/>
          <w:szCs w:val="24"/>
        </w:rPr>
        <w:t>In addition to the above, the regional health directorate supplied the district health directorate with a motorbike and number of COVID-19 Personal Protective Equipment (PPE), Veronica buckets with stand, Basin, liquid soaps, tissue</w:t>
      </w:r>
      <w:r w:rsidR="000F1112">
        <w:rPr>
          <w:rFonts w:ascii="Candara" w:hAnsi="Candara" w:cs="Times New Roman"/>
          <w:sz w:val="24"/>
          <w:szCs w:val="24"/>
        </w:rPr>
        <w:t xml:space="preserve"> papers and hand sanitizers. Refer to appendix 1 for details.</w:t>
      </w:r>
      <w:r w:rsidR="002B772F">
        <w:rPr>
          <w:rFonts w:ascii="Candara" w:hAnsi="Candara" w:cs="Times New Roman"/>
          <w:sz w:val="24"/>
          <w:szCs w:val="24"/>
        </w:rPr>
        <w:t xml:space="preserve"> Furthermore, the regional health directorate supplied thirty (30) home visit packs to support home visit activities in the CHPS level.</w:t>
      </w:r>
    </w:p>
    <w:p w14:paraId="6736EBAE" w14:textId="4BACBB51" w:rsidR="0081439F" w:rsidRDefault="000F1112" w:rsidP="00F470CA">
      <w:pPr>
        <w:spacing w:line="360" w:lineRule="auto"/>
        <w:jc w:val="both"/>
        <w:rPr>
          <w:rFonts w:ascii="Candara" w:hAnsi="Candara" w:cs="Times New Roman"/>
          <w:sz w:val="24"/>
          <w:szCs w:val="24"/>
        </w:rPr>
      </w:pPr>
      <w:r>
        <w:rPr>
          <w:rFonts w:ascii="Candara" w:hAnsi="Candara" w:cs="Times New Roman"/>
          <w:sz w:val="24"/>
          <w:szCs w:val="24"/>
        </w:rPr>
        <w:t>Adansi South District Assembly</w:t>
      </w:r>
    </w:p>
    <w:p w14:paraId="1D96CB8D" w14:textId="66F5C732" w:rsidR="00F10B6F" w:rsidRDefault="000F1112" w:rsidP="00F10B6F">
      <w:pPr>
        <w:spacing w:line="360" w:lineRule="auto"/>
        <w:jc w:val="both"/>
        <w:rPr>
          <w:rFonts w:ascii="Candara" w:hAnsi="Candara" w:cs="Times New Roman"/>
          <w:sz w:val="24"/>
          <w:szCs w:val="24"/>
        </w:rPr>
      </w:pPr>
      <w:r>
        <w:rPr>
          <w:rFonts w:ascii="Candara" w:hAnsi="Candara" w:cs="Times New Roman"/>
          <w:sz w:val="24"/>
          <w:szCs w:val="24"/>
        </w:rPr>
        <w:t xml:space="preserve"> </w:t>
      </w:r>
      <w:r w:rsidR="00F10B6F">
        <w:rPr>
          <w:rFonts w:ascii="Candara" w:hAnsi="Candara" w:cs="Times New Roman"/>
          <w:sz w:val="24"/>
          <w:szCs w:val="24"/>
        </w:rPr>
        <w:t xml:space="preserve">The year </w:t>
      </w:r>
      <w:r w:rsidR="0081439F">
        <w:rPr>
          <w:rFonts w:ascii="Candara" w:hAnsi="Candara" w:cs="Times New Roman"/>
          <w:sz w:val="24"/>
          <w:szCs w:val="24"/>
        </w:rPr>
        <w:t>2020 was challenging</w:t>
      </w:r>
      <w:r w:rsidR="00F10B6F">
        <w:rPr>
          <w:rFonts w:ascii="Candara" w:hAnsi="Candara" w:cs="Times New Roman"/>
          <w:sz w:val="24"/>
          <w:szCs w:val="24"/>
        </w:rPr>
        <w:t xml:space="preserve"> in the health sector</w:t>
      </w:r>
      <w:r w:rsidR="0081439F">
        <w:rPr>
          <w:rFonts w:ascii="Candara" w:hAnsi="Candara" w:cs="Times New Roman"/>
          <w:sz w:val="24"/>
          <w:szCs w:val="24"/>
        </w:rPr>
        <w:t xml:space="preserve"> due to the novel coronavirus pandemic.</w:t>
      </w:r>
      <w:r w:rsidR="00F10B6F">
        <w:rPr>
          <w:rFonts w:ascii="Candara" w:hAnsi="Candara" w:cs="Times New Roman"/>
          <w:sz w:val="24"/>
          <w:szCs w:val="24"/>
        </w:rPr>
        <w:t xml:space="preserve"> The district recorded its first case in April 2020. Before the onset of the index case, the district assembly together with the health directorate formed the District public health emergency committee chaired </w:t>
      </w:r>
      <w:r w:rsidR="00B458BE">
        <w:rPr>
          <w:rFonts w:ascii="Candara" w:hAnsi="Candara" w:cs="Times New Roman"/>
          <w:sz w:val="24"/>
          <w:szCs w:val="24"/>
        </w:rPr>
        <w:t xml:space="preserve">by the District Chief Executive (DCE) to strategize towards the fight against the novel disease in the district. </w:t>
      </w:r>
      <w:r w:rsidR="00F10B6F">
        <w:rPr>
          <w:rFonts w:ascii="Candara" w:hAnsi="Candara" w:cs="Times New Roman"/>
          <w:sz w:val="24"/>
          <w:szCs w:val="24"/>
        </w:rPr>
        <w:t xml:space="preserve">The Adansi South District Assembly which is the major stakeholder in the district supported the directorate with funds and </w:t>
      </w:r>
      <w:r w:rsidR="00B458BE">
        <w:rPr>
          <w:rFonts w:ascii="Candara" w:hAnsi="Candara" w:cs="Times New Roman"/>
          <w:sz w:val="24"/>
          <w:szCs w:val="24"/>
        </w:rPr>
        <w:t xml:space="preserve">number of </w:t>
      </w:r>
      <w:r w:rsidR="00F10B6F">
        <w:rPr>
          <w:rFonts w:ascii="Candara" w:hAnsi="Candara" w:cs="Times New Roman"/>
          <w:sz w:val="24"/>
          <w:szCs w:val="24"/>
        </w:rPr>
        <w:t>equipment in the fight against the pandemic</w:t>
      </w:r>
      <w:r w:rsidR="00B458BE">
        <w:rPr>
          <w:rFonts w:ascii="Candara" w:hAnsi="Candara" w:cs="Times New Roman"/>
          <w:sz w:val="24"/>
          <w:szCs w:val="24"/>
        </w:rPr>
        <w:t>.</w:t>
      </w:r>
      <w:r w:rsidR="00C676C2">
        <w:rPr>
          <w:rFonts w:ascii="Candara" w:hAnsi="Candara" w:cs="Times New Roman"/>
          <w:sz w:val="24"/>
          <w:szCs w:val="24"/>
        </w:rPr>
        <w:t xml:space="preserve"> </w:t>
      </w:r>
      <w:r w:rsidR="002B772F">
        <w:rPr>
          <w:rFonts w:ascii="Candara" w:hAnsi="Candara" w:cs="Times New Roman"/>
          <w:sz w:val="24"/>
          <w:szCs w:val="24"/>
        </w:rPr>
        <w:t xml:space="preserve">In the area of CHPS construction, the district assembly constructed staff accommodation at Menang CHPS compound in the year review. </w:t>
      </w:r>
    </w:p>
    <w:p w14:paraId="4A9276E2" w14:textId="77777777" w:rsidR="001A7381" w:rsidRDefault="00B458BE" w:rsidP="00F10B6F">
      <w:pPr>
        <w:spacing w:line="360" w:lineRule="auto"/>
        <w:jc w:val="both"/>
        <w:rPr>
          <w:rFonts w:ascii="Candara" w:hAnsi="Candara" w:cs="Times New Roman"/>
          <w:sz w:val="24"/>
          <w:szCs w:val="24"/>
        </w:rPr>
      </w:pPr>
      <w:r>
        <w:rPr>
          <w:rFonts w:ascii="Candara" w:hAnsi="Candara" w:cs="Times New Roman"/>
          <w:sz w:val="24"/>
          <w:szCs w:val="24"/>
        </w:rPr>
        <w:t>Office of the Member of parliament (MP), New Edubiase constituency</w:t>
      </w:r>
    </w:p>
    <w:p w14:paraId="451D58EC" w14:textId="19FEC729" w:rsidR="001A7381" w:rsidRDefault="001A7381" w:rsidP="00F10B6F">
      <w:pPr>
        <w:spacing w:line="360" w:lineRule="auto"/>
        <w:jc w:val="both"/>
        <w:rPr>
          <w:rFonts w:ascii="Candara" w:hAnsi="Candara" w:cs="Times New Roman"/>
          <w:sz w:val="24"/>
          <w:szCs w:val="24"/>
        </w:rPr>
      </w:pPr>
      <w:r>
        <w:rPr>
          <w:rFonts w:ascii="Candara" w:hAnsi="Candara" w:cs="Times New Roman"/>
          <w:sz w:val="24"/>
          <w:szCs w:val="24"/>
        </w:rPr>
        <w:lastRenderedPageBreak/>
        <w:t>Mr. George Oduro, the honorable member of parliament for New Edubiase Constituency donated a motorbike to the district health directorate to support the community outreach services.  The honorable member also supported the new staff posted to the district with rent advance subsidy</w:t>
      </w:r>
      <w:r w:rsidR="007A66E9">
        <w:rPr>
          <w:rFonts w:ascii="Candara" w:hAnsi="Candara" w:cs="Times New Roman"/>
          <w:sz w:val="24"/>
          <w:szCs w:val="24"/>
        </w:rPr>
        <w:t xml:space="preserve">. </w:t>
      </w:r>
      <w:r w:rsidR="00C676C2">
        <w:rPr>
          <w:rFonts w:ascii="Candara" w:hAnsi="Candara" w:cs="Times New Roman"/>
          <w:sz w:val="24"/>
          <w:szCs w:val="24"/>
        </w:rPr>
        <w:t xml:space="preserve">Mr. Oduro also supported the directorate with the NHIA funds for health development to continue Bepoase CHPS compound construction and purchase of workstation for the district health directorate human resource </w:t>
      </w:r>
      <w:r w:rsidR="002632A7">
        <w:rPr>
          <w:rFonts w:ascii="Candara" w:hAnsi="Candara" w:cs="Times New Roman"/>
          <w:sz w:val="24"/>
          <w:szCs w:val="24"/>
        </w:rPr>
        <w:t>unit.</w:t>
      </w:r>
    </w:p>
    <w:p w14:paraId="2FCE3D80" w14:textId="6073B453" w:rsidR="00C676C2" w:rsidRDefault="00C676C2" w:rsidP="00F10B6F">
      <w:pPr>
        <w:spacing w:line="360" w:lineRule="auto"/>
        <w:jc w:val="both"/>
        <w:rPr>
          <w:rFonts w:ascii="Candara" w:hAnsi="Candara" w:cs="Times New Roman"/>
          <w:sz w:val="24"/>
          <w:szCs w:val="24"/>
        </w:rPr>
      </w:pPr>
      <w:r>
        <w:rPr>
          <w:rFonts w:ascii="Candara" w:hAnsi="Candara" w:cs="Times New Roman"/>
          <w:sz w:val="24"/>
          <w:szCs w:val="24"/>
        </w:rPr>
        <w:t>Marie Stopes International</w:t>
      </w:r>
    </w:p>
    <w:p w14:paraId="51D9CA3D" w14:textId="04C37E55" w:rsidR="002632A7" w:rsidRDefault="00034539" w:rsidP="00F10B6F">
      <w:pPr>
        <w:spacing w:line="360" w:lineRule="auto"/>
        <w:jc w:val="both"/>
        <w:rPr>
          <w:rFonts w:ascii="Candara" w:hAnsi="Candara" w:cs="Times New Roman"/>
          <w:sz w:val="24"/>
          <w:szCs w:val="24"/>
        </w:rPr>
      </w:pPr>
      <w:r>
        <w:rPr>
          <w:rFonts w:ascii="Candara" w:hAnsi="Candara" w:cs="Times New Roman"/>
          <w:sz w:val="24"/>
          <w:szCs w:val="24"/>
        </w:rPr>
        <w:t>S</w:t>
      </w:r>
      <w:r w:rsidR="002632A7">
        <w:rPr>
          <w:rFonts w:ascii="Candara" w:hAnsi="Candara" w:cs="Times New Roman"/>
          <w:sz w:val="24"/>
          <w:szCs w:val="24"/>
        </w:rPr>
        <w:t>ince</w:t>
      </w:r>
      <w:r>
        <w:rPr>
          <w:rFonts w:ascii="Candara" w:hAnsi="Candara" w:cs="Times New Roman"/>
          <w:sz w:val="24"/>
          <w:szCs w:val="24"/>
        </w:rPr>
        <w:t xml:space="preserve"> the year 2015, the district has not met its target</w:t>
      </w:r>
      <w:r w:rsidR="00895CDC">
        <w:rPr>
          <w:rFonts w:ascii="Candara" w:hAnsi="Candara" w:cs="Times New Roman"/>
          <w:sz w:val="24"/>
          <w:szCs w:val="24"/>
        </w:rPr>
        <w:t xml:space="preserve"> of 40%</w:t>
      </w:r>
      <w:r>
        <w:rPr>
          <w:rFonts w:ascii="Candara" w:hAnsi="Candara" w:cs="Times New Roman"/>
          <w:sz w:val="24"/>
          <w:szCs w:val="24"/>
        </w:rPr>
        <w:t xml:space="preserve"> for the family planning acceptor rate. This </w:t>
      </w:r>
      <w:r w:rsidR="00895CDC">
        <w:rPr>
          <w:rFonts w:ascii="Candara" w:hAnsi="Candara" w:cs="Times New Roman"/>
          <w:sz w:val="24"/>
          <w:szCs w:val="24"/>
        </w:rPr>
        <w:t xml:space="preserve">may </w:t>
      </w:r>
      <w:r>
        <w:rPr>
          <w:rFonts w:ascii="Candara" w:hAnsi="Candara" w:cs="Times New Roman"/>
          <w:sz w:val="24"/>
          <w:szCs w:val="24"/>
        </w:rPr>
        <w:t>partly</w:t>
      </w:r>
      <w:r w:rsidR="00895CDC">
        <w:rPr>
          <w:rFonts w:ascii="Candara" w:hAnsi="Candara" w:cs="Times New Roman"/>
          <w:sz w:val="24"/>
          <w:szCs w:val="24"/>
        </w:rPr>
        <w:t xml:space="preserve"> be</w:t>
      </w:r>
      <w:r>
        <w:rPr>
          <w:rFonts w:ascii="Candara" w:hAnsi="Candara" w:cs="Times New Roman"/>
          <w:sz w:val="24"/>
          <w:szCs w:val="24"/>
        </w:rPr>
        <w:t xml:space="preserve"> due to inability of</w:t>
      </w:r>
      <w:r w:rsidRPr="00034539">
        <w:rPr>
          <w:rFonts w:ascii="Candara" w:hAnsi="Candara" w:cs="Times New Roman"/>
          <w:sz w:val="24"/>
          <w:szCs w:val="24"/>
        </w:rPr>
        <w:t xml:space="preserve"> </w:t>
      </w:r>
      <w:r>
        <w:rPr>
          <w:rFonts w:ascii="Candara" w:hAnsi="Candara" w:cs="Times New Roman"/>
          <w:sz w:val="24"/>
          <w:szCs w:val="24"/>
        </w:rPr>
        <w:t xml:space="preserve">Community Health Nurses to visit clients in </w:t>
      </w:r>
      <w:r w:rsidR="00895CDC">
        <w:rPr>
          <w:rFonts w:ascii="Candara" w:hAnsi="Candara" w:cs="Times New Roman"/>
          <w:sz w:val="24"/>
          <w:szCs w:val="24"/>
        </w:rPr>
        <w:t>their</w:t>
      </w:r>
      <w:r>
        <w:rPr>
          <w:rFonts w:ascii="Candara" w:hAnsi="Candara" w:cs="Times New Roman"/>
          <w:sz w:val="24"/>
          <w:szCs w:val="24"/>
        </w:rPr>
        <w:t xml:space="preserve"> various communities and shortage of some long-term commodities. In view of this, Marie Stopes International has been supporting the district since </w:t>
      </w:r>
      <w:r w:rsidR="00895CDC">
        <w:rPr>
          <w:rFonts w:ascii="Candara" w:hAnsi="Candara" w:cs="Times New Roman"/>
          <w:sz w:val="24"/>
          <w:szCs w:val="24"/>
        </w:rPr>
        <w:t>2019 to provide long-term permanent and reversible family planning methods in the district hospital and communities.</w:t>
      </w:r>
    </w:p>
    <w:p w14:paraId="5AD24890" w14:textId="77CFB7FE" w:rsidR="00895CDC" w:rsidRDefault="00895CDC" w:rsidP="00F10B6F">
      <w:pPr>
        <w:spacing w:line="360" w:lineRule="auto"/>
        <w:jc w:val="both"/>
        <w:rPr>
          <w:rFonts w:ascii="Candara" w:hAnsi="Candara" w:cs="Times New Roman"/>
          <w:sz w:val="24"/>
          <w:szCs w:val="24"/>
        </w:rPr>
      </w:pPr>
      <w:r>
        <w:rPr>
          <w:rFonts w:ascii="Candara" w:hAnsi="Candara" w:cs="Times New Roman"/>
          <w:sz w:val="24"/>
          <w:szCs w:val="24"/>
        </w:rPr>
        <w:t>Other Benevolent Organizations</w:t>
      </w:r>
    </w:p>
    <w:p w14:paraId="76D27598" w14:textId="4230DABF" w:rsidR="00895CDC" w:rsidRDefault="00895CDC" w:rsidP="00F10B6F">
      <w:pPr>
        <w:spacing w:line="360" w:lineRule="auto"/>
        <w:jc w:val="both"/>
        <w:rPr>
          <w:rFonts w:ascii="Candara" w:hAnsi="Candara" w:cs="Times New Roman"/>
          <w:sz w:val="24"/>
          <w:szCs w:val="24"/>
        </w:rPr>
      </w:pPr>
      <w:r>
        <w:rPr>
          <w:rFonts w:ascii="Candara" w:hAnsi="Candara" w:cs="Times New Roman"/>
          <w:sz w:val="24"/>
          <w:szCs w:val="24"/>
        </w:rPr>
        <w:t>As a social obligation, the Seventh Day Adventist Church (SDA)</w:t>
      </w:r>
      <w:r w:rsidR="00FF39D3">
        <w:rPr>
          <w:rFonts w:ascii="Candara" w:hAnsi="Candara" w:cs="Times New Roman"/>
          <w:sz w:val="24"/>
          <w:szCs w:val="24"/>
        </w:rPr>
        <w:t xml:space="preserve"> and </w:t>
      </w:r>
      <w:r w:rsidR="00B11D5F">
        <w:rPr>
          <w:rFonts w:ascii="Candara" w:hAnsi="Candara" w:cs="Times New Roman"/>
          <w:sz w:val="24"/>
          <w:szCs w:val="24"/>
        </w:rPr>
        <w:t>T</w:t>
      </w:r>
      <w:r w:rsidR="00FF39D3">
        <w:rPr>
          <w:rFonts w:ascii="Candara" w:hAnsi="Candara" w:cs="Times New Roman"/>
          <w:sz w:val="24"/>
          <w:szCs w:val="24"/>
        </w:rPr>
        <w:t xml:space="preserve">he Church </w:t>
      </w:r>
      <w:r w:rsidR="00B11D5F">
        <w:rPr>
          <w:rFonts w:ascii="Candara" w:hAnsi="Candara" w:cs="Times New Roman"/>
          <w:sz w:val="24"/>
          <w:szCs w:val="24"/>
        </w:rPr>
        <w:t>o</w:t>
      </w:r>
      <w:r w:rsidR="00FF39D3">
        <w:rPr>
          <w:rFonts w:ascii="Candara" w:hAnsi="Candara" w:cs="Times New Roman"/>
          <w:sz w:val="24"/>
          <w:szCs w:val="24"/>
        </w:rPr>
        <w:t>f Pentecost</w:t>
      </w:r>
      <w:r>
        <w:rPr>
          <w:rFonts w:ascii="Candara" w:hAnsi="Candara" w:cs="Times New Roman"/>
          <w:sz w:val="24"/>
          <w:szCs w:val="24"/>
        </w:rPr>
        <w:t xml:space="preserve"> donated</w:t>
      </w:r>
      <w:r w:rsidR="00B11D5F">
        <w:rPr>
          <w:rFonts w:ascii="Candara" w:hAnsi="Candara" w:cs="Times New Roman"/>
          <w:sz w:val="24"/>
          <w:szCs w:val="24"/>
        </w:rPr>
        <w:t xml:space="preserve"> various COVID-19 items included</w:t>
      </w:r>
      <w:r>
        <w:rPr>
          <w:rFonts w:ascii="Candara" w:hAnsi="Candara" w:cs="Times New Roman"/>
          <w:sz w:val="24"/>
          <w:szCs w:val="24"/>
        </w:rPr>
        <w:t xml:space="preserve"> veronica buckets and stand,</w:t>
      </w:r>
      <w:r w:rsidR="006D3600">
        <w:rPr>
          <w:rFonts w:ascii="Candara" w:hAnsi="Candara" w:cs="Times New Roman"/>
          <w:sz w:val="24"/>
          <w:szCs w:val="24"/>
        </w:rPr>
        <w:t xml:space="preserve"> </w:t>
      </w:r>
      <w:r>
        <w:rPr>
          <w:rFonts w:ascii="Candara" w:hAnsi="Candara" w:cs="Times New Roman"/>
          <w:sz w:val="24"/>
          <w:szCs w:val="24"/>
        </w:rPr>
        <w:t>basin</w:t>
      </w:r>
      <w:r w:rsidR="006D3600">
        <w:rPr>
          <w:rFonts w:ascii="Candara" w:hAnsi="Candara" w:cs="Times New Roman"/>
          <w:sz w:val="24"/>
          <w:szCs w:val="24"/>
        </w:rPr>
        <w:t xml:space="preserve">s, liquid soaps, tissue papers and hand sanitizers to the district health directorate and </w:t>
      </w:r>
      <w:r w:rsidR="00FF39D3">
        <w:rPr>
          <w:rFonts w:ascii="Candara" w:hAnsi="Candara" w:cs="Times New Roman"/>
          <w:sz w:val="24"/>
          <w:szCs w:val="24"/>
        </w:rPr>
        <w:t>hospital to help in the fight against C</w:t>
      </w:r>
      <w:r w:rsidR="00774047">
        <w:rPr>
          <w:rFonts w:ascii="Candara" w:hAnsi="Candara" w:cs="Times New Roman"/>
          <w:sz w:val="24"/>
          <w:szCs w:val="24"/>
        </w:rPr>
        <w:t xml:space="preserve">OVID19 </w:t>
      </w:r>
      <w:r w:rsidR="00FF39D3">
        <w:rPr>
          <w:rFonts w:ascii="Candara" w:hAnsi="Candara" w:cs="Times New Roman"/>
          <w:sz w:val="24"/>
          <w:szCs w:val="24"/>
        </w:rPr>
        <w:t>pandemic.</w:t>
      </w:r>
    </w:p>
    <w:p w14:paraId="03E61A6F" w14:textId="67449A37" w:rsidR="001E3E5C" w:rsidRPr="0035270F" w:rsidRDefault="00154674" w:rsidP="00B11D5F">
      <w:pPr>
        <w:spacing w:line="360" w:lineRule="auto"/>
        <w:jc w:val="both"/>
        <w:rPr>
          <w:rFonts w:ascii="Candara" w:hAnsi="Candara" w:cs="Times New Roman"/>
          <w:b/>
          <w:bCs/>
          <w:i/>
          <w:sz w:val="24"/>
          <w:szCs w:val="24"/>
        </w:rPr>
      </w:pPr>
      <w:r w:rsidRPr="0035270F">
        <w:rPr>
          <w:rFonts w:ascii="Candara" w:hAnsi="Candara" w:cs="Times New Roman"/>
          <w:sz w:val="24"/>
          <w:szCs w:val="24"/>
        </w:rPr>
        <w:t xml:space="preserve"> </w:t>
      </w:r>
      <w:r w:rsidR="001E3E5C" w:rsidRPr="0035270F">
        <w:rPr>
          <w:rFonts w:ascii="Candara" w:hAnsi="Candara" w:cs="Times New Roman"/>
          <w:b/>
          <w:bCs/>
          <w:i/>
          <w:sz w:val="24"/>
          <w:szCs w:val="24"/>
        </w:rPr>
        <w:t xml:space="preserve">2.3.2: Scale up CHPS implementation </w:t>
      </w:r>
    </w:p>
    <w:p w14:paraId="5864F483" w14:textId="77777777" w:rsidR="00732C18" w:rsidRDefault="00774047" w:rsidP="00F470CA">
      <w:pPr>
        <w:spacing w:line="360" w:lineRule="auto"/>
        <w:jc w:val="both"/>
        <w:rPr>
          <w:rFonts w:ascii="Candara" w:hAnsi="Candara" w:cs="Times New Roman"/>
          <w:sz w:val="24"/>
          <w:szCs w:val="24"/>
        </w:rPr>
      </w:pPr>
      <w:r>
        <w:rPr>
          <w:rFonts w:ascii="Candara" w:hAnsi="Candara" w:cs="Times New Roman"/>
          <w:sz w:val="24"/>
          <w:szCs w:val="24"/>
        </w:rPr>
        <w:t xml:space="preserve">The </w:t>
      </w:r>
      <w:r w:rsidR="00884ED4" w:rsidRPr="0035270F">
        <w:rPr>
          <w:rFonts w:ascii="Candara" w:hAnsi="Candara" w:cs="Times New Roman"/>
          <w:sz w:val="24"/>
          <w:szCs w:val="24"/>
        </w:rPr>
        <w:t>Bepoase</w:t>
      </w:r>
      <w:r>
        <w:rPr>
          <w:rFonts w:ascii="Candara" w:hAnsi="Candara" w:cs="Times New Roman"/>
          <w:sz w:val="24"/>
          <w:szCs w:val="24"/>
        </w:rPr>
        <w:t xml:space="preserve"> CHPS compound construct</w:t>
      </w:r>
      <w:r w:rsidR="00587938">
        <w:rPr>
          <w:rFonts w:ascii="Candara" w:hAnsi="Candara" w:cs="Times New Roman"/>
          <w:sz w:val="24"/>
          <w:szCs w:val="24"/>
        </w:rPr>
        <w:t>ion which was started in 2018</w:t>
      </w:r>
      <w:r w:rsidR="00884ED4" w:rsidRPr="0035270F">
        <w:rPr>
          <w:rFonts w:ascii="Candara" w:hAnsi="Candara" w:cs="Times New Roman"/>
          <w:sz w:val="24"/>
          <w:szCs w:val="24"/>
        </w:rPr>
        <w:t xml:space="preserve"> under the MP’s support for community-initiated projects</w:t>
      </w:r>
      <w:r w:rsidR="00587938">
        <w:rPr>
          <w:rFonts w:ascii="Candara" w:hAnsi="Candara" w:cs="Times New Roman"/>
          <w:sz w:val="24"/>
          <w:szCs w:val="24"/>
        </w:rPr>
        <w:t xml:space="preserve"> continued as scheduled. Wiring and ceiling were done with water and staff accommodation yet to commence.</w:t>
      </w:r>
      <w:r w:rsidR="00884ED4" w:rsidRPr="0035270F">
        <w:rPr>
          <w:rFonts w:ascii="Candara" w:hAnsi="Candara" w:cs="Times New Roman"/>
          <w:sz w:val="24"/>
          <w:szCs w:val="24"/>
        </w:rPr>
        <w:t xml:space="preserve"> </w:t>
      </w:r>
      <w:r w:rsidR="00A330FA" w:rsidRPr="0035270F">
        <w:rPr>
          <w:rFonts w:ascii="Candara" w:hAnsi="Candara" w:cs="Times New Roman"/>
          <w:sz w:val="24"/>
          <w:szCs w:val="24"/>
        </w:rPr>
        <w:t>Other CHPS compounds with various levels of completion are as follows;</w:t>
      </w:r>
      <w:r>
        <w:rPr>
          <w:rFonts w:ascii="Candara" w:hAnsi="Candara" w:cs="Times New Roman"/>
          <w:sz w:val="24"/>
          <w:szCs w:val="24"/>
        </w:rPr>
        <w:t xml:space="preserve"> The Amu</w:t>
      </w:r>
      <w:r w:rsidR="00587938">
        <w:rPr>
          <w:rFonts w:ascii="Candara" w:hAnsi="Candara" w:cs="Times New Roman"/>
          <w:sz w:val="24"/>
          <w:szCs w:val="24"/>
        </w:rPr>
        <w:t xml:space="preserve">duroase community also provided a room for </w:t>
      </w:r>
      <w:r w:rsidR="00732C18">
        <w:rPr>
          <w:rFonts w:ascii="Candara" w:hAnsi="Candara" w:cs="Times New Roman"/>
          <w:sz w:val="24"/>
          <w:szCs w:val="24"/>
        </w:rPr>
        <w:t>the Community</w:t>
      </w:r>
      <w:r w:rsidR="00587938">
        <w:rPr>
          <w:rFonts w:ascii="Candara" w:hAnsi="Candara" w:cs="Times New Roman"/>
          <w:sz w:val="24"/>
          <w:szCs w:val="24"/>
        </w:rPr>
        <w:t xml:space="preserve"> Health Nurse in order to facilitate her work. Furthermore, Menang CHPS compound which was under construction had its staff accommodation </w:t>
      </w:r>
      <w:r w:rsidR="00732C18">
        <w:rPr>
          <w:rFonts w:ascii="Candara" w:hAnsi="Candara" w:cs="Times New Roman"/>
          <w:sz w:val="24"/>
          <w:szCs w:val="24"/>
        </w:rPr>
        <w:t>constructed. The facility is yet to be provided with other amenities.</w:t>
      </w:r>
    </w:p>
    <w:p w14:paraId="182DDDE0" w14:textId="77777777" w:rsidR="007072C9" w:rsidRDefault="00587938" w:rsidP="00F470CA">
      <w:pPr>
        <w:spacing w:line="360" w:lineRule="auto"/>
        <w:jc w:val="both"/>
        <w:rPr>
          <w:rFonts w:ascii="Candara" w:hAnsi="Candara" w:cs="Times New Roman"/>
          <w:sz w:val="24"/>
          <w:szCs w:val="24"/>
        </w:rPr>
      </w:pPr>
      <w:r>
        <w:rPr>
          <w:rFonts w:ascii="Candara" w:hAnsi="Candara" w:cs="Times New Roman"/>
          <w:sz w:val="24"/>
          <w:szCs w:val="24"/>
        </w:rPr>
        <w:t xml:space="preserve"> </w:t>
      </w:r>
    </w:p>
    <w:p w14:paraId="24A1886B" w14:textId="4A9D8616" w:rsidR="006C4476" w:rsidRPr="0035270F" w:rsidRDefault="00587938" w:rsidP="00F470CA">
      <w:pPr>
        <w:spacing w:line="360" w:lineRule="auto"/>
        <w:jc w:val="both"/>
        <w:rPr>
          <w:rFonts w:ascii="Candara" w:hAnsi="Candara" w:cs="Times New Roman"/>
          <w:sz w:val="24"/>
          <w:szCs w:val="24"/>
        </w:rPr>
      </w:pPr>
      <w:r>
        <w:rPr>
          <w:rFonts w:ascii="Candara" w:hAnsi="Candara" w:cs="Times New Roman"/>
          <w:sz w:val="24"/>
          <w:szCs w:val="24"/>
        </w:rPr>
        <w:lastRenderedPageBreak/>
        <w:t xml:space="preserve"> </w:t>
      </w:r>
      <w:r w:rsidR="006C4476" w:rsidRPr="0035270F">
        <w:rPr>
          <w:rFonts w:ascii="Candara" w:hAnsi="Candara" w:cs="Times New Roman"/>
          <w:sz w:val="24"/>
          <w:szCs w:val="24"/>
        </w:rPr>
        <w:t>Table 2.</w:t>
      </w:r>
      <w:r w:rsidR="007072C9">
        <w:rPr>
          <w:rFonts w:ascii="Candara" w:hAnsi="Candara" w:cs="Times New Roman"/>
          <w:sz w:val="24"/>
          <w:szCs w:val="24"/>
        </w:rPr>
        <w:t>2</w:t>
      </w:r>
      <w:r w:rsidR="006C4476" w:rsidRPr="0035270F">
        <w:rPr>
          <w:rFonts w:ascii="Candara" w:hAnsi="Candara" w:cs="Times New Roman"/>
          <w:sz w:val="24"/>
          <w:szCs w:val="24"/>
        </w:rPr>
        <w:t xml:space="preserve">: </w:t>
      </w:r>
      <w:r w:rsidR="00247EAB" w:rsidRPr="0035270F">
        <w:rPr>
          <w:rFonts w:ascii="Candara" w:hAnsi="Candara" w:cs="Times New Roman"/>
          <w:sz w:val="24"/>
          <w:szCs w:val="24"/>
        </w:rPr>
        <w:t>Uncompleted CHPS compounds, 20</w:t>
      </w:r>
      <w:r w:rsidR="00732C18">
        <w:rPr>
          <w:rFonts w:ascii="Candara" w:hAnsi="Candara" w:cs="Times New Roman"/>
          <w:sz w:val="24"/>
          <w:szCs w:val="24"/>
        </w:rPr>
        <w:t>20</w:t>
      </w:r>
    </w:p>
    <w:tbl>
      <w:tblPr>
        <w:tblStyle w:val="TableGrid"/>
        <w:tblW w:w="0" w:type="auto"/>
        <w:tblLook w:val="04A0" w:firstRow="1" w:lastRow="0" w:firstColumn="1" w:lastColumn="0" w:noHBand="0" w:noVBand="1"/>
      </w:tblPr>
      <w:tblGrid>
        <w:gridCol w:w="625"/>
        <w:gridCol w:w="1980"/>
        <w:gridCol w:w="1710"/>
        <w:gridCol w:w="2790"/>
        <w:gridCol w:w="1800"/>
      </w:tblGrid>
      <w:tr w:rsidR="0026297E" w:rsidRPr="0035270F" w14:paraId="4FD92EAE" w14:textId="77777777" w:rsidTr="00732C18">
        <w:tc>
          <w:tcPr>
            <w:tcW w:w="625" w:type="dxa"/>
          </w:tcPr>
          <w:p w14:paraId="63FB241F" w14:textId="77777777" w:rsidR="0026297E" w:rsidRPr="0035270F" w:rsidRDefault="0026297E" w:rsidP="00F470CA">
            <w:pPr>
              <w:spacing w:line="360" w:lineRule="auto"/>
              <w:jc w:val="both"/>
              <w:rPr>
                <w:rFonts w:ascii="Candara" w:hAnsi="Candara" w:cs="Times New Roman"/>
                <w:sz w:val="24"/>
                <w:szCs w:val="24"/>
              </w:rPr>
            </w:pPr>
            <w:r w:rsidRPr="0035270F">
              <w:rPr>
                <w:rFonts w:ascii="Candara" w:hAnsi="Candara" w:cs="Times New Roman"/>
                <w:sz w:val="24"/>
                <w:szCs w:val="24"/>
              </w:rPr>
              <w:t>No.</w:t>
            </w:r>
          </w:p>
        </w:tc>
        <w:tc>
          <w:tcPr>
            <w:tcW w:w="1980" w:type="dxa"/>
          </w:tcPr>
          <w:p w14:paraId="34A59C65" w14:textId="77777777" w:rsidR="0026297E" w:rsidRPr="0035270F" w:rsidRDefault="0026297E" w:rsidP="00F470CA">
            <w:pPr>
              <w:spacing w:line="360" w:lineRule="auto"/>
              <w:jc w:val="both"/>
              <w:rPr>
                <w:rFonts w:ascii="Candara" w:hAnsi="Candara" w:cs="Times New Roman"/>
                <w:sz w:val="24"/>
                <w:szCs w:val="24"/>
              </w:rPr>
            </w:pPr>
            <w:r w:rsidRPr="0035270F">
              <w:rPr>
                <w:rFonts w:ascii="Candara" w:hAnsi="Candara" w:cs="Times New Roman"/>
                <w:sz w:val="24"/>
                <w:szCs w:val="24"/>
              </w:rPr>
              <w:t>Sub-district</w:t>
            </w:r>
          </w:p>
        </w:tc>
        <w:tc>
          <w:tcPr>
            <w:tcW w:w="1710" w:type="dxa"/>
          </w:tcPr>
          <w:p w14:paraId="506D8E14" w14:textId="77777777" w:rsidR="0026297E" w:rsidRPr="0035270F" w:rsidRDefault="0026297E" w:rsidP="00F470CA">
            <w:pPr>
              <w:spacing w:line="360" w:lineRule="auto"/>
              <w:jc w:val="both"/>
              <w:rPr>
                <w:rFonts w:ascii="Candara" w:hAnsi="Candara" w:cs="Times New Roman"/>
                <w:sz w:val="24"/>
                <w:szCs w:val="24"/>
              </w:rPr>
            </w:pPr>
            <w:r w:rsidRPr="0035270F">
              <w:rPr>
                <w:rFonts w:ascii="Candara" w:hAnsi="Candara" w:cs="Times New Roman"/>
                <w:sz w:val="24"/>
                <w:szCs w:val="24"/>
              </w:rPr>
              <w:t xml:space="preserve">Community </w:t>
            </w:r>
          </w:p>
        </w:tc>
        <w:tc>
          <w:tcPr>
            <w:tcW w:w="2790" w:type="dxa"/>
          </w:tcPr>
          <w:p w14:paraId="15F088BC" w14:textId="77777777" w:rsidR="0026297E" w:rsidRPr="0035270F" w:rsidRDefault="0026297E" w:rsidP="00F470CA">
            <w:pPr>
              <w:spacing w:line="360" w:lineRule="auto"/>
              <w:jc w:val="both"/>
              <w:rPr>
                <w:rFonts w:ascii="Candara" w:hAnsi="Candara" w:cs="Times New Roman"/>
                <w:sz w:val="24"/>
                <w:szCs w:val="24"/>
              </w:rPr>
            </w:pPr>
            <w:r w:rsidRPr="0035270F">
              <w:rPr>
                <w:rFonts w:ascii="Candara" w:hAnsi="Candara" w:cs="Times New Roman"/>
                <w:sz w:val="24"/>
                <w:szCs w:val="24"/>
              </w:rPr>
              <w:t>Level of Completion</w:t>
            </w:r>
          </w:p>
        </w:tc>
        <w:tc>
          <w:tcPr>
            <w:tcW w:w="1800" w:type="dxa"/>
          </w:tcPr>
          <w:p w14:paraId="47BA4440" w14:textId="77777777" w:rsidR="0026297E" w:rsidRPr="0035270F" w:rsidRDefault="0026297E" w:rsidP="00F470CA">
            <w:pPr>
              <w:spacing w:line="360" w:lineRule="auto"/>
              <w:jc w:val="both"/>
              <w:rPr>
                <w:rFonts w:ascii="Candara" w:hAnsi="Candara" w:cs="Times New Roman"/>
                <w:sz w:val="24"/>
                <w:szCs w:val="24"/>
              </w:rPr>
            </w:pPr>
            <w:r w:rsidRPr="0035270F">
              <w:rPr>
                <w:rFonts w:ascii="Candara" w:hAnsi="Candara" w:cs="Times New Roman"/>
                <w:sz w:val="24"/>
                <w:szCs w:val="24"/>
              </w:rPr>
              <w:t xml:space="preserve">Financier </w:t>
            </w:r>
          </w:p>
        </w:tc>
      </w:tr>
      <w:tr w:rsidR="0026297E" w:rsidRPr="0035270F" w14:paraId="097D6B44" w14:textId="77777777" w:rsidTr="00732C18">
        <w:tc>
          <w:tcPr>
            <w:tcW w:w="625" w:type="dxa"/>
          </w:tcPr>
          <w:p w14:paraId="59E0A479" w14:textId="77777777" w:rsidR="0026297E" w:rsidRPr="0035270F" w:rsidRDefault="00CF3307" w:rsidP="00F470CA">
            <w:pPr>
              <w:spacing w:line="360" w:lineRule="auto"/>
              <w:jc w:val="both"/>
              <w:rPr>
                <w:rFonts w:ascii="Candara" w:hAnsi="Candara" w:cs="Times New Roman"/>
                <w:sz w:val="24"/>
                <w:szCs w:val="24"/>
              </w:rPr>
            </w:pPr>
            <w:r w:rsidRPr="0035270F">
              <w:rPr>
                <w:rFonts w:ascii="Candara" w:hAnsi="Candara" w:cs="Times New Roman"/>
                <w:sz w:val="24"/>
                <w:szCs w:val="24"/>
              </w:rPr>
              <w:t>1</w:t>
            </w:r>
          </w:p>
        </w:tc>
        <w:tc>
          <w:tcPr>
            <w:tcW w:w="1980" w:type="dxa"/>
          </w:tcPr>
          <w:p w14:paraId="1A1298F1" w14:textId="77777777" w:rsidR="0026297E" w:rsidRPr="0035270F" w:rsidRDefault="0026297E" w:rsidP="00F470CA">
            <w:pPr>
              <w:spacing w:line="360" w:lineRule="auto"/>
              <w:jc w:val="both"/>
              <w:rPr>
                <w:rFonts w:ascii="Candara" w:hAnsi="Candara" w:cs="Times New Roman"/>
                <w:sz w:val="24"/>
                <w:szCs w:val="24"/>
              </w:rPr>
            </w:pPr>
            <w:r w:rsidRPr="0035270F">
              <w:rPr>
                <w:rFonts w:ascii="Candara" w:hAnsi="Candara" w:cs="Times New Roman"/>
                <w:sz w:val="24"/>
                <w:szCs w:val="24"/>
              </w:rPr>
              <w:t>Akutreso</w:t>
            </w:r>
          </w:p>
        </w:tc>
        <w:tc>
          <w:tcPr>
            <w:tcW w:w="1710" w:type="dxa"/>
          </w:tcPr>
          <w:p w14:paraId="56820701" w14:textId="77777777" w:rsidR="0026297E" w:rsidRPr="0035270F" w:rsidRDefault="0026297E" w:rsidP="00F470CA">
            <w:pPr>
              <w:spacing w:line="360" w:lineRule="auto"/>
              <w:jc w:val="both"/>
              <w:rPr>
                <w:rFonts w:ascii="Candara" w:hAnsi="Candara" w:cs="Times New Roman"/>
                <w:sz w:val="24"/>
                <w:szCs w:val="24"/>
              </w:rPr>
            </w:pPr>
            <w:r w:rsidRPr="0035270F">
              <w:rPr>
                <w:rFonts w:ascii="Candara" w:hAnsi="Candara" w:cs="Times New Roman"/>
                <w:sz w:val="24"/>
                <w:szCs w:val="24"/>
              </w:rPr>
              <w:t>Tonkoase</w:t>
            </w:r>
            <w:r w:rsidR="00F603DC" w:rsidRPr="0035270F">
              <w:rPr>
                <w:rFonts w:ascii="Candara" w:hAnsi="Candara" w:cs="Times New Roman"/>
                <w:sz w:val="24"/>
                <w:szCs w:val="24"/>
              </w:rPr>
              <w:t xml:space="preserve"> II</w:t>
            </w:r>
          </w:p>
        </w:tc>
        <w:tc>
          <w:tcPr>
            <w:tcW w:w="2790" w:type="dxa"/>
          </w:tcPr>
          <w:p w14:paraId="555386B5" w14:textId="77777777" w:rsidR="0026297E" w:rsidRPr="0035270F" w:rsidRDefault="00CF3307" w:rsidP="00F470CA">
            <w:pPr>
              <w:spacing w:line="360" w:lineRule="auto"/>
              <w:jc w:val="both"/>
              <w:rPr>
                <w:rFonts w:ascii="Candara" w:hAnsi="Candara" w:cs="Times New Roman"/>
                <w:sz w:val="24"/>
                <w:szCs w:val="24"/>
              </w:rPr>
            </w:pPr>
            <w:r w:rsidRPr="0035270F">
              <w:rPr>
                <w:rFonts w:ascii="Candara" w:hAnsi="Candara" w:cs="Times New Roman"/>
                <w:sz w:val="24"/>
                <w:szCs w:val="24"/>
              </w:rPr>
              <w:t xml:space="preserve">Painting </w:t>
            </w:r>
            <w:r w:rsidR="00F603DC" w:rsidRPr="0035270F">
              <w:rPr>
                <w:rFonts w:ascii="Candara" w:hAnsi="Candara" w:cs="Times New Roman"/>
                <w:sz w:val="24"/>
                <w:szCs w:val="24"/>
              </w:rPr>
              <w:t xml:space="preserve"> </w:t>
            </w:r>
          </w:p>
        </w:tc>
        <w:tc>
          <w:tcPr>
            <w:tcW w:w="1800" w:type="dxa"/>
          </w:tcPr>
          <w:p w14:paraId="0063A354" w14:textId="77777777" w:rsidR="0026297E" w:rsidRPr="0035270F" w:rsidRDefault="0026297E" w:rsidP="00F470CA">
            <w:pPr>
              <w:spacing w:line="360" w:lineRule="auto"/>
              <w:jc w:val="both"/>
              <w:rPr>
                <w:rFonts w:ascii="Candara" w:hAnsi="Candara" w:cs="Times New Roman"/>
                <w:sz w:val="24"/>
                <w:szCs w:val="24"/>
              </w:rPr>
            </w:pPr>
            <w:r w:rsidRPr="0035270F">
              <w:rPr>
                <w:rFonts w:ascii="Candara" w:hAnsi="Candara" w:cs="Times New Roman"/>
                <w:sz w:val="24"/>
                <w:szCs w:val="24"/>
              </w:rPr>
              <w:t>Community</w:t>
            </w:r>
          </w:p>
        </w:tc>
      </w:tr>
      <w:tr w:rsidR="0026297E" w:rsidRPr="0035270F" w14:paraId="2FB17F3B" w14:textId="77777777" w:rsidTr="00732C18">
        <w:tc>
          <w:tcPr>
            <w:tcW w:w="625" w:type="dxa"/>
          </w:tcPr>
          <w:p w14:paraId="2B88C774" w14:textId="77777777" w:rsidR="0026297E" w:rsidRPr="0035270F" w:rsidRDefault="00CF3307" w:rsidP="00F470CA">
            <w:pPr>
              <w:spacing w:line="360" w:lineRule="auto"/>
              <w:jc w:val="both"/>
              <w:rPr>
                <w:rFonts w:ascii="Candara" w:hAnsi="Candara" w:cs="Times New Roman"/>
                <w:sz w:val="24"/>
                <w:szCs w:val="24"/>
              </w:rPr>
            </w:pPr>
            <w:r w:rsidRPr="0035270F">
              <w:rPr>
                <w:rFonts w:ascii="Candara" w:hAnsi="Candara" w:cs="Times New Roman"/>
                <w:sz w:val="24"/>
                <w:szCs w:val="24"/>
              </w:rPr>
              <w:t>2</w:t>
            </w:r>
          </w:p>
        </w:tc>
        <w:tc>
          <w:tcPr>
            <w:tcW w:w="1980" w:type="dxa"/>
          </w:tcPr>
          <w:p w14:paraId="39587464" w14:textId="4CB5A21E" w:rsidR="0026297E" w:rsidRPr="0035270F" w:rsidRDefault="00A311CF" w:rsidP="00F470CA">
            <w:pPr>
              <w:spacing w:line="360" w:lineRule="auto"/>
              <w:jc w:val="both"/>
              <w:rPr>
                <w:rFonts w:ascii="Candara" w:hAnsi="Candara" w:cs="Times New Roman"/>
                <w:sz w:val="24"/>
                <w:szCs w:val="24"/>
              </w:rPr>
            </w:pPr>
            <w:r w:rsidRPr="0035270F">
              <w:rPr>
                <w:rFonts w:ascii="Candara" w:hAnsi="Candara" w:cs="Times New Roman"/>
                <w:sz w:val="24"/>
                <w:szCs w:val="24"/>
              </w:rPr>
              <w:t>Ataase</w:t>
            </w:r>
          </w:p>
        </w:tc>
        <w:tc>
          <w:tcPr>
            <w:tcW w:w="1710" w:type="dxa"/>
          </w:tcPr>
          <w:p w14:paraId="1175E0F5" w14:textId="3E807BD1" w:rsidR="0026297E" w:rsidRPr="0035270F" w:rsidRDefault="00A311CF" w:rsidP="00F470CA">
            <w:pPr>
              <w:spacing w:line="360" w:lineRule="auto"/>
              <w:jc w:val="both"/>
              <w:rPr>
                <w:rFonts w:ascii="Candara" w:hAnsi="Candara" w:cs="Times New Roman"/>
                <w:sz w:val="24"/>
                <w:szCs w:val="24"/>
              </w:rPr>
            </w:pPr>
            <w:r w:rsidRPr="0035270F">
              <w:rPr>
                <w:rFonts w:ascii="Candara" w:hAnsi="Candara" w:cs="Times New Roman"/>
                <w:sz w:val="24"/>
                <w:szCs w:val="24"/>
              </w:rPr>
              <w:t>Bepoase</w:t>
            </w:r>
          </w:p>
        </w:tc>
        <w:tc>
          <w:tcPr>
            <w:tcW w:w="2790" w:type="dxa"/>
          </w:tcPr>
          <w:p w14:paraId="7243D0D9" w14:textId="29EFDB85" w:rsidR="0026297E" w:rsidRPr="0035270F" w:rsidRDefault="00A311CF" w:rsidP="00F470CA">
            <w:pPr>
              <w:spacing w:line="360" w:lineRule="auto"/>
              <w:jc w:val="both"/>
              <w:rPr>
                <w:rFonts w:ascii="Candara" w:hAnsi="Candara" w:cs="Times New Roman"/>
                <w:sz w:val="24"/>
                <w:szCs w:val="24"/>
              </w:rPr>
            </w:pPr>
            <w:r w:rsidRPr="0035270F">
              <w:rPr>
                <w:rFonts w:ascii="Candara" w:hAnsi="Candara" w:cs="Times New Roman"/>
                <w:sz w:val="24"/>
                <w:szCs w:val="24"/>
              </w:rPr>
              <w:t xml:space="preserve">Water, electricity, </w:t>
            </w:r>
            <w:r w:rsidR="00732C18">
              <w:rPr>
                <w:rFonts w:ascii="Candara" w:hAnsi="Candara" w:cs="Times New Roman"/>
                <w:sz w:val="24"/>
                <w:szCs w:val="24"/>
              </w:rPr>
              <w:t>staff accommodation</w:t>
            </w:r>
          </w:p>
        </w:tc>
        <w:tc>
          <w:tcPr>
            <w:tcW w:w="1800" w:type="dxa"/>
          </w:tcPr>
          <w:p w14:paraId="2EAFF75D" w14:textId="4C4359E8" w:rsidR="0026297E" w:rsidRPr="0035270F" w:rsidRDefault="00A311CF" w:rsidP="00F470CA">
            <w:pPr>
              <w:spacing w:line="360" w:lineRule="auto"/>
              <w:jc w:val="both"/>
              <w:rPr>
                <w:rFonts w:ascii="Candara" w:hAnsi="Candara" w:cs="Times New Roman"/>
                <w:sz w:val="24"/>
                <w:szCs w:val="24"/>
              </w:rPr>
            </w:pPr>
            <w:r w:rsidRPr="0035270F">
              <w:rPr>
                <w:rFonts w:ascii="Candara" w:hAnsi="Candara" w:cs="Times New Roman"/>
                <w:sz w:val="24"/>
                <w:szCs w:val="24"/>
              </w:rPr>
              <w:t>MP</w:t>
            </w:r>
          </w:p>
        </w:tc>
      </w:tr>
      <w:tr w:rsidR="0026297E" w:rsidRPr="0035270F" w14:paraId="5934F0C0" w14:textId="77777777" w:rsidTr="00732C18">
        <w:tc>
          <w:tcPr>
            <w:tcW w:w="625" w:type="dxa"/>
          </w:tcPr>
          <w:p w14:paraId="476AC91C" w14:textId="77777777" w:rsidR="0026297E" w:rsidRPr="0035270F" w:rsidRDefault="00CF3307" w:rsidP="00F470CA">
            <w:pPr>
              <w:spacing w:line="360" w:lineRule="auto"/>
              <w:jc w:val="both"/>
              <w:rPr>
                <w:rFonts w:ascii="Candara" w:hAnsi="Candara" w:cs="Times New Roman"/>
                <w:sz w:val="24"/>
                <w:szCs w:val="24"/>
              </w:rPr>
            </w:pPr>
            <w:r w:rsidRPr="0035270F">
              <w:rPr>
                <w:rFonts w:ascii="Candara" w:hAnsi="Candara" w:cs="Times New Roman"/>
                <w:sz w:val="24"/>
                <w:szCs w:val="24"/>
              </w:rPr>
              <w:t>3</w:t>
            </w:r>
          </w:p>
        </w:tc>
        <w:tc>
          <w:tcPr>
            <w:tcW w:w="1980" w:type="dxa"/>
          </w:tcPr>
          <w:p w14:paraId="66B2065E" w14:textId="77777777" w:rsidR="0026297E" w:rsidRPr="0035270F" w:rsidRDefault="0026297E" w:rsidP="00F470CA">
            <w:pPr>
              <w:spacing w:line="360" w:lineRule="auto"/>
              <w:jc w:val="both"/>
              <w:rPr>
                <w:rFonts w:ascii="Candara" w:hAnsi="Candara" w:cs="Times New Roman"/>
                <w:sz w:val="24"/>
                <w:szCs w:val="24"/>
              </w:rPr>
            </w:pPr>
            <w:r w:rsidRPr="0035270F">
              <w:rPr>
                <w:rFonts w:ascii="Candara" w:hAnsi="Candara" w:cs="Times New Roman"/>
                <w:sz w:val="24"/>
                <w:szCs w:val="24"/>
              </w:rPr>
              <w:t>New Edubiase</w:t>
            </w:r>
          </w:p>
        </w:tc>
        <w:tc>
          <w:tcPr>
            <w:tcW w:w="1710" w:type="dxa"/>
          </w:tcPr>
          <w:p w14:paraId="56AB4420" w14:textId="77777777" w:rsidR="0026297E" w:rsidRPr="0035270F" w:rsidRDefault="0026297E" w:rsidP="00F470CA">
            <w:pPr>
              <w:spacing w:line="360" w:lineRule="auto"/>
              <w:jc w:val="both"/>
              <w:rPr>
                <w:rFonts w:ascii="Candara" w:hAnsi="Candara" w:cs="Times New Roman"/>
                <w:sz w:val="24"/>
                <w:szCs w:val="24"/>
              </w:rPr>
            </w:pPr>
            <w:r w:rsidRPr="0035270F">
              <w:rPr>
                <w:rFonts w:ascii="Candara" w:hAnsi="Candara" w:cs="Times New Roman"/>
                <w:sz w:val="24"/>
                <w:szCs w:val="24"/>
              </w:rPr>
              <w:t>Menang</w:t>
            </w:r>
          </w:p>
        </w:tc>
        <w:tc>
          <w:tcPr>
            <w:tcW w:w="2790" w:type="dxa"/>
          </w:tcPr>
          <w:p w14:paraId="036162C2" w14:textId="1439E092" w:rsidR="0026297E" w:rsidRPr="0035270F" w:rsidRDefault="00CF3307" w:rsidP="00F470CA">
            <w:pPr>
              <w:spacing w:line="360" w:lineRule="auto"/>
              <w:jc w:val="both"/>
              <w:rPr>
                <w:rFonts w:ascii="Candara" w:hAnsi="Candara" w:cs="Times New Roman"/>
                <w:sz w:val="24"/>
                <w:szCs w:val="24"/>
              </w:rPr>
            </w:pPr>
            <w:r w:rsidRPr="0035270F">
              <w:rPr>
                <w:rFonts w:ascii="Candara" w:hAnsi="Candara" w:cs="Times New Roman"/>
                <w:sz w:val="24"/>
                <w:szCs w:val="24"/>
              </w:rPr>
              <w:t>Plastering</w:t>
            </w:r>
            <w:r w:rsidR="00732C18">
              <w:rPr>
                <w:rFonts w:ascii="Candara" w:hAnsi="Candara" w:cs="Times New Roman"/>
                <w:sz w:val="24"/>
                <w:szCs w:val="24"/>
              </w:rPr>
              <w:t>, electricity water</w:t>
            </w:r>
          </w:p>
        </w:tc>
        <w:tc>
          <w:tcPr>
            <w:tcW w:w="1800" w:type="dxa"/>
          </w:tcPr>
          <w:p w14:paraId="4A166BDE" w14:textId="77777777" w:rsidR="0026297E" w:rsidRPr="0035270F" w:rsidRDefault="0026297E" w:rsidP="00F470CA">
            <w:pPr>
              <w:spacing w:line="360" w:lineRule="auto"/>
              <w:jc w:val="both"/>
              <w:rPr>
                <w:rFonts w:ascii="Candara" w:hAnsi="Candara" w:cs="Times New Roman"/>
                <w:sz w:val="24"/>
                <w:szCs w:val="24"/>
              </w:rPr>
            </w:pPr>
            <w:r w:rsidRPr="0035270F">
              <w:rPr>
                <w:rFonts w:ascii="Candara" w:hAnsi="Candara" w:cs="Times New Roman"/>
                <w:sz w:val="24"/>
                <w:szCs w:val="24"/>
              </w:rPr>
              <w:t>DA</w:t>
            </w:r>
          </w:p>
        </w:tc>
      </w:tr>
    </w:tbl>
    <w:p w14:paraId="5F04CC11" w14:textId="77777777" w:rsidR="00A330FA" w:rsidRPr="0035270F" w:rsidRDefault="00A330FA" w:rsidP="00F470CA">
      <w:pPr>
        <w:spacing w:line="360" w:lineRule="auto"/>
        <w:jc w:val="both"/>
        <w:rPr>
          <w:rFonts w:ascii="Candara" w:hAnsi="Candara" w:cs="Times New Roman"/>
          <w:sz w:val="24"/>
          <w:szCs w:val="24"/>
        </w:rPr>
      </w:pPr>
    </w:p>
    <w:p w14:paraId="56158B9B" w14:textId="77777777" w:rsidR="00F16CD9" w:rsidRPr="0035270F" w:rsidRDefault="00BF6CDD" w:rsidP="00F470CA">
      <w:pPr>
        <w:pStyle w:val="Heading4"/>
        <w:spacing w:line="360" w:lineRule="auto"/>
        <w:jc w:val="both"/>
        <w:rPr>
          <w:rFonts w:ascii="Candara" w:hAnsi="Candara" w:cs="Times New Roman"/>
          <w:b w:val="0"/>
          <w:bCs w:val="0"/>
          <w:i w:val="0"/>
          <w:color w:val="auto"/>
          <w:sz w:val="24"/>
          <w:szCs w:val="24"/>
        </w:rPr>
      </w:pPr>
      <w:r w:rsidRPr="0035270F">
        <w:rPr>
          <w:rFonts w:ascii="Candara" w:hAnsi="Candara" w:cs="Times New Roman"/>
          <w:b w:val="0"/>
          <w:bCs w:val="0"/>
          <w:i w:val="0"/>
          <w:color w:val="auto"/>
          <w:sz w:val="24"/>
          <w:szCs w:val="24"/>
        </w:rPr>
        <w:t>2.3.3</w:t>
      </w:r>
      <w:r w:rsidR="005D2DCB" w:rsidRPr="0035270F">
        <w:rPr>
          <w:rFonts w:ascii="Candara" w:hAnsi="Candara" w:cs="Times New Roman"/>
          <w:b w:val="0"/>
          <w:bCs w:val="0"/>
          <w:i w:val="0"/>
          <w:color w:val="auto"/>
          <w:sz w:val="24"/>
          <w:szCs w:val="24"/>
        </w:rPr>
        <w:t xml:space="preserve">: </w:t>
      </w:r>
      <w:r w:rsidR="00F16CD9" w:rsidRPr="0035270F">
        <w:rPr>
          <w:rFonts w:ascii="Candara" w:hAnsi="Candara" w:cs="Times New Roman"/>
          <w:b w:val="0"/>
          <w:bCs w:val="0"/>
          <w:i w:val="0"/>
          <w:color w:val="auto"/>
          <w:sz w:val="24"/>
          <w:szCs w:val="24"/>
        </w:rPr>
        <w:t>Improve family Planning services</w:t>
      </w:r>
    </w:p>
    <w:p w14:paraId="13999493" w14:textId="1C134B23" w:rsidR="00171BDA" w:rsidRPr="00EE2E84" w:rsidRDefault="00950509" w:rsidP="00EE2E84">
      <w:pPr>
        <w:pStyle w:val="ListParagraph"/>
        <w:numPr>
          <w:ilvl w:val="0"/>
          <w:numId w:val="28"/>
        </w:numPr>
        <w:spacing w:after="200" w:line="360" w:lineRule="auto"/>
      </w:pPr>
      <w:r w:rsidRPr="0035270F">
        <w:rPr>
          <w:rFonts w:ascii="Candara" w:hAnsi="Candara" w:cs="Times New Roman"/>
          <w:sz w:val="24"/>
          <w:szCs w:val="24"/>
        </w:rPr>
        <w:t xml:space="preserve">Modern family planning acceptance had </w:t>
      </w:r>
      <w:r w:rsidR="00CF3307" w:rsidRPr="0035270F">
        <w:rPr>
          <w:rFonts w:ascii="Candara" w:hAnsi="Candara" w:cs="Times New Roman"/>
          <w:sz w:val="24"/>
          <w:szCs w:val="24"/>
        </w:rPr>
        <w:t xml:space="preserve">not </w:t>
      </w:r>
      <w:r w:rsidR="00154674" w:rsidRPr="0035270F">
        <w:rPr>
          <w:rFonts w:ascii="Candara" w:hAnsi="Candara" w:cs="Times New Roman"/>
          <w:sz w:val="24"/>
          <w:szCs w:val="24"/>
        </w:rPr>
        <w:t>been</w:t>
      </w:r>
      <w:r w:rsidR="00CF3307" w:rsidRPr="0035270F">
        <w:rPr>
          <w:rFonts w:ascii="Candara" w:hAnsi="Candara" w:cs="Times New Roman"/>
          <w:sz w:val="24"/>
          <w:szCs w:val="24"/>
        </w:rPr>
        <w:t xml:space="preserve"> able to meet its annual targets</w:t>
      </w:r>
      <w:r w:rsidRPr="0035270F">
        <w:rPr>
          <w:rFonts w:ascii="Candara" w:hAnsi="Candara" w:cs="Times New Roman"/>
          <w:sz w:val="24"/>
          <w:szCs w:val="24"/>
        </w:rPr>
        <w:t xml:space="preserve"> </w:t>
      </w:r>
      <w:r w:rsidR="000E5B65" w:rsidRPr="0035270F">
        <w:rPr>
          <w:rFonts w:ascii="Candara" w:hAnsi="Candara" w:cs="Times New Roman"/>
          <w:sz w:val="24"/>
          <w:szCs w:val="24"/>
        </w:rPr>
        <w:t>in the past</w:t>
      </w:r>
      <w:r w:rsidRPr="0035270F">
        <w:rPr>
          <w:rFonts w:ascii="Candara" w:hAnsi="Candara" w:cs="Times New Roman"/>
          <w:sz w:val="24"/>
          <w:szCs w:val="24"/>
        </w:rPr>
        <w:t xml:space="preserve"> three years.</w:t>
      </w:r>
      <w:r w:rsidR="00665505" w:rsidRPr="0035270F">
        <w:rPr>
          <w:rFonts w:ascii="Candara" w:hAnsi="Candara" w:cs="Times New Roman"/>
          <w:sz w:val="24"/>
          <w:szCs w:val="24"/>
        </w:rPr>
        <w:t xml:space="preserve"> Among others, data capturing challenges, shortage of preferred commodities, </w:t>
      </w:r>
      <w:r w:rsidR="002C224B" w:rsidRPr="0035270F">
        <w:rPr>
          <w:rFonts w:ascii="Candara" w:hAnsi="Candara" w:cs="Times New Roman"/>
          <w:sz w:val="24"/>
          <w:szCs w:val="24"/>
        </w:rPr>
        <w:t>inaccessibility, poverty and misconception</w:t>
      </w:r>
      <w:r w:rsidR="0055400F" w:rsidRPr="0035270F">
        <w:rPr>
          <w:rFonts w:ascii="Candara" w:hAnsi="Candara" w:cs="Times New Roman"/>
          <w:sz w:val="24"/>
          <w:szCs w:val="24"/>
        </w:rPr>
        <w:t xml:space="preserve">s accounted for this decline. The directorate tasked </w:t>
      </w:r>
      <w:r w:rsidR="00154674" w:rsidRPr="0035270F">
        <w:rPr>
          <w:rFonts w:ascii="Candara" w:hAnsi="Candara" w:cs="Times New Roman"/>
          <w:sz w:val="24"/>
          <w:szCs w:val="24"/>
        </w:rPr>
        <w:t>all family</w:t>
      </w:r>
      <w:r w:rsidR="00CF3307" w:rsidRPr="0035270F">
        <w:rPr>
          <w:rFonts w:ascii="Candara" w:hAnsi="Candara" w:cs="Times New Roman"/>
          <w:sz w:val="24"/>
          <w:szCs w:val="24"/>
        </w:rPr>
        <w:t xml:space="preserve"> planning service providers</w:t>
      </w:r>
      <w:r w:rsidR="0055400F" w:rsidRPr="0035270F">
        <w:rPr>
          <w:rFonts w:ascii="Candara" w:hAnsi="Candara" w:cs="Times New Roman"/>
          <w:sz w:val="24"/>
          <w:szCs w:val="24"/>
        </w:rPr>
        <w:t xml:space="preserve"> to re-register all </w:t>
      </w:r>
      <w:r w:rsidR="009B0992" w:rsidRPr="0035270F">
        <w:rPr>
          <w:rFonts w:ascii="Candara" w:hAnsi="Candara" w:cs="Times New Roman"/>
          <w:sz w:val="24"/>
          <w:szCs w:val="24"/>
        </w:rPr>
        <w:t xml:space="preserve">their clients who were on the </w:t>
      </w:r>
      <w:r w:rsidR="000E5B65" w:rsidRPr="0035270F">
        <w:rPr>
          <w:rFonts w:ascii="Candara" w:hAnsi="Candara" w:cs="Times New Roman"/>
          <w:sz w:val="24"/>
          <w:szCs w:val="24"/>
        </w:rPr>
        <w:t>long-term</w:t>
      </w:r>
      <w:r w:rsidR="009B0992" w:rsidRPr="0035270F">
        <w:rPr>
          <w:rFonts w:ascii="Candara" w:hAnsi="Candara" w:cs="Times New Roman"/>
          <w:sz w:val="24"/>
          <w:szCs w:val="24"/>
        </w:rPr>
        <w:t xml:space="preserve"> family planning methods for each month. Data validations were conducted on each month to </w:t>
      </w:r>
      <w:r w:rsidR="00645882" w:rsidRPr="0035270F">
        <w:rPr>
          <w:rFonts w:ascii="Candara" w:hAnsi="Candara" w:cs="Times New Roman"/>
          <w:sz w:val="24"/>
          <w:szCs w:val="24"/>
        </w:rPr>
        <w:t>check family planning data accuracies and</w:t>
      </w:r>
      <w:r w:rsidR="007F2B6C" w:rsidRPr="0035270F">
        <w:rPr>
          <w:rFonts w:ascii="Candara" w:hAnsi="Candara" w:cs="Times New Roman"/>
          <w:sz w:val="24"/>
          <w:szCs w:val="24"/>
        </w:rPr>
        <w:t xml:space="preserve"> performance against target. </w:t>
      </w:r>
      <w:r w:rsidR="00174E7B" w:rsidRPr="0035270F">
        <w:rPr>
          <w:rFonts w:ascii="Candara" w:hAnsi="Candara" w:cs="Times New Roman"/>
          <w:sz w:val="24"/>
          <w:szCs w:val="24"/>
        </w:rPr>
        <w:t>Monitoring and supportive supervision were also done in various CHPS zones to check the availability of family planning commodities at both static and outreach sites.</w:t>
      </w:r>
      <w:r w:rsidR="00B26B0B" w:rsidRPr="0035270F">
        <w:rPr>
          <w:rFonts w:ascii="Candara" w:hAnsi="Candara" w:cs="Times New Roman"/>
          <w:sz w:val="24"/>
          <w:szCs w:val="24"/>
        </w:rPr>
        <w:t xml:space="preserve"> Chemical sellers were tasked to submit report</w:t>
      </w:r>
      <w:r w:rsidR="0000718A" w:rsidRPr="0035270F">
        <w:rPr>
          <w:rFonts w:ascii="Candara" w:hAnsi="Candara" w:cs="Times New Roman"/>
          <w:sz w:val="24"/>
          <w:szCs w:val="24"/>
        </w:rPr>
        <w:t>s</w:t>
      </w:r>
      <w:r w:rsidR="00B26B0B" w:rsidRPr="0035270F">
        <w:rPr>
          <w:rFonts w:ascii="Candara" w:hAnsi="Candara" w:cs="Times New Roman"/>
          <w:sz w:val="24"/>
          <w:szCs w:val="24"/>
        </w:rPr>
        <w:t xml:space="preserve"> on family planning commodities sold to re</w:t>
      </w:r>
      <w:r w:rsidR="0000718A" w:rsidRPr="0035270F">
        <w:rPr>
          <w:rFonts w:ascii="Candara" w:hAnsi="Candara" w:cs="Times New Roman"/>
          <w:sz w:val="24"/>
          <w:szCs w:val="24"/>
        </w:rPr>
        <w:t>spective clients during each month</w:t>
      </w:r>
      <w:r w:rsidR="00B26B0B" w:rsidRPr="0035270F">
        <w:rPr>
          <w:rFonts w:ascii="Candara" w:hAnsi="Candara" w:cs="Times New Roman"/>
          <w:sz w:val="24"/>
          <w:szCs w:val="24"/>
        </w:rPr>
        <w:t>.</w:t>
      </w:r>
      <w:r w:rsidR="003A7744" w:rsidRPr="0035270F">
        <w:rPr>
          <w:rFonts w:ascii="Candara" w:hAnsi="Candara" w:cs="Times New Roman"/>
          <w:sz w:val="24"/>
          <w:szCs w:val="24"/>
        </w:rPr>
        <w:t xml:space="preserve"> </w:t>
      </w:r>
      <w:r w:rsidR="003A7744" w:rsidRPr="00EE2E84">
        <w:rPr>
          <w:rFonts w:ascii="Candara" w:hAnsi="Candara" w:cs="Times New Roman"/>
          <w:sz w:val="24"/>
          <w:szCs w:val="24"/>
        </w:rPr>
        <w:t xml:space="preserve">The </w:t>
      </w:r>
      <w:r w:rsidR="00BF38B9" w:rsidRPr="00EE2E84">
        <w:rPr>
          <w:rFonts w:ascii="Candara" w:hAnsi="Candara" w:cs="Times New Roman"/>
          <w:sz w:val="24"/>
          <w:szCs w:val="24"/>
        </w:rPr>
        <w:t>Regional Health Directorate</w:t>
      </w:r>
      <w:r w:rsidR="003A7744" w:rsidRPr="00EE2E84">
        <w:rPr>
          <w:rFonts w:ascii="Candara" w:hAnsi="Candara" w:cs="Times New Roman"/>
          <w:sz w:val="24"/>
          <w:szCs w:val="24"/>
        </w:rPr>
        <w:t xml:space="preserve"> also </w:t>
      </w:r>
      <w:r w:rsidR="00BF38B9" w:rsidRPr="00EE2E84">
        <w:rPr>
          <w:rFonts w:ascii="Candara" w:hAnsi="Candara" w:cs="Times New Roman"/>
          <w:sz w:val="24"/>
          <w:szCs w:val="24"/>
        </w:rPr>
        <w:t>trained ten (10)</w:t>
      </w:r>
      <w:r w:rsidR="003A7744" w:rsidRPr="00EE2E84">
        <w:rPr>
          <w:rFonts w:ascii="Candara" w:hAnsi="Candara" w:cs="Times New Roman"/>
          <w:sz w:val="24"/>
          <w:szCs w:val="24"/>
        </w:rPr>
        <w:t xml:space="preserve"> family planning service</w:t>
      </w:r>
      <w:r w:rsidR="00BF38B9" w:rsidRPr="00EE2E84">
        <w:rPr>
          <w:rFonts w:ascii="Candara" w:hAnsi="Candara" w:cs="Times New Roman"/>
          <w:sz w:val="24"/>
          <w:szCs w:val="24"/>
        </w:rPr>
        <w:t xml:space="preserve"> providers on Sayana press. Th district also benefited from out of public sector strengthening program organized by Marie Stopes. In collaboration with Marie Stopes International, family planning campaigns were organized in some hotspot communities.</w:t>
      </w:r>
      <w:r w:rsidR="00046F0E">
        <w:rPr>
          <w:rFonts w:ascii="Candara" w:hAnsi="Candara" w:cs="Times New Roman"/>
          <w:sz w:val="24"/>
          <w:szCs w:val="24"/>
        </w:rPr>
        <w:t xml:space="preserve"> </w:t>
      </w:r>
    </w:p>
    <w:p w14:paraId="05E58806" w14:textId="77777777" w:rsidR="008C6CDF" w:rsidRPr="0035270F" w:rsidRDefault="008C6CDF"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lang w:val="en-GB"/>
        </w:rPr>
        <w:t>HO2:</w:t>
      </w:r>
      <w:r w:rsidRPr="0035270F">
        <w:rPr>
          <w:rFonts w:ascii="Candara" w:hAnsi="Candara" w:cs="Times New Roman"/>
          <w:sz w:val="24"/>
          <w:szCs w:val="24"/>
        </w:rPr>
        <w:t xml:space="preserve"> To reduce morbidity and mortality, intensify prevention and control of non-communicable diseases</w:t>
      </w:r>
      <w:r w:rsidR="002B0BCB" w:rsidRPr="0035270F">
        <w:rPr>
          <w:rFonts w:ascii="Candara" w:hAnsi="Candara" w:cs="Times New Roman"/>
          <w:sz w:val="24"/>
          <w:szCs w:val="24"/>
        </w:rPr>
        <w:t xml:space="preserve"> diligence </w:t>
      </w:r>
    </w:p>
    <w:p w14:paraId="519FFFA2" w14:textId="77777777" w:rsidR="008C6CDF" w:rsidRPr="0035270F" w:rsidRDefault="00BF6CDD" w:rsidP="00F470CA">
      <w:pPr>
        <w:pStyle w:val="Heading4"/>
        <w:spacing w:line="360" w:lineRule="auto"/>
        <w:jc w:val="both"/>
        <w:rPr>
          <w:rFonts w:ascii="Candara" w:hAnsi="Candara" w:cs="Times New Roman"/>
          <w:b w:val="0"/>
          <w:bCs w:val="0"/>
          <w:i w:val="0"/>
          <w:color w:val="auto"/>
          <w:sz w:val="24"/>
          <w:szCs w:val="24"/>
        </w:rPr>
      </w:pPr>
      <w:r w:rsidRPr="0035270F">
        <w:rPr>
          <w:rFonts w:ascii="Candara" w:hAnsi="Candara" w:cs="Times New Roman"/>
          <w:b w:val="0"/>
          <w:bCs w:val="0"/>
          <w:i w:val="0"/>
          <w:color w:val="auto"/>
          <w:sz w:val="24"/>
          <w:szCs w:val="24"/>
        </w:rPr>
        <w:lastRenderedPageBreak/>
        <w:t>2.3.4</w:t>
      </w:r>
      <w:r w:rsidR="009B33B0" w:rsidRPr="0035270F">
        <w:rPr>
          <w:rFonts w:ascii="Candara" w:hAnsi="Candara" w:cs="Times New Roman"/>
          <w:b w:val="0"/>
          <w:bCs w:val="0"/>
          <w:i w:val="0"/>
          <w:color w:val="auto"/>
          <w:sz w:val="24"/>
          <w:szCs w:val="24"/>
        </w:rPr>
        <w:t xml:space="preserve">: </w:t>
      </w:r>
      <w:r w:rsidR="008C6CDF" w:rsidRPr="0035270F">
        <w:rPr>
          <w:rFonts w:ascii="Candara" w:hAnsi="Candara" w:cs="Times New Roman"/>
          <w:b w:val="0"/>
          <w:bCs w:val="0"/>
          <w:i w:val="0"/>
          <w:color w:val="auto"/>
          <w:sz w:val="24"/>
          <w:szCs w:val="24"/>
        </w:rPr>
        <w:t>Improve Maternal and Child Health services</w:t>
      </w:r>
    </w:p>
    <w:p w14:paraId="021EBF33" w14:textId="77777777" w:rsidR="009B33B0" w:rsidRPr="0035270F" w:rsidRDefault="00BF6CDD" w:rsidP="00F470CA">
      <w:pPr>
        <w:pStyle w:val="Heading5"/>
        <w:spacing w:line="360" w:lineRule="auto"/>
        <w:jc w:val="both"/>
        <w:rPr>
          <w:rFonts w:ascii="Candara" w:hAnsi="Candara" w:cs="Times New Roman"/>
          <w:color w:val="auto"/>
          <w:sz w:val="24"/>
          <w:szCs w:val="24"/>
        </w:rPr>
      </w:pPr>
      <w:r w:rsidRPr="0035270F">
        <w:rPr>
          <w:rFonts w:ascii="Candara" w:hAnsi="Candara" w:cs="Times New Roman"/>
          <w:color w:val="auto"/>
          <w:sz w:val="24"/>
          <w:szCs w:val="24"/>
          <w:lang w:val="en-GB"/>
        </w:rPr>
        <w:t>2.3.4</w:t>
      </w:r>
      <w:r w:rsidR="009B33B0" w:rsidRPr="0035270F">
        <w:rPr>
          <w:rFonts w:ascii="Candara" w:hAnsi="Candara" w:cs="Times New Roman"/>
          <w:color w:val="auto"/>
          <w:sz w:val="24"/>
          <w:szCs w:val="24"/>
          <w:lang w:val="en-GB"/>
        </w:rPr>
        <w:t>.1: Maternal and Neonatal deaths audit</w:t>
      </w:r>
    </w:p>
    <w:p w14:paraId="7099B6BB" w14:textId="1CF29505" w:rsidR="00BF1060" w:rsidRPr="0035270F" w:rsidRDefault="009D3EDA" w:rsidP="00F470CA">
      <w:pPr>
        <w:spacing w:line="360" w:lineRule="auto"/>
        <w:jc w:val="both"/>
        <w:rPr>
          <w:rFonts w:ascii="Candara" w:hAnsi="Candara" w:cs="Times New Roman"/>
          <w:sz w:val="24"/>
          <w:szCs w:val="24"/>
        </w:rPr>
      </w:pPr>
      <w:r w:rsidRPr="0035270F">
        <w:rPr>
          <w:rFonts w:ascii="Candara" w:hAnsi="Candara" w:cs="Times New Roman"/>
          <w:sz w:val="24"/>
          <w:szCs w:val="24"/>
        </w:rPr>
        <w:t>T</w:t>
      </w:r>
      <w:r w:rsidR="002B57D0" w:rsidRPr="0035270F">
        <w:rPr>
          <w:rFonts w:ascii="Candara" w:hAnsi="Candara" w:cs="Times New Roman"/>
          <w:sz w:val="24"/>
          <w:szCs w:val="24"/>
        </w:rPr>
        <w:t xml:space="preserve">he </w:t>
      </w:r>
      <w:r w:rsidR="00046F0E">
        <w:rPr>
          <w:rFonts w:ascii="Candara" w:hAnsi="Candara" w:cs="Times New Roman"/>
          <w:sz w:val="24"/>
          <w:szCs w:val="24"/>
        </w:rPr>
        <w:t>two</w:t>
      </w:r>
      <w:r w:rsidR="002B57D0" w:rsidRPr="0035270F">
        <w:rPr>
          <w:rFonts w:ascii="Candara" w:hAnsi="Candara" w:cs="Times New Roman"/>
          <w:sz w:val="24"/>
          <w:szCs w:val="24"/>
        </w:rPr>
        <w:t xml:space="preserve"> </w:t>
      </w:r>
      <w:r w:rsidR="008C1A7C" w:rsidRPr="0035270F">
        <w:rPr>
          <w:rFonts w:ascii="Candara" w:hAnsi="Candara" w:cs="Times New Roman"/>
          <w:sz w:val="24"/>
          <w:szCs w:val="24"/>
        </w:rPr>
        <w:t>mater</w:t>
      </w:r>
      <w:r w:rsidR="00167AA2" w:rsidRPr="0035270F">
        <w:rPr>
          <w:rFonts w:ascii="Candara" w:hAnsi="Candara" w:cs="Times New Roman"/>
          <w:sz w:val="24"/>
          <w:szCs w:val="24"/>
        </w:rPr>
        <w:t>nal death</w:t>
      </w:r>
      <w:r w:rsidR="00E56D82">
        <w:rPr>
          <w:rFonts w:ascii="Candara" w:hAnsi="Candara" w:cs="Times New Roman"/>
          <w:sz w:val="24"/>
          <w:szCs w:val="24"/>
        </w:rPr>
        <w:t>s</w:t>
      </w:r>
      <w:r w:rsidR="00BF1060" w:rsidRPr="0035270F">
        <w:rPr>
          <w:rFonts w:ascii="Candara" w:hAnsi="Candara" w:cs="Times New Roman"/>
          <w:sz w:val="24"/>
          <w:szCs w:val="24"/>
        </w:rPr>
        <w:t xml:space="preserve"> </w:t>
      </w:r>
      <w:r w:rsidR="00E56D82">
        <w:rPr>
          <w:rFonts w:ascii="Candara" w:hAnsi="Candara" w:cs="Times New Roman"/>
          <w:sz w:val="24"/>
          <w:szCs w:val="24"/>
        </w:rPr>
        <w:t xml:space="preserve">which </w:t>
      </w:r>
      <w:r w:rsidR="00BF1060" w:rsidRPr="0035270F">
        <w:rPr>
          <w:rFonts w:ascii="Candara" w:hAnsi="Candara" w:cs="Times New Roman"/>
          <w:sz w:val="24"/>
          <w:szCs w:val="24"/>
        </w:rPr>
        <w:t xml:space="preserve">occurred during the year </w:t>
      </w:r>
      <w:r w:rsidR="00E56D82">
        <w:rPr>
          <w:rFonts w:ascii="Candara" w:hAnsi="Candara" w:cs="Times New Roman"/>
          <w:sz w:val="24"/>
          <w:szCs w:val="24"/>
        </w:rPr>
        <w:t xml:space="preserve">were </w:t>
      </w:r>
      <w:r w:rsidR="008C1A7C" w:rsidRPr="0035270F">
        <w:rPr>
          <w:rFonts w:ascii="Candara" w:hAnsi="Candara" w:cs="Times New Roman"/>
          <w:sz w:val="24"/>
          <w:szCs w:val="24"/>
        </w:rPr>
        <w:t>aud</w:t>
      </w:r>
      <w:r w:rsidR="004A5B57" w:rsidRPr="0035270F">
        <w:rPr>
          <w:rFonts w:ascii="Candara" w:hAnsi="Candara" w:cs="Times New Roman"/>
          <w:sz w:val="24"/>
          <w:szCs w:val="24"/>
        </w:rPr>
        <w:t>ited and caus</w:t>
      </w:r>
      <w:r w:rsidR="006C6C34" w:rsidRPr="0035270F">
        <w:rPr>
          <w:rFonts w:ascii="Candara" w:hAnsi="Candara" w:cs="Times New Roman"/>
          <w:sz w:val="24"/>
          <w:szCs w:val="24"/>
        </w:rPr>
        <w:t>e of death</w:t>
      </w:r>
      <w:r w:rsidR="004A5B57" w:rsidRPr="0035270F">
        <w:rPr>
          <w:rFonts w:ascii="Candara" w:hAnsi="Candara" w:cs="Times New Roman"/>
          <w:sz w:val="24"/>
          <w:szCs w:val="24"/>
        </w:rPr>
        <w:t xml:space="preserve"> identified. </w:t>
      </w:r>
      <w:r w:rsidR="006C6C34" w:rsidRPr="0035270F">
        <w:rPr>
          <w:rFonts w:ascii="Candara" w:hAnsi="Candara" w:cs="Times New Roman"/>
          <w:sz w:val="24"/>
          <w:szCs w:val="24"/>
        </w:rPr>
        <w:t xml:space="preserve">The </w:t>
      </w:r>
      <w:r w:rsidR="00BF1060" w:rsidRPr="0035270F">
        <w:rPr>
          <w:rFonts w:ascii="Candara" w:hAnsi="Candara" w:cs="Times New Roman"/>
          <w:sz w:val="24"/>
          <w:szCs w:val="24"/>
        </w:rPr>
        <w:t xml:space="preserve">main cause of the maternal </w:t>
      </w:r>
      <w:r w:rsidR="006C6C34" w:rsidRPr="0035270F">
        <w:rPr>
          <w:rFonts w:ascii="Candara" w:hAnsi="Candara" w:cs="Times New Roman"/>
          <w:sz w:val="24"/>
          <w:szCs w:val="24"/>
        </w:rPr>
        <w:t>death</w:t>
      </w:r>
      <w:r w:rsidR="00E56D82">
        <w:rPr>
          <w:rFonts w:ascii="Candara" w:hAnsi="Candara" w:cs="Times New Roman"/>
          <w:sz w:val="24"/>
          <w:szCs w:val="24"/>
        </w:rPr>
        <w:t xml:space="preserve">s </w:t>
      </w:r>
      <w:r w:rsidR="00BF1060" w:rsidRPr="0035270F">
        <w:rPr>
          <w:rFonts w:ascii="Candara" w:hAnsi="Candara" w:cs="Times New Roman"/>
          <w:sz w:val="24"/>
          <w:szCs w:val="24"/>
        </w:rPr>
        <w:t xml:space="preserve">was Pre-eclampsia. The team also audited </w:t>
      </w:r>
      <w:r w:rsidR="00BF1060" w:rsidRPr="00E56D82">
        <w:rPr>
          <w:rFonts w:ascii="Candara" w:hAnsi="Candara" w:cs="Times New Roman"/>
          <w:b/>
          <w:bCs/>
          <w:color w:val="FF0000"/>
          <w:sz w:val="24"/>
          <w:szCs w:val="24"/>
        </w:rPr>
        <w:t>twenty-six perinatal deaths</w:t>
      </w:r>
      <w:r w:rsidR="00BF1060" w:rsidRPr="00E56D82">
        <w:rPr>
          <w:rFonts w:ascii="Candara" w:hAnsi="Candara" w:cs="Times New Roman"/>
          <w:color w:val="FF0000"/>
          <w:sz w:val="24"/>
          <w:szCs w:val="24"/>
        </w:rPr>
        <w:t xml:space="preserve"> </w:t>
      </w:r>
      <w:r w:rsidR="00BF1060" w:rsidRPr="0035270F">
        <w:rPr>
          <w:rFonts w:ascii="Candara" w:hAnsi="Candara" w:cs="Times New Roman"/>
          <w:sz w:val="24"/>
          <w:szCs w:val="24"/>
        </w:rPr>
        <w:t xml:space="preserve">to identify causes and </w:t>
      </w:r>
      <w:r w:rsidR="00513B37" w:rsidRPr="0035270F">
        <w:rPr>
          <w:rFonts w:ascii="Candara" w:hAnsi="Candara" w:cs="Times New Roman"/>
          <w:sz w:val="24"/>
          <w:szCs w:val="24"/>
        </w:rPr>
        <w:t>strategies</w:t>
      </w:r>
      <w:r w:rsidR="00BF1060" w:rsidRPr="0035270F">
        <w:rPr>
          <w:rFonts w:ascii="Candara" w:hAnsi="Candara" w:cs="Times New Roman"/>
          <w:sz w:val="24"/>
          <w:szCs w:val="24"/>
        </w:rPr>
        <w:t xml:space="preserve"> to prevent fu</w:t>
      </w:r>
      <w:r w:rsidR="00513B37" w:rsidRPr="0035270F">
        <w:rPr>
          <w:rFonts w:ascii="Candara" w:hAnsi="Candara" w:cs="Times New Roman"/>
          <w:sz w:val="24"/>
          <w:szCs w:val="24"/>
        </w:rPr>
        <w:t>ture</w:t>
      </w:r>
      <w:r w:rsidR="00BF1060" w:rsidRPr="0035270F">
        <w:rPr>
          <w:rFonts w:ascii="Candara" w:hAnsi="Candara" w:cs="Times New Roman"/>
          <w:sz w:val="24"/>
          <w:szCs w:val="24"/>
        </w:rPr>
        <w:t xml:space="preserve"> </w:t>
      </w:r>
      <w:r w:rsidR="00513B37" w:rsidRPr="0035270F">
        <w:rPr>
          <w:rFonts w:ascii="Candara" w:hAnsi="Candara" w:cs="Times New Roman"/>
          <w:sz w:val="24"/>
          <w:szCs w:val="24"/>
        </w:rPr>
        <w:t xml:space="preserve">occurrence. </w:t>
      </w:r>
    </w:p>
    <w:p w14:paraId="54040E68" w14:textId="2CE3DF31" w:rsidR="003A7744" w:rsidRPr="0035270F" w:rsidRDefault="00F46F11" w:rsidP="00F470CA">
      <w:pPr>
        <w:spacing w:line="360" w:lineRule="auto"/>
        <w:jc w:val="both"/>
        <w:rPr>
          <w:rFonts w:ascii="Candara" w:hAnsi="Candara" w:cs="Times New Roman"/>
          <w:sz w:val="24"/>
          <w:szCs w:val="24"/>
        </w:rPr>
      </w:pPr>
      <w:r w:rsidRPr="0035270F">
        <w:rPr>
          <w:rFonts w:ascii="Candara" w:hAnsi="Candara" w:cs="Times New Roman"/>
          <w:sz w:val="24"/>
          <w:szCs w:val="24"/>
        </w:rPr>
        <w:t>The district implemented</w:t>
      </w:r>
      <w:r w:rsidR="008C1A7C" w:rsidRPr="0035270F">
        <w:rPr>
          <w:rFonts w:ascii="Candara" w:hAnsi="Candara" w:cs="Times New Roman"/>
          <w:sz w:val="24"/>
          <w:szCs w:val="24"/>
        </w:rPr>
        <w:t xml:space="preserve"> cost-effective interventions, which </w:t>
      </w:r>
      <w:r w:rsidR="00E56D82">
        <w:rPr>
          <w:rFonts w:ascii="Candara" w:hAnsi="Candara" w:cs="Times New Roman"/>
          <w:sz w:val="24"/>
          <w:szCs w:val="24"/>
        </w:rPr>
        <w:t>were</w:t>
      </w:r>
      <w:r w:rsidR="008C1A7C" w:rsidRPr="0035270F">
        <w:rPr>
          <w:rFonts w:ascii="Candara" w:hAnsi="Candara" w:cs="Times New Roman"/>
          <w:sz w:val="24"/>
          <w:szCs w:val="24"/>
        </w:rPr>
        <w:t xml:space="preserve"> proven to address maternal</w:t>
      </w:r>
      <w:r w:rsidR="00513B37" w:rsidRPr="0035270F">
        <w:rPr>
          <w:rFonts w:ascii="Candara" w:hAnsi="Candara" w:cs="Times New Roman"/>
          <w:sz w:val="24"/>
          <w:szCs w:val="24"/>
        </w:rPr>
        <w:t xml:space="preserve"> and neonatal</w:t>
      </w:r>
      <w:r w:rsidR="005634EE" w:rsidRPr="0035270F">
        <w:rPr>
          <w:rFonts w:ascii="Candara" w:hAnsi="Candara" w:cs="Times New Roman"/>
          <w:sz w:val="24"/>
          <w:szCs w:val="24"/>
        </w:rPr>
        <w:t xml:space="preserve"> </w:t>
      </w:r>
      <w:r w:rsidR="008C1A7C" w:rsidRPr="0035270F">
        <w:rPr>
          <w:rFonts w:ascii="Candara" w:hAnsi="Candara" w:cs="Times New Roman"/>
          <w:sz w:val="24"/>
          <w:szCs w:val="24"/>
        </w:rPr>
        <w:t>mortalit</w:t>
      </w:r>
      <w:r w:rsidR="00513B37" w:rsidRPr="0035270F">
        <w:rPr>
          <w:rFonts w:ascii="Candara" w:hAnsi="Candara" w:cs="Times New Roman"/>
          <w:sz w:val="24"/>
          <w:szCs w:val="24"/>
        </w:rPr>
        <w:t>ies</w:t>
      </w:r>
      <w:r w:rsidR="008C1A7C" w:rsidRPr="0035270F">
        <w:rPr>
          <w:rFonts w:ascii="Candara" w:hAnsi="Candara" w:cs="Times New Roman"/>
          <w:sz w:val="24"/>
          <w:szCs w:val="24"/>
        </w:rPr>
        <w:t>. Some of these interventions include</w:t>
      </w:r>
      <w:r w:rsidR="00E56D82">
        <w:rPr>
          <w:rFonts w:ascii="Candara" w:hAnsi="Candara" w:cs="Times New Roman"/>
          <w:sz w:val="24"/>
          <w:szCs w:val="24"/>
        </w:rPr>
        <w:t>d;</w:t>
      </w:r>
      <w:r w:rsidR="008C1A7C" w:rsidRPr="0035270F">
        <w:rPr>
          <w:rFonts w:ascii="Candara" w:hAnsi="Candara" w:cs="Times New Roman"/>
          <w:sz w:val="24"/>
          <w:szCs w:val="24"/>
        </w:rPr>
        <w:t xml:space="preserve"> quality antenatal care providing a comprehensive</w:t>
      </w:r>
      <w:r w:rsidR="005634EE" w:rsidRPr="0035270F">
        <w:rPr>
          <w:rFonts w:ascii="Candara" w:hAnsi="Candara" w:cs="Times New Roman"/>
          <w:sz w:val="24"/>
          <w:szCs w:val="24"/>
        </w:rPr>
        <w:t xml:space="preserve"> </w:t>
      </w:r>
      <w:r w:rsidR="008C1A7C" w:rsidRPr="0035270F">
        <w:rPr>
          <w:rFonts w:ascii="Candara" w:hAnsi="Candara" w:cs="Times New Roman"/>
          <w:sz w:val="24"/>
          <w:szCs w:val="24"/>
        </w:rPr>
        <w:t>package of health and nutrition services, promoting access to family planning services, access to</w:t>
      </w:r>
      <w:r w:rsidR="005634EE" w:rsidRPr="0035270F">
        <w:rPr>
          <w:rFonts w:ascii="Candara" w:hAnsi="Candara" w:cs="Times New Roman"/>
          <w:sz w:val="24"/>
          <w:szCs w:val="24"/>
        </w:rPr>
        <w:t xml:space="preserve"> </w:t>
      </w:r>
      <w:r w:rsidR="008C1A7C" w:rsidRPr="0035270F">
        <w:rPr>
          <w:rFonts w:ascii="Candara" w:hAnsi="Candara" w:cs="Times New Roman"/>
          <w:sz w:val="24"/>
          <w:szCs w:val="24"/>
        </w:rPr>
        <w:t>skilled health personnel at delivery, availability of basic and comprehensive emergency obstetric</w:t>
      </w:r>
      <w:r w:rsidR="005634EE" w:rsidRPr="0035270F">
        <w:rPr>
          <w:rFonts w:ascii="Candara" w:hAnsi="Candara" w:cs="Times New Roman"/>
          <w:sz w:val="24"/>
          <w:szCs w:val="24"/>
        </w:rPr>
        <w:t xml:space="preserve"> </w:t>
      </w:r>
      <w:r w:rsidR="008C1A7C" w:rsidRPr="0035270F">
        <w:rPr>
          <w:rFonts w:ascii="Candara" w:hAnsi="Candara" w:cs="Times New Roman"/>
          <w:sz w:val="24"/>
          <w:szCs w:val="24"/>
        </w:rPr>
        <w:t>care services</w:t>
      </w:r>
      <w:r w:rsidR="003A7744" w:rsidRPr="0035270F">
        <w:rPr>
          <w:rFonts w:ascii="Candara" w:hAnsi="Candara" w:cs="Times New Roman"/>
          <w:sz w:val="24"/>
          <w:szCs w:val="24"/>
        </w:rPr>
        <w:t xml:space="preserve"> and training of Midwives and other health professionals during family heath meetings</w:t>
      </w:r>
      <w:r w:rsidR="008C1A7C" w:rsidRPr="0035270F">
        <w:rPr>
          <w:rFonts w:ascii="Candara" w:hAnsi="Candara" w:cs="Times New Roman"/>
          <w:sz w:val="24"/>
          <w:szCs w:val="24"/>
        </w:rPr>
        <w:t xml:space="preserve">. </w:t>
      </w:r>
    </w:p>
    <w:p w14:paraId="188E475D" w14:textId="77777777" w:rsidR="00D56DB4" w:rsidRPr="0035270F" w:rsidRDefault="00BF6CDD" w:rsidP="00F470CA">
      <w:pPr>
        <w:pStyle w:val="Heading5"/>
        <w:spacing w:line="360" w:lineRule="auto"/>
        <w:jc w:val="both"/>
        <w:rPr>
          <w:rFonts w:ascii="Candara" w:hAnsi="Candara" w:cs="Times New Roman"/>
          <w:color w:val="auto"/>
          <w:sz w:val="24"/>
          <w:szCs w:val="24"/>
        </w:rPr>
      </w:pPr>
      <w:r w:rsidRPr="0035270F">
        <w:rPr>
          <w:rFonts w:ascii="Candara" w:hAnsi="Candara" w:cs="Times New Roman"/>
          <w:color w:val="auto"/>
          <w:sz w:val="24"/>
          <w:szCs w:val="24"/>
        </w:rPr>
        <w:t>2.3.4</w:t>
      </w:r>
      <w:r w:rsidR="009B33B0" w:rsidRPr="0035270F">
        <w:rPr>
          <w:rFonts w:ascii="Candara" w:hAnsi="Candara" w:cs="Times New Roman"/>
          <w:color w:val="auto"/>
          <w:sz w:val="24"/>
          <w:szCs w:val="24"/>
        </w:rPr>
        <w:t xml:space="preserve">.2: </w:t>
      </w:r>
      <w:r w:rsidR="00D56DB4" w:rsidRPr="0035270F">
        <w:rPr>
          <w:rFonts w:ascii="Candara" w:hAnsi="Candara" w:cs="Times New Roman"/>
          <w:color w:val="auto"/>
          <w:sz w:val="24"/>
          <w:szCs w:val="24"/>
        </w:rPr>
        <w:t xml:space="preserve">The maternal and child health </w:t>
      </w:r>
      <w:r w:rsidR="00513B37" w:rsidRPr="0035270F">
        <w:rPr>
          <w:rFonts w:ascii="Candara" w:hAnsi="Candara" w:cs="Times New Roman"/>
          <w:color w:val="auto"/>
          <w:sz w:val="24"/>
          <w:szCs w:val="24"/>
        </w:rPr>
        <w:t xml:space="preserve">record </w:t>
      </w:r>
      <w:r w:rsidR="00D56DB4" w:rsidRPr="0035270F">
        <w:rPr>
          <w:rFonts w:ascii="Candara" w:hAnsi="Candara" w:cs="Times New Roman"/>
          <w:color w:val="auto"/>
          <w:sz w:val="24"/>
          <w:szCs w:val="24"/>
        </w:rPr>
        <w:t xml:space="preserve">book training </w:t>
      </w:r>
    </w:p>
    <w:p w14:paraId="255469EB" w14:textId="77777777" w:rsidR="00D56DB4" w:rsidRPr="0035270F" w:rsidRDefault="00D56DB4" w:rsidP="00F470CA">
      <w:pPr>
        <w:spacing w:line="360" w:lineRule="auto"/>
        <w:jc w:val="both"/>
        <w:rPr>
          <w:rFonts w:ascii="Candara" w:hAnsi="Candara" w:cs="Times New Roman"/>
          <w:sz w:val="24"/>
          <w:szCs w:val="24"/>
        </w:rPr>
      </w:pPr>
      <w:r w:rsidRPr="0035270F">
        <w:rPr>
          <w:rFonts w:ascii="Candara" w:hAnsi="Candara" w:cs="Times New Roman"/>
          <w:sz w:val="24"/>
          <w:szCs w:val="24"/>
        </w:rPr>
        <w:t xml:space="preserve">The Maternal and Child Handbook is a booklet containing information on safe pregnancy, delivery, postnatal and child health and serves as a health record. It ensures continuity of care and provides health education to parents. As such it has proven to be an effective tool in promoting and protecting the health of mothers and children. </w:t>
      </w:r>
    </w:p>
    <w:p w14:paraId="32701984" w14:textId="72BDF5E6" w:rsidR="00D56DB4" w:rsidRPr="0035270F" w:rsidRDefault="00D56DB4" w:rsidP="00F470CA">
      <w:pPr>
        <w:spacing w:line="360" w:lineRule="auto"/>
        <w:jc w:val="both"/>
        <w:rPr>
          <w:rFonts w:ascii="Candara" w:hAnsi="Candara" w:cs="Times New Roman"/>
          <w:sz w:val="24"/>
          <w:szCs w:val="24"/>
        </w:rPr>
      </w:pPr>
      <w:r w:rsidRPr="0035270F">
        <w:rPr>
          <w:rFonts w:ascii="Candara" w:hAnsi="Candara" w:cs="Times New Roman"/>
          <w:sz w:val="24"/>
          <w:szCs w:val="24"/>
        </w:rPr>
        <w:t>In the last quarter of 201</w:t>
      </w:r>
      <w:r w:rsidR="00513B37" w:rsidRPr="0035270F">
        <w:rPr>
          <w:rFonts w:ascii="Candara" w:hAnsi="Candara" w:cs="Times New Roman"/>
          <w:sz w:val="24"/>
          <w:szCs w:val="24"/>
        </w:rPr>
        <w:t>9</w:t>
      </w:r>
      <w:r w:rsidRPr="0035270F">
        <w:rPr>
          <w:rFonts w:ascii="Candara" w:hAnsi="Candara" w:cs="Times New Roman"/>
          <w:sz w:val="24"/>
          <w:szCs w:val="24"/>
        </w:rPr>
        <w:t xml:space="preserve">, the district </w:t>
      </w:r>
      <w:r w:rsidR="00513B37" w:rsidRPr="0035270F">
        <w:rPr>
          <w:rFonts w:ascii="Candara" w:hAnsi="Candara" w:cs="Times New Roman"/>
          <w:sz w:val="24"/>
          <w:szCs w:val="24"/>
        </w:rPr>
        <w:t>N</w:t>
      </w:r>
      <w:r w:rsidRPr="0035270F">
        <w:rPr>
          <w:rFonts w:ascii="Candara" w:hAnsi="Candara" w:cs="Times New Roman"/>
          <w:sz w:val="24"/>
          <w:szCs w:val="24"/>
        </w:rPr>
        <w:t xml:space="preserve">utrition and </w:t>
      </w:r>
      <w:r w:rsidR="00513B37" w:rsidRPr="0035270F">
        <w:rPr>
          <w:rFonts w:ascii="Candara" w:hAnsi="Candara" w:cs="Times New Roman"/>
          <w:sz w:val="24"/>
          <w:szCs w:val="24"/>
        </w:rPr>
        <w:t>R</w:t>
      </w:r>
      <w:r w:rsidRPr="0035270F">
        <w:rPr>
          <w:rFonts w:ascii="Candara" w:hAnsi="Candara" w:cs="Times New Roman"/>
          <w:sz w:val="24"/>
          <w:szCs w:val="24"/>
        </w:rPr>
        <w:t xml:space="preserve">eproductive and </w:t>
      </w:r>
      <w:r w:rsidR="00513B37" w:rsidRPr="0035270F">
        <w:rPr>
          <w:rFonts w:ascii="Candara" w:hAnsi="Candara" w:cs="Times New Roman"/>
          <w:sz w:val="24"/>
          <w:szCs w:val="24"/>
        </w:rPr>
        <w:t>C</w:t>
      </w:r>
      <w:r w:rsidRPr="0035270F">
        <w:rPr>
          <w:rFonts w:ascii="Candara" w:hAnsi="Candara" w:cs="Times New Roman"/>
          <w:sz w:val="24"/>
          <w:szCs w:val="24"/>
        </w:rPr>
        <w:t>hild health units were trained on the new Maternal and child health booklet by the Ghana health service</w:t>
      </w:r>
      <w:r w:rsidR="00513B37" w:rsidRPr="0035270F">
        <w:rPr>
          <w:rFonts w:ascii="Candara" w:hAnsi="Candara" w:cs="Times New Roman"/>
          <w:sz w:val="24"/>
          <w:szCs w:val="24"/>
        </w:rPr>
        <w:t xml:space="preserve"> and JICA</w:t>
      </w:r>
      <w:r w:rsidRPr="0035270F">
        <w:rPr>
          <w:rFonts w:ascii="Candara" w:hAnsi="Candara" w:cs="Times New Roman"/>
          <w:sz w:val="24"/>
          <w:szCs w:val="24"/>
        </w:rPr>
        <w:t>. The district also trained all community health nurses</w:t>
      </w:r>
      <w:r w:rsidR="00513B37" w:rsidRPr="0035270F">
        <w:rPr>
          <w:rFonts w:ascii="Candara" w:hAnsi="Candara" w:cs="Times New Roman"/>
          <w:sz w:val="24"/>
          <w:szCs w:val="24"/>
        </w:rPr>
        <w:t xml:space="preserve">, </w:t>
      </w:r>
      <w:r w:rsidRPr="0035270F">
        <w:rPr>
          <w:rFonts w:ascii="Candara" w:hAnsi="Candara" w:cs="Times New Roman"/>
          <w:sz w:val="24"/>
          <w:szCs w:val="24"/>
        </w:rPr>
        <w:t xml:space="preserve">midwives </w:t>
      </w:r>
      <w:r w:rsidR="0073051D" w:rsidRPr="0035270F">
        <w:rPr>
          <w:rFonts w:ascii="Candara" w:hAnsi="Candara" w:cs="Times New Roman"/>
          <w:sz w:val="24"/>
          <w:szCs w:val="24"/>
        </w:rPr>
        <w:t xml:space="preserve">and other health professionals who come into contact with Antenatal, Postnatal and Child welfare clinic clients </w:t>
      </w:r>
      <w:r w:rsidRPr="0035270F">
        <w:rPr>
          <w:rFonts w:ascii="Candara" w:hAnsi="Candara" w:cs="Times New Roman"/>
          <w:sz w:val="24"/>
          <w:szCs w:val="24"/>
        </w:rPr>
        <w:t xml:space="preserve">in the district to enable these health workers to </w:t>
      </w:r>
      <w:r w:rsidRPr="00A101C4">
        <w:rPr>
          <w:rFonts w:ascii="Candara" w:hAnsi="Candara" w:cs="Times New Roman"/>
          <w:sz w:val="24"/>
          <w:szCs w:val="24"/>
        </w:rPr>
        <w:t>provide quality health care services.</w:t>
      </w:r>
      <w:r w:rsidR="0073051D" w:rsidRPr="00A101C4">
        <w:rPr>
          <w:rFonts w:ascii="Candara" w:hAnsi="Candara" w:cs="Times New Roman"/>
          <w:sz w:val="24"/>
          <w:szCs w:val="24"/>
        </w:rPr>
        <w:t xml:space="preserve"> In all eighty</w:t>
      </w:r>
      <w:r w:rsidR="003A7744" w:rsidRPr="00A101C4">
        <w:rPr>
          <w:rFonts w:ascii="Candara" w:hAnsi="Candara" w:cs="Times New Roman"/>
          <w:sz w:val="24"/>
          <w:szCs w:val="24"/>
        </w:rPr>
        <w:t>-</w:t>
      </w:r>
      <w:r w:rsidR="0073051D" w:rsidRPr="00A101C4">
        <w:rPr>
          <w:rFonts w:ascii="Candara" w:hAnsi="Candara" w:cs="Times New Roman"/>
          <w:sz w:val="24"/>
          <w:szCs w:val="24"/>
        </w:rPr>
        <w:t xml:space="preserve">six (86) health professionals were trained in four batches. </w:t>
      </w:r>
      <w:r w:rsidR="002038D8" w:rsidRPr="00A101C4">
        <w:rPr>
          <w:rFonts w:ascii="Candara" w:hAnsi="Candara" w:cs="Times New Roman"/>
          <w:sz w:val="24"/>
          <w:szCs w:val="24"/>
        </w:rPr>
        <w:t>Though the training began in the last quarter of 2019, not all the intended staff were trained because they were grouped into smaller units and hence the remaining number who were not trained in 2019 had their training in January 2020</w:t>
      </w:r>
      <w:r w:rsidR="002038D8">
        <w:rPr>
          <w:rFonts w:ascii="Times New Roman" w:hAnsi="Times New Roman" w:cs="Times New Roman"/>
        </w:rPr>
        <w:t>.</w:t>
      </w:r>
    </w:p>
    <w:p w14:paraId="118F98D3" w14:textId="178E423F" w:rsidR="00D56DB4" w:rsidRDefault="00D56DB4" w:rsidP="00F470CA">
      <w:pPr>
        <w:spacing w:line="360" w:lineRule="auto"/>
        <w:jc w:val="both"/>
        <w:rPr>
          <w:rFonts w:ascii="Candara" w:hAnsi="Candara" w:cs="Times New Roman"/>
          <w:sz w:val="24"/>
          <w:szCs w:val="24"/>
        </w:rPr>
      </w:pPr>
      <w:r w:rsidRPr="0035270F">
        <w:rPr>
          <w:rFonts w:ascii="Candara" w:hAnsi="Candara" w:cs="Times New Roman"/>
          <w:sz w:val="24"/>
          <w:szCs w:val="24"/>
        </w:rPr>
        <w:t>The</w:t>
      </w:r>
      <w:r w:rsidR="0073051D" w:rsidRPr="0035270F">
        <w:rPr>
          <w:rFonts w:ascii="Candara" w:hAnsi="Candara" w:cs="Times New Roman"/>
          <w:sz w:val="24"/>
          <w:szCs w:val="24"/>
        </w:rPr>
        <w:t xml:space="preserve"> training which was largely sponsored by Japan International Cooperation Agency (JICA) </w:t>
      </w:r>
      <w:r w:rsidRPr="0035270F">
        <w:rPr>
          <w:rFonts w:ascii="Candara" w:hAnsi="Candara" w:cs="Times New Roman"/>
          <w:sz w:val="24"/>
          <w:szCs w:val="24"/>
        </w:rPr>
        <w:t>aim</w:t>
      </w:r>
      <w:r w:rsidR="0073051D" w:rsidRPr="0035270F">
        <w:rPr>
          <w:rFonts w:ascii="Candara" w:hAnsi="Candara" w:cs="Times New Roman"/>
          <w:sz w:val="24"/>
          <w:szCs w:val="24"/>
        </w:rPr>
        <w:t>ed</w:t>
      </w:r>
      <w:r w:rsidRPr="0035270F">
        <w:rPr>
          <w:rFonts w:ascii="Candara" w:hAnsi="Candara" w:cs="Times New Roman"/>
          <w:sz w:val="24"/>
          <w:szCs w:val="24"/>
        </w:rPr>
        <w:t xml:space="preserve"> </w:t>
      </w:r>
      <w:r w:rsidR="0073051D" w:rsidRPr="0035270F">
        <w:rPr>
          <w:rFonts w:ascii="Candara" w:hAnsi="Candara" w:cs="Times New Roman"/>
          <w:sz w:val="24"/>
          <w:szCs w:val="24"/>
        </w:rPr>
        <w:t>at</w:t>
      </w:r>
      <w:r w:rsidRPr="0035270F">
        <w:rPr>
          <w:rFonts w:ascii="Candara" w:hAnsi="Candara" w:cs="Times New Roman"/>
          <w:sz w:val="24"/>
          <w:szCs w:val="24"/>
        </w:rPr>
        <w:t xml:space="preserve"> improve the maternal and child health service delivery and outcomes by ensuring continuum of care and proper recording of the mother and child health care. The book is </w:t>
      </w:r>
      <w:r w:rsidRPr="0035270F">
        <w:rPr>
          <w:rFonts w:ascii="Candara" w:hAnsi="Candara" w:cs="Times New Roman"/>
          <w:sz w:val="24"/>
          <w:szCs w:val="24"/>
        </w:rPr>
        <w:lastRenderedPageBreak/>
        <w:t>designed to link the health records of mother to her child from pregnancy till the child attains the age of five. It also addresses issues such as nutrition, growth monitoring and promotion, and health education in a more focused and illustrative way.</w:t>
      </w:r>
    </w:p>
    <w:p w14:paraId="4790373D" w14:textId="1BF09697" w:rsidR="00A101C4" w:rsidRDefault="00A101C4" w:rsidP="00F470CA">
      <w:pPr>
        <w:spacing w:line="360" w:lineRule="auto"/>
        <w:jc w:val="both"/>
        <w:rPr>
          <w:rFonts w:ascii="Candara" w:hAnsi="Candara" w:cs="Times New Roman"/>
          <w:sz w:val="24"/>
          <w:szCs w:val="24"/>
        </w:rPr>
      </w:pPr>
      <w:r>
        <w:rPr>
          <w:rFonts w:ascii="Candara" w:hAnsi="Candara" w:cs="Times New Roman"/>
          <w:sz w:val="24"/>
          <w:szCs w:val="24"/>
        </w:rPr>
        <w:t xml:space="preserve">2.3.4.3: MCHRB Monitoring </w:t>
      </w:r>
    </w:p>
    <w:p w14:paraId="21FB2879" w14:textId="18896D0A" w:rsidR="00A101C4" w:rsidRPr="00A648B8" w:rsidRDefault="00A101C4" w:rsidP="00A101C4">
      <w:pPr>
        <w:spacing w:line="480" w:lineRule="auto"/>
        <w:jc w:val="both"/>
        <w:rPr>
          <w:rFonts w:ascii="Candara" w:hAnsi="Candara" w:cs="Times New Roman"/>
          <w:sz w:val="24"/>
          <w:szCs w:val="24"/>
        </w:rPr>
      </w:pPr>
      <w:r w:rsidRPr="00A648B8">
        <w:rPr>
          <w:rFonts w:ascii="Candara" w:hAnsi="Candara" w:cs="Times New Roman"/>
          <w:sz w:val="24"/>
          <w:szCs w:val="24"/>
        </w:rPr>
        <w:t xml:space="preserve">The </w:t>
      </w:r>
      <w:r w:rsidR="00A648B8" w:rsidRPr="00A648B8">
        <w:rPr>
          <w:rFonts w:ascii="Candara" w:hAnsi="Candara" w:cs="Times New Roman"/>
          <w:sz w:val="24"/>
          <w:szCs w:val="24"/>
        </w:rPr>
        <w:t>district team</w:t>
      </w:r>
      <w:r w:rsidRPr="00A648B8">
        <w:rPr>
          <w:rFonts w:ascii="Candara" w:hAnsi="Candara" w:cs="Times New Roman"/>
          <w:sz w:val="24"/>
          <w:szCs w:val="24"/>
        </w:rPr>
        <w:t xml:space="preserve"> made up of Nutrition Officer, Public Health Nurse and a Midwife conducted the First round of monitoring and supportive </w:t>
      </w:r>
      <w:r w:rsidR="00A648B8" w:rsidRPr="00A648B8">
        <w:rPr>
          <w:rFonts w:ascii="Candara" w:hAnsi="Candara" w:cs="Times New Roman"/>
          <w:sz w:val="24"/>
          <w:szCs w:val="24"/>
        </w:rPr>
        <w:t>supervision to</w:t>
      </w:r>
      <w:r w:rsidRPr="00A648B8">
        <w:rPr>
          <w:rFonts w:ascii="Candara" w:hAnsi="Candara" w:cs="Times New Roman"/>
          <w:sz w:val="24"/>
          <w:szCs w:val="24"/>
        </w:rPr>
        <w:t xml:space="preserve"> some CHPS Zones in January and February 2020. The second round planned monitoring was halted by the COVID-19 situation</w:t>
      </w:r>
      <w:r w:rsidR="00A648B8" w:rsidRPr="00A648B8">
        <w:rPr>
          <w:rFonts w:ascii="Candara" w:hAnsi="Candara" w:cs="Times New Roman"/>
          <w:sz w:val="24"/>
          <w:szCs w:val="24"/>
        </w:rPr>
        <w:t>. Among others gaps identified during the monitoring were; incomplete filling of the booklet, non-usage of infantometer, among others.</w:t>
      </w:r>
    </w:p>
    <w:p w14:paraId="4CE68F26" w14:textId="03DFF55F" w:rsidR="003D4F7C" w:rsidRPr="0035270F" w:rsidRDefault="00AB51F5" w:rsidP="00F470CA">
      <w:pPr>
        <w:pStyle w:val="Heading5"/>
        <w:spacing w:line="360" w:lineRule="auto"/>
        <w:jc w:val="both"/>
        <w:rPr>
          <w:rFonts w:ascii="Candara" w:hAnsi="Candara" w:cs="Times New Roman"/>
          <w:color w:val="auto"/>
          <w:sz w:val="24"/>
          <w:szCs w:val="24"/>
        </w:rPr>
      </w:pPr>
      <w:r w:rsidRPr="0035270F">
        <w:rPr>
          <w:rFonts w:ascii="Candara" w:hAnsi="Candara" w:cs="Times New Roman"/>
          <w:color w:val="auto"/>
          <w:sz w:val="24"/>
          <w:szCs w:val="24"/>
        </w:rPr>
        <w:t>2.3.</w:t>
      </w:r>
      <w:r w:rsidR="00BF6CDD" w:rsidRPr="0035270F">
        <w:rPr>
          <w:rFonts w:ascii="Candara" w:hAnsi="Candara" w:cs="Times New Roman"/>
          <w:color w:val="auto"/>
          <w:sz w:val="24"/>
          <w:szCs w:val="24"/>
        </w:rPr>
        <w:t>4</w:t>
      </w:r>
      <w:r w:rsidR="008D3C8D" w:rsidRPr="0035270F">
        <w:rPr>
          <w:rFonts w:ascii="Candara" w:hAnsi="Candara" w:cs="Times New Roman"/>
          <w:color w:val="auto"/>
          <w:sz w:val="24"/>
          <w:szCs w:val="24"/>
        </w:rPr>
        <w:t>.</w:t>
      </w:r>
      <w:r w:rsidR="00B64C28">
        <w:rPr>
          <w:rFonts w:ascii="Candara" w:hAnsi="Candara" w:cs="Times New Roman"/>
          <w:color w:val="auto"/>
          <w:sz w:val="24"/>
          <w:szCs w:val="24"/>
        </w:rPr>
        <w:t>4</w:t>
      </w:r>
      <w:r w:rsidRPr="0035270F">
        <w:rPr>
          <w:rFonts w:ascii="Candara" w:hAnsi="Candara" w:cs="Times New Roman"/>
          <w:color w:val="auto"/>
          <w:sz w:val="24"/>
          <w:szCs w:val="24"/>
        </w:rPr>
        <w:t>: Growth</w:t>
      </w:r>
      <w:r w:rsidR="003D4F7C" w:rsidRPr="0035270F">
        <w:rPr>
          <w:rFonts w:ascii="Candara" w:hAnsi="Candara" w:cs="Times New Roman"/>
          <w:color w:val="auto"/>
          <w:sz w:val="24"/>
          <w:szCs w:val="24"/>
        </w:rPr>
        <w:t xml:space="preserve"> Monitoring and Promotion</w:t>
      </w:r>
    </w:p>
    <w:p w14:paraId="440E7CFF" w14:textId="77777777" w:rsidR="003D4F7C" w:rsidRPr="00B11D5F" w:rsidRDefault="003D4F7C" w:rsidP="00F470CA">
      <w:pPr>
        <w:spacing w:line="360" w:lineRule="auto"/>
        <w:jc w:val="both"/>
        <w:rPr>
          <w:rFonts w:ascii="Candara" w:hAnsi="Candara" w:cs="Times New Roman"/>
          <w:sz w:val="24"/>
          <w:szCs w:val="24"/>
        </w:rPr>
      </w:pPr>
      <w:r w:rsidRPr="00B11D5F">
        <w:rPr>
          <w:rFonts w:ascii="Candara" w:hAnsi="Candara" w:cs="Times New Roman"/>
          <w:sz w:val="24"/>
          <w:szCs w:val="24"/>
        </w:rPr>
        <w:t xml:space="preserve">This is an on-going programme carried out in the district to assess the growth of children from 0 - 59 months. It also helps to identify severe malnutrition cases for early intervention in order to reduce malnutrition prevalence. </w:t>
      </w:r>
    </w:p>
    <w:p w14:paraId="2D118090" w14:textId="77777777" w:rsidR="00B11D5F" w:rsidRPr="00B11D5F" w:rsidRDefault="00B11D5F" w:rsidP="00B11D5F">
      <w:pPr>
        <w:spacing w:line="480" w:lineRule="auto"/>
        <w:jc w:val="both"/>
        <w:rPr>
          <w:rFonts w:ascii="Candara" w:hAnsi="Candara" w:cs="Times New Roman"/>
          <w:sz w:val="24"/>
          <w:szCs w:val="24"/>
        </w:rPr>
      </w:pPr>
      <w:r w:rsidRPr="00B11D5F">
        <w:rPr>
          <w:rFonts w:ascii="Candara" w:hAnsi="Candara" w:cs="Times New Roman"/>
          <w:sz w:val="24"/>
          <w:szCs w:val="24"/>
        </w:rPr>
        <w:t xml:space="preserve">During these sessions, weight and height compared with their respective ages are checked. Those that fall short are given appropriate counselling and where the need be some are referred to the necessary quarters for timely and appropriate intervention. </w:t>
      </w:r>
    </w:p>
    <w:p w14:paraId="2873D392" w14:textId="6871FD52" w:rsidR="006C7EB0" w:rsidRPr="00B11D5F" w:rsidRDefault="00B11D5F" w:rsidP="00B11D5F">
      <w:pPr>
        <w:spacing w:line="480" w:lineRule="auto"/>
        <w:jc w:val="both"/>
        <w:rPr>
          <w:rFonts w:ascii="Candara" w:hAnsi="Candara" w:cs="Times New Roman"/>
        </w:rPr>
      </w:pPr>
      <w:r w:rsidRPr="00B11D5F">
        <w:rPr>
          <w:rFonts w:ascii="Candara" w:hAnsi="Candara" w:cs="Times New Roman"/>
          <w:sz w:val="24"/>
          <w:szCs w:val="24"/>
        </w:rPr>
        <w:t>Again, children are assessed on their developmental milestones to see if they are able to exhibit the required signs for their particular age which helps to know mainly the brain coordination</w:t>
      </w:r>
      <w:r w:rsidRPr="00B11D5F">
        <w:rPr>
          <w:rFonts w:ascii="Candara" w:hAnsi="Candara" w:cs="Times New Roman"/>
        </w:rPr>
        <w:t xml:space="preserve">.   </w:t>
      </w:r>
    </w:p>
    <w:p w14:paraId="7E885416" w14:textId="22EE5769" w:rsidR="003D4F7C" w:rsidRPr="0035270F" w:rsidRDefault="00B11D5F" w:rsidP="00F470CA">
      <w:pPr>
        <w:pStyle w:val="Heading5"/>
        <w:spacing w:line="360" w:lineRule="auto"/>
        <w:jc w:val="both"/>
        <w:rPr>
          <w:rFonts w:ascii="Candara" w:hAnsi="Candara" w:cs="Times New Roman"/>
          <w:color w:val="auto"/>
          <w:sz w:val="24"/>
          <w:szCs w:val="24"/>
        </w:rPr>
      </w:pPr>
      <w:r>
        <w:rPr>
          <w:rFonts w:ascii="Candara" w:hAnsi="Candara" w:cs="Times New Roman"/>
          <w:color w:val="auto"/>
          <w:sz w:val="24"/>
          <w:szCs w:val="24"/>
        </w:rPr>
        <w:t>2.3.4.</w:t>
      </w:r>
      <w:r w:rsidR="00B64C28">
        <w:rPr>
          <w:rFonts w:ascii="Candara" w:hAnsi="Candara" w:cs="Times New Roman"/>
          <w:color w:val="auto"/>
          <w:sz w:val="24"/>
          <w:szCs w:val="24"/>
        </w:rPr>
        <w:t>5</w:t>
      </w:r>
      <w:r>
        <w:rPr>
          <w:rFonts w:ascii="Candara" w:hAnsi="Candara" w:cs="Times New Roman"/>
          <w:color w:val="auto"/>
          <w:sz w:val="24"/>
          <w:szCs w:val="24"/>
        </w:rPr>
        <w:t xml:space="preserve">: </w:t>
      </w:r>
      <w:r w:rsidR="003D4F7C" w:rsidRPr="0035270F">
        <w:rPr>
          <w:rFonts w:ascii="Candara" w:hAnsi="Candara" w:cs="Times New Roman"/>
          <w:color w:val="auto"/>
          <w:sz w:val="24"/>
          <w:szCs w:val="24"/>
        </w:rPr>
        <w:t xml:space="preserve">Child Health Promotion Month </w:t>
      </w:r>
    </w:p>
    <w:p w14:paraId="23CB9EFF" w14:textId="5B881F74" w:rsidR="00B11D5F" w:rsidRDefault="003D4F7C" w:rsidP="00B11D5F">
      <w:pPr>
        <w:spacing w:line="480" w:lineRule="auto"/>
        <w:rPr>
          <w:rFonts w:ascii="Candara" w:hAnsi="Candara" w:cs="Times New Roman"/>
          <w:color w:val="1D2228"/>
          <w:sz w:val="24"/>
          <w:szCs w:val="24"/>
        </w:rPr>
      </w:pPr>
      <w:r w:rsidRPr="0035270F">
        <w:rPr>
          <w:rFonts w:ascii="Candara" w:hAnsi="Candara" w:cs="Times New Roman"/>
          <w:sz w:val="24"/>
          <w:szCs w:val="24"/>
        </w:rPr>
        <w:t>The Child Health Promotion celebration takes place in May every year by the Ghana Health Service as part of effort to improve on efficient service delivery, quality of essential preventive service and create awareness of child health issues.</w:t>
      </w:r>
      <w:r w:rsidR="00B11D5F" w:rsidRPr="00B11D5F">
        <w:rPr>
          <w:rFonts w:ascii="Times New Roman" w:hAnsi="Times New Roman" w:cs="Times New Roman"/>
        </w:rPr>
        <w:t xml:space="preserve"> </w:t>
      </w:r>
      <w:r w:rsidR="00B11D5F" w:rsidRPr="00B11D5F">
        <w:rPr>
          <w:rFonts w:ascii="Candara" w:hAnsi="Candara" w:cs="Times New Roman"/>
          <w:sz w:val="24"/>
          <w:szCs w:val="24"/>
        </w:rPr>
        <w:t xml:space="preserve">The 2020 annual Child Health </w:t>
      </w:r>
      <w:r w:rsidR="00B11D5F" w:rsidRPr="00B11D5F">
        <w:rPr>
          <w:rFonts w:ascii="Candara" w:hAnsi="Candara" w:cs="Times New Roman"/>
          <w:sz w:val="24"/>
          <w:szCs w:val="24"/>
        </w:rPr>
        <w:lastRenderedPageBreak/>
        <w:t>Promotion Week took place from 11</w:t>
      </w:r>
      <w:r w:rsidR="00B11D5F" w:rsidRPr="00B11D5F">
        <w:rPr>
          <w:rFonts w:ascii="Candara" w:hAnsi="Candara" w:cs="Times New Roman"/>
          <w:sz w:val="24"/>
          <w:szCs w:val="24"/>
          <w:vertAlign w:val="superscript"/>
        </w:rPr>
        <w:t>th</w:t>
      </w:r>
      <w:r w:rsidR="00B11D5F" w:rsidRPr="00B11D5F">
        <w:rPr>
          <w:rFonts w:ascii="Candara" w:hAnsi="Candara" w:cs="Times New Roman"/>
          <w:sz w:val="24"/>
          <w:szCs w:val="24"/>
        </w:rPr>
        <w:t xml:space="preserve"> to 15</w:t>
      </w:r>
      <w:r w:rsidR="00B11D5F" w:rsidRPr="00B11D5F">
        <w:rPr>
          <w:rFonts w:ascii="Candara" w:hAnsi="Candara" w:cs="Times New Roman"/>
          <w:sz w:val="24"/>
          <w:szCs w:val="24"/>
          <w:vertAlign w:val="superscript"/>
        </w:rPr>
        <w:t>th</w:t>
      </w:r>
      <w:r w:rsidR="00B11D5F" w:rsidRPr="00B11D5F">
        <w:rPr>
          <w:rFonts w:ascii="Candara" w:hAnsi="Candara" w:cs="Times New Roman"/>
          <w:sz w:val="24"/>
          <w:szCs w:val="24"/>
        </w:rPr>
        <w:t xml:space="preserve"> May, 2020 under the theme “</w:t>
      </w:r>
      <w:r w:rsidR="00B11D5F" w:rsidRPr="00B11D5F">
        <w:rPr>
          <w:rFonts w:ascii="Candara" w:hAnsi="Candara" w:cs="Times New Roman"/>
          <w:color w:val="1D2228"/>
          <w:sz w:val="24"/>
          <w:szCs w:val="24"/>
        </w:rPr>
        <w:t>Promoting newborn and child health services in the wake of the COVID-19 pandemic".</w:t>
      </w:r>
    </w:p>
    <w:p w14:paraId="18E484F2" w14:textId="2BD0FAED" w:rsidR="003D4F7C" w:rsidRPr="00401BFF" w:rsidRDefault="00401BFF" w:rsidP="00401BFF">
      <w:pPr>
        <w:spacing w:line="480" w:lineRule="auto"/>
        <w:rPr>
          <w:rFonts w:ascii="Times New Roman" w:hAnsi="Times New Roman" w:cs="Times New Roman"/>
          <w:color w:val="1D2228"/>
        </w:rPr>
      </w:pPr>
      <w:r w:rsidRPr="003238E5">
        <w:rPr>
          <w:rFonts w:ascii="Candara" w:hAnsi="Candara" w:cs="Times New Roman"/>
          <w:color w:val="1D2228"/>
          <w:sz w:val="24"/>
          <w:szCs w:val="24"/>
        </w:rPr>
        <w:t>Taking into account social distancing/avoiding crowding, hand hygiene, respiratory hygiene and other recommended precautionary measures,</w:t>
      </w:r>
      <w:r w:rsidRPr="003238E5">
        <w:rPr>
          <w:rFonts w:ascii="Candara" w:hAnsi="Candara" w:cs="Times New Roman"/>
          <w:sz w:val="24"/>
          <w:szCs w:val="24"/>
        </w:rPr>
        <w:t xml:space="preserve"> activities which took place included;</w:t>
      </w:r>
      <w:r w:rsidRPr="003238E5">
        <w:rPr>
          <w:rFonts w:ascii="Candara" w:hAnsi="Candara" w:cs="Times New Roman"/>
          <w:color w:val="1D2228"/>
          <w:sz w:val="24"/>
          <w:szCs w:val="24"/>
        </w:rPr>
        <w:t xml:space="preserve"> Growth monitoring Immunizations, Birth registration, Vitamin A supplementation, Nutrition counselling, </w:t>
      </w:r>
      <w:r w:rsidR="003238E5" w:rsidRPr="003238E5">
        <w:rPr>
          <w:rFonts w:ascii="Candara" w:hAnsi="Candara" w:cs="Times New Roman"/>
          <w:color w:val="1D2228"/>
          <w:sz w:val="24"/>
          <w:szCs w:val="24"/>
        </w:rPr>
        <w:t>promoting</w:t>
      </w:r>
      <w:r w:rsidRPr="003238E5">
        <w:rPr>
          <w:rFonts w:ascii="Candara" w:hAnsi="Candara" w:cs="Times New Roman"/>
          <w:color w:val="1D2228"/>
          <w:sz w:val="24"/>
          <w:szCs w:val="24"/>
        </w:rPr>
        <w:t xml:space="preserve"> use of ITNs, </w:t>
      </w:r>
      <w:r w:rsidR="003238E5" w:rsidRPr="003238E5">
        <w:rPr>
          <w:rFonts w:ascii="Candara" w:hAnsi="Candara" w:cs="Times New Roman"/>
          <w:color w:val="1D2228"/>
          <w:sz w:val="24"/>
          <w:szCs w:val="24"/>
        </w:rPr>
        <w:t>promoting</w:t>
      </w:r>
      <w:r w:rsidRPr="003238E5">
        <w:rPr>
          <w:rFonts w:ascii="Candara" w:hAnsi="Candara" w:cs="Times New Roman"/>
          <w:color w:val="1D2228"/>
          <w:sz w:val="24"/>
          <w:szCs w:val="24"/>
        </w:rPr>
        <w:t xml:space="preserve"> antenatal, supervised delivery services and postnatal care for mother and newborn, Appropriate umbilical care using chlorhexidine</w:t>
      </w:r>
      <w:r w:rsidRPr="00C5215C">
        <w:rPr>
          <w:rFonts w:ascii="Times New Roman" w:hAnsi="Times New Roman" w:cs="Times New Roman"/>
          <w:color w:val="1D2228"/>
        </w:rPr>
        <w:t xml:space="preserve"> 7.1% gel</w:t>
      </w:r>
      <w:r>
        <w:rPr>
          <w:rFonts w:ascii="Times New Roman" w:hAnsi="Times New Roman" w:cs="Times New Roman"/>
          <w:color w:val="1D2228"/>
        </w:rPr>
        <w:t xml:space="preserve">, </w:t>
      </w:r>
      <w:r w:rsidRPr="00C5215C">
        <w:rPr>
          <w:rFonts w:ascii="Times New Roman" w:hAnsi="Times New Roman" w:cs="Times New Roman"/>
          <w:color w:val="1D2228"/>
        </w:rPr>
        <w:t>Breastfeeding </w:t>
      </w:r>
      <w:r>
        <w:rPr>
          <w:rFonts w:ascii="Times New Roman" w:hAnsi="Times New Roman" w:cs="Times New Roman"/>
          <w:color w:val="1D2228"/>
        </w:rPr>
        <w:t xml:space="preserve">and </w:t>
      </w:r>
      <w:r w:rsidRPr="00C5215C">
        <w:rPr>
          <w:rFonts w:ascii="Times New Roman" w:hAnsi="Times New Roman" w:cs="Times New Roman"/>
          <w:color w:val="1D2228"/>
        </w:rPr>
        <w:t>Prevention of COVID-19</w:t>
      </w:r>
      <w:r>
        <w:rPr>
          <w:rFonts w:ascii="Times New Roman" w:hAnsi="Times New Roman" w:cs="Times New Roman"/>
          <w:color w:val="1D2228"/>
        </w:rPr>
        <w:t>.</w:t>
      </w:r>
    </w:p>
    <w:p w14:paraId="11CCEF4A" w14:textId="7AA3782B" w:rsidR="003D4F7C" w:rsidRPr="0035270F" w:rsidRDefault="00BF6CDD" w:rsidP="00F470CA">
      <w:pPr>
        <w:pStyle w:val="Heading5"/>
        <w:spacing w:line="360" w:lineRule="auto"/>
        <w:jc w:val="both"/>
        <w:rPr>
          <w:rFonts w:ascii="Candara" w:hAnsi="Candara" w:cs="Times New Roman"/>
          <w:color w:val="auto"/>
          <w:sz w:val="24"/>
          <w:szCs w:val="24"/>
        </w:rPr>
      </w:pPr>
      <w:r w:rsidRPr="0035270F">
        <w:rPr>
          <w:rFonts w:ascii="Candara" w:hAnsi="Candara" w:cs="Times New Roman"/>
          <w:color w:val="auto"/>
          <w:sz w:val="24"/>
          <w:szCs w:val="24"/>
        </w:rPr>
        <w:t>2.3.4</w:t>
      </w:r>
      <w:r w:rsidR="00762F01" w:rsidRPr="0035270F">
        <w:rPr>
          <w:rFonts w:ascii="Candara" w:hAnsi="Candara" w:cs="Times New Roman"/>
          <w:color w:val="auto"/>
          <w:sz w:val="24"/>
          <w:szCs w:val="24"/>
        </w:rPr>
        <w:t>.</w:t>
      </w:r>
      <w:r w:rsidR="00B64C28">
        <w:rPr>
          <w:rFonts w:ascii="Candara" w:hAnsi="Candara" w:cs="Times New Roman"/>
          <w:color w:val="auto"/>
          <w:sz w:val="24"/>
          <w:szCs w:val="24"/>
        </w:rPr>
        <w:t>6</w:t>
      </w:r>
      <w:r w:rsidR="00762F01" w:rsidRPr="0035270F">
        <w:rPr>
          <w:rFonts w:ascii="Candara" w:hAnsi="Candara" w:cs="Times New Roman"/>
          <w:color w:val="auto"/>
          <w:sz w:val="24"/>
          <w:szCs w:val="24"/>
        </w:rPr>
        <w:t xml:space="preserve">: </w:t>
      </w:r>
      <w:r w:rsidR="003D4F7C" w:rsidRPr="0035270F">
        <w:rPr>
          <w:rFonts w:ascii="Candara" w:hAnsi="Candara" w:cs="Times New Roman"/>
          <w:color w:val="auto"/>
          <w:sz w:val="24"/>
          <w:szCs w:val="24"/>
        </w:rPr>
        <w:t>Breastfeeding</w:t>
      </w:r>
      <w:r w:rsidR="00762F01" w:rsidRPr="0035270F">
        <w:rPr>
          <w:rFonts w:ascii="Candara" w:hAnsi="Candara" w:cs="Times New Roman"/>
          <w:color w:val="auto"/>
          <w:sz w:val="24"/>
          <w:szCs w:val="24"/>
        </w:rPr>
        <w:t xml:space="preserve"> Programme</w:t>
      </w:r>
    </w:p>
    <w:p w14:paraId="7C0B859E" w14:textId="77777777" w:rsidR="00401BFF" w:rsidRDefault="003D4F7C" w:rsidP="00F470CA">
      <w:pPr>
        <w:spacing w:line="360" w:lineRule="auto"/>
        <w:jc w:val="both"/>
        <w:rPr>
          <w:rFonts w:ascii="Candara" w:hAnsi="Candara" w:cs="Times New Roman"/>
          <w:sz w:val="24"/>
          <w:szCs w:val="24"/>
        </w:rPr>
      </w:pPr>
      <w:r w:rsidRPr="0035270F">
        <w:rPr>
          <w:rFonts w:ascii="Candara" w:hAnsi="Candara" w:cs="Times New Roman"/>
          <w:sz w:val="24"/>
          <w:szCs w:val="24"/>
        </w:rPr>
        <w:t xml:space="preserve">Breastfeeding gives children the best start in life. Breastfeeding is a cornerstone of children’s survival, nutrition and early development. Breastfeeding not only provides children with the best start in life, it also benefits maternal health, protects against non-communicable diseases and contributes to environmental sustainability. </w:t>
      </w:r>
    </w:p>
    <w:p w14:paraId="66069E89" w14:textId="0B372740" w:rsidR="0035270F" w:rsidRPr="003238E5" w:rsidRDefault="00401BFF" w:rsidP="00F470CA">
      <w:pPr>
        <w:spacing w:line="360" w:lineRule="auto"/>
        <w:jc w:val="both"/>
        <w:rPr>
          <w:rFonts w:ascii="Candara" w:hAnsi="Candara" w:cs="Times New Roman"/>
          <w:sz w:val="24"/>
          <w:szCs w:val="24"/>
        </w:rPr>
      </w:pPr>
      <w:r w:rsidRPr="003238E5">
        <w:rPr>
          <w:rFonts w:ascii="Candara" w:hAnsi="Candara" w:cs="Times New Roman"/>
          <w:color w:val="000000" w:themeColor="text1"/>
          <w:sz w:val="24"/>
          <w:szCs w:val="24"/>
        </w:rPr>
        <w:t xml:space="preserve"> </w:t>
      </w:r>
      <w:r w:rsidR="003238E5">
        <w:rPr>
          <w:rFonts w:ascii="Candara" w:hAnsi="Candara" w:cs="Times New Roman"/>
          <w:color w:val="000000" w:themeColor="text1"/>
          <w:sz w:val="24"/>
          <w:szCs w:val="24"/>
        </w:rPr>
        <w:t>M</w:t>
      </w:r>
      <w:r w:rsidRPr="003238E5">
        <w:rPr>
          <w:rFonts w:ascii="Candara" w:hAnsi="Candara" w:cs="Times New Roman"/>
          <w:color w:val="000000" w:themeColor="text1"/>
          <w:sz w:val="24"/>
          <w:szCs w:val="24"/>
        </w:rPr>
        <w:t xml:space="preserve">other </w:t>
      </w:r>
      <w:r w:rsidR="003238E5">
        <w:rPr>
          <w:rFonts w:ascii="Candara" w:hAnsi="Candara" w:cs="Times New Roman"/>
          <w:color w:val="000000" w:themeColor="text1"/>
          <w:sz w:val="24"/>
          <w:szCs w:val="24"/>
        </w:rPr>
        <w:t xml:space="preserve">who </w:t>
      </w:r>
      <w:r w:rsidRPr="003238E5">
        <w:rPr>
          <w:rFonts w:ascii="Candara" w:hAnsi="Candara" w:cs="Times New Roman"/>
          <w:color w:val="000000" w:themeColor="text1"/>
          <w:sz w:val="24"/>
          <w:szCs w:val="24"/>
        </w:rPr>
        <w:t>delivers at the health facility</w:t>
      </w:r>
      <w:r w:rsidR="003238E5">
        <w:rPr>
          <w:rFonts w:ascii="Candara" w:hAnsi="Candara" w:cs="Times New Roman"/>
          <w:color w:val="000000" w:themeColor="text1"/>
          <w:sz w:val="24"/>
          <w:szCs w:val="24"/>
        </w:rPr>
        <w:t xml:space="preserve"> were monitored to put their </w:t>
      </w:r>
      <w:r w:rsidRPr="003238E5">
        <w:rPr>
          <w:rFonts w:ascii="Candara" w:hAnsi="Candara" w:cs="Times New Roman"/>
          <w:color w:val="000000" w:themeColor="text1"/>
          <w:sz w:val="24"/>
          <w:szCs w:val="24"/>
        </w:rPr>
        <w:t xml:space="preserve">babies </w:t>
      </w:r>
      <w:r w:rsidR="003238E5">
        <w:rPr>
          <w:rFonts w:ascii="Candara" w:hAnsi="Candara" w:cs="Times New Roman"/>
          <w:color w:val="000000" w:themeColor="text1"/>
          <w:sz w:val="24"/>
          <w:szCs w:val="24"/>
        </w:rPr>
        <w:t>to</w:t>
      </w:r>
      <w:r w:rsidRPr="003238E5">
        <w:rPr>
          <w:rFonts w:ascii="Candara" w:hAnsi="Candara" w:cs="Times New Roman"/>
          <w:color w:val="000000" w:themeColor="text1"/>
          <w:sz w:val="24"/>
          <w:szCs w:val="24"/>
        </w:rPr>
        <w:t xml:space="preserve"> breast within the first 30 minutes after delivery unless clinically there is a problem. Again, all mothers who pass through the health facilities and outreach centers </w:t>
      </w:r>
      <w:r w:rsidR="003238E5">
        <w:rPr>
          <w:rFonts w:ascii="Candara" w:hAnsi="Candara" w:cs="Times New Roman"/>
          <w:color w:val="000000" w:themeColor="text1"/>
          <w:sz w:val="24"/>
          <w:szCs w:val="24"/>
        </w:rPr>
        <w:t xml:space="preserve">were </w:t>
      </w:r>
      <w:r w:rsidRPr="003238E5">
        <w:rPr>
          <w:rFonts w:ascii="Candara" w:hAnsi="Candara" w:cs="Times New Roman"/>
          <w:color w:val="000000" w:themeColor="text1"/>
          <w:sz w:val="24"/>
          <w:szCs w:val="24"/>
        </w:rPr>
        <w:t>advised to breastfeed their children exclusively for 6 months, initial timely complementary feeding at 6 months and then ensure that the children breastfeed till 2years and beyond</w:t>
      </w:r>
      <w:r w:rsidR="003238E5">
        <w:rPr>
          <w:rFonts w:ascii="Candara" w:hAnsi="Candara" w:cs="Times New Roman"/>
          <w:color w:val="000000" w:themeColor="text1"/>
          <w:sz w:val="24"/>
          <w:szCs w:val="24"/>
        </w:rPr>
        <w:t>.</w:t>
      </w:r>
    </w:p>
    <w:p w14:paraId="4E54BD14" w14:textId="57BFA0B5" w:rsidR="003D4F7C" w:rsidRPr="0035270F" w:rsidRDefault="00F537B4" w:rsidP="00F470CA">
      <w:pPr>
        <w:pStyle w:val="Heading5"/>
        <w:spacing w:line="360" w:lineRule="auto"/>
        <w:jc w:val="both"/>
        <w:rPr>
          <w:rFonts w:ascii="Candara" w:hAnsi="Candara" w:cs="Times New Roman"/>
          <w:color w:val="auto"/>
          <w:sz w:val="24"/>
          <w:szCs w:val="24"/>
        </w:rPr>
      </w:pPr>
      <w:r w:rsidRPr="0035270F">
        <w:rPr>
          <w:rFonts w:ascii="Candara" w:hAnsi="Candara" w:cs="Times New Roman"/>
          <w:color w:val="auto"/>
          <w:sz w:val="24"/>
          <w:szCs w:val="24"/>
        </w:rPr>
        <w:t>2.3.</w:t>
      </w:r>
      <w:r w:rsidR="00BF6CDD" w:rsidRPr="0035270F">
        <w:rPr>
          <w:rFonts w:ascii="Candara" w:hAnsi="Candara" w:cs="Times New Roman"/>
          <w:color w:val="auto"/>
          <w:sz w:val="24"/>
          <w:szCs w:val="24"/>
        </w:rPr>
        <w:t>4</w:t>
      </w:r>
      <w:r w:rsidR="00762F01" w:rsidRPr="0035270F">
        <w:rPr>
          <w:rFonts w:ascii="Candara" w:hAnsi="Candara" w:cs="Times New Roman"/>
          <w:color w:val="auto"/>
          <w:sz w:val="24"/>
          <w:szCs w:val="24"/>
        </w:rPr>
        <w:t>.</w:t>
      </w:r>
      <w:r w:rsidR="00B64C28">
        <w:rPr>
          <w:rFonts w:ascii="Candara" w:hAnsi="Candara" w:cs="Times New Roman"/>
          <w:color w:val="auto"/>
          <w:sz w:val="24"/>
          <w:szCs w:val="24"/>
        </w:rPr>
        <w:t>7</w:t>
      </w:r>
      <w:r w:rsidRPr="0035270F">
        <w:rPr>
          <w:rFonts w:ascii="Candara" w:hAnsi="Candara" w:cs="Times New Roman"/>
          <w:color w:val="auto"/>
          <w:sz w:val="24"/>
          <w:szCs w:val="24"/>
        </w:rPr>
        <w:t xml:space="preserve">: </w:t>
      </w:r>
      <w:r w:rsidR="003D4F7C" w:rsidRPr="0035270F">
        <w:rPr>
          <w:rFonts w:ascii="Candara" w:hAnsi="Candara" w:cs="Times New Roman"/>
          <w:color w:val="auto"/>
          <w:sz w:val="24"/>
          <w:szCs w:val="24"/>
        </w:rPr>
        <w:t>Nutrition Rehabilitation</w:t>
      </w:r>
      <w:r w:rsidRPr="0035270F">
        <w:rPr>
          <w:rFonts w:ascii="Candara" w:hAnsi="Candara" w:cs="Times New Roman"/>
          <w:color w:val="auto"/>
          <w:sz w:val="24"/>
          <w:szCs w:val="24"/>
        </w:rPr>
        <w:t xml:space="preserve"> programme</w:t>
      </w:r>
    </w:p>
    <w:p w14:paraId="23E6912B" w14:textId="77777777" w:rsidR="003D4F7C" w:rsidRPr="0035270F" w:rsidRDefault="003D4F7C" w:rsidP="00F470CA">
      <w:pPr>
        <w:spacing w:line="360" w:lineRule="auto"/>
        <w:jc w:val="both"/>
        <w:rPr>
          <w:rFonts w:ascii="Candara" w:hAnsi="Candara" w:cs="Times New Roman"/>
          <w:sz w:val="24"/>
          <w:szCs w:val="24"/>
        </w:rPr>
      </w:pPr>
      <w:r w:rsidRPr="0035270F">
        <w:rPr>
          <w:rFonts w:ascii="Candara" w:hAnsi="Candara" w:cs="Times New Roman"/>
          <w:sz w:val="24"/>
          <w:szCs w:val="24"/>
        </w:rPr>
        <w:t xml:space="preserve">Nutrition Rehabilitation seeks to help children who are malnourished to recover or catch up quickly with lost or unbalanced nutrients and also treat other infections. Therefore, severely malnutrition cases detected are referred to the MCHH rehabilitation center where they are to be rehabilitated or sometimes referred to Fomena when the situation is quite moderate but unfortunately mothers refuse to go due to transportation and the distance from the district to Kumasi. Therefore, clinicians in the hospital do their part and mothers or caregivers are </w:t>
      </w:r>
      <w:r w:rsidRPr="0035270F">
        <w:rPr>
          <w:rFonts w:ascii="Candara" w:hAnsi="Candara" w:cs="Times New Roman"/>
          <w:sz w:val="24"/>
          <w:szCs w:val="24"/>
        </w:rPr>
        <w:lastRenderedPageBreak/>
        <w:t>then counseled nutritionally upon discharge and some mothers were given fortified blended flour to prepare for the child.</w:t>
      </w:r>
    </w:p>
    <w:p w14:paraId="5F5BDD7C" w14:textId="261CAEED" w:rsidR="003D4F7C" w:rsidRPr="0035270F" w:rsidRDefault="00F537B4" w:rsidP="00F470CA">
      <w:pPr>
        <w:pStyle w:val="Heading5"/>
        <w:spacing w:line="360" w:lineRule="auto"/>
        <w:jc w:val="both"/>
        <w:rPr>
          <w:rFonts w:ascii="Candara" w:hAnsi="Candara" w:cs="Times New Roman"/>
          <w:color w:val="auto"/>
          <w:sz w:val="24"/>
          <w:szCs w:val="24"/>
        </w:rPr>
      </w:pPr>
      <w:r w:rsidRPr="0035270F">
        <w:rPr>
          <w:rFonts w:ascii="Candara" w:hAnsi="Candara" w:cs="Times New Roman"/>
          <w:color w:val="auto"/>
          <w:sz w:val="24"/>
          <w:szCs w:val="24"/>
        </w:rPr>
        <w:t>2.3.</w:t>
      </w:r>
      <w:r w:rsidR="00BF6CDD" w:rsidRPr="0035270F">
        <w:rPr>
          <w:rFonts w:ascii="Candara" w:hAnsi="Candara" w:cs="Times New Roman"/>
          <w:color w:val="auto"/>
          <w:sz w:val="24"/>
          <w:szCs w:val="24"/>
        </w:rPr>
        <w:t>4</w:t>
      </w:r>
      <w:r w:rsidR="00762F01" w:rsidRPr="0035270F">
        <w:rPr>
          <w:rFonts w:ascii="Candara" w:hAnsi="Candara" w:cs="Times New Roman"/>
          <w:color w:val="auto"/>
          <w:sz w:val="24"/>
          <w:szCs w:val="24"/>
        </w:rPr>
        <w:t>.</w:t>
      </w:r>
      <w:r w:rsidR="00B64C28">
        <w:rPr>
          <w:rFonts w:ascii="Candara" w:hAnsi="Candara" w:cs="Times New Roman"/>
          <w:color w:val="auto"/>
          <w:sz w:val="24"/>
          <w:szCs w:val="24"/>
        </w:rPr>
        <w:t>8</w:t>
      </w:r>
      <w:r w:rsidRPr="0035270F">
        <w:rPr>
          <w:rFonts w:ascii="Candara" w:hAnsi="Candara" w:cs="Times New Roman"/>
          <w:color w:val="auto"/>
          <w:sz w:val="24"/>
          <w:szCs w:val="24"/>
        </w:rPr>
        <w:t xml:space="preserve">: </w:t>
      </w:r>
      <w:r w:rsidR="003D4F7C" w:rsidRPr="0035270F">
        <w:rPr>
          <w:rFonts w:ascii="Candara" w:hAnsi="Candara" w:cs="Times New Roman"/>
          <w:color w:val="auto"/>
          <w:sz w:val="24"/>
          <w:szCs w:val="24"/>
        </w:rPr>
        <w:t xml:space="preserve"> Diet Related Diseases</w:t>
      </w:r>
    </w:p>
    <w:p w14:paraId="54BFD793" w14:textId="77777777" w:rsidR="00926536" w:rsidRPr="00926536" w:rsidRDefault="00926536" w:rsidP="00926536">
      <w:pPr>
        <w:spacing w:line="480" w:lineRule="auto"/>
        <w:rPr>
          <w:rFonts w:ascii="Candara" w:hAnsi="Candara" w:cs="Times New Roman"/>
          <w:b/>
          <w:sz w:val="24"/>
          <w:szCs w:val="24"/>
        </w:rPr>
      </w:pPr>
      <w:r w:rsidRPr="00926536">
        <w:rPr>
          <w:rFonts w:ascii="Candara" w:hAnsi="Candara" w:cs="Times New Roman"/>
          <w:sz w:val="24"/>
          <w:szCs w:val="24"/>
        </w:rPr>
        <w:t>A special clinic day has been set for all patients with any of the diet related diseases. This clinic is organized every week (Wednesdays and Fridays), where patients are being advised on their diet, given their medication and encouraged to exercise.</w:t>
      </w:r>
    </w:p>
    <w:p w14:paraId="4F7E1796" w14:textId="13B0B9B1" w:rsidR="003D4F7C" w:rsidRPr="0035270F" w:rsidRDefault="003F73B0" w:rsidP="00F470CA">
      <w:pPr>
        <w:pStyle w:val="Heading5"/>
        <w:spacing w:line="360" w:lineRule="auto"/>
        <w:jc w:val="both"/>
        <w:rPr>
          <w:rFonts w:ascii="Candara" w:hAnsi="Candara" w:cs="Times New Roman"/>
          <w:color w:val="auto"/>
          <w:sz w:val="24"/>
          <w:szCs w:val="24"/>
        </w:rPr>
      </w:pPr>
      <w:r w:rsidRPr="0035270F">
        <w:rPr>
          <w:rFonts w:ascii="Candara" w:hAnsi="Candara" w:cs="Times New Roman"/>
          <w:color w:val="auto"/>
          <w:sz w:val="24"/>
          <w:szCs w:val="24"/>
        </w:rPr>
        <w:t>2.3.</w:t>
      </w:r>
      <w:r w:rsidR="00BF6CDD" w:rsidRPr="0035270F">
        <w:rPr>
          <w:rFonts w:ascii="Candara" w:hAnsi="Candara" w:cs="Times New Roman"/>
          <w:color w:val="auto"/>
          <w:sz w:val="24"/>
          <w:szCs w:val="24"/>
        </w:rPr>
        <w:t>4</w:t>
      </w:r>
      <w:r w:rsidR="00762F01" w:rsidRPr="0035270F">
        <w:rPr>
          <w:rFonts w:ascii="Candara" w:hAnsi="Candara" w:cs="Times New Roman"/>
          <w:color w:val="auto"/>
          <w:sz w:val="24"/>
          <w:szCs w:val="24"/>
        </w:rPr>
        <w:t>.</w:t>
      </w:r>
      <w:r w:rsidR="00B64C28">
        <w:rPr>
          <w:rFonts w:ascii="Candara" w:hAnsi="Candara" w:cs="Times New Roman"/>
          <w:color w:val="auto"/>
          <w:sz w:val="24"/>
          <w:szCs w:val="24"/>
        </w:rPr>
        <w:t>9</w:t>
      </w:r>
      <w:r w:rsidRPr="0035270F">
        <w:rPr>
          <w:rFonts w:ascii="Candara" w:hAnsi="Candara" w:cs="Times New Roman"/>
          <w:color w:val="auto"/>
          <w:sz w:val="24"/>
          <w:szCs w:val="24"/>
        </w:rPr>
        <w:t xml:space="preserve">: </w:t>
      </w:r>
      <w:r w:rsidR="003D4F7C" w:rsidRPr="0035270F">
        <w:rPr>
          <w:rFonts w:ascii="Candara" w:hAnsi="Candara" w:cs="Times New Roman"/>
          <w:color w:val="auto"/>
          <w:sz w:val="24"/>
          <w:szCs w:val="24"/>
        </w:rPr>
        <w:t>MICRO NUTRIENTS DEFICIENCY CONTROL</w:t>
      </w:r>
    </w:p>
    <w:p w14:paraId="335BBAB9" w14:textId="4116CFE1" w:rsidR="003D4F7C" w:rsidRPr="0035270F" w:rsidRDefault="003F73B0" w:rsidP="00F470CA">
      <w:pPr>
        <w:pStyle w:val="Heading6"/>
        <w:spacing w:line="360" w:lineRule="auto"/>
        <w:jc w:val="both"/>
        <w:rPr>
          <w:rFonts w:ascii="Candara" w:hAnsi="Candara" w:cs="Times New Roman"/>
          <w:color w:val="auto"/>
          <w:sz w:val="24"/>
          <w:szCs w:val="24"/>
        </w:rPr>
      </w:pPr>
      <w:r w:rsidRPr="0035270F">
        <w:rPr>
          <w:rFonts w:ascii="Candara" w:hAnsi="Candara" w:cs="Times New Roman"/>
          <w:color w:val="auto"/>
          <w:sz w:val="24"/>
          <w:szCs w:val="24"/>
        </w:rPr>
        <w:t xml:space="preserve"> </w:t>
      </w:r>
      <w:r w:rsidR="002735A6" w:rsidRPr="0035270F">
        <w:rPr>
          <w:rFonts w:ascii="Candara" w:hAnsi="Candara" w:cs="Times New Roman"/>
          <w:color w:val="auto"/>
          <w:sz w:val="24"/>
          <w:szCs w:val="24"/>
        </w:rPr>
        <w:t>2.3.4.</w:t>
      </w:r>
      <w:r w:rsidR="00B64C28">
        <w:rPr>
          <w:rFonts w:ascii="Candara" w:hAnsi="Candara" w:cs="Times New Roman"/>
          <w:color w:val="auto"/>
          <w:sz w:val="24"/>
          <w:szCs w:val="24"/>
        </w:rPr>
        <w:t>9</w:t>
      </w:r>
      <w:r w:rsidR="002735A6" w:rsidRPr="0035270F">
        <w:rPr>
          <w:rFonts w:ascii="Candara" w:hAnsi="Candara" w:cs="Times New Roman"/>
          <w:color w:val="auto"/>
          <w:sz w:val="24"/>
          <w:szCs w:val="24"/>
        </w:rPr>
        <w:t>.1: Anemia</w:t>
      </w:r>
      <w:r w:rsidR="003D4F7C" w:rsidRPr="0035270F">
        <w:rPr>
          <w:rFonts w:ascii="Candara" w:hAnsi="Candara" w:cs="Times New Roman"/>
          <w:color w:val="auto"/>
          <w:sz w:val="24"/>
          <w:szCs w:val="24"/>
        </w:rPr>
        <w:t xml:space="preserve"> in Pregnancy</w:t>
      </w:r>
    </w:p>
    <w:p w14:paraId="61170DE4" w14:textId="7F282C6C" w:rsidR="000B4D19" w:rsidRPr="0035270F" w:rsidRDefault="003D4F7C" w:rsidP="00F470CA">
      <w:pPr>
        <w:spacing w:line="360" w:lineRule="auto"/>
        <w:jc w:val="both"/>
        <w:rPr>
          <w:rFonts w:ascii="Candara" w:hAnsi="Candara" w:cs="Times New Roman"/>
          <w:sz w:val="24"/>
          <w:szCs w:val="24"/>
        </w:rPr>
      </w:pPr>
      <w:r w:rsidRPr="0035270F">
        <w:rPr>
          <w:rFonts w:ascii="Candara" w:hAnsi="Candara" w:cs="Times New Roman"/>
          <w:sz w:val="24"/>
          <w:szCs w:val="24"/>
        </w:rPr>
        <w:t xml:space="preserve">Though anemia continues to be a key challenge in terms of micronutrient deficiency among pregnant women and has severe consequences for the mother and fetus, several </w:t>
      </w:r>
      <w:r w:rsidR="003B088A">
        <w:rPr>
          <w:rFonts w:ascii="Candara" w:hAnsi="Candara" w:cs="Times New Roman"/>
          <w:sz w:val="24"/>
          <w:szCs w:val="24"/>
        </w:rPr>
        <w:t>activities</w:t>
      </w:r>
      <w:r w:rsidRPr="0035270F">
        <w:rPr>
          <w:rFonts w:ascii="Candara" w:hAnsi="Candara" w:cs="Times New Roman"/>
          <w:sz w:val="24"/>
          <w:szCs w:val="24"/>
        </w:rPr>
        <w:t xml:space="preserve"> were done to prevent iron deficiency anemia especially in children, pregnant women and women in fertile age at the district. </w:t>
      </w:r>
      <w:r w:rsidR="003B088A">
        <w:rPr>
          <w:rFonts w:ascii="Candara" w:hAnsi="Candara" w:cs="Times New Roman"/>
          <w:sz w:val="24"/>
          <w:szCs w:val="24"/>
        </w:rPr>
        <w:t>activities</w:t>
      </w:r>
      <w:r w:rsidRPr="0035270F">
        <w:rPr>
          <w:rFonts w:ascii="Candara" w:hAnsi="Candara" w:cs="Times New Roman"/>
          <w:sz w:val="24"/>
          <w:szCs w:val="24"/>
        </w:rPr>
        <w:t xml:space="preserve"> include, iron supplementation, counselling on diet, deworming and blood transfusion when at the extreme. </w:t>
      </w:r>
    </w:p>
    <w:p w14:paraId="7D936257" w14:textId="45104D4D" w:rsidR="003D4F7C" w:rsidRPr="0035270F" w:rsidRDefault="002735A6" w:rsidP="00F470CA">
      <w:pPr>
        <w:pStyle w:val="Heading6"/>
        <w:spacing w:line="360" w:lineRule="auto"/>
        <w:jc w:val="both"/>
        <w:rPr>
          <w:rFonts w:ascii="Candara" w:hAnsi="Candara" w:cs="Times New Roman"/>
          <w:color w:val="auto"/>
          <w:sz w:val="24"/>
          <w:szCs w:val="24"/>
        </w:rPr>
      </w:pPr>
      <w:r w:rsidRPr="0035270F">
        <w:rPr>
          <w:rFonts w:ascii="Candara" w:hAnsi="Candara" w:cs="Times New Roman"/>
          <w:color w:val="auto"/>
          <w:sz w:val="24"/>
          <w:szCs w:val="24"/>
        </w:rPr>
        <w:t>2.3.4.</w:t>
      </w:r>
      <w:r w:rsidR="00B64C28">
        <w:rPr>
          <w:rFonts w:ascii="Candara" w:hAnsi="Candara" w:cs="Times New Roman"/>
          <w:color w:val="auto"/>
          <w:sz w:val="24"/>
          <w:szCs w:val="24"/>
        </w:rPr>
        <w:t>9</w:t>
      </w:r>
      <w:r w:rsidRPr="0035270F">
        <w:rPr>
          <w:rFonts w:ascii="Candara" w:hAnsi="Candara" w:cs="Times New Roman"/>
          <w:color w:val="auto"/>
          <w:sz w:val="24"/>
          <w:szCs w:val="24"/>
        </w:rPr>
        <w:t>.2:</w:t>
      </w:r>
      <w:r w:rsidR="003F73B0" w:rsidRPr="0035270F">
        <w:rPr>
          <w:rFonts w:ascii="Candara" w:hAnsi="Candara" w:cs="Times New Roman"/>
          <w:color w:val="auto"/>
          <w:sz w:val="24"/>
          <w:szCs w:val="24"/>
        </w:rPr>
        <w:t xml:space="preserve"> </w:t>
      </w:r>
      <w:r w:rsidR="003D4F7C" w:rsidRPr="0035270F">
        <w:rPr>
          <w:rFonts w:ascii="Candara" w:hAnsi="Candara" w:cs="Times New Roman"/>
          <w:color w:val="auto"/>
          <w:sz w:val="24"/>
          <w:szCs w:val="24"/>
        </w:rPr>
        <w:t>Vitamin A Deficiency Control (VAD)</w:t>
      </w:r>
    </w:p>
    <w:p w14:paraId="1A30AB14" w14:textId="0CF4071D" w:rsidR="003D4F7C" w:rsidRPr="0035270F" w:rsidRDefault="003D4F7C" w:rsidP="00F470CA">
      <w:pPr>
        <w:spacing w:line="360" w:lineRule="auto"/>
        <w:jc w:val="both"/>
        <w:rPr>
          <w:rFonts w:ascii="Candara" w:hAnsi="Candara" w:cs="Times New Roman"/>
          <w:sz w:val="24"/>
          <w:szCs w:val="24"/>
        </w:rPr>
      </w:pPr>
      <w:r w:rsidRPr="0035270F">
        <w:rPr>
          <w:rFonts w:ascii="Candara" w:hAnsi="Candara" w:cs="Times New Roman"/>
          <w:sz w:val="24"/>
          <w:szCs w:val="24"/>
        </w:rPr>
        <w:t xml:space="preserve">Vitamin A Deficiency (VAD) is said to contribute to the prevailing high under-five morbidity, mortality and poor vision in all age groups. There is therefore the need for Vitamin A supplementation especially in children. Supplementation </w:t>
      </w:r>
      <w:r w:rsidR="003B088A">
        <w:rPr>
          <w:rFonts w:ascii="Candara" w:hAnsi="Candara" w:cs="Times New Roman"/>
          <w:sz w:val="24"/>
          <w:szCs w:val="24"/>
        </w:rPr>
        <w:t>took place</w:t>
      </w:r>
      <w:r w:rsidRPr="0035270F">
        <w:rPr>
          <w:rFonts w:ascii="Candara" w:hAnsi="Candara" w:cs="Times New Roman"/>
          <w:sz w:val="24"/>
          <w:szCs w:val="24"/>
        </w:rPr>
        <w:t xml:space="preserve"> during Routine Outreach programs, static clinics, home visits, school health, NIDs and EPI Mop ups. Capsules were given at 6 months till child attains 5 years at 6 monthly intervals.</w:t>
      </w:r>
    </w:p>
    <w:p w14:paraId="65079D30" w14:textId="77777777" w:rsidR="00BF2FD4" w:rsidRPr="0035270F" w:rsidRDefault="00BF2FD4" w:rsidP="00F470CA">
      <w:pPr>
        <w:spacing w:line="360" w:lineRule="auto"/>
        <w:jc w:val="both"/>
        <w:rPr>
          <w:rFonts w:ascii="Candara" w:hAnsi="Candara" w:cs="Times New Roman"/>
          <w:sz w:val="24"/>
          <w:szCs w:val="24"/>
        </w:rPr>
      </w:pPr>
      <w:r w:rsidRPr="0035270F">
        <w:rPr>
          <w:rFonts w:ascii="Candara" w:hAnsi="Candara" w:cs="Times New Roman"/>
          <w:sz w:val="24"/>
          <w:szCs w:val="24"/>
          <w:lang w:val="en-GB"/>
        </w:rPr>
        <w:t xml:space="preserve">HO3: </w:t>
      </w:r>
      <w:r w:rsidRPr="0035270F">
        <w:rPr>
          <w:rFonts w:ascii="Candara" w:hAnsi="Candara" w:cs="Times New Roman"/>
          <w:sz w:val="24"/>
          <w:szCs w:val="24"/>
        </w:rPr>
        <w:t xml:space="preserve">To Enhance efficiency in Governance and management </w:t>
      </w:r>
    </w:p>
    <w:p w14:paraId="70261F37" w14:textId="77777777" w:rsidR="00BF2FD4" w:rsidRPr="0035270F" w:rsidRDefault="00436BD7" w:rsidP="00F470CA">
      <w:pPr>
        <w:pStyle w:val="Heading4"/>
        <w:spacing w:line="360" w:lineRule="auto"/>
        <w:jc w:val="both"/>
        <w:rPr>
          <w:rFonts w:ascii="Candara" w:hAnsi="Candara" w:cs="Times New Roman"/>
          <w:b w:val="0"/>
          <w:bCs w:val="0"/>
          <w:i w:val="0"/>
          <w:color w:val="auto"/>
          <w:sz w:val="24"/>
          <w:szCs w:val="24"/>
        </w:rPr>
      </w:pPr>
      <w:r w:rsidRPr="0035270F">
        <w:rPr>
          <w:rFonts w:ascii="Candara" w:hAnsi="Candara" w:cs="Times New Roman"/>
          <w:b w:val="0"/>
          <w:bCs w:val="0"/>
          <w:i w:val="0"/>
          <w:color w:val="auto"/>
          <w:sz w:val="24"/>
          <w:szCs w:val="24"/>
        </w:rPr>
        <w:t xml:space="preserve"> </w:t>
      </w:r>
      <w:r w:rsidR="00404492" w:rsidRPr="0035270F">
        <w:rPr>
          <w:rFonts w:ascii="Candara" w:hAnsi="Candara" w:cs="Times New Roman"/>
          <w:b w:val="0"/>
          <w:bCs w:val="0"/>
          <w:i w:val="0"/>
          <w:color w:val="auto"/>
          <w:sz w:val="24"/>
          <w:szCs w:val="24"/>
        </w:rPr>
        <w:t>2.3.5: Monitoring</w:t>
      </w:r>
      <w:r w:rsidR="00BF2FD4" w:rsidRPr="0035270F">
        <w:rPr>
          <w:rFonts w:ascii="Candara" w:hAnsi="Candara" w:cs="Times New Roman"/>
          <w:b w:val="0"/>
          <w:bCs w:val="0"/>
          <w:i w:val="0"/>
          <w:color w:val="auto"/>
          <w:sz w:val="24"/>
          <w:szCs w:val="24"/>
        </w:rPr>
        <w:t xml:space="preserve"> and supervision </w:t>
      </w:r>
    </w:p>
    <w:p w14:paraId="4F792B59" w14:textId="77777777" w:rsidR="004D243B" w:rsidRDefault="00BB7F23" w:rsidP="00F470CA">
      <w:pPr>
        <w:spacing w:line="360" w:lineRule="auto"/>
        <w:jc w:val="both"/>
        <w:rPr>
          <w:rFonts w:ascii="Candara" w:hAnsi="Candara" w:cs="Times New Roman"/>
          <w:sz w:val="24"/>
          <w:szCs w:val="24"/>
          <w:lang w:val="en-GB"/>
        </w:rPr>
      </w:pPr>
      <w:r w:rsidRPr="0035270F">
        <w:rPr>
          <w:rFonts w:ascii="Candara" w:hAnsi="Candara" w:cs="Times New Roman"/>
          <w:sz w:val="24"/>
          <w:szCs w:val="24"/>
          <w:lang w:val="en-GB"/>
        </w:rPr>
        <w:t xml:space="preserve">The district conducted </w:t>
      </w:r>
      <w:r w:rsidR="003B088A">
        <w:rPr>
          <w:rFonts w:ascii="Candara" w:hAnsi="Candara" w:cs="Times New Roman"/>
          <w:sz w:val="24"/>
          <w:szCs w:val="24"/>
          <w:lang w:val="en-GB"/>
        </w:rPr>
        <w:t>four</w:t>
      </w:r>
      <w:r w:rsidRPr="0035270F">
        <w:rPr>
          <w:rFonts w:ascii="Candara" w:hAnsi="Candara" w:cs="Times New Roman"/>
          <w:sz w:val="24"/>
          <w:szCs w:val="24"/>
          <w:lang w:val="en-GB"/>
        </w:rPr>
        <w:t xml:space="preserve"> (</w:t>
      </w:r>
      <w:r w:rsidR="003B088A">
        <w:rPr>
          <w:rFonts w:ascii="Candara" w:hAnsi="Candara" w:cs="Times New Roman"/>
          <w:sz w:val="24"/>
          <w:szCs w:val="24"/>
          <w:lang w:val="en-GB"/>
        </w:rPr>
        <w:t>4</w:t>
      </w:r>
      <w:r w:rsidRPr="0035270F">
        <w:rPr>
          <w:rFonts w:ascii="Candara" w:hAnsi="Candara" w:cs="Times New Roman"/>
          <w:sz w:val="24"/>
          <w:szCs w:val="24"/>
          <w:lang w:val="en-GB"/>
        </w:rPr>
        <w:t xml:space="preserve">) rounds of </w:t>
      </w:r>
      <w:r w:rsidR="003516E9" w:rsidRPr="0035270F">
        <w:rPr>
          <w:rFonts w:ascii="Candara" w:hAnsi="Candara" w:cs="Times New Roman"/>
          <w:sz w:val="24"/>
          <w:szCs w:val="24"/>
          <w:lang w:val="en-GB"/>
        </w:rPr>
        <w:t xml:space="preserve">integrated </w:t>
      </w:r>
      <w:r w:rsidRPr="0035270F">
        <w:rPr>
          <w:rFonts w:ascii="Candara" w:hAnsi="Candara" w:cs="Times New Roman"/>
          <w:sz w:val="24"/>
          <w:szCs w:val="24"/>
          <w:lang w:val="en-GB"/>
        </w:rPr>
        <w:t xml:space="preserve">supervisions to the sub-districts in the </w:t>
      </w:r>
      <w:r w:rsidR="003B088A">
        <w:rPr>
          <w:rFonts w:ascii="Candara" w:hAnsi="Candara" w:cs="Times New Roman"/>
          <w:sz w:val="24"/>
          <w:szCs w:val="24"/>
          <w:lang w:val="en-GB"/>
        </w:rPr>
        <w:t xml:space="preserve">year </w:t>
      </w:r>
      <w:r w:rsidRPr="0035270F">
        <w:rPr>
          <w:rFonts w:ascii="Candara" w:hAnsi="Candara" w:cs="Times New Roman"/>
          <w:sz w:val="24"/>
          <w:szCs w:val="24"/>
          <w:lang w:val="en-GB"/>
        </w:rPr>
        <w:t xml:space="preserve">under review. </w:t>
      </w:r>
      <w:r w:rsidR="003516E9" w:rsidRPr="0035270F">
        <w:rPr>
          <w:rFonts w:ascii="Candara" w:hAnsi="Candara" w:cs="Times New Roman"/>
          <w:sz w:val="24"/>
          <w:szCs w:val="24"/>
          <w:lang w:val="en-GB"/>
        </w:rPr>
        <w:t>T</w:t>
      </w:r>
      <w:r w:rsidR="00453682" w:rsidRPr="0035270F">
        <w:rPr>
          <w:rFonts w:ascii="Candara" w:hAnsi="Candara" w:cs="Times New Roman"/>
          <w:sz w:val="24"/>
          <w:szCs w:val="24"/>
          <w:lang w:val="en-GB"/>
        </w:rPr>
        <w:t>hese supervi</w:t>
      </w:r>
      <w:r w:rsidR="00C81D36" w:rsidRPr="0035270F">
        <w:rPr>
          <w:rFonts w:ascii="Candara" w:hAnsi="Candara" w:cs="Times New Roman"/>
          <w:sz w:val="24"/>
          <w:szCs w:val="24"/>
          <w:lang w:val="en-GB"/>
        </w:rPr>
        <w:t>si</w:t>
      </w:r>
      <w:r w:rsidR="00453682" w:rsidRPr="0035270F">
        <w:rPr>
          <w:rFonts w:ascii="Candara" w:hAnsi="Candara" w:cs="Times New Roman"/>
          <w:sz w:val="24"/>
          <w:szCs w:val="24"/>
          <w:lang w:val="en-GB"/>
        </w:rPr>
        <w:t xml:space="preserve">ons </w:t>
      </w:r>
      <w:r w:rsidRPr="0035270F">
        <w:rPr>
          <w:rFonts w:ascii="Candara" w:hAnsi="Candara" w:cs="Times New Roman"/>
          <w:sz w:val="24"/>
          <w:szCs w:val="24"/>
          <w:lang w:val="en-GB"/>
        </w:rPr>
        <w:t xml:space="preserve">were </w:t>
      </w:r>
      <w:r w:rsidR="00CB34AF" w:rsidRPr="0035270F">
        <w:rPr>
          <w:rFonts w:ascii="Candara" w:hAnsi="Candara" w:cs="Times New Roman"/>
          <w:sz w:val="24"/>
          <w:szCs w:val="24"/>
          <w:lang w:val="en-GB"/>
        </w:rPr>
        <w:t>F</w:t>
      </w:r>
      <w:r w:rsidR="00952B9F" w:rsidRPr="0035270F">
        <w:rPr>
          <w:rFonts w:ascii="Candara" w:hAnsi="Candara" w:cs="Times New Roman"/>
          <w:sz w:val="24"/>
          <w:szCs w:val="24"/>
          <w:lang w:val="en-GB"/>
        </w:rPr>
        <w:t>acilitative Support Visits (FSVs)</w:t>
      </w:r>
      <w:r w:rsidR="00C81D36" w:rsidRPr="0035270F">
        <w:rPr>
          <w:rFonts w:ascii="Candara" w:hAnsi="Candara" w:cs="Times New Roman"/>
          <w:sz w:val="24"/>
          <w:szCs w:val="24"/>
          <w:lang w:val="en-GB"/>
        </w:rPr>
        <w:t xml:space="preserve">, supported by World bank through </w:t>
      </w:r>
      <w:r w:rsidR="004D243B">
        <w:rPr>
          <w:rFonts w:ascii="Candara" w:hAnsi="Candara" w:cs="Times New Roman"/>
          <w:sz w:val="24"/>
          <w:szCs w:val="24"/>
          <w:lang w:val="en-GB"/>
        </w:rPr>
        <w:t>Maternal and Child Health Nutrition project (</w:t>
      </w:r>
      <w:r w:rsidR="00C81D36" w:rsidRPr="0035270F">
        <w:rPr>
          <w:rFonts w:ascii="Candara" w:hAnsi="Candara" w:cs="Times New Roman"/>
          <w:sz w:val="24"/>
          <w:szCs w:val="24"/>
          <w:lang w:val="en-GB"/>
        </w:rPr>
        <w:t>MCHNP</w:t>
      </w:r>
      <w:r w:rsidR="004D243B">
        <w:rPr>
          <w:rFonts w:ascii="Candara" w:hAnsi="Candara" w:cs="Times New Roman"/>
          <w:sz w:val="24"/>
          <w:szCs w:val="24"/>
          <w:lang w:val="en-GB"/>
        </w:rPr>
        <w:t>)</w:t>
      </w:r>
      <w:r w:rsidR="003B088A">
        <w:rPr>
          <w:rFonts w:ascii="Candara" w:hAnsi="Candara" w:cs="Times New Roman"/>
          <w:sz w:val="24"/>
          <w:szCs w:val="24"/>
          <w:lang w:val="en-GB"/>
        </w:rPr>
        <w:t xml:space="preserve"> and integrated supportive supervision</w:t>
      </w:r>
      <w:r w:rsidR="00453682" w:rsidRPr="0035270F">
        <w:rPr>
          <w:rFonts w:ascii="Candara" w:hAnsi="Candara" w:cs="Times New Roman"/>
          <w:sz w:val="24"/>
          <w:szCs w:val="24"/>
          <w:lang w:val="en-GB"/>
        </w:rPr>
        <w:t>.</w:t>
      </w:r>
      <w:r w:rsidR="00F0788E" w:rsidRPr="0035270F">
        <w:rPr>
          <w:rFonts w:ascii="Candara" w:hAnsi="Candara" w:cs="Times New Roman"/>
          <w:sz w:val="24"/>
          <w:szCs w:val="24"/>
          <w:lang w:val="en-GB"/>
        </w:rPr>
        <w:t xml:space="preserve"> </w:t>
      </w:r>
      <w:r w:rsidR="003516E9" w:rsidRPr="0035270F">
        <w:rPr>
          <w:rFonts w:ascii="Candara" w:hAnsi="Candara" w:cs="Times New Roman"/>
          <w:sz w:val="24"/>
          <w:szCs w:val="24"/>
          <w:lang w:val="en-GB"/>
        </w:rPr>
        <w:t xml:space="preserve">Facilitative </w:t>
      </w:r>
      <w:r w:rsidR="00F0788E" w:rsidRPr="0035270F">
        <w:rPr>
          <w:rFonts w:ascii="Candara" w:hAnsi="Candara" w:cs="Times New Roman"/>
          <w:sz w:val="24"/>
          <w:szCs w:val="24"/>
          <w:lang w:val="en-GB"/>
        </w:rPr>
        <w:t>S</w:t>
      </w:r>
      <w:r w:rsidR="003516E9" w:rsidRPr="0035270F">
        <w:rPr>
          <w:rFonts w:ascii="Candara" w:hAnsi="Candara" w:cs="Times New Roman"/>
          <w:sz w:val="24"/>
          <w:szCs w:val="24"/>
          <w:lang w:val="en-GB"/>
        </w:rPr>
        <w:t xml:space="preserve">upport </w:t>
      </w:r>
      <w:r w:rsidR="00F0788E" w:rsidRPr="0035270F">
        <w:rPr>
          <w:rFonts w:ascii="Candara" w:hAnsi="Candara" w:cs="Times New Roman"/>
          <w:sz w:val="24"/>
          <w:szCs w:val="24"/>
          <w:lang w:val="en-GB"/>
        </w:rPr>
        <w:t>V</w:t>
      </w:r>
      <w:r w:rsidR="003516E9" w:rsidRPr="0035270F">
        <w:rPr>
          <w:rFonts w:ascii="Candara" w:hAnsi="Candara" w:cs="Times New Roman"/>
          <w:sz w:val="24"/>
          <w:szCs w:val="24"/>
          <w:lang w:val="en-GB"/>
        </w:rPr>
        <w:t>isits</w:t>
      </w:r>
      <w:r w:rsidR="00F0788E" w:rsidRPr="0035270F">
        <w:rPr>
          <w:rFonts w:ascii="Candara" w:hAnsi="Candara" w:cs="Times New Roman"/>
          <w:sz w:val="24"/>
          <w:szCs w:val="24"/>
          <w:lang w:val="en-GB"/>
        </w:rPr>
        <w:t xml:space="preserve"> afforded the district and sub-districts’ staff</w:t>
      </w:r>
      <w:r w:rsidR="00871F6F" w:rsidRPr="0035270F">
        <w:rPr>
          <w:rFonts w:ascii="Candara" w:hAnsi="Candara" w:cs="Times New Roman"/>
          <w:sz w:val="24"/>
          <w:szCs w:val="24"/>
          <w:lang w:val="en-GB"/>
        </w:rPr>
        <w:t xml:space="preserve"> the opportunity</w:t>
      </w:r>
      <w:r w:rsidR="00F0788E" w:rsidRPr="0035270F">
        <w:rPr>
          <w:rFonts w:ascii="Candara" w:hAnsi="Candara" w:cs="Times New Roman"/>
          <w:sz w:val="24"/>
          <w:szCs w:val="24"/>
          <w:lang w:val="en-GB"/>
        </w:rPr>
        <w:t xml:space="preserve"> to support lower level staff on</w:t>
      </w:r>
      <w:r w:rsidR="00871F6F" w:rsidRPr="0035270F">
        <w:rPr>
          <w:rFonts w:ascii="Candara" w:hAnsi="Candara" w:cs="Times New Roman"/>
          <w:sz w:val="24"/>
          <w:szCs w:val="24"/>
          <w:lang w:val="en-GB"/>
        </w:rPr>
        <w:t xml:space="preserve"> public health services.</w:t>
      </w:r>
      <w:r w:rsidR="00805560" w:rsidRPr="0035270F">
        <w:rPr>
          <w:rFonts w:ascii="Candara" w:hAnsi="Candara" w:cs="Times New Roman"/>
          <w:sz w:val="24"/>
          <w:szCs w:val="24"/>
          <w:lang w:val="en-GB"/>
        </w:rPr>
        <w:t xml:space="preserve"> </w:t>
      </w:r>
    </w:p>
    <w:p w14:paraId="01886696" w14:textId="2FC101EB" w:rsidR="00BB7F23" w:rsidRPr="0035270F" w:rsidRDefault="004D243B" w:rsidP="00F470CA">
      <w:pPr>
        <w:spacing w:line="360" w:lineRule="auto"/>
        <w:jc w:val="both"/>
        <w:rPr>
          <w:rFonts w:ascii="Candara" w:hAnsi="Candara" w:cs="Times New Roman"/>
          <w:sz w:val="24"/>
          <w:szCs w:val="24"/>
          <w:lang w:val="en-GB"/>
        </w:rPr>
      </w:pPr>
      <w:r>
        <w:rPr>
          <w:rFonts w:ascii="Candara" w:hAnsi="Candara" w:cs="Times New Roman"/>
          <w:sz w:val="24"/>
          <w:szCs w:val="24"/>
          <w:lang w:val="en-GB"/>
        </w:rPr>
        <w:lastRenderedPageBreak/>
        <w:t xml:space="preserve">In addition to integrated supervision, </w:t>
      </w:r>
      <w:r w:rsidR="003516E9" w:rsidRPr="0035270F">
        <w:rPr>
          <w:rFonts w:ascii="Candara" w:hAnsi="Candara" w:cs="Times New Roman"/>
          <w:sz w:val="24"/>
          <w:szCs w:val="24"/>
          <w:lang w:val="en-GB"/>
        </w:rPr>
        <w:t>Programme specific monitoring and supervisions also took place in the y</w:t>
      </w:r>
      <w:r>
        <w:rPr>
          <w:rFonts w:ascii="Candara" w:hAnsi="Candara" w:cs="Times New Roman"/>
          <w:sz w:val="24"/>
          <w:szCs w:val="24"/>
          <w:lang w:val="en-GB"/>
        </w:rPr>
        <w:t>ea</w:t>
      </w:r>
      <w:r w:rsidR="003516E9" w:rsidRPr="0035270F">
        <w:rPr>
          <w:rFonts w:ascii="Candara" w:hAnsi="Candara" w:cs="Times New Roman"/>
          <w:sz w:val="24"/>
          <w:szCs w:val="24"/>
          <w:lang w:val="en-GB"/>
        </w:rPr>
        <w:t xml:space="preserve">r under review. These were, Neglected </w:t>
      </w:r>
      <w:r w:rsidR="000B4D19" w:rsidRPr="0035270F">
        <w:rPr>
          <w:rFonts w:ascii="Candara" w:hAnsi="Candara" w:cs="Times New Roman"/>
          <w:sz w:val="24"/>
          <w:szCs w:val="24"/>
          <w:lang w:val="en-GB"/>
        </w:rPr>
        <w:t>T</w:t>
      </w:r>
      <w:r w:rsidR="003516E9" w:rsidRPr="0035270F">
        <w:rPr>
          <w:rFonts w:ascii="Candara" w:hAnsi="Candara" w:cs="Times New Roman"/>
          <w:sz w:val="24"/>
          <w:szCs w:val="24"/>
          <w:lang w:val="en-GB"/>
        </w:rPr>
        <w:t>ro</w:t>
      </w:r>
      <w:r w:rsidR="00E25A54" w:rsidRPr="0035270F">
        <w:rPr>
          <w:rFonts w:ascii="Candara" w:hAnsi="Candara" w:cs="Times New Roman"/>
          <w:sz w:val="24"/>
          <w:szCs w:val="24"/>
          <w:lang w:val="en-GB"/>
        </w:rPr>
        <w:t xml:space="preserve">pical Diseases (school </w:t>
      </w:r>
      <w:r w:rsidR="00C07987" w:rsidRPr="0035270F">
        <w:rPr>
          <w:rFonts w:ascii="Candara" w:hAnsi="Candara" w:cs="Times New Roman"/>
          <w:sz w:val="24"/>
          <w:szCs w:val="24"/>
          <w:lang w:val="en-GB"/>
        </w:rPr>
        <w:t>deworming, onchocerciasis programme)</w:t>
      </w:r>
      <w:r w:rsidR="00E25A54" w:rsidRPr="0035270F">
        <w:rPr>
          <w:rFonts w:ascii="Candara" w:hAnsi="Candara" w:cs="Times New Roman"/>
          <w:sz w:val="24"/>
          <w:szCs w:val="24"/>
          <w:lang w:val="en-GB"/>
        </w:rPr>
        <w:t xml:space="preserve">, Child health promotion month, </w:t>
      </w:r>
      <w:r w:rsidR="00C07987" w:rsidRPr="0035270F">
        <w:rPr>
          <w:rFonts w:ascii="Candara" w:hAnsi="Candara" w:cs="Times New Roman"/>
          <w:sz w:val="24"/>
          <w:szCs w:val="24"/>
          <w:lang w:val="en-GB"/>
        </w:rPr>
        <w:t>Combined maternal and child health record booklet, Girl Iron Folate Tablet distribution, Primary school long lasting Insecticide Net distribution, Tuberculosis programme,</w:t>
      </w:r>
      <w:r w:rsidR="00ED276E" w:rsidRPr="0035270F">
        <w:rPr>
          <w:rFonts w:ascii="Candara" w:hAnsi="Candara" w:cs="Times New Roman"/>
          <w:sz w:val="24"/>
          <w:szCs w:val="24"/>
          <w:lang w:val="en-GB"/>
        </w:rPr>
        <w:t xml:space="preserve"> and Maternal and child health program</w:t>
      </w:r>
      <w:r w:rsidR="00F236B6" w:rsidRPr="0035270F">
        <w:rPr>
          <w:rFonts w:ascii="Candara" w:hAnsi="Candara" w:cs="Times New Roman"/>
          <w:sz w:val="24"/>
          <w:szCs w:val="24"/>
          <w:lang w:val="en-GB"/>
        </w:rPr>
        <w:t>mes. Details of each program outlined in units’ specific reports.</w:t>
      </w:r>
    </w:p>
    <w:p w14:paraId="68D447A8" w14:textId="31CC5B79" w:rsidR="00F236B6" w:rsidRPr="0035270F" w:rsidRDefault="001A6781" w:rsidP="00F470CA">
      <w:pPr>
        <w:spacing w:line="360" w:lineRule="auto"/>
        <w:jc w:val="both"/>
        <w:rPr>
          <w:rFonts w:ascii="Candara" w:hAnsi="Candara" w:cs="Times New Roman"/>
          <w:sz w:val="24"/>
          <w:szCs w:val="24"/>
          <w:lang w:val="en-GB"/>
        </w:rPr>
      </w:pPr>
      <w:r w:rsidRPr="0035270F">
        <w:rPr>
          <w:rFonts w:ascii="Candara" w:hAnsi="Candara" w:cs="Times New Roman"/>
          <w:sz w:val="24"/>
          <w:szCs w:val="24"/>
          <w:lang w:val="en-GB"/>
        </w:rPr>
        <w:t xml:space="preserve">The sub-districts management team also </w:t>
      </w:r>
      <w:r w:rsidR="00F315B0" w:rsidRPr="0035270F">
        <w:rPr>
          <w:rFonts w:ascii="Candara" w:hAnsi="Candara" w:cs="Times New Roman"/>
          <w:sz w:val="24"/>
          <w:szCs w:val="24"/>
          <w:lang w:val="en-GB"/>
        </w:rPr>
        <w:t>conducted three (3)</w:t>
      </w:r>
      <w:r w:rsidRPr="0035270F">
        <w:rPr>
          <w:rFonts w:ascii="Candara" w:hAnsi="Candara" w:cs="Times New Roman"/>
          <w:sz w:val="24"/>
          <w:szCs w:val="24"/>
          <w:lang w:val="en-GB"/>
        </w:rPr>
        <w:t xml:space="preserve"> </w:t>
      </w:r>
      <w:r w:rsidR="00F315B0" w:rsidRPr="0035270F">
        <w:rPr>
          <w:rFonts w:ascii="Candara" w:hAnsi="Candara" w:cs="Times New Roman"/>
          <w:sz w:val="24"/>
          <w:szCs w:val="24"/>
          <w:lang w:val="en-GB"/>
        </w:rPr>
        <w:t xml:space="preserve">supervisions to </w:t>
      </w:r>
      <w:r w:rsidRPr="0035270F">
        <w:rPr>
          <w:rFonts w:ascii="Candara" w:hAnsi="Candara" w:cs="Times New Roman"/>
          <w:sz w:val="24"/>
          <w:szCs w:val="24"/>
          <w:lang w:val="en-GB"/>
        </w:rPr>
        <w:t xml:space="preserve">CHPS Zones and </w:t>
      </w:r>
      <w:r w:rsidR="00F315B0" w:rsidRPr="0035270F">
        <w:rPr>
          <w:rFonts w:ascii="Candara" w:hAnsi="Candara" w:cs="Times New Roman"/>
          <w:sz w:val="24"/>
          <w:szCs w:val="24"/>
          <w:lang w:val="en-GB"/>
        </w:rPr>
        <w:t xml:space="preserve">CHPS </w:t>
      </w:r>
      <w:r w:rsidRPr="0035270F">
        <w:rPr>
          <w:rFonts w:ascii="Candara" w:hAnsi="Candara" w:cs="Times New Roman"/>
          <w:sz w:val="24"/>
          <w:szCs w:val="24"/>
          <w:lang w:val="en-GB"/>
        </w:rPr>
        <w:t xml:space="preserve">Compounds </w:t>
      </w:r>
      <w:r w:rsidR="00F315B0" w:rsidRPr="0035270F">
        <w:rPr>
          <w:rFonts w:ascii="Candara" w:hAnsi="Candara" w:cs="Times New Roman"/>
          <w:sz w:val="24"/>
          <w:szCs w:val="24"/>
          <w:lang w:val="en-GB"/>
        </w:rPr>
        <w:t>in their respective sub-districts</w:t>
      </w:r>
      <w:r w:rsidR="004D243B">
        <w:rPr>
          <w:rFonts w:ascii="Candara" w:hAnsi="Candara" w:cs="Times New Roman"/>
          <w:sz w:val="24"/>
          <w:szCs w:val="24"/>
          <w:lang w:val="en-GB"/>
        </w:rPr>
        <w:t>. The District Health Management Team (DHMT) joined the Subdistrict Health Management Team (SDHMT) during the facility and zonal supervisions.</w:t>
      </w:r>
      <w:r w:rsidR="00EB61F0" w:rsidRPr="0035270F">
        <w:rPr>
          <w:rFonts w:ascii="Candara" w:hAnsi="Candara" w:cs="Times New Roman"/>
          <w:sz w:val="24"/>
          <w:szCs w:val="24"/>
          <w:lang w:val="en-GB"/>
        </w:rPr>
        <w:t xml:space="preserve"> The team used the opportunity to meet some opinion leaders in the communities to strengthen Community outreach programmes.</w:t>
      </w:r>
      <w:r w:rsidR="009870BD" w:rsidRPr="0035270F">
        <w:rPr>
          <w:rFonts w:ascii="Candara" w:hAnsi="Candara" w:cs="Times New Roman"/>
          <w:sz w:val="24"/>
          <w:szCs w:val="24"/>
          <w:lang w:val="en-GB"/>
        </w:rPr>
        <w:t xml:space="preserve"> </w:t>
      </w:r>
    </w:p>
    <w:p w14:paraId="32CDD698" w14:textId="77777777" w:rsidR="00A5032E" w:rsidRPr="0035270F" w:rsidRDefault="009870BD" w:rsidP="00F470CA">
      <w:pPr>
        <w:spacing w:line="360" w:lineRule="auto"/>
        <w:jc w:val="both"/>
        <w:rPr>
          <w:rFonts w:ascii="Candara" w:hAnsi="Candara" w:cs="Times New Roman"/>
          <w:sz w:val="24"/>
          <w:szCs w:val="24"/>
          <w:lang w:val="en-GB"/>
        </w:rPr>
      </w:pPr>
      <w:r w:rsidRPr="0035270F">
        <w:rPr>
          <w:rFonts w:ascii="Candara" w:hAnsi="Candara" w:cs="Times New Roman"/>
          <w:sz w:val="24"/>
          <w:szCs w:val="24"/>
          <w:lang w:val="en-GB"/>
        </w:rPr>
        <w:t xml:space="preserve">Key findings </w:t>
      </w:r>
      <w:r w:rsidR="00F236B6" w:rsidRPr="0035270F">
        <w:rPr>
          <w:rFonts w:ascii="Candara" w:hAnsi="Candara" w:cs="Times New Roman"/>
          <w:sz w:val="24"/>
          <w:szCs w:val="24"/>
          <w:lang w:val="en-GB"/>
        </w:rPr>
        <w:t xml:space="preserve">from the supervisions were </w:t>
      </w:r>
      <w:r w:rsidRPr="0035270F">
        <w:rPr>
          <w:rFonts w:ascii="Candara" w:hAnsi="Candara" w:cs="Times New Roman"/>
          <w:sz w:val="24"/>
          <w:szCs w:val="24"/>
          <w:lang w:val="en-GB"/>
        </w:rPr>
        <w:t>lack and faulty weighing scales, lack of benches and tables,</w:t>
      </w:r>
      <w:r w:rsidR="00447382" w:rsidRPr="0035270F">
        <w:rPr>
          <w:rFonts w:ascii="Candara" w:hAnsi="Candara" w:cs="Times New Roman"/>
          <w:sz w:val="24"/>
          <w:szCs w:val="24"/>
          <w:lang w:val="en-GB"/>
        </w:rPr>
        <w:t xml:space="preserve"> poor data recording, lack of </w:t>
      </w:r>
      <w:r w:rsidR="000E6E38" w:rsidRPr="0035270F">
        <w:rPr>
          <w:rFonts w:ascii="Candara" w:hAnsi="Candara" w:cs="Times New Roman"/>
          <w:sz w:val="24"/>
          <w:szCs w:val="24"/>
          <w:lang w:val="en-GB"/>
        </w:rPr>
        <w:t>appropriate registers and untrained health personnel.</w:t>
      </w:r>
    </w:p>
    <w:p w14:paraId="1DAE4D01" w14:textId="5DB9F58D" w:rsidR="00080972" w:rsidRPr="0035270F" w:rsidRDefault="005F2A1C" w:rsidP="00F470CA">
      <w:pPr>
        <w:pStyle w:val="Heading4"/>
        <w:spacing w:line="360" w:lineRule="auto"/>
        <w:jc w:val="both"/>
        <w:rPr>
          <w:rFonts w:ascii="Candara" w:hAnsi="Candara" w:cs="Times New Roman"/>
          <w:b w:val="0"/>
          <w:bCs w:val="0"/>
          <w:i w:val="0"/>
          <w:color w:val="auto"/>
          <w:sz w:val="24"/>
          <w:szCs w:val="24"/>
        </w:rPr>
      </w:pPr>
      <w:r w:rsidRPr="0035270F">
        <w:rPr>
          <w:rFonts w:ascii="Candara" w:hAnsi="Candara" w:cs="Times New Roman"/>
          <w:b w:val="0"/>
          <w:bCs w:val="0"/>
          <w:i w:val="0"/>
          <w:color w:val="auto"/>
          <w:sz w:val="24"/>
          <w:szCs w:val="24"/>
        </w:rPr>
        <w:t>2.3.6</w:t>
      </w:r>
      <w:r w:rsidR="005C6384" w:rsidRPr="0035270F">
        <w:rPr>
          <w:rFonts w:ascii="Candara" w:hAnsi="Candara" w:cs="Times New Roman"/>
          <w:b w:val="0"/>
          <w:bCs w:val="0"/>
          <w:i w:val="0"/>
          <w:color w:val="auto"/>
          <w:sz w:val="24"/>
          <w:szCs w:val="24"/>
        </w:rPr>
        <w:t xml:space="preserve">: </w:t>
      </w:r>
      <w:r w:rsidR="00080972" w:rsidRPr="0035270F">
        <w:rPr>
          <w:rFonts w:ascii="Candara" w:hAnsi="Candara" w:cs="Times New Roman"/>
          <w:b w:val="0"/>
          <w:bCs w:val="0"/>
          <w:i w:val="0"/>
          <w:color w:val="auto"/>
          <w:sz w:val="24"/>
          <w:szCs w:val="24"/>
        </w:rPr>
        <w:t>Community participation and involvement</w:t>
      </w:r>
    </w:p>
    <w:p w14:paraId="42CCD34A" w14:textId="77777777" w:rsidR="00080972" w:rsidRPr="0035270F" w:rsidRDefault="005C6384" w:rsidP="00F470CA">
      <w:pPr>
        <w:pStyle w:val="Heading5"/>
        <w:spacing w:line="360" w:lineRule="auto"/>
        <w:jc w:val="both"/>
        <w:rPr>
          <w:rFonts w:ascii="Candara" w:hAnsi="Candara" w:cs="Times New Roman"/>
          <w:color w:val="auto"/>
          <w:sz w:val="24"/>
          <w:szCs w:val="24"/>
        </w:rPr>
      </w:pPr>
      <w:r w:rsidRPr="0035270F">
        <w:rPr>
          <w:rFonts w:ascii="Candara" w:hAnsi="Candara" w:cs="Times New Roman"/>
          <w:color w:val="auto"/>
          <w:sz w:val="24"/>
          <w:szCs w:val="24"/>
        </w:rPr>
        <w:t>2.3.6.1: Community</w:t>
      </w:r>
      <w:r w:rsidR="00080972" w:rsidRPr="0035270F">
        <w:rPr>
          <w:rFonts w:ascii="Candara" w:hAnsi="Candara" w:cs="Times New Roman"/>
          <w:color w:val="auto"/>
          <w:sz w:val="24"/>
          <w:szCs w:val="24"/>
        </w:rPr>
        <w:t xml:space="preserve"> Health Management Committee Meetings on MCHNP/CHPS</w:t>
      </w:r>
    </w:p>
    <w:p w14:paraId="46D29300" w14:textId="4093D0AD" w:rsidR="00080972" w:rsidRPr="0035270F" w:rsidRDefault="00F27725" w:rsidP="00F470CA">
      <w:pPr>
        <w:pStyle w:val="ListParagraph"/>
        <w:spacing w:line="360" w:lineRule="auto"/>
        <w:ind w:left="0"/>
        <w:jc w:val="both"/>
        <w:rPr>
          <w:rFonts w:ascii="Candara" w:hAnsi="Candara" w:cs="Times New Roman"/>
          <w:sz w:val="24"/>
          <w:szCs w:val="24"/>
        </w:rPr>
      </w:pPr>
      <w:r w:rsidRPr="0035270F">
        <w:rPr>
          <w:rFonts w:ascii="Candara" w:hAnsi="Candara" w:cs="Times New Roman"/>
          <w:sz w:val="24"/>
          <w:szCs w:val="24"/>
        </w:rPr>
        <w:t>Quarterly</w:t>
      </w:r>
      <w:r w:rsidR="00080972" w:rsidRPr="0035270F">
        <w:rPr>
          <w:rFonts w:ascii="Candara" w:hAnsi="Candara" w:cs="Times New Roman"/>
          <w:sz w:val="24"/>
          <w:szCs w:val="24"/>
        </w:rPr>
        <w:t xml:space="preserve"> Community Health </w:t>
      </w:r>
      <w:r w:rsidR="00C07987" w:rsidRPr="0035270F">
        <w:rPr>
          <w:rFonts w:ascii="Candara" w:hAnsi="Candara" w:cs="Times New Roman"/>
          <w:sz w:val="24"/>
          <w:szCs w:val="24"/>
        </w:rPr>
        <w:t>Management</w:t>
      </w:r>
      <w:r w:rsidR="00080972" w:rsidRPr="0035270F">
        <w:rPr>
          <w:rFonts w:ascii="Candara" w:hAnsi="Candara" w:cs="Times New Roman"/>
          <w:sz w:val="24"/>
          <w:szCs w:val="24"/>
        </w:rPr>
        <w:t xml:space="preserve"> Committee (CHMC) meetings were </w:t>
      </w:r>
      <w:r w:rsidRPr="0035270F">
        <w:rPr>
          <w:rFonts w:ascii="Candara" w:hAnsi="Candara" w:cs="Times New Roman"/>
          <w:sz w:val="24"/>
          <w:szCs w:val="24"/>
        </w:rPr>
        <w:t>organized</w:t>
      </w:r>
      <w:r w:rsidR="00080972" w:rsidRPr="0035270F">
        <w:rPr>
          <w:rFonts w:ascii="Candara" w:hAnsi="Candara" w:cs="Times New Roman"/>
          <w:sz w:val="24"/>
          <w:szCs w:val="24"/>
        </w:rPr>
        <w:t xml:space="preserve"> in all the </w:t>
      </w:r>
      <w:r w:rsidR="000B4D19" w:rsidRPr="0035270F">
        <w:rPr>
          <w:rFonts w:ascii="Candara" w:hAnsi="Candara" w:cs="Times New Roman"/>
          <w:sz w:val="24"/>
          <w:szCs w:val="24"/>
        </w:rPr>
        <w:t>thirty (30)</w:t>
      </w:r>
      <w:r w:rsidR="00080972" w:rsidRPr="0035270F">
        <w:rPr>
          <w:rFonts w:ascii="Candara" w:hAnsi="Candara" w:cs="Times New Roman"/>
          <w:sz w:val="24"/>
          <w:szCs w:val="24"/>
        </w:rPr>
        <w:t xml:space="preserve"> CHPS zones in the district. Community Health Officers</w:t>
      </w:r>
      <w:r w:rsidR="00C27226">
        <w:rPr>
          <w:rFonts w:ascii="Candara" w:hAnsi="Candara" w:cs="Times New Roman"/>
          <w:sz w:val="24"/>
          <w:szCs w:val="24"/>
        </w:rPr>
        <w:t xml:space="preserve"> (CHOs)</w:t>
      </w:r>
      <w:r w:rsidR="00080972" w:rsidRPr="0035270F">
        <w:rPr>
          <w:rFonts w:ascii="Candara" w:hAnsi="Candara" w:cs="Times New Roman"/>
          <w:sz w:val="24"/>
          <w:szCs w:val="24"/>
        </w:rPr>
        <w:t xml:space="preserve"> used the opportunity to discuss health </w:t>
      </w:r>
      <w:r w:rsidR="00C27226">
        <w:rPr>
          <w:rFonts w:ascii="Candara" w:hAnsi="Candara" w:cs="Times New Roman"/>
          <w:sz w:val="24"/>
          <w:szCs w:val="24"/>
        </w:rPr>
        <w:t>chanllenges</w:t>
      </w:r>
      <w:r w:rsidR="00080972" w:rsidRPr="0035270F">
        <w:rPr>
          <w:rFonts w:ascii="Candara" w:hAnsi="Candara" w:cs="Times New Roman"/>
          <w:sz w:val="24"/>
          <w:szCs w:val="24"/>
        </w:rPr>
        <w:t xml:space="preserve"> in their respective communities with the community leaders and also asked for their support in health service delivery.</w:t>
      </w:r>
      <w:r w:rsidR="00C27226">
        <w:rPr>
          <w:rFonts w:ascii="Candara" w:hAnsi="Candara" w:cs="Times New Roman"/>
          <w:sz w:val="24"/>
          <w:szCs w:val="24"/>
        </w:rPr>
        <w:t xml:space="preserve"> Due to the social gathering restrictions as a result of COVID-19 most CHOs were not able to organize CHMC meetings</w:t>
      </w:r>
      <w:r w:rsidR="000B4D19" w:rsidRPr="0035270F">
        <w:rPr>
          <w:rFonts w:ascii="Candara" w:hAnsi="Candara" w:cs="Times New Roman"/>
          <w:sz w:val="24"/>
          <w:szCs w:val="24"/>
        </w:rPr>
        <w:t xml:space="preserve"> </w:t>
      </w:r>
      <w:r w:rsidR="00C27226">
        <w:rPr>
          <w:rFonts w:ascii="Candara" w:hAnsi="Candara" w:cs="Times New Roman"/>
          <w:sz w:val="24"/>
          <w:szCs w:val="24"/>
        </w:rPr>
        <w:t xml:space="preserve">during the second quarter of the year. </w:t>
      </w:r>
      <w:r w:rsidR="000B4D19" w:rsidRPr="0035270F">
        <w:rPr>
          <w:rFonts w:ascii="Candara" w:hAnsi="Candara" w:cs="Times New Roman"/>
          <w:sz w:val="24"/>
          <w:szCs w:val="24"/>
        </w:rPr>
        <w:t>Table below described the details;</w:t>
      </w:r>
    </w:p>
    <w:p w14:paraId="175E4E07" w14:textId="4A1709F0" w:rsidR="004B6DBD" w:rsidRPr="0035270F" w:rsidRDefault="004B6DBD" w:rsidP="00F470CA">
      <w:pPr>
        <w:pStyle w:val="ListParagraph"/>
        <w:spacing w:line="360" w:lineRule="auto"/>
        <w:ind w:left="0"/>
        <w:jc w:val="both"/>
        <w:rPr>
          <w:rFonts w:ascii="Candara" w:hAnsi="Candara" w:cs="Times New Roman"/>
          <w:sz w:val="24"/>
          <w:szCs w:val="24"/>
        </w:rPr>
      </w:pPr>
      <w:r w:rsidRPr="005209A1">
        <w:rPr>
          <w:rFonts w:ascii="Candara" w:hAnsi="Candara" w:cs="Times New Roman"/>
          <w:sz w:val="24"/>
          <w:szCs w:val="24"/>
          <w:highlight w:val="yellow"/>
        </w:rPr>
        <w:t>Table:</w:t>
      </w:r>
      <w:r w:rsidR="00F470CA" w:rsidRPr="005209A1">
        <w:rPr>
          <w:rFonts w:ascii="Candara" w:hAnsi="Candara" w:cs="Times New Roman"/>
          <w:sz w:val="24"/>
          <w:szCs w:val="24"/>
          <w:highlight w:val="yellow"/>
        </w:rPr>
        <w:t>2.</w:t>
      </w:r>
      <w:r w:rsidRPr="005209A1">
        <w:rPr>
          <w:rFonts w:ascii="Candara" w:hAnsi="Candara" w:cs="Times New Roman"/>
          <w:sz w:val="24"/>
          <w:szCs w:val="24"/>
          <w:highlight w:val="yellow"/>
        </w:rPr>
        <w:t xml:space="preserve"> </w:t>
      </w:r>
      <w:r w:rsidR="00B64C28">
        <w:rPr>
          <w:rFonts w:ascii="Candara" w:hAnsi="Candara" w:cs="Times New Roman"/>
          <w:sz w:val="24"/>
          <w:szCs w:val="24"/>
          <w:highlight w:val="yellow"/>
        </w:rPr>
        <w:t>3</w:t>
      </w:r>
      <w:r w:rsidR="00F470CA" w:rsidRPr="005209A1">
        <w:rPr>
          <w:rFonts w:ascii="Candara" w:hAnsi="Candara" w:cs="Times New Roman"/>
          <w:sz w:val="24"/>
          <w:szCs w:val="24"/>
          <w:highlight w:val="yellow"/>
        </w:rPr>
        <w:t>: CHMC meetings held</w:t>
      </w:r>
    </w:p>
    <w:tbl>
      <w:tblPr>
        <w:tblStyle w:val="TableGrid"/>
        <w:tblW w:w="9419" w:type="dxa"/>
        <w:tblLook w:val="04A0" w:firstRow="1" w:lastRow="0" w:firstColumn="1" w:lastColumn="0" w:noHBand="0" w:noVBand="1"/>
      </w:tblPr>
      <w:tblGrid>
        <w:gridCol w:w="3139"/>
        <w:gridCol w:w="3139"/>
        <w:gridCol w:w="3141"/>
      </w:tblGrid>
      <w:tr w:rsidR="000B4D19" w:rsidRPr="0035270F" w14:paraId="5D51D02B" w14:textId="77777777" w:rsidTr="000B4D19">
        <w:trPr>
          <w:trHeight w:val="417"/>
        </w:trPr>
        <w:tc>
          <w:tcPr>
            <w:tcW w:w="3139" w:type="dxa"/>
          </w:tcPr>
          <w:p w14:paraId="17E43305" w14:textId="77777777" w:rsidR="000B4D19" w:rsidRPr="0035270F" w:rsidRDefault="000B4D19" w:rsidP="00F470CA">
            <w:pPr>
              <w:pStyle w:val="ListParagraph"/>
              <w:spacing w:line="360" w:lineRule="auto"/>
              <w:ind w:left="0"/>
              <w:jc w:val="both"/>
              <w:rPr>
                <w:rFonts w:ascii="Candara" w:hAnsi="Candara" w:cs="Times New Roman"/>
                <w:sz w:val="24"/>
                <w:szCs w:val="24"/>
              </w:rPr>
            </w:pPr>
            <w:r w:rsidRPr="0035270F">
              <w:rPr>
                <w:rFonts w:ascii="Candara" w:hAnsi="Candara" w:cs="Times New Roman"/>
                <w:sz w:val="24"/>
                <w:szCs w:val="24"/>
              </w:rPr>
              <w:t xml:space="preserve">Subdistrict </w:t>
            </w:r>
          </w:p>
        </w:tc>
        <w:tc>
          <w:tcPr>
            <w:tcW w:w="3139" w:type="dxa"/>
          </w:tcPr>
          <w:p w14:paraId="2885FD71" w14:textId="77777777" w:rsidR="000B4D19" w:rsidRPr="0035270F" w:rsidRDefault="000B4D19" w:rsidP="00F470CA">
            <w:pPr>
              <w:pStyle w:val="ListParagraph"/>
              <w:spacing w:line="360" w:lineRule="auto"/>
              <w:ind w:left="0"/>
              <w:jc w:val="both"/>
              <w:rPr>
                <w:rFonts w:ascii="Candara" w:hAnsi="Candara" w:cs="Times New Roman"/>
                <w:sz w:val="24"/>
                <w:szCs w:val="24"/>
              </w:rPr>
            </w:pPr>
            <w:r w:rsidRPr="0035270F">
              <w:rPr>
                <w:rFonts w:ascii="Candara" w:hAnsi="Candara" w:cs="Times New Roman"/>
                <w:sz w:val="24"/>
                <w:szCs w:val="24"/>
              </w:rPr>
              <w:t xml:space="preserve">No. of zones </w:t>
            </w:r>
          </w:p>
        </w:tc>
        <w:tc>
          <w:tcPr>
            <w:tcW w:w="3141" w:type="dxa"/>
          </w:tcPr>
          <w:p w14:paraId="37589B7D" w14:textId="77777777" w:rsidR="000B4D19" w:rsidRPr="0035270F" w:rsidRDefault="000B4D19" w:rsidP="00F470CA">
            <w:pPr>
              <w:pStyle w:val="ListParagraph"/>
              <w:spacing w:line="360" w:lineRule="auto"/>
              <w:ind w:left="0"/>
              <w:jc w:val="both"/>
              <w:rPr>
                <w:rFonts w:ascii="Candara" w:hAnsi="Candara" w:cs="Times New Roman"/>
                <w:sz w:val="24"/>
                <w:szCs w:val="24"/>
              </w:rPr>
            </w:pPr>
            <w:r w:rsidRPr="0035270F">
              <w:rPr>
                <w:rFonts w:ascii="Candara" w:hAnsi="Candara" w:cs="Times New Roman"/>
                <w:sz w:val="24"/>
                <w:szCs w:val="24"/>
              </w:rPr>
              <w:t>No. CHMC meetings</w:t>
            </w:r>
          </w:p>
        </w:tc>
      </w:tr>
      <w:tr w:rsidR="000B4D19" w:rsidRPr="0035270F" w14:paraId="7AA3F00E" w14:textId="77777777" w:rsidTr="000B4D19">
        <w:trPr>
          <w:trHeight w:val="435"/>
        </w:trPr>
        <w:tc>
          <w:tcPr>
            <w:tcW w:w="3139" w:type="dxa"/>
          </w:tcPr>
          <w:p w14:paraId="26ABDF95" w14:textId="77777777" w:rsidR="000B4D19" w:rsidRPr="0035270F" w:rsidRDefault="000B4D19" w:rsidP="00F470CA">
            <w:pPr>
              <w:pStyle w:val="ListParagraph"/>
              <w:spacing w:line="360" w:lineRule="auto"/>
              <w:ind w:left="0"/>
              <w:jc w:val="both"/>
              <w:rPr>
                <w:rFonts w:ascii="Candara" w:hAnsi="Candara" w:cs="Times New Roman"/>
                <w:sz w:val="24"/>
                <w:szCs w:val="24"/>
              </w:rPr>
            </w:pPr>
            <w:r w:rsidRPr="0035270F">
              <w:rPr>
                <w:rFonts w:ascii="Candara" w:hAnsi="Candara" w:cs="Times New Roman"/>
                <w:sz w:val="24"/>
                <w:szCs w:val="24"/>
              </w:rPr>
              <w:t xml:space="preserve">Ataase </w:t>
            </w:r>
          </w:p>
        </w:tc>
        <w:tc>
          <w:tcPr>
            <w:tcW w:w="3139" w:type="dxa"/>
          </w:tcPr>
          <w:p w14:paraId="2AAD286D" w14:textId="77777777" w:rsidR="000B4D19" w:rsidRPr="0035270F" w:rsidRDefault="000B4D19" w:rsidP="00F470CA">
            <w:pPr>
              <w:pStyle w:val="ListParagraph"/>
              <w:spacing w:line="360" w:lineRule="auto"/>
              <w:ind w:left="0"/>
              <w:jc w:val="both"/>
              <w:rPr>
                <w:rFonts w:ascii="Candara" w:hAnsi="Candara" w:cs="Times New Roman"/>
                <w:sz w:val="24"/>
                <w:szCs w:val="24"/>
              </w:rPr>
            </w:pPr>
            <w:r w:rsidRPr="0035270F">
              <w:rPr>
                <w:rFonts w:ascii="Candara" w:hAnsi="Candara" w:cs="Times New Roman"/>
                <w:sz w:val="24"/>
                <w:szCs w:val="24"/>
              </w:rPr>
              <w:t>16</w:t>
            </w:r>
          </w:p>
        </w:tc>
        <w:tc>
          <w:tcPr>
            <w:tcW w:w="3141" w:type="dxa"/>
          </w:tcPr>
          <w:p w14:paraId="4FF4BA82" w14:textId="01B95E8F" w:rsidR="000B4D19" w:rsidRPr="0035270F" w:rsidRDefault="000B4D19" w:rsidP="00F470CA">
            <w:pPr>
              <w:pStyle w:val="ListParagraph"/>
              <w:spacing w:line="360" w:lineRule="auto"/>
              <w:ind w:left="0"/>
              <w:jc w:val="both"/>
              <w:rPr>
                <w:rFonts w:ascii="Candara" w:hAnsi="Candara" w:cs="Times New Roman"/>
                <w:sz w:val="24"/>
                <w:szCs w:val="24"/>
              </w:rPr>
            </w:pPr>
          </w:p>
        </w:tc>
      </w:tr>
      <w:tr w:rsidR="000B4D19" w:rsidRPr="0035270F" w14:paraId="2CB07282" w14:textId="77777777" w:rsidTr="000B4D19">
        <w:trPr>
          <w:trHeight w:val="417"/>
        </w:trPr>
        <w:tc>
          <w:tcPr>
            <w:tcW w:w="3139" w:type="dxa"/>
          </w:tcPr>
          <w:p w14:paraId="7E3D3953" w14:textId="77777777" w:rsidR="000B4D19" w:rsidRPr="0035270F" w:rsidRDefault="004B6DBD" w:rsidP="00F470CA">
            <w:pPr>
              <w:pStyle w:val="ListParagraph"/>
              <w:spacing w:line="360" w:lineRule="auto"/>
              <w:ind w:left="0"/>
              <w:jc w:val="both"/>
              <w:rPr>
                <w:rFonts w:ascii="Candara" w:hAnsi="Candara" w:cs="Times New Roman"/>
                <w:sz w:val="24"/>
                <w:szCs w:val="24"/>
              </w:rPr>
            </w:pPr>
            <w:r w:rsidRPr="0035270F">
              <w:rPr>
                <w:rFonts w:ascii="Candara" w:hAnsi="Candara" w:cs="Times New Roman"/>
                <w:sz w:val="24"/>
                <w:szCs w:val="24"/>
              </w:rPr>
              <w:t>Akureso</w:t>
            </w:r>
          </w:p>
        </w:tc>
        <w:tc>
          <w:tcPr>
            <w:tcW w:w="3139" w:type="dxa"/>
          </w:tcPr>
          <w:p w14:paraId="0DCD2941" w14:textId="77777777" w:rsidR="000B4D19" w:rsidRPr="0035270F" w:rsidRDefault="004B6DBD" w:rsidP="00F470CA">
            <w:pPr>
              <w:pStyle w:val="ListParagraph"/>
              <w:spacing w:line="360" w:lineRule="auto"/>
              <w:ind w:left="0"/>
              <w:jc w:val="both"/>
              <w:rPr>
                <w:rFonts w:ascii="Candara" w:hAnsi="Candara" w:cs="Times New Roman"/>
                <w:sz w:val="24"/>
                <w:szCs w:val="24"/>
              </w:rPr>
            </w:pPr>
            <w:r w:rsidRPr="0035270F">
              <w:rPr>
                <w:rFonts w:ascii="Candara" w:hAnsi="Candara" w:cs="Times New Roman"/>
                <w:sz w:val="24"/>
                <w:szCs w:val="24"/>
              </w:rPr>
              <w:t>5</w:t>
            </w:r>
          </w:p>
        </w:tc>
        <w:tc>
          <w:tcPr>
            <w:tcW w:w="3141" w:type="dxa"/>
          </w:tcPr>
          <w:p w14:paraId="12B45F15" w14:textId="3F6D4208" w:rsidR="000B4D19" w:rsidRPr="0035270F" w:rsidRDefault="000B4D19" w:rsidP="00F470CA">
            <w:pPr>
              <w:pStyle w:val="ListParagraph"/>
              <w:spacing w:line="360" w:lineRule="auto"/>
              <w:ind w:left="0"/>
              <w:jc w:val="both"/>
              <w:rPr>
                <w:rFonts w:ascii="Candara" w:hAnsi="Candara" w:cs="Times New Roman"/>
                <w:sz w:val="24"/>
                <w:szCs w:val="24"/>
              </w:rPr>
            </w:pPr>
          </w:p>
        </w:tc>
      </w:tr>
      <w:tr w:rsidR="000B4D19" w:rsidRPr="0035270F" w14:paraId="6819E912" w14:textId="77777777" w:rsidTr="000B4D19">
        <w:trPr>
          <w:trHeight w:val="417"/>
        </w:trPr>
        <w:tc>
          <w:tcPr>
            <w:tcW w:w="3139" w:type="dxa"/>
          </w:tcPr>
          <w:p w14:paraId="0825C2D1" w14:textId="77777777" w:rsidR="000B4D19" w:rsidRPr="0035270F" w:rsidRDefault="004B6DBD" w:rsidP="00F470CA">
            <w:pPr>
              <w:pStyle w:val="ListParagraph"/>
              <w:spacing w:line="360" w:lineRule="auto"/>
              <w:ind w:left="0"/>
              <w:jc w:val="both"/>
              <w:rPr>
                <w:rFonts w:ascii="Candara" w:hAnsi="Candara" w:cs="Times New Roman"/>
                <w:sz w:val="24"/>
                <w:szCs w:val="24"/>
              </w:rPr>
            </w:pPr>
            <w:r w:rsidRPr="0035270F">
              <w:rPr>
                <w:rFonts w:ascii="Candara" w:hAnsi="Candara" w:cs="Times New Roman"/>
                <w:sz w:val="24"/>
                <w:szCs w:val="24"/>
              </w:rPr>
              <w:t xml:space="preserve">New Edubiase </w:t>
            </w:r>
          </w:p>
        </w:tc>
        <w:tc>
          <w:tcPr>
            <w:tcW w:w="3139" w:type="dxa"/>
          </w:tcPr>
          <w:p w14:paraId="2BAF7A62" w14:textId="77777777" w:rsidR="000B4D19" w:rsidRPr="0035270F" w:rsidRDefault="004B6DBD" w:rsidP="00F470CA">
            <w:pPr>
              <w:pStyle w:val="ListParagraph"/>
              <w:spacing w:line="360" w:lineRule="auto"/>
              <w:ind w:left="0"/>
              <w:jc w:val="both"/>
              <w:rPr>
                <w:rFonts w:ascii="Candara" w:hAnsi="Candara" w:cs="Times New Roman"/>
                <w:sz w:val="24"/>
                <w:szCs w:val="24"/>
              </w:rPr>
            </w:pPr>
            <w:r w:rsidRPr="0035270F">
              <w:rPr>
                <w:rFonts w:ascii="Candara" w:hAnsi="Candara" w:cs="Times New Roman"/>
                <w:sz w:val="24"/>
                <w:szCs w:val="24"/>
              </w:rPr>
              <w:t>9</w:t>
            </w:r>
          </w:p>
        </w:tc>
        <w:tc>
          <w:tcPr>
            <w:tcW w:w="3141" w:type="dxa"/>
          </w:tcPr>
          <w:p w14:paraId="05F6CCC2" w14:textId="5D8AFB95" w:rsidR="000B4D19" w:rsidRPr="0035270F" w:rsidRDefault="000B4D19" w:rsidP="00F470CA">
            <w:pPr>
              <w:pStyle w:val="ListParagraph"/>
              <w:spacing w:line="360" w:lineRule="auto"/>
              <w:ind w:left="0"/>
              <w:jc w:val="both"/>
              <w:rPr>
                <w:rFonts w:ascii="Candara" w:hAnsi="Candara" w:cs="Times New Roman"/>
                <w:sz w:val="24"/>
                <w:szCs w:val="24"/>
              </w:rPr>
            </w:pPr>
          </w:p>
        </w:tc>
      </w:tr>
      <w:tr w:rsidR="000B4D19" w:rsidRPr="0035270F" w14:paraId="158EDF09" w14:textId="77777777" w:rsidTr="000B4D19">
        <w:trPr>
          <w:trHeight w:val="435"/>
        </w:trPr>
        <w:tc>
          <w:tcPr>
            <w:tcW w:w="3139" w:type="dxa"/>
          </w:tcPr>
          <w:p w14:paraId="450F3307" w14:textId="77777777" w:rsidR="000B4D19" w:rsidRPr="0035270F" w:rsidRDefault="004B6DBD" w:rsidP="00F470CA">
            <w:pPr>
              <w:pStyle w:val="ListParagraph"/>
              <w:spacing w:line="360" w:lineRule="auto"/>
              <w:ind w:left="0"/>
              <w:jc w:val="both"/>
              <w:rPr>
                <w:rFonts w:ascii="Candara" w:hAnsi="Candara" w:cs="Times New Roman"/>
                <w:sz w:val="24"/>
                <w:szCs w:val="24"/>
              </w:rPr>
            </w:pPr>
            <w:r w:rsidRPr="0035270F">
              <w:rPr>
                <w:rFonts w:ascii="Candara" w:hAnsi="Candara" w:cs="Times New Roman"/>
                <w:sz w:val="24"/>
                <w:szCs w:val="24"/>
              </w:rPr>
              <w:t xml:space="preserve">Total </w:t>
            </w:r>
          </w:p>
        </w:tc>
        <w:tc>
          <w:tcPr>
            <w:tcW w:w="3139" w:type="dxa"/>
          </w:tcPr>
          <w:p w14:paraId="73256510" w14:textId="77777777" w:rsidR="000B4D19" w:rsidRPr="0035270F" w:rsidRDefault="004B6DBD" w:rsidP="00F470CA">
            <w:pPr>
              <w:pStyle w:val="ListParagraph"/>
              <w:spacing w:line="360" w:lineRule="auto"/>
              <w:ind w:left="0"/>
              <w:jc w:val="both"/>
              <w:rPr>
                <w:rFonts w:ascii="Candara" w:hAnsi="Candara" w:cs="Times New Roman"/>
                <w:sz w:val="24"/>
                <w:szCs w:val="24"/>
              </w:rPr>
            </w:pPr>
            <w:r w:rsidRPr="0035270F">
              <w:rPr>
                <w:rFonts w:ascii="Candara" w:hAnsi="Candara" w:cs="Times New Roman"/>
                <w:sz w:val="24"/>
                <w:szCs w:val="24"/>
              </w:rPr>
              <w:t>30</w:t>
            </w:r>
          </w:p>
        </w:tc>
        <w:tc>
          <w:tcPr>
            <w:tcW w:w="3141" w:type="dxa"/>
          </w:tcPr>
          <w:p w14:paraId="7CA308A0" w14:textId="37E26955" w:rsidR="000B4D19" w:rsidRPr="0035270F" w:rsidRDefault="000B4D19" w:rsidP="00F470CA">
            <w:pPr>
              <w:pStyle w:val="ListParagraph"/>
              <w:spacing w:line="360" w:lineRule="auto"/>
              <w:ind w:left="0"/>
              <w:jc w:val="both"/>
              <w:rPr>
                <w:rFonts w:ascii="Candara" w:hAnsi="Candara" w:cs="Times New Roman"/>
                <w:sz w:val="24"/>
                <w:szCs w:val="24"/>
              </w:rPr>
            </w:pPr>
          </w:p>
        </w:tc>
      </w:tr>
    </w:tbl>
    <w:p w14:paraId="250F07F4" w14:textId="77777777" w:rsidR="000B4D19" w:rsidRPr="0035270F" w:rsidRDefault="000B4D19" w:rsidP="00F470CA">
      <w:pPr>
        <w:pStyle w:val="ListParagraph"/>
        <w:spacing w:line="360" w:lineRule="auto"/>
        <w:ind w:left="0"/>
        <w:jc w:val="both"/>
        <w:rPr>
          <w:rFonts w:ascii="Candara" w:hAnsi="Candara" w:cs="Times New Roman"/>
          <w:sz w:val="24"/>
          <w:szCs w:val="24"/>
        </w:rPr>
      </w:pPr>
    </w:p>
    <w:p w14:paraId="4CB0F182" w14:textId="77777777" w:rsidR="00080972" w:rsidRPr="0035270F" w:rsidRDefault="005C6384" w:rsidP="00F470CA">
      <w:pPr>
        <w:pStyle w:val="Heading5"/>
        <w:spacing w:line="360" w:lineRule="auto"/>
        <w:jc w:val="both"/>
        <w:rPr>
          <w:rFonts w:ascii="Candara" w:hAnsi="Candara" w:cs="Times New Roman"/>
          <w:color w:val="auto"/>
          <w:sz w:val="24"/>
          <w:szCs w:val="24"/>
        </w:rPr>
      </w:pPr>
      <w:r w:rsidRPr="0035270F">
        <w:rPr>
          <w:rFonts w:ascii="Candara" w:hAnsi="Candara" w:cs="Times New Roman"/>
          <w:color w:val="auto"/>
          <w:sz w:val="24"/>
          <w:szCs w:val="24"/>
        </w:rPr>
        <w:lastRenderedPageBreak/>
        <w:t xml:space="preserve">2.3.6.2: </w:t>
      </w:r>
      <w:r w:rsidR="00080972" w:rsidRPr="0035270F">
        <w:rPr>
          <w:rFonts w:ascii="Candara" w:hAnsi="Candara" w:cs="Times New Roman"/>
          <w:color w:val="auto"/>
          <w:sz w:val="24"/>
          <w:szCs w:val="24"/>
        </w:rPr>
        <w:t xml:space="preserve"> Community Durbar</w:t>
      </w:r>
    </w:p>
    <w:p w14:paraId="3B2DE836" w14:textId="0E3A0062" w:rsidR="00080972" w:rsidRPr="0035270F" w:rsidRDefault="005209A1" w:rsidP="00F470CA">
      <w:pPr>
        <w:pStyle w:val="ListParagraph"/>
        <w:spacing w:line="360" w:lineRule="auto"/>
        <w:ind w:left="0"/>
        <w:jc w:val="both"/>
        <w:rPr>
          <w:rFonts w:ascii="Candara" w:hAnsi="Candara" w:cs="Times New Roman"/>
          <w:sz w:val="24"/>
          <w:szCs w:val="24"/>
        </w:rPr>
      </w:pPr>
      <w:r>
        <w:rPr>
          <w:rFonts w:ascii="Candara" w:hAnsi="Candara" w:cs="Times New Roman"/>
          <w:sz w:val="24"/>
          <w:szCs w:val="24"/>
        </w:rPr>
        <w:t xml:space="preserve">The district planned to organize </w:t>
      </w:r>
      <w:r w:rsidR="00F27725" w:rsidRPr="0035270F">
        <w:rPr>
          <w:rFonts w:ascii="Candara" w:hAnsi="Candara" w:cs="Times New Roman"/>
          <w:sz w:val="24"/>
          <w:szCs w:val="24"/>
        </w:rPr>
        <w:t>Forty (4</w:t>
      </w:r>
      <w:r w:rsidR="004B6DBD" w:rsidRPr="0035270F">
        <w:rPr>
          <w:rFonts w:ascii="Candara" w:hAnsi="Candara" w:cs="Times New Roman"/>
          <w:sz w:val="24"/>
          <w:szCs w:val="24"/>
        </w:rPr>
        <w:t>0</w:t>
      </w:r>
      <w:r w:rsidR="00F27725" w:rsidRPr="0035270F">
        <w:rPr>
          <w:rFonts w:ascii="Candara" w:hAnsi="Candara" w:cs="Times New Roman"/>
          <w:sz w:val="24"/>
          <w:szCs w:val="24"/>
        </w:rPr>
        <w:t xml:space="preserve">) </w:t>
      </w:r>
      <w:r w:rsidR="00080972" w:rsidRPr="0035270F">
        <w:rPr>
          <w:rFonts w:ascii="Candara" w:hAnsi="Candara" w:cs="Times New Roman"/>
          <w:sz w:val="24"/>
          <w:szCs w:val="24"/>
        </w:rPr>
        <w:t xml:space="preserve">community </w:t>
      </w:r>
      <w:r w:rsidRPr="0035270F">
        <w:rPr>
          <w:rFonts w:ascii="Candara" w:hAnsi="Candara" w:cs="Times New Roman"/>
          <w:sz w:val="24"/>
          <w:szCs w:val="24"/>
        </w:rPr>
        <w:t>durbars.</w:t>
      </w:r>
      <w:r>
        <w:rPr>
          <w:rFonts w:ascii="Candara" w:hAnsi="Candara" w:cs="Times New Roman"/>
          <w:sz w:val="24"/>
          <w:szCs w:val="24"/>
        </w:rPr>
        <w:t xml:space="preserve"> However, </w:t>
      </w:r>
      <w:r w:rsidR="00B840B8">
        <w:rPr>
          <w:rFonts w:ascii="Candara" w:hAnsi="Candara" w:cs="Times New Roman"/>
          <w:sz w:val="24"/>
          <w:szCs w:val="24"/>
        </w:rPr>
        <w:t>restriction of social gathering as a result of COVID-19</w:t>
      </w:r>
      <w:r>
        <w:rPr>
          <w:rFonts w:ascii="Candara" w:hAnsi="Candara" w:cs="Times New Roman"/>
          <w:sz w:val="24"/>
          <w:szCs w:val="24"/>
        </w:rPr>
        <w:t xml:space="preserve"> obstructed the activit</w:t>
      </w:r>
      <w:r w:rsidR="00BC5235">
        <w:rPr>
          <w:rFonts w:ascii="Candara" w:hAnsi="Candara" w:cs="Times New Roman"/>
          <w:sz w:val="24"/>
          <w:szCs w:val="24"/>
        </w:rPr>
        <w:t>ies</w:t>
      </w:r>
      <w:r>
        <w:rPr>
          <w:rFonts w:ascii="Candara" w:hAnsi="Candara" w:cs="Times New Roman"/>
          <w:sz w:val="24"/>
          <w:szCs w:val="24"/>
        </w:rPr>
        <w:t xml:space="preserve">. </w:t>
      </w:r>
      <w:r w:rsidR="00080972" w:rsidRPr="0035270F">
        <w:rPr>
          <w:rFonts w:ascii="Candara" w:hAnsi="Candara" w:cs="Times New Roman"/>
          <w:sz w:val="24"/>
          <w:szCs w:val="24"/>
        </w:rPr>
        <w:t xml:space="preserve"> </w:t>
      </w:r>
      <w:r>
        <w:rPr>
          <w:rFonts w:ascii="Candara" w:hAnsi="Candara" w:cs="Times New Roman"/>
          <w:sz w:val="24"/>
          <w:szCs w:val="24"/>
        </w:rPr>
        <w:t>Community</w:t>
      </w:r>
      <w:r w:rsidR="00BC5235">
        <w:rPr>
          <w:rFonts w:ascii="Candara" w:hAnsi="Candara" w:cs="Times New Roman"/>
          <w:sz w:val="24"/>
          <w:szCs w:val="24"/>
        </w:rPr>
        <w:t xml:space="preserve"> health officers were instructed to use all virtual means especially the Community</w:t>
      </w:r>
      <w:r>
        <w:rPr>
          <w:rFonts w:ascii="Candara" w:hAnsi="Candara" w:cs="Times New Roman"/>
          <w:sz w:val="24"/>
          <w:szCs w:val="24"/>
        </w:rPr>
        <w:t xml:space="preserve"> Information </w:t>
      </w:r>
      <w:r w:rsidR="00BC5235">
        <w:rPr>
          <w:rFonts w:ascii="Candara" w:hAnsi="Candara" w:cs="Times New Roman"/>
          <w:sz w:val="24"/>
          <w:szCs w:val="24"/>
        </w:rPr>
        <w:t xml:space="preserve">Centres (CIC) to reach community members with health education. </w:t>
      </w:r>
    </w:p>
    <w:p w14:paraId="6B322D3E" w14:textId="77777777" w:rsidR="004B6DBD" w:rsidRPr="0035270F" w:rsidRDefault="004B6DBD" w:rsidP="00F470CA">
      <w:pPr>
        <w:pStyle w:val="ListParagraph"/>
        <w:spacing w:line="360" w:lineRule="auto"/>
        <w:ind w:left="0"/>
        <w:jc w:val="both"/>
        <w:rPr>
          <w:rFonts w:ascii="Candara" w:hAnsi="Candara" w:cs="Times New Roman"/>
          <w:sz w:val="24"/>
          <w:szCs w:val="24"/>
        </w:rPr>
      </w:pPr>
    </w:p>
    <w:p w14:paraId="51E746AF" w14:textId="299C33FC" w:rsidR="007E210E" w:rsidRPr="0035270F" w:rsidRDefault="005C6384" w:rsidP="00F470CA">
      <w:pPr>
        <w:pStyle w:val="Heading4"/>
        <w:spacing w:line="360" w:lineRule="auto"/>
        <w:jc w:val="both"/>
        <w:rPr>
          <w:rFonts w:ascii="Candara" w:hAnsi="Candara" w:cs="Times New Roman"/>
          <w:b w:val="0"/>
          <w:bCs w:val="0"/>
          <w:i w:val="0"/>
          <w:color w:val="auto"/>
          <w:sz w:val="24"/>
          <w:szCs w:val="24"/>
        </w:rPr>
      </w:pPr>
      <w:r w:rsidRPr="0035270F">
        <w:rPr>
          <w:rFonts w:ascii="Candara" w:hAnsi="Candara" w:cs="Times New Roman"/>
          <w:b w:val="0"/>
          <w:bCs w:val="0"/>
          <w:i w:val="0"/>
          <w:color w:val="auto"/>
          <w:sz w:val="24"/>
          <w:szCs w:val="24"/>
        </w:rPr>
        <w:t>2.3.</w:t>
      </w:r>
      <w:r w:rsidR="00BC5235" w:rsidRPr="0035270F">
        <w:rPr>
          <w:rFonts w:ascii="Candara" w:hAnsi="Candara" w:cs="Times New Roman"/>
          <w:b w:val="0"/>
          <w:bCs w:val="0"/>
          <w:i w:val="0"/>
          <w:color w:val="auto"/>
          <w:sz w:val="24"/>
          <w:szCs w:val="24"/>
        </w:rPr>
        <w:t xml:space="preserve"> </w:t>
      </w:r>
      <w:r w:rsidRPr="0035270F">
        <w:rPr>
          <w:rFonts w:ascii="Candara" w:hAnsi="Candara" w:cs="Times New Roman"/>
          <w:b w:val="0"/>
          <w:bCs w:val="0"/>
          <w:i w:val="0"/>
          <w:color w:val="auto"/>
          <w:sz w:val="24"/>
          <w:szCs w:val="24"/>
        </w:rPr>
        <w:t>7:</w:t>
      </w:r>
      <w:r w:rsidR="00A72741" w:rsidRPr="0035270F">
        <w:rPr>
          <w:rFonts w:ascii="Candara" w:hAnsi="Candara" w:cs="Times New Roman"/>
          <w:b w:val="0"/>
          <w:bCs w:val="0"/>
          <w:i w:val="0"/>
          <w:color w:val="auto"/>
          <w:sz w:val="24"/>
          <w:szCs w:val="24"/>
        </w:rPr>
        <w:t xml:space="preserve"> </w:t>
      </w:r>
      <w:r w:rsidR="007E210E" w:rsidRPr="0035270F">
        <w:rPr>
          <w:rFonts w:ascii="Candara" w:hAnsi="Candara" w:cs="Times New Roman"/>
          <w:b w:val="0"/>
          <w:bCs w:val="0"/>
          <w:i w:val="0"/>
          <w:color w:val="auto"/>
          <w:sz w:val="24"/>
          <w:szCs w:val="24"/>
        </w:rPr>
        <w:t>Health Information management</w:t>
      </w:r>
    </w:p>
    <w:p w14:paraId="0F4D3022" w14:textId="77777777" w:rsidR="00423C25" w:rsidRDefault="00423C25" w:rsidP="00F470CA">
      <w:pPr>
        <w:autoSpaceDE w:val="0"/>
        <w:autoSpaceDN w:val="0"/>
        <w:adjustRightInd w:val="0"/>
        <w:spacing w:after="0" w:line="360" w:lineRule="auto"/>
        <w:jc w:val="both"/>
        <w:rPr>
          <w:rFonts w:ascii="Candara" w:hAnsi="Candara" w:cs="Times New Roman"/>
          <w:sz w:val="24"/>
          <w:szCs w:val="24"/>
        </w:rPr>
      </w:pPr>
      <w:r>
        <w:rPr>
          <w:rFonts w:ascii="Candara" w:hAnsi="Candara" w:cs="Times New Roman"/>
          <w:sz w:val="24"/>
          <w:szCs w:val="24"/>
        </w:rPr>
        <w:t>T</w:t>
      </w:r>
      <w:r w:rsidR="002F1D41" w:rsidRPr="0035270F">
        <w:rPr>
          <w:rFonts w:ascii="Candara" w:hAnsi="Candara" w:cs="Times New Roman"/>
          <w:sz w:val="24"/>
          <w:szCs w:val="24"/>
        </w:rPr>
        <w:t>he Dhims</w:t>
      </w:r>
      <w:r w:rsidR="004B6DBD" w:rsidRPr="0035270F">
        <w:rPr>
          <w:rFonts w:ascii="Candara" w:hAnsi="Candara" w:cs="Times New Roman"/>
          <w:sz w:val="24"/>
          <w:szCs w:val="24"/>
        </w:rPr>
        <w:t xml:space="preserve"> 2 is the health sector reporting portal developed by the </w:t>
      </w:r>
      <w:r w:rsidR="007E210E" w:rsidRPr="0035270F">
        <w:rPr>
          <w:rFonts w:ascii="Candara" w:hAnsi="Candara" w:cs="Times New Roman"/>
          <w:sz w:val="24"/>
          <w:szCs w:val="24"/>
        </w:rPr>
        <w:t>Centre for Health Information Management (CHIM</w:t>
      </w:r>
      <w:r w:rsidR="002F1D41" w:rsidRPr="0035270F">
        <w:rPr>
          <w:rFonts w:ascii="Candara" w:hAnsi="Candara" w:cs="Times New Roman"/>
          <w:sz w:val="24"/>
          <w:szCs w:val="24"/>
        </w:rPr>
        <w:t>). All</w:t>
      </w:r>
      <w:r w:rsidR="007E210E" w:rsidRPr="0035270F">
        <w:rPr>
          <w:rFonts w:ascii="Candara" w:hAnsi="Candara" w:cs="Times New Roman"/>
          <w:sz w:val="24"/>
          <w:szCs w:val="24"/>
        </w:rPr>
        <w:t xml:space="preserve"> district</w:t>
      </w:r>
      <w:r w:rsidR="002F1D41" w:rsidRPr="0035270F">
        <w:rPr>
          <w:rFonts w:ascii="Candara" w:hAnsi="Candara" w:cs="Times New Roman"/>
          <w:sz w:val="24"/>
          <w:szCs w:val="24"/>
        </w:rPr>
        <w:t>s</w:t>
      </w:r>
      <w:r w:rsidR="007E210E" w:rsidRPr="0035270F">
        <w:rPr>
          <w:rFonts w:ascii="Candara" w:hAnsi="Candara" w:cs="Times New Roman"/>
          <w:sz w:val="24"/>
          <w:szCs w:val="24"/>
        </w:rPr>
        <w:t xml:space="preserve"> report directly to the national level through this internet-based portal. </w:t>
      </w:r>
      <w:r>
        <w:rPr>
          <w:rFonts w:ascii="Candara" w:hAnsi="Candara" w:cs="Times New Roman"/>
          <w:sz w:val="24"/>
          <w:szCs w:val="24"/>
        </w:rPr>
        <w:t>All</w:t>
      </w:r>
      <w:r w:rsidR="007E210E" w:rsidRPr="0035270F">
        <w:rPr>
          <w:rFonts w:ascii="Candara" w:hAnsi="Candara" w:cs="Times New Roman"/>
          <w:sz w:val="24"/>
          <w:szCs w:val="24"/>
        </w:rPr>
        <w:t xml:space="preserve"> health facilit</w:t>
      </w:r>
      <w:r>
        <w:rPr>
          <w:rFonts w:ascii="Candara" w:hAnsi="Candara" w:cs="Times New Roman"/>
          <w:sz w:val="24"/>
          <w:szCs w:val="24"/>
        </w:rPr>
        <w:t>ies in the district have access to this platform and report directly to the national through the district and the</w:t>
      </w:r>
      <w:r w:rsidR="007E210E" w:rsidRPr="0035270F">
        <w:rPr>
          <w:rFonts w:ascii="Candara" w:hAnsi="Candara" w:cs="Times New Roman"/>
          <w:sz w:val="24"/>
          <w:szCs w:val="24"/>
        </w:rPr>
        <w:t>.</w:t>
      </w:r>
    </w:p>
    <w:p w14:paraId="104FC40C" w14:textId="6B714495" w:rsidR="002F1D41" w:rsidRPr="0035270F" w:rsidRDefault="007E210E"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 xml:space="preserve"> </w:t>
      </w:r>
      <w:r w:rsidR="0088766E">
        <w:rPr>
          <w:rFonts w:ascii="Candara" w:hAnsi="Candara" w:cs="Times New Roman"/>
          <w:sz w:val="24"/>
          <w:szCs w:val="24"/>
        </w:rPr>
        <w:t>In order to reduce the incidences of inaccuracy, incompleteness and untimely data submissions, daily DHIMS2 m</w:t>
      </w:r>
      <w:r w:rsidRPr="0035270F">
        <w:rPr>
          <w:rFonts w:ascii="Candara" w:hAnsi="Candara" w:cs="Times New Roman"/>
          <w:sz w:val="24"/>
          <w:szCs w:val="24"/>
        </w:rPr>
        <w:t xml:space="preserve">onitoring </w:t>
      </w:r>
      <w:r w:rsidR="0088766E">
        <w:rPr>
          <w:rFonts w:ascii="Candara" w:hAnsi="Candara" w:cs="Times New Roman"/>
          <w:sz w:val="24"/>
          <w:szCs w:val="24"/>
        </w:rPr>
        <w:t>took place throughout the year</w:t>
      </w:r>
      <w:r w:rsidRPr="0035270F">
        <w:rPr>
          <w:rFonts w:ascii="Candara" w:hAnsi="Candara" w:cs="Times New Roman"/>
          <w:sz w:val="24"/>
          <w:szCs w:val="24"/>
        </w:rPr>
        <w:t xml:space="preserve">. </w:t>
      </w:r>
    </w:p>
    <w:p w14:paraId="24CC62EB" w14:textId="0A05DB4E" w:rsidR="004B082F" w:rsidRDefault="00DD3772" w:rsidP="00F470CA">
      <w:pPr>
        <w:autoSpaceDE w:val="0"/>
        <w:autoSpaceDN w:val="0"/>
        <w:adjustRightInd w:val="0"/>
        <w:spacing w:after="0" w:line="360" w:lineRule="auto"/>
        <w:jc w:val="both"/>
        <w:rPr>
          <w:rFonts w:ascii="Candara" w:hAnsi="Candara" w:cs="Times New Roman"/>
          <w:sz w:val="24"/>
          <w:szCs w:val="24"/>
        </w:rPr>
      </w:pPr>
      <w:r>
        <w:rPr>
          <w:rFonts w:ascii="Candara" w:hAnsi="Candara" w:cs="Times New Roman"/>
          <w:sz w:val="24"/>
          <w:szCs w:val="24"/>
        </w:rPr>
        <w:t>The District DHIMS2 administrator periodically m</w:t>
      </w:r>
      <w:r w:rsidR="007E210E" w:rsidRPr="0035270F">
        <w:rPr>
          <w:rFonts w:ascii="Candara" w:hAnsi="Candara" w:cs="Times New Roman"/>
          <w:sz w:val="24"/>
          <w:szCs w:val="24"/>
        </w:rPr>
        <w:t>anage</w:t>
      </w:r>
      <w:r>
        <w:rPr>
          <w:rFonts w:ascii="Candara" w:hAnsi="Candara" w:cs="Times New Roman"/>
          <w:sz w:val="24"/>
          <w:szCs w:val="24"/>
        </w:rPr>
        <w:t>d all inactive DHIMS2 user accounts to ensure all time access.</w:t>
      </w:r>
      <w:r w:rsidR="007E210E" w:rsidRPr="0035270F">
        <w:rPr>
          <w:rFonts w:ascii="Candara" w:hAnsi="Candara" w:cs="Times New Roman"/>
          <w:sz w:val="24"/>
          <w:szCs w:val="24"/>
        </w:rPr>
        <w:t xml:space="preserve"> The district also conducted on-site training for new </w:t>
      </w:r>
      <w:r w:rsidR="0015656E">
        <w:rPr>
          <w:rFonts w:ascii="Candara" w:hAnsi="Candara" w:cs="Times New Roman"/>
          <w:sz w:val="24"/>
          <w:szCs w:val="24"/>
        </w:rPr>
        <w:t xml:space="preserve">DHIMS2 </w:t>
      </w:r>
      <w:r w:rsidR="007E210E" w:rsidRPr="0035270F">
        <w:rPr>
          <w:rFonts w:ascii="Candara" w:hAnsi="Candara" w:cs="Times New Roman"/>
          <w:sz w:val="24"/>
          <w:szCs w:val="24"/>
        </w:rPr>
        <w:t>users during the year under review</w:t>
      </w:r>
      <w:r w:rsidR="004B082F">
        <w:rPr>
          <w:rFonts w:ascii="Candara" w:hAnsi="Candara" w:cs="Times New Roman"/>
          <w:sz w:val="24"/>
          <w:szCs w:val="24"/>
        </w:rPr>
        <w:t>.</w:t>
      </w:r>
    </w:p>
    <w:p w14:paraId="5F20C6F1" w14:textId="1A27F59A" w:rsidR="002F1D41" w:rsidRPr="0035270F" w:rsidRDefault="004B082F" w:rsidP="00F470CA">
      <w:pPr>
        <w:autoSpaceDE w:val="0"/>
        <w:autoSpaceDN w:val="0"/>
        <w:adjustRightInd w:val="0"/>
        <w:spacing w:after="0" w:line="360" w:lineRule="auto"/>
        <w:jc w:val="both"/>
        <w:rPr>
          <w:rFonts w:ascii="Candara" w:hAnsi="Candara" w:cs="Times New Roman"/>
          <w:sz w:val="24"/>
          <w:szCs w:val="24"/>
        </w:rPr>
      </w:pPr>
      <w:r>
        <w:rPr>
          <w:rFonts w:ascii="Candara" w:hAnsi="Candara" w:cs="Times New Roman"/>
          <w:sz w:val="24"/>
          <w:szCs w:val="24"/>
        </w:rPr>
        <w:t>Finally,</w:t>
      </w:r>
      <w:r w:rsidR="0015656E">
        <w:rPr>
          <w:rFonts w:ascii="Candara" w:hAnsi="Candara" w:cs="Times New Roman"/>
          <w:sz w:val="24"/>
          <w:szCs w:val="24"/>
        </w:rPr>
        <w:t xml:space="preserve"> health</w:t>
      </w:r>
      <w:r w:rsidR="004E48DE">
        <w:rPr>
          <w:rFonts w:ascii="Candara" w:hAnsi="Candara" w:cs="Times New Roman"/>
          <w:sz w:val="24"/>
          <w:szCs w:val="24"/>
        </w:rPr>
        <w:t xml:space="preserve"> facilities received q</w:t>
      </w:r>
      <w:r w:rsidR="007E210E" w:rsidRPr="0035270F">
        <w:rPr>
          <w:rFonts w:ascii="Candara" w:hAnsi="Candara" w:cs="Times New Roman"/>
          <w:sz w:val="24"/>
          <w:szCs w:val="24"/>
        </w:rPr>
        <w:t>uarterly</w:t>
      </w:r>
      <w:r w:rsidR="0015656E">
        <w:rPr>
          <w:rFonts w:ascii="Candara" w:hAnsi="Candara" w:cs="Times New Roman"/>
          <w:sz w:val="24"/>
          <w:szCs w:val="24"/>
        </w:rPr>
        <w:t xml:space="preserve"> DHIMS2</w:t>
      </w:r>
      <w:r w:rsidR="007E210E" w:rsidRPr="0035270F">
        <w:rPr>
          <w:rFonts w:ascii="Candara" w:hAnsi="Candara" w:cs="Times New Roman"/>
          <w:sz w:val="24"/>
          <w:szCs w:val="24"/>
        </w:rPr>
        <w:t xml:space="preserve"> feedback on report completeness, accuracies and timelines. </w:t>
      </w:r>
    </w:p>
    <w:p w14:paraId="42F0DDD5" w14:textId="1F7F5CBC" w:rsidR="00743C19" w:rsidRPr="0035270F" w:rsidRDefault="00E62ADF" w:rsidP="00F470CA">
      <w:pPr>
        <w:pStyle w:val="Heading4"/>
        <w:spacing w:line="360" w:lineRule="auto"/>
        <w:jc w:val="both"/>
        <w:rPr>
          <w:rFonts w:ascii="Candara" w:hAnsi="Candara" w:cs="Times New Roman"/>
          <w:b w:val="0"/>
          <w:bCs w:val="0"/>
          <w:i w:val="0"/>
          <w:color w:val="auto"/>
          <w:sz w:val="24"/>
          <w:szCs w:val="24"/>
        </w:rPr>
      </w:pPr>
      <w:r w:rsidRPr="0035270F">
        <w:rPr>
          <w:rFonts w:ascii="Candara" w:hAnsi="Candara" w:cs="Times New Roman"/>
          <w:b w:val="0"/>
          <w:bCs w:val="0"/>
          <w:i w:val="0"/>
          <w:color w:val="auto"/>
          <w:sz w:val="24"/>
          <w:szCs w:val="24"/>
        </w:rPr>
        <w:t>2.3.</w:t>
      </w:r>
      <w:r w:rsidR="00B64C28">
        <w:rPr>
          <w:rFonts w:ascii="Candara" w:hAnsi="Candara" w:cs="Times New Roman"/>
          <w:b w:val="0"/>
          <w:bCs w:val="0"/>
          <w:i w:val="0"/>
          <w:color w:val="auto"/>
          <w:sz w:val="24"/>
          <w:szCs w:val="24"/>
        </w:rPr>
        <w:t>8</w:t>
      </w:r>
      <w:r w:rsidRPr="0035270F">
        <w:rPr>
          <w:rFonts w:ascii="Candara" w:hAnsi="Candara" w:cs="Times New Roman"/>
          <w:b w:val="0"/>
          <w:bCs w:val="0"/>
          <w:i w:val="0"/>
          <w:color w:val="auto"/>
          <w:sz w:val="24"/>
          <w:szCs w:val="24"/>
        </w:rPr>
        <w:t xml:space="preserve">: </w:t>
      </w:r>
      <w:r w:rsidR="00743C19" w:rsidRPr="0035270F">
        <w:rPr>
          <w:rFonts w:ascii="Candara" w:hAnsi="Candara" w:cs="Times New Roman"/>
          <w:b w:val="0"/>
          <w:bCs w:val="0"/>
          <w:i w:val="0"/>
          <w:color w:val="auto"/>
          <w:sz w:val="24"/>
          <w:szCs w:val="24"/>
        </w:rPr>
        <w:t>Human Resource for Health</w:t>
      </w:r>
    </w:p>
    <w:p w14:paraId="5390E660" w14:textId="0671142A" w:rsidR="004B082F" w:rsidRPr="00B840B8" w:rsidRDefault="004B082F" w:rsidP="004B082F">
      <w:pPr>
        <w:spacing w:line="360" w:lineRule="auto"/>
        <w:jc w:val="both"/>
        <w:rPr>
          <w:rFonts w:ascii="Candara" w:hAnsi="Candara" w:cs="Times New Roman"/>
          <w:sz w:val="24"/>
          <w:szCs w:val="24"/>
        </w:rPr>
      </w:pPr>
      <w:r w:rsidRPr="00B840B8">
        <w:rPr>
          <w:rFonts w:ascii="Candara" w:hAnsi="Candara" w:cs="Times New Roman"/>
          <w:sz w:val="24"/>
          <w:szCs w:val="24"/>
        </w:rPr>
        <w:t xml:space="preserve">The Human Resource department organized 2020 promotion exercise which saw to the interviewing of </w:t>
      </w:r>
      <w:r w:rsidR="00B840B8">
        <w:rPr>
          <w:rFonts w:ascii="Candara" w:hAnsi="Candara" w:cs="Times New Roman"/>
          <w:sz w:val="24"/>
          <w:szCs w:val="24"/>
        </w:rPr>
        <w:t>twenty-three (</w:t>
      </w:r>
      <w:r w:rsidRPr="00B840B8">
        <w:rPr>
          <w:rFonts w:ascii="Candara" w:hAnsi="Candara" w:cs="Times New Roman"/>
          <w:sz w:val="24"/>
          <w:szCs w:val="24"/>
        </w:rPr>
        <w:t>23</w:t>
      </w:r>
      <w:r w:rsidR="00B840B8">
        <w:rPr>
          <w:rFonts w:ascii="Candara" w:hAnsi="Candara" w:cs="Times New Roman"/>
          <w:sz w:val="24"/>
          <w:szCs w:val="24"/>
        </w:rPr>
        <w:t xml:space="preserve">) </w:t>
      </w:r>
      <w:r w:rsidRPr="00B840B8">
        <w:rPr>
          <w:rFonts w:ascii="Candara" w:hAnsi="Candara" w:cs="Times New Roman"/>
          <w:sz w:val="24"/>
          <w:szCs w:val="24"/>
        </w:rPr>
        <w:t xml:space="preserve">candidates. The results of the interview exercise </w:t>
      </w:r>
      <w:r w:rsidR="00B840B8" w:rsidRPr="00B840B8">
        <w:rPr>
          <w:rFonts w:ascii="Candara" w:hAnsi="Candara" w:cs="Times New Roman"/>
          <w:sz w:val="24"/>
          <w:szCs w:val="24"/>
        </w:rPr>
        <w:t>were</w:t>
      </w:r>
      <w:r w:rsidRPr="00B840B8">
        <w:rPr>
          <w:rFonts w:ascii="Candara" w:hAnsi="Candara" w:cs="Times New Roman"/>
          <w:sz w:val="24"/>
          <w:szCs w:val="24"/>
        </w:rPr>
        <w:t xml:space="preserve"> sent to the appropriate quarters with the expectation of possible promotion to their next grades.</w:t>
      </w:r>
    </w:p>
    <w:p w14:paraId="3775DBFC" w14:textId="2004EA7A" w:rsidR="004B082F" w:rsidRDefault="004B082F" w:rsidP="004B082F">
      <w:pPr>
        <w:spacing w:line="360" w:lineRule="auto"/>
        <w:jc w:val="both"/>
        <w:rPr>
          <w:rFonts w:ascii="Candara" w:hAnsi="Candara" w:cs="Times New Roman"/>
          <w:sz w:val="24"/>
          <w:szCs w:val="24"/>
        </w:rPr>
      </w:pPr>
      <w:r w:rsidRPr="00B840B8">
        <w:rPr>
          <w:rFonts w:ascii="Candara" w:hAnsi="Candara" w:cs="Times New Roman"/>
          <w:sz w:val="24"/>
          <w:szCs w:val="24"/>
        </w:rPr>
        <w:t xml:space="preserve">During the year, the district was privileged to have twenty-eight (28) newly posted staff to support in various field ranging from </w:t>
      </w:r>
      <w:r w:rsidR="00FD3ADD" w:rsidRPr="00B840B8">
        <w:rPr>
          <w:rFonts w:ascii="Candara" w:hAnsi="Candara" w:cs="Times New Roman"/>
          <w:sz w:val="24"/>
          <w:szCs w:val="24"/>
        </w:rPr>
        <w:t>M</w:t>
      </w:r>
      <w:r w:rsidRPr="00B840B8">
        <w:rPr>
          <w:rFonts w:ascii="Candara" w:hAnsi="Candara" w:cs="Times New Roman"/>
          <w:sz w:val="24"/>
          <w:szCs w:val="24"/>
        </w:rPr>
        <w:t>edic</w:t>
      </w:r>
      <w:r w:rsidR="00B840B8">
        <w:rPr>
          <w:rFonts w:ascii="Candara" w:hAnsi="Candara" w:cs="Times New Roman"/>
          <w:sz w:val="24"/>
          <w:szCs w:val="24"/>
        </w:rPr>
        <w:t>ine</w:t>
      </w:r>
      <w:r w:rsidRPr="00B840B8">
        <w:rPr>
          <w:rFonts w:ascii="Candara" w:hAnsi="Candara" w:cs="Times New Roman"/>
          <w:sz w:val="24"/>
          <w:szCs w:val="24"/>
        </w:rPr>
        <w:t>,</w:t>
      </w:r>
      <w:r w:rsidR="00B840B8">
        <w:rPr>
          <w:rFonts w:ascii="Candara" w:hAnsi="Candara" w:cs="Times New Roman"/>
          <w:sz w:val="24"/>
          <w:szCs w:val="24"/>
        </w:rPr>
        <w:t xml:space="preserve"> </w:t>
      </w:r>
      <w:r w:rsidRPr="00B840B8">
        <w:rPr>
          <w:rFonts w:ascii="Candara" w:hAnsi="Candara" w:cs="Times New Roman"/>
          <w:sz w:val="24"/>
          <w:szCs w:val="24"/>
        </w:rPr>
        <w:t>nurs</w:t>
      </w:r>
      <w:r w:rsidR="00B840B8">
        <w:rPr>
          <w:rFonts w:ascii="Candara" w:hAnsi="Candara" w:cs="Times New Roman"/>
          <w:sz w:val="24"/>
          <w:szCs w:val="24"/>
        </w:rPr>
        <w:t>ing</w:t>
      </w:r>
      <w:r w:rsidRPr="00B840B8">
        <w:rPr>
          <w:rFonts w:ascii="Candara" w:hAnsi="Candara" w:cs="Times New Roman"/>
          <w:sz w:val="24"/>
          <w:szCs w:val="24"/>
        </w:rPr>
        <w:t xml:space="preserve">, enrolled Nurses, </w:t>
      </w:r>
      <w:r w:rsidR="00B840B8">
        <w:rPr>
          <w:rFonts w:ascii="Candara" w:hAnsi="Candara" w:cs="Times New Roman"/>
          <w:sz w:val="24"/>
          <w:szCs w:val="24"/>
        </w:rPr>
        <w:t>allied health and other support staff</w:t>
      </w:r>
      <w:r w:rsidR="004A35AA">
        <w:rPr>
          <w:rFonts w:ascii="Candara" w:hAnsi="Candara" w:cs="Times New Roman"/>
          <w:sz w:val="24"/>
          <w:szCs w:val="24"/>
        </w:rPr>
        <w:t>. The tale below details the cadre of staff posted into the district;</w:t>
      </w:r>
    </w:p>
    <w:p w14:paraId="77A3FE64" w14:textId="69634BBF" w:rsidR="004A35AA" w:rsidRDefault="004A35AA" w:rsidP="004B082F">
      <w:pPr>
        <w:spacing w:line="360" w:lineRule="auto"/>
        <w:jc w:val="both"/>
        <w:rPr>
          <w:rFonts w:ascii="Candara" w:hAnsi="Candara" w:cs="Times New Roman"/>
          <w:sz w:val="24"/>
          <w:szCs w:val="24"/>
        </w:rPr>
      </w:pPr>
    </w:p>
    <w:p w14:paraId="215DBD53" w14:textId="2434D1F3" w:rsidR="004A35AA" w:rsidRDefault="004A35AA" w:rsidP="004B082F">
      <w:pPr>
        <w:spacing w:line="360" w:lineRule="auto"/>
        <w:jc w:val="both"/>
        <w:rPr>
          <w:rFonts w:ascii="Candara" w:hAnsi="Candara" w:cs="Times New Roman"/>
          <w:sz w:val="24"/>
          <w:szCs w:val="24"/>
        </w:rPr>
      </w:pPr>
    </w:p>
    <w:tbl>
      <w:tblPr>
        <w:tblStyle w:val="TableGrid"/>
        <w:tblpPr w:leftFromText="180" w:rightFromText="180" w:horzAnchor="margin" w:tblpY="405"/>
        <w:tblW w:w="0" w:type="auto"/>
        <w:tblLook w:val="04A0" w:firstRow="1" w:lastRow="0" w:firstColumn="1" w:lastColumn="0" w:noHBand="0" w:noVBand="1"/>
      </w:tblPr>
      <w:tblGrid>
        <w:gridCol w:w="4675"/>
        <w:gridCol w:w="4675"/>
      </w:tblGrid>
      <w:tr w:rsidR="004A35AA" w:rsidRPr="004A35AA" w14:paraId="40FFE057" w14:textId="77777777" w:rsidTr="00AC0CC6">
        <w:tc>
          <w:tcPr>
            <w:tcW w:w="4675" w:type="dxa"/>
          </w:tcPr>
          <w:p w14:paraId="25027286" w14:textId="36CFD221" w:rsidR="004A35AA" w:rsidRPr="00AC0CC6" w:rsidRDefault="004A35AA" w:rsidP="00AC0CC6">
            <w:pPr>
              <w:jc w:val="both"/>
              <w:rPr>
                <w:rFonts w:ascii="Candara" w:hAnsi="Candara" w:cs="Times New Roman"/>
                <w:b/>
                <w:bCs/>
                <w:sz w:val="24"/>
                <w:szCs w:val="24"/>
              </w:rPr>
            </w:pPr>
            <w:r w:rsidRPr="00AC0CC6">
              <w:rPr>
                <w:rFonts w:ascii="Candara" w:hAnsi="Candara" w:cs="Times New Roman"/>
                <w:b/>
                <w:bCs/>
                <w:sz w:val="24"/>
                <w:szCs w:val="24"/>
              </w:rPr>
              <w:lastRenderedPageBreak/>
              <w:t xml:space="preserve">Cadre of Staff posted </w:t>
            </w:r>
            <w:r w:rsidR="00AC0CC6" w:rsidRPr="00AC0CC6">
              <w:rPr>
                <w:rFonts w:ascii="Candara" w:hAnsi="Candara" w:cs="Times New Roman"/>
                <w:b/>
                <w:bCs/>
                <w:sz w:val="24"/>
                <w:szCs w:val="24"/>
              </w:rPr>
              <w:t>in</w:t>
            </w:r>
          </w:p>
        </w:tc>
        <w:tc>
          <w:tcPr>
            <w:tcW w:w="4675" w:type="dxa"/>
          </w:tcPr>
          <w:p w14:paraId="69F04124" w14:textId="7AC8334A" w:rsidR="004A35AA" w:rsidRPr="00AC0CC6" w:rsidRDefault="004A35AA" w:rsidP="00AC0CC6">
            <w:pPr>
              <w:jc w:val="both"/>
              <w:rPr>
                <w:rFonts w:ascii="Candara" w:hAnsi="Candara" w:cs="Times New Roman"/>
                <w:b/>
                <w:bCs/>
                <w:sz w:val="24"/>
                <w:szCs w:val="24"/>
              </w:rPr>
            </w:pPr>
            <w:r w:rsidRPr="00AC0CC6">
              <w:rPr>
                <w:rFonts w:ascii="Candara" w:hAnsi="Candara" w:cs="Times New Roman"/>
                <w:b/>
                <w:bCs/>
                <w:sz w:val="24"/>
                <w:szCs w:val="24"/>
              </w:rPr>
              <w:t>Number</w:t>
            </w:r>
          </w:p>
        </w:tc>
      </w:tr>
      <w:tr w:rsidR="004A35AA" w:rsidRPr="004A35AA" w14:paraId="6E0F432B" w14:textId="77777777" w:rsidTr="00AC0CC6">
        <w:tc>
          <w:tcPr>
            <w:tcW w:w="4675" w:type="dxa"/>
          </w:tcPr>
          <w:p w14:paraId="681498D3" w14:textId="77777777" w:rsidR="004A35AA" w:rsidRPr="004A35AA" w:rsidRDefault="004A35AA" w:rsidP="00AC0CC6">
            <w:pPr>
              <w:jc w:val="both"/>
              <w:rPr>
                <w:rFonts w:ascii="Candara" w:hAnsi="Candara" w:cs="Times New Roman"/>
                <w:sz w:val="24"/>
                <w:szCs w:val="24"/>
              </w:rPr>
            </w:pPr>
            <w:r w:rsidRPr="004A35AA">
              <w:rPr>
                <w:rFonts w:ascii="Candara" w:hAnsi="Candara" w:cs="Times New Roman"/>
                <w:sz w:val="24"/>
                <w:szCs w:val="24"/>
              </w:rPr>
              <w:t>Administrative Manager</w:t>
            </w:r>
          </w:p>
        </w:tc>
        <w:tc>
          <w:tcPr>
            <w:tcW w:w="4675" w:type="dxa"/>
          </w:tcPr>
          <w:p w14:paraId="7937D5BA" w14:textId="77777777" w:rsidR="004A35AA" w:rsidRPr="004A35AA" w:rsidRDefault="004A35AA" w:rsidP="00AC0CC6">
            <w:pPr>
              <w:jc w:val="both"/>
              <w:rPr>
                <w:rFonts w:ascii="Candara" w:hAnsi="Candara" w:cs="Times New Roman"/>
                <w:sz w:val="24"/>
                <w:szCs w:val="24"/>
              </w:rPr>
            </w:pPr>
            <w:r w:rsidRPr="004A35AA">
              <w:rPr>
                <w:rFonts w:ascii="Candara" w:hAnsi="Candara" w:cs="Times New Roman"/>
                <w:sz w:val="24"/>
                <w:szCs w:val="24"/>
              </w:rPr>
              <w:t>2</w:t>
            </w:r>
          </w:p>
        </w:tc>
      </w:tr>
      <w:tr w:rsidR="004A35AA" w:rsidRPr="004A35AA" w14:paraId="08439B28" w14:textId="77777777" w:rsidTr="00AC0CC6">
        <w:tc>
          <w:tcPr>
            <w:tcW w:w="4675" w:type="dxa"/>
          </w:tcPr>
          <w:p w14:paraId="334E306A" w14:textId="77777777" w:rsidR="004A35AA" w:rsidRPr="004A35AA" w:rsidRDefault="004A35AA" w:rsidP="00AC0CC6">
            <w:pPr>
              <w:jc w:val="both"/>
              <w:rPr>
                <w:rFonts w:ascii="Candara" w:hAnsi="Candara" w:cs="Times New Roman"/>
                <w:sz w:val="24"/>
                <w:szCs w:val="24"/>
              </w:rPr>
            </w:pPr>
            <w:r w:rsidRPr="004A35AA">
              <w:rPr>
                <w:rFonts w:ascii="Candara" w:hAnsi="Candara" w:cs="Times New Roman"/>
                <w:sz w:val="24"/>
                <w:szCs w:val="24"/>
              </w:rPr>
              <w:t>Enrolled Nurse</w:t>
            </w:r>
          </w:p>
        </w:tc>
        <w:tc>
          <w:tcPr>
            <w:tcW w:w="4675" w:type="dxa"/>
          </w:tcPr>
          <w:p w14:paraId="59A41EEF" w14:textId="77777777" w:rsidR="004A35AA" w:rsidRPr="004A35AA" w:rsidRDefault="004A35AA" w:rsidP="00AC0CC6">
            <w:pPr>
              <w:jc w:val="both"/>
              <w:rPr>
                <w:rFonts w:ascii="Candara" w:hAnsi="Candara" w:cs="Times New Roman"/>
                <w:sz w:val="24"/>
                <w:szCs w:val="24"/>
              </w:rPr>
            </w:pPr>
            <w:r w:rsidRPr="004A35AA">
              <w:rPr>
                <w:rFonts w:ascii="Candara" w:hAnsi="Candara" w:cs="Times New Roman"/>
                <w:sz w:val="24"/>
                <w:szCs w:val="24"/>
              </w:rPr>
              <w:t>1</w:t>
            </w:r>
          </w:p>
        </w:tc>
      </w:tr>
      <w:tr w:rsidR="004A35AA" w:rsidRPr="004A35AA" w14:paraId="4A5DBB4F" w14:textId="77777777" w:rsidTr="00AC0CC6">
        <w:tc>
          <w:tcPr>
            <w:tcW w:w="4675" w:type="dxa"/>
          </w:tcPr>
          <w:p w14:paraId="24A40953" w14:textId="77777777" w:rsidR="004A35AA" w:rsidRPr="004A35AA" w:rsidRDefault="004A35AA" w:rsidP="00AC0CC6">
            <w:pPr>
              <w:jc w:val="both"/>
              <w:rPr>
                <w:rFonts w:ascii="Candara" w:hAnsi="Candara" w:cs="Times New Roman"/>
                <w:sz w:val="24"/>
                <w:szCs w:val="24"/>
              </w:rPr>
            </w:pPr>
            <w:r w:rsidRPr="004A35AA">
              <w:rPr>
                <w:rFonts w:ascii="Candara" w:hAnsi="Candara" w:cs="Times New Roman"/>
                <w:sz w:val="24"/>
                <w:szCs w:val="24"/>
              </w:rPr>
              <w:t>Community Health Nurses</w:t>
            </w:r>
          </w:p>
        </w:tc>
        <w:tc>
          <w:tcPr>
            <w:tcW w:w="4675" w:type="dxa"/>
          </w:tcPr>
          <w:p w14:paraId="44068D0B" w14:textId="77777777" w:rsidR="004A35AA" w:rsidRPr="004A35AA" w:rsidRDefault="004A35AA" w:rsidP="00AC0CC6">
            <w:pPr>
              <w:jc w:val="both"/>
              <w:rPr>
                <w:rFonts w:ascii="Candara" w:hAnsi="Candara" w:cs="Times New Roman"/>
                <w:sz w:val="24"/>
                <w:szCs w:val="24"/>
              </w:rPr>
            </w:pPr>
            <w:r w:rsidRPr="004A35AA">
              <w:rPr>
                <w:rFonts w:ascii="Candara" w:hAnsi="Candara" w:cs="Times New Roman"/>
                <w:sz w:val="24"/>
                <w:szCs w:val="24"/>
              </w:rPr>
              <w:t>5</w:t>
            </w:r>
          </w:p>
        </w:tc>
      </w:tr>
      <w:tr w:rsidR="004A35AA" w:rsidRPr="004A35AA" w14:paraId="4FA15E78" w14:textId="77777777" w:rsidTr="00AC0CC6">
        <w:tc>
          <w:tcPr>
            <w:tcW w:w="4675" w:type="dxa"/>
          </w:tcPr>
          <w:p w14:paraId="08E79726" w14:textId="56FE8473" w:rsidR="004A35AA" w:rsidRPr="004A35AA" w:rsidRDefault="004A35AA" w:rsidP="00AC0CC6">
            <w:pPr>
              <w:jc w:val="both"/>
              <w:rPr>
                <w:rFonts w:ascii="Candara" w:hAnsi="Candara" w:cs="Times New Roman"/>
                <w:sz w:val="24"/>
                <w:szCs w:val="24"/>
              </w:rPr>
            </w:pPr>
            <w:r w:rsidRPr="004A35AA">
              <w:rPr>
                <w:rFonts w:ascii="Candara" w:hAnsi="Candara" w:cs="Times New Roman"/>
                <w:sz w:val="24"/>
                <w:szCs w:val="24"/>
              </w:rPr>
              <w:t>Community Health Nurse (Diploma)</w:t>
            </w:r>
          </w:p>
        </w:tc>
        <w:tc>
          <w:tcPr>
            <w:tcW w:w="4675" w:type="dxa"/>
          </w:tcPr>
          <w:p w14:paraId="379E514A" w14:textId="77777777" w:rsidR="004A35AA" w:rsidRPr="004A35AA" w:rsidRDefault="004A35AA" w:rsidP="00AC0CC6">
            <w:pPr>
              <w:jc w:val="both"/>
              <w:rPr>
                <w:rFonts w:ascii="Candara" w:hAnsi="Candara" w:cs="Times New Roman"/>
                <w:sz w:val="24"/>
                <w:szCs w:val="24"/>
              </w:rPr>
            </w:pPr>
            <w:r w:rsidRPr="004A35AA">
              <w:rPr>
                <w:rFonts w:ascii="Candara" w:hAnsi="Candara" w:cs="Times New Roman"/>
                <w:sz w:val="24"/>
                <w:szCs w:val="24"/>
              </w:rPr>
              <w:t>4</w:t>
            </w:r>
          </w:p>
        </w:tc>
      </w:tr>
      <w:tr w:rsidR="004A35AA" w:rsidRPr="004A35AA" w14:paraId="0202BA52" w14:textId="77777777" w:rsidTr="00AC0CC6">
        <w:tc>
          <w:tcPr>
            <w:tcW w:w="4675" w:type="dxa"/>
          </w:tcPr>
          <w:p w14:paraId="7CB21295" w14:textId="77777777" w:rsidR="004A35AA" w:rsidRPr="004A35AA" w:rsidRDefault="004A35AA" w:rsidP="00AC0CC6">
            <w:pPr>
              <w:jc w:val="both"/>
              <w:rPr>
                <w:rFonts w:ascii="Candara" w:hAnsi="Candara" w:cs="Times New Roman"/>
                <w:sz w:val="24"/>
                <w:szCs w:val="24"/>
              </w:rPr>
            </w:pPr>
            <w:r w:rsidRPr="004A35AA">
              <w:rPr>
                <w:rFonts w:ascii="Candara" w:hAnsi="Candara" w:cs="Times New Roman"/>
                <w:sz w:val="24"/>
                <w:szCs w:val="24"/>
              </w:rPr>
              <w:t>Staff Midwife</w:t>
            </w:r>
          </w:p>
        </w:tc>
        <w:tc>
          <w:tcPr>
            <w:tcW w:w="4675" w:type="dxa"/>
          </w:tcPr>
          <w:p w14:paraId="567FDB09" w14:textId="77777777" w:rsidR="004A35AA" w:rsidRPr="004A35AA" w:rsidRDefault="004A35AA" w:rsidP="00AC0CC6">
            <w:pPr>
              <w:jc w:val="both"/>
              <w:rPr>
                <w:rFonts w:ascii="Candara" w:hAnsi="Candara" w:cs="Times New Roman"/>
                <w:sz w:val="24"/>
                <w:szCs w:val="24"/>
              </w:rPr>
            </w:pPr>
            <w:r w:rsidRPr="004A35AA">
              <w:rPr>
                <w:rFonts w:ascii="Candara" w:hAnsi="Candara" w:cs="Times New Roman"/>
                <w:sz w:val="24"/>
                <w:szCs w:val="24"/>
              </w:rPr>
              <w:t>4</w:t>
            </w:r>
          </w:p>
        </w:tc>
      </w:tr>
      <w:tr w:rsidR="004A35AA" w:rsidRPr="004A35AA" w14:paraId="7DF4680F" w14:textId="77777777" w:rsidTr="00AC0CC6">
        <w:tc>
          <w:tcPr>
            <w:tcW w:w="4675" w:type="dxa"/>
          </w:tcPr>
          <w:p w14:paraId="3DB28B4B" w14:textId="77777777" w:rsidR="004A35AA" w:rsidRPr="004A35AA" w:rsidRDefault="004A35AA" w:rsidP="00AC0CC6">
            <w:pPr>
              <w:jc w:val="both"/>
              <w:rPr>
                <w:rFonts w:ascii="Candara" w:hAnsi="Candara" w:cs="Times New Roman"/>
                <w:sz w:val="24"/>
                <w:szCs w:val="24"/>
              </w:rPr>
            </w:pPr>
            <w:r w:rsidRPr="004A35AA">
              <w:rPr>
                <w:rFonts w:ascii="Candara" w:hAnsi="Candara" w:cs="Times New Roman"/>
                <w:sz w:val="24"/>
                <w:szCs w:val="24"/>
              </w:rPr>
              <w:t>Nursing Officer</w:t>
            </w:r>
          </w:p>
        </w:tc>
        <w:tc>
          <w:tcPr>
            <w:tcW w:w="4675" w:type="dxa"/>
          </w:tcPr>
          <w:p w14:paraId="05969C3C" w14:textId="77777777" w:rsidR="004A35AA" w:rsidRPr="004A35AA" w:rsidRDefault="004A35AA" w:rsidP="00AC0CC6">
            <w:pPr>
              <w:jc w:val="both"/>
              <w:rPr>
                <w:rFonts w:ascii="Candara" w:hAnsi="Candara" w:cs="Times New Roman"/>
                <w:sz w:val="24"/>
                <w:szCs w:val="24"/>
              </w:rPr>
            </w:pPr>
            <w:r w:rsidRPr="004A35AA">
              <w:rPr>
                <w:rFonts w:ascii="Candara" w:hAnsi="Candara" w:cs="Times New Roman"/>
                <w:sz w:val="24"/>
                <w:szCs w:val="24"/>
              </w:rPr>
              <w:t>1</w:t>
            </w:r>
          </w:p>
        </w:tc>
      </w:tr>
      <w:tr w:rsidR="004A35AA" w:rsidRPr="004A35AA" w14:paraId="38769AE8" w14:textId="77777777" w:rsidTr="00AC0CC6">
        <w:tc>
          <w:tcPr>
            <w:tcW w:w="4675" w:type="dxa"/>
          </w:tcPr>
          <w:p w14:paraId="2449057B" w14:textId="77777777" w:rsidR="004A35AA" w:rsidRPr="004A35AA" w:rsidRDefault="004A35AA" w:rsidP="00AC0CC6">
            <w:pPr>
              <w:jc w:val="both"/>
              <w:rPr>
                <w:rFonts w:ascii="Candara" w:hAnsi="Candara" w:cs="Times New Roman"/>
                <w:sz w:val="24"/>
                <w:szCs w:val="24"/>
              </w:rPr>
            </w:pPr>
            <w:r w:rsidRPr="004A35AA">
              <w:rPr>
                <w:rFonts w:ascii="Candara" w:hAnsi="Candara" w:cs="Times New Roman"/>
                <w:sz w:val="24"/>
                <w:szCs w:val="24"/>
              </w:rPr>
              <w:t>Accountant</w:t>
            </w:r>
          </w:p>
        </w:tc>
        <w:tc>
          <w:tcPr>
            <w:tcW w:w="4675" w:type="dxa"/>
          </w:tcPr>
          <w:p w14:paraId="2064073E" w14:textId="77777777" w:rsidR="004A35AA" w:rsidRPr="004A35AA" w:rsidRDefault="004A35AA" w:rsidP="00AC0CC6">
            <w:pPr>
              <w:jc w:val="both"/>
              <w:rPr>
                <w:rFonts w:ascii="Candara" w:hAnsi="Candara" w:cs="Times New Roman"/>
                <w:sz w:val="24"/>
                <w:szCs w:val="24"/>
              </w:rPr>
            </w:pPr>
            <w:r w:rsidRPr="004A35AA">
              <w:rPr>
                <w:rFonts w:ascii="Candara" w:hAnsi="Candara" w:cs="Times New Roman"/>
                <w:sz w:val="24"/>
                <w:szCs w:val="24"/>
              </w:rPr>
              <w:t>2</w:t>
            </w:r>
          </w:p>
        </w:tc>
      </w:tr>
      <w:tr w:rsidR="004A35AA" w:rsidRPr="004A35AA" w14:paraId="0AC4C911" w14:textId="77777777" w:rsidTr="00AC0CC6">
        <w:tc>
          <w:tcPr>
            <w:tcW w:w="4675" w:type="dxa"/>
          </w:tcPr>
          <w:p w14:paraId="392197C4" w14:textId="77777777" w:rsidR="004A35AA" w:rsidRPr="004A35AA" w:rsidRDefault="004A35AA" w:rsidP="00AC0CC6">
            <w:pPr>
              <w:jc w:val="both"/>
              <w:rPr>
                <w:rFonts w:ascii="Candara" w:hAnsi="Candara" w:cs="Times New Roman"/>
                <w:sz w:val="24"/>
                <w:szCs w:val="24"/>
              </w:rPr>
            </w:pPr>
            <w:r w:rsidRPr="004A35AA">
              <w:rPr>
                <w:rFonts w:ascii="Candara" w:hAnsi="Candara" w:cs="Times New Roman"/>
                <w:sz w:val="24"/>
                <w:szCs w:val="24"/>
              </w:rPr>
              <w:t>Optician</w:t>
            </w:r>
          </w:p>
        </w:tc>
        <w:tc>
          <w:tcPr>
            <w:tcW w:w="4675" w:type="dxa"/>
          </w:tcPr>
          <w:p w14:paraId="58C7F9BE" w14:textId="77777777" w:rsidR="004A35AA" w:rsidRPr="004A35AA" w:rsidRDefault="004A35AA" w:rsidP="00AC0CC6">
            <w:pPr>
              <w:jc w:val="both"/>
              <w:rPr>
                <w:rFonts w:ascii="Candara" w:hAnsi="Candara" w:cs="Times New Roman"/>
                <w:sz w:val="24"/>
                <w:szCs w:val="24"/>
              </w:rPr>
            </w:pPr>
            <w:r w:rsidRPr="004A35AA">
              <w:rPr>
                <w:rFonts w:ascii="Candara" w:hAnsi="Candara" w:cs="Times New Roman"/>
                <w:sz w:val="24"/>
                <w:szCs w:val="24"/>
              </w:rPr>
              <w:t>1</w:t>
            </w:r>
          </w:p>
        </w:tc>
      </w:tr>
      <w:tr w:rsidR="004A35AA" w:rsidRPr="004A35AA" w14:paraId="1415CE2A" w14:textId="77777777" w:rsidTr="00AC0CC6">
        <w:tc>
          <w:tcPr>
            <w:tcW w:w="4675" w:type="dxa"/>
          </w:tcPr>
          <w:p w14:paraId="3A6238E3" w14:textId="77777777" w:rsidR="004A35AA" w:rsidRPr="004A35AA" w:rsidRDefault="004A35AA" w:rsidP="00AC0CC6">
            <w:pPr>
              <w:jc w:val="both"/>
              <w:rPr>
                <w:rFonts w:ascii="Candara" w:hAnsi="Candara" w:cs="Times New Roman"/>
                <w:sz w:val="24"/>
                <w:szCs w:val="24"/>
              </w:rPr>
            </w:pPr>
            <w:r w:rsidRPr="004A35AA">
              <w:rPr>
                <w:rFonts w:ascii="Candara" w:hAnsi="Candara" w:cs="Times New Roman"/>
                <w:sz w:val="24"/>
                <w:szCs w:val="24"/>
              </w:rPr>
              <w:t>Senior Pharmacist</w:t>
            </w:r>
          </w:p>
        </w:tc>
        <w:tc>
          <w:tcPr>
            <w:tcW w:w="4675" w:type="dxa"/>
          </w:tcPr>
          <w:p w14:paraId="652D40A4" w14:textId="77777777" w:rsidR="004A35AA" w:rsidRPr="004A35AA" w:rsidRDefault="004A35AA" w:rsidP="00AC0CC6">
            <w:pPr>
              <w:jc w:val="both"/>
              <w:rPr>
                <w:rFonts w:ascii="Candara" w:hAnsi="Candara" w:cs="Times New Roman"/>
                <w:sz w:val="24"/>
                <w:szCs w:val="24"/>
              </w:rPr>
            </w:pPr>
            <w:r w:rsidRPr="004A35AA">
              <w:rPr>
                <w:rFonts w:ascii="Candara" w:hAnsi="Candara" w:cs="Times New Roman"/>
                <w:sz w:val="24"/>
                <w:szCs w:val="24"/>
              </w:rPr>
              <w:t>1</w:t>
            </w:r>
          </w:p>
        </w:tc>
      </w:tr>
      <w:tr w:rsidR="004A35AA" w:rsidRPr="004A35AA" w14:paraId="3E8B1F4D" w14:textId="77777777" w:rsidTr="00AC0CC6">
        <w:tc>
          <w:tcPr>
            <w:tcW w:w="4675" w:type="dxa"/>
          </w:tcPr>
          <w:p w14:paraId="2392DB08" w14:textId="77777777" w:rsidR="004A35AA" w:rsidRPr="004A35AA" w:rsidRDefault="004A35AA" w:rsidP="00AC0CC6">
            <w:pPr>
              <w:jc w:val="both"/>
              <w:rPr>
                <w:rFonts w:ascii="Candara" w:hAnsi="Candara" w:cs="Times New Roman"/>
                <w:sz w:val="24"/>
                <w:szCs w:val="24"/>
              </w:rPr>
            </w:pPr>
            <w:r w:rsidRPr="004A35AA">
              <w:rPr>
                <w:rFonts w:ascii="Candara" w:hAnsi="Candara" w:cs="Times New Roman"/>
                <w:sz w:val="24"/>
                <w:szCs w:val="24"/>
              </w:rPr>
              <w:t>Executive Officer</w:t>
            </w:r>
          </w:p>
        </w:tc>
        <w:tc>
          <w:tcPr>
            <w:tcW w:w="4675" w:type="dxa"/>
          </w:tcPr>
          <w:p w14:paraId="53E9771B" w14:textId="77777777" w:rsidR="004A35AA" w:rsidRPr="004A35AA" w:rsidRDefault="004A35AA" w:rsidP="00AC0CC6">
            <w:pPr>
              <w:jc w:val="both"/>
              <w:rPr>
                <w:rFonts w:ascii="Candara" w:hAnsi="Candara" w:cs="Times New Roman"/>
                <w:sz w:val="24"/>
                <w:szCs w:val="24"/>
              </w:rPr>
            </w:pPr>
            <w:r w:rsidRPr="004A35AA">
              <w:rPr>
                <w:rFonts w:ascii="Candara" w:hAnsi="Candara" w:cs="Times New Roman"/>
                <w:sz w:val="24"/>
                <w:szCs w:val="24"/>
              </w:rPr>
              <w:t>1</w:t>
            </w:r>
          </w:p>
        </w:tc>
      </w:tr>
      <w:tr w:rsidR="004A35AA" w:rsidRPr="004A35AA" w14:paraId="35DAEB45" w14:textId="77777777" w:rsidTr="00AC0CC6">
        <w:tc>
          <w:tcPr>
            <w:tcW w:w="4675" w:type="dxa"/>
          </w:tcPr>
          <w:p w14:paraId="7A3C944D" w14:textId="77777777" w:rsidR="004A35AA" w:rsidRPr="004A35AA" w:rsidRDefault="004A35AA" w:rsidP="00AC0CC6">
            <w:pPr>
              <w:jc w:val="both"/>
              <w:rPr>
                <w:rFonts w:ascii="Candara" w:hAnsi="Candara" w:cs="Times New Roman"/>
                <w:sz w:val="24"/>
                <w:szCs w:val="24"/>
              </w:rPr>
            </w:pPr>
            <w:r w:rsidRPr="004A35AA">
              <w:rPr>
                <w:rFonts w:ascii="Candara" w:hAnsi="Candara" w:cs="Times New Roman"/>
                <w:sz w:val="24"/>
                <w:szCs w:val="24"/>
              </w:rPr>
              <w:t>Medical Officer</w:t>
            </w:r>
          </w:p>
        </w:tc>
        <w:tc>
          <w:tcPr>
            <w:tcW w:w="4675" w:type="dxa"/>
          </w:tcPr>
          <w:p w14:paraId="01124B2F" w14:textId="77777777" w:rsidR="004A35AA" w:rsidRPr="004A35AA" w:rsidRDefault="004A35AA" w:rsidP="00AC0CC6">
            <w:pPr>
              <w:jc w:val="both"/>
              <w:rPr>
                <w:rFonts w:ascii="Candara" w:hAnsi="Candara" w:cs="Times New Roman"/>
                <w:sz w:val="24"/>
                <w:szCs w:val="24"/>
              </w:rPr>
            </w:pPr>
            <w:r w:rsidRPr="004A35AA">
              <w:rPr>
                <w:rFonts w:ascii="Candara" w:hAnsi="Candara" w:cs="Times New Roman"/>
                <w:sz w:val="24"/>
                <w:szCs w:val="24"/>
              </w:rPr>
              <w:t>1</w:t>
            </w:r>
          </w:p>
        </w:tc>
      </w:tr>
      <w:tr w:rsidR="004A35AA" w:rsidRPr="004A35AA" w14:paraId="6DBCB217" w14:textId="77777777" w:rsidTr="00AC0CC6">
        <w:tc>
          <w:tcPr>
            <w:tcW w:w="4675" w:type="dxa"/>
          </w:tcPr>
          <w:p w14:paraId="2A807B74" w14:textId="77777777" w:rsidR="004A35AA" w:rsidRPr="004A35AA" w:rsidRDefault="004A35AA" w:rsidP="00AC0CC6">
            <w:pPr>
              <w:jc w:val="both"/>
              <w:rPr>
                <w:rFonts w:ascii="Candara" w:hAnsi="Candara" w:cs="Times New Roman"/>
                <w:sz w:val="24"/>
                <w:szCs w:val="24"/>
              </w:rPr>
            </w:pPr>
            <w:r w:rsidRPr="004A35AA">
              <w:rPr>
                <w:rFonts w:ascii="Candara" w:hAnsi="Candara" w:cs="Times New Roman"/>
                <w:sz w:val="24"/>
                <w:szCs w:val="24"/>
              </w:rPr>
              <w:t>Physician Assistant</w:t>
            </w:r>
          </w:p>
        </w:tc>
        <w:tc>
          <w:tcPr>
            <w:tcW w:w="4675" w:type="dxa"/>
          </w:tcPr>
          <w:p w14:paraId="1E0CD7BA" w14:textId="77777777" w:rsidR="004A35AA" w:rsidRPr="004A35AA" w:rsidRDefault="004A35AA" w:rsidP="00AC0CC6">
            <w:pPr>
              <w:jc w:val="both"/>
              <w:rPr>
                <w:rFonts w:ascii="Candara" w:hAnsi="Candara" w:cs="Times New Roman"/>
                <w:sz w:val="24"/>
                <w:szCs w:val="24"/>
              </w:rPr>
            </w:pPr>
            <w:r w:rsidRPr="004A35AA">
              <w:rPr>
                <w:rFonts w:ascii="Candara" w:hAnsi="Candara" w:cs="Times New Roman"/>
                <w:sz w:val="24"/>
                <w:szCs w:val="24"/>
              </w:rPr>
              <w:t>2</w:t>
            </w:r>
          </w:p>
        </w:tc>
      </w:tr>
      <w:tr w:rsidR="004A35AA" w:rsidRPr="004A35AA" w14:paraId="18D2ECDD" w14:textId="77777777" w:rsidTr="00AC0CC6">
        <w:tc>
          <w:tcPr>
            <w:tcW w:w="4675" w:type="dxa"/>
          </w:tcPr>
          <w:p w14:paraId="7B090D0B" w14:textId="1DE7D748" w:rsidR="004A35AA" w:rsidRPr="004A35AA" w:rsidRDefault="004A35AA" w:rsidP="00AC0CC6">
            <w:pPr>
              <w:jc w:val="both"/>
              <w:rPr>
                <w:rFonts w:ascii="Candara" w:hAnsi="Candara" w:cs="Times New Roman"/>
                <w:sz w:val="24"/>
                <w:szCs w:val="24"/>
              </w:rPr>
            </w:pPr>
            <w:r w:rsidRPr="004A35AA">
              <w:rPr>
                <w:rFonts w:ascii="Candara" w:hAnsi="Candara" w:cs="Times New Roman"/>
                <w:sz w:val="24"/>
                <w:szCs w:val="24"/>
              </w:rPr>
              <w:t>Senior Certified Anaesthetic</w:t>
            </w:r>
          </w:p>
        </w:tc>
        <w:tc>
          <w:tcPr>
            <w:tcW w:w="4675" w:type="dxa"/>
          </w:tcPr>
          <w:p w14:paraId="25466665" w14:textId="77777777" w:rsidR="004A35AA" w:rsidRPr="004A35AA" w:rsidRDefault="004A35AA" w:rsidP="00AC0CC6">
            <w:pPr>
              <w:jc w:val="both"/>
              <w:rPr>
                <w:rFonts w:ascii="Candara" w:hAnsi="Candara" w:cs="Times New Roman"/>
                <w:sz w:val="24"/>
                <w:szCs w:val="24"/>
              </w:rPr>
            </w:pPr>
            <w:r w:rsidRPr="004A35AA">
              <w:rPr>
                <w:rFonts w:ascii="Candara" w:hAnsi="Candara" w:cs="Times New Roman"/>
                <w:sz w:val="24"/>
                <w:szCs w:val="24"/>
              </w:rPr>
              <w:t>1</w:t>
            </w:r>
          </w:p>
        </w:tc>
      </w:tr>
      <w:tr w:rsidR="004A35AA" w:rsidRPr="004A35AA" w14:paraId="2692A00A" w14:textId="77777777" w:rsidTr="00AC0CC6">
        <w:tc>
          <w:tcPr>
            <w:tcW w:w="4675" w:type="dxa"/>
          </w:tcPr>
          <w:p w14:paraId="6ED5884A" w14:textId="77777777" w:rsidR="004A35AA" w:rsidRPr="004A35AA" w:rsidRDefault="004A35AA" w:rsidP="00AC0CC6">
            <w:pPr>
              <w:jc w:val="both"/>
              <w:rPr>
                <w:rFonts w:ascii="Candara" w:hAnsi="Candara" w:cs="Times New Roman"/>
                <w:sz w:val="24"/>
                <w:szCs w:val="24"/>
              </w:rPr>
            </w:pPr>
            <w:r w:rsidRPr="004A35AA">
              <w:rPr>
                <w:rFonts w:ascii="Candara" w:hAnsi="Candara" w:cs="Times New Roman"/>
                <w:sz w:val="24"/>
                <w:szCs w:val="24"/>
              </w:rPr>
              <w:t>Mortuary Attendant</w:t>
            </w:r>
          </w:p>
        </w:tc>
        <w:tc>
          <w:tcPr>
            <w:tcW w:w="4675" w:type="dxa"/>
          </w:tcPr>
          <w:p w14:paraId="10DA6CF5" w14:textId="77777777" w:rsidR="004A35AA" w:rsidRPr="004A35AA" w:rsidRDefault="004A35AA" w:rsidP="00AC0CC6">
            <w:pPr>
              <w:jc w:val="both"/>
              <w:rPr>
                <w:rFonts w:ascii="Candara" w:hAnsi="Candara" w:cs="Times New Roman"/>
                <w:sz w:val="24"/>
                <w:szCs w:val="24"/>
              </w:rPr>
            </w:pPr>
            <w:r w:rsidRPr="004A35AA">
              <w:rPr>
                <w:rFonts w:ascii="Candara" w:hAnsi="Candara" w:cs="Times New Roman"/>
                <w:sz w:val="24"/>
                <w:szCs w:val="24"/>
              </w:rPr>
              <w:t>2</w:t>
            </w:r>
          </w:p>
        </w:tc>
      </w:tr>
      <w:tr w:rsidR="004A35AA" w:rsidRPr="004A35AA" w14:paraId="136D675B" w14:textId="77777777" w:rsidTr="00AC0CC6">
        <w:tc>
          <w:tcPr>
            <w:tcW w:w="4675" w:type="dxa"/>
          </w:tcPr>
          <w:p w14:paraId="009A0CE3" w14:textId="50AC351E" w:rsidR="004A35AA" w:rsidRPr="004A35AA" w:rsidRDefault="004A35AA" w:rsidP="00AC0CC6">
            <w:pPr>
              <w:jc w:val="both"/>
              <w:rPr>
                <w:rFonts w:ascii="Candara" w:hAnsi="Candara" w:cs="Times New Roman"/>
                <w:sz w:val="24"/>
                <w:szCs w:val="24"/>
              </w:rPr>
            </w:pPr>
            <w:r w:rsidRPr="004A35AA">
              <w:rPr>
                <w:rFonts w:ascii="Candara" w:hAnsi="Candara" w:cs="Times New Roman"/>
                <w:sz w:val="24"/>
                <w:szCs w:val="24"/>
              </w:rPr>
              <w:t xml:space="preserve">Total </w:t>
            </w:r>
          </w:p>
        </w:tc>
        <w:tc>
          <w:tcPr>
            <w:tcW w:w="4675" w:type="dxa"/>
          </w:tcPr>
          <w:p w14:paraId="30ED1C8F" w14:textId="0B7A7B34" w:rsidR="004A35AA" w:rsidRPr="004A35AA" w:rsidRDefault="004A35AA" w:rsidP="00AC0CC6">
            <w:pPr>
              <w:jc w:val="both"/>
              <w:rPr>
                <w:rFonts w:ascii="Candara" w:hAnsi="Candara" w:cs="Times New Roman"/>
                <w:sz w:val="24"/>
                <w:szCs w:val="24"/>
              </w:rPr>
            </w:pPr>
            <w:r w:rsidRPr="004A35AA">
              <w:rPr>
                <w:rFonts w:ascii="Candara" w:hAnsi="Candara" w:cs="Times New Roman"/>
                <w:sz w:val="24"/>
                <w:szCs w:val="24"/>
              </w:rPr>
              <w:t>28</w:t>
            </w:r>
          </w:p>
        </w:tc>
      </w:tr>
    </w:tbl>
    <w:p w14:paraId="3100C368" w14:textId="4EA802B1" w:rsidR="004A35AA" w:rsidRDefault="00AC0CC6" w:rsidP="004A3FCF">
      <w:pPr>
        <w:spacing w:line="360" w:lineRule="auto"/>
        <w:jc w:val="both"/>
        <w:rPr>
          <w:rFonts w:ascii="Candara" w:hAnsi="Candara" w:cs="Times New Roman"/>
          <w:sz w:val="24"/>
          <w:szCs w:val="24"/>
        </w:rPr>
      </w:pPr>
      <w:r>
        <w:rPr>
          <w:rFonts w:ascii="Candara" w:hAnsi="Candara" w:cs="Times New Roman"/>
          <w:sz w:val="24"/>
          <w:szCs w:val="24"/>
        </w:rPr>
        <w:t>Table 2.4</w:t>
      </w:r>
    </w:p>
    <w:p w14:paraId="7864D7BC" w14:textId="77777777" w:rsidR="00AC0CC6" w:rsidRDefault="00AC0CC6" w:rsidP="004A3FCF">
      <w:pPr>
        <w:spacing w:line="360" w:lineRule="auto"/>
        <w:jc w:val="both"/>
        <w:rPr>
          <w:rFonts w:ascii="Candara" w:hAnsi="Candara" w:cs="Times New Roman"/>
          <w:sz w:val="24"/>
          <w:szCs w:val="24"/>
        </w:rPr>
      </w:pPr>
    </w:p>
    <w:p w14:paraId="4969DFEF" w14:textId="74D52BDD" w:rsidR="004A3FCF" w:rsidRPr="004A35AA" w:rsidRDefault="00F52CA1" w:rsidP="004A3FCF">
      <w:pPr>
        <w:spacing w:line="360" w:lineRule="auto"/>
        <w:jc w:val="both"/>
        <w:rPr>
          <w:rFonts w:ascii="Candara" w:hAnsi="Candara" w:cs="Times New Roman"/>
          <w:sz w:val="24"/>
          <w:szCs w:val="24"/>
        </w:rPr>
      </w:pPr>
      <w:r w:rsidRPr="004A35AA">
        <w:rPr>
          <w:rFonts w:ascii="Candara" w:hAnsi="Candara" w:cs="Times New Roman"/>
          <w:sz w:val="24"/>
          <w:szCs w:val="24"/>
        </w:rPr>
        <w:t xml:space="preserve">The </w:t>
      </w:r>
      <w:r w:rsidR="004A3FCF" w:rsidRPr="004A35AA">
        <w:rPr>
          <w:rFonts w:ascii="Candara" w:hAnsi="Candara" w:cs="Times New Roman"/>
          <w:sz w:val="24"/>
          <w:szCs w:val="24"/>
        </w:rPr>
        <w:t>unit</w:t>
      </w:r>
      <w:r w:rsidRPr="004A35AA">
        <w:rPr>
          <w:rFonts w:ascii="Candara" w:hAnsi="Candara" w:cs="Times New Roman"/>
          <w:sz w:val="24"/>
          <w:szCs w:val="24"/>
        </w:rPr>
        <w:t xml:space="preserve"> as part of its information dissemination exercise trained the subdistrict heads on the revised policies on posting, promotion and leave. The venue was the DHD conference hall.</w:t>
      </w:r>
    </w:p>
    <w:p w14:paraId="4A328E03" w14:textId="244B9B51" w:rsidR="004A3FCF" w:rsidRPr="004A35AA" w:rsidRDefault="004A3FCF" w:rsidP="004A3FCF">
      <w:pPr>
        <w:spacing w:line="360" w:lineRule="auto"/>
        <w:jc w:val="both"/>
        <w:rPr>
          <w:rFonts w:ascii="Candara" w:hAnsi="Candara" w:cs="Times New Roman"/>
          <w:bCs/>
          <w:sz w:val="24"/>
          <w:szCs w:val="24"/>
        </w:rPr>
      </w:pPr>
      <w:r w:rsidRPr="004A35AA">
        <w:rPr>
          <w:rFonts w:ascii="Candara" w:hAnsi="Candara" w:cs="Times New Roman"/>
          <w:bCs/>
          <w:sz w:val="24"/>
          <w:szCs w:val="24"/>
        </w:rPr>
        <w:t xml:space="preserve"> The unit also organized an orientation for staff who had been posted into the district. The programme was a successful one as it ended with discussions and questions. The unit doubly used the opportunity of meeting the new entrants to fill their salary inputs and further forwarded to the regional headquarters for further processing.</w:t>
      </w:r>
    </w:p>
    <w:p w14:paraId="61E2BAE9" w14:textId="0A368BB4" w:rsidR="004A3FCF" w:rsidRPr="004A35AA" w:rsidRDefault="004A3FCF" w:rsidP="004A3FCF">
      <w:pPr>
        <w:spacing w:line="360" w:lineRule="auto"/>
        <w:jc w:val="both"/>
        <w:rPr>
          <w:rFonts w:ascii="Candara" w:hAnsi="Candara" w:cs="Times New Roman"/>
          <w:bCs/>
          <w:sz w:val="24"/>
          <w:szCs w:val="24"/>
        </w:rPr>
      </w:pPr>
      <w:r w:rsidRPr="004A35AA">
        <w:rPr>
          <w:rFonts w:ascii="Candara" w:hAnsi="Candara" w:cs="Times New Roman"/>
          <w:bCs/>
          <w:sz w:val="24"/>
          <w:szCs w:val="24"/>
        </w:rPr>
        <w:t>The H</w:t>
      </w:r>
      <w:r w:rsidR="004A35AA" w:rsidRPr="004A35AA">
        <w:rPr>
          <w:rFonts w:ascii="Candara" w:hAnsi="Candara" w:cs="Times New Roman"/>
          <w:bCs/>
          <w:sz w:val="24"/>
          <w:szCs w:val="24"/>
        </w:rPr>
        <w:t xml:space="preserve">uman </w:t>
      </w:r>
      <w:r w:rsidRPr="004A35AA">
        <w:rPr>
          <w:rFonts w:ascii="Candara" w:hAnsi="Candara" w:cs="Times New Roman"/>
          <w:bCs/>
          <w:sz w:val="24"/>
          <w:szCs w:val="24"/>
        </w:rPr>
        <w:t>R</w:t>
      </w:r>
      <w:r w:rsidR="004A35AA" w:rsidRPr="004A35AA">
        <w:rPr>
          <w:rFonts w:ascii="Candara" w:hAnsi="Candara" w:cs="Times New Roman"/>
          <w:bCs/>
          <w:sz w:val="24"/>
          <w:szCs w:val="24"/>
        </w:rPr>
        <w:t>esource (HR) unit</w:t>
      </w:r>
      <w:r w:rsidRPr="004A35AA">
        <w:rPr>
          <w:rFonts w:ascii="Candara" w:hAnsi="Candara" w:cs="Times New Roman"/>
          <w:bCs/>
          <w:sz w:val="24"/>
          <w:szCs w:val="24"/>
        </w:rPr>
        <w:t xml:space="preserve"> in conjunction with the Accounts </w:t>
      </w:r>
      <w:r w:rsidR="004A35AA" w:rsidRPr="004A35AA">
        <w:rPr>
          <w:rFonts w:ascii="Candara" w:hAnsi="Candara" w:cs="Times New Roman"/>
          <w:bCs/>
          <w:sz w:val="24"/>
          <w:szCs w:val="24"/>
        </w:rPr>
        <w:t>unit</w:t>
      </w:r>
      <w:r w:rsidRPr="004A35AA">
        <w:rPr>
          <w:rFonts w:ascii="Candara" w:hAnsi="Candara" w:cs="Times New Roman"/>
          <w:bCs/>
          <w:sz w:val="24"/>
          <w:szCs w:val="24"/>
        </w:rPr>
        <w:t xml:space="preserve"> embarked on monitoring of the various facilities to ensure quality standards. The exercise unraveled administrative anomalies and helped to coach respective heads on keeping to standardized way of administration. </w:t>
      </w:r>
    </w:p>
    <w:p w14:paraId="425B8B60" w14:textId="0A7BB1FA" w:rsidR="00284A1A" w:rsidRDefault="00284A1A" w:rsidP="004A3FCF">
      <w:pPr>
        <w:spacing w:line="360" w:lineRule="auto"/>
        <w:jc w:val="both"/>
        <w:rPr>
          <w:rFonts w:ascii="Times New Roman" w:hAnsi="Times New Roman" w:cs="Times New Roman"/>
          <w:bCs/>
          <w:sz w:val="24"/>
          <w:szCs w:val="24"/>
        </w:rPr>
      </w:pPr>
      <w:r w:rsidRPr="004A35AA">
        <w:rPr>
          <w:rFonts w:ascii="Candara" w:hAnsi="Candara" w:cs="Times New Roman"/>
          <w:bCs/>
          <w:sz w:val="24"/>
          <w:szCs w:val="24"/>
        </w:rPr>
        <w:t>In the 2020, fourteen (14) staff of various cadre were also posted out including D</w:t>
      </w:r>
      <w:r w:rsidR="004241AA">
        <w:rPr>
          <w:rFonts w:ascii="Candara" w:hAnsi="Candara" w:cs="Times New Roman"/>
          <w:bCs/>
          <w:sz w:val="24"/>
          <w:szCs w:val="24"/>
        </w:rPr>
        <w:t>eputy</w:t>
      </w:r>
      <w:r w:rsidRPr="004A35AA">
        <w:rPr>
          <w:rFonts w:ascii="Candara" w:hAnsi="Candara" w:cs="Times New Roman"/>
          <w:bCs/>
          <w:sz w:val="24"/>
          <w:szCs w:val="24"/>
        </w:rPr>
        <w:t xml:space="preserve"> Director of Nursing Service, Biomedical scientist and a</w:t>
      </w:r>
      <w:r>
        <w:rPr>
          <w:rFonts w:ascii="Times New Roman" w:hAnsi="Times New Roman" w:cs="Times New Roman"/>
          <w:bCs/>
          <w:sz w:val="24"/>
          <w:szCs w:val="24"/>
        </w:rPr>
        <w:t xml:space="preserve"> mental Health Officer</w:t>
      </w:r>
      <w:r w:rsidR="004A35AA">
        <w:rPr>
          <w:rFonts w:ascii="Times New Roman" w:hAnsi="Times New Roman" w:cs="Times New Roman"/>
          <w:bCs/>
          <w:sz w:val="24"/>
          <w:szCs w:val="24"/>
        </w:rPr>
        <w:t xml:space="preserve">. Table below categorized staff </w:t>
      </w:r>
      <w:r w:rsidR="004241AA">
        <w:rPr>
          <w:rFonts w:ascii="Times New Roman" w:hAnsi="Times New Roman" w:cs="Times New Roman"/>
          <w:bCs/>
          <w:sz w:val="24"/>
          <w:szCs w:val="24"/>
        </w:rPr>
        <w:t>wh</w:t>
      </w:r>
      <w:r w:rsidR="004A35AA">
        <w:rPr>
          <w:rFonts w:ascii="Times New Roman" w:hAnsi="Times New Roman" w:cs="Times New Roman"/>
          <w:bCs/>
          <w:sz w:val="24"/>
          <w:szCs w:val="24"/>
        </w:rPr>
        <w:t>o were posted out of the district.</w:t>
      </w:r>
    </w:p>
    <w:p w14:paraId="6CB811DE" w14:textId="6C926C74" w:rsidR="004A35AA" w:rsidRDefault="004A35AA" w:rsidP="004A3FCF">
      <w:pPr>
        <w:spacing w:line="360" w:lineRule="auto"/>
        <w:jc w:val="both"/>
        <w:rPr>
          <w:rFonts w:ascii="Times New Roman" w:hAnsi="Times New Roman" w:cs="Times New Roman"/>
          <w:bCs/>
          <w:sz w:val="24"/>
          <w:szCs w:val="24"/>
        </w:rPr>
      </w:pPr>
    </w:p>
    <w:p w14:paraId="48579341" w14:textId="39AD9810" w:rsidR="004A35AA" w:rsidRPr="008F6BB7" w:rsidRDefault="00AC0CC6" w:rsidP="004A3FCF">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Table 2.5</w:t>
      </w:r>
    </w:p>
    <w:tbl>
      <w:tblPr>
        <w:tblStyle w:val="TableGrid"/>
        <w:tblW w:w="0" w:type="auto"/>
        <w:tblLook w:val="04A0" w:firstRow="1" w:lastRow="0" w:firstColumn="1" w:lastColumn="0" w:noHBand="0" w:noVBand="1"/>
      </w:tblPr>
      <w:tblGrid>
        <w:gridCol w:w="4434"/>
        <w:gridCol w:w="4435"/>
      </w:tblGrid>
      <w:tr w:rsidR="00284A1A" w:rsidRPr="004A35AA" w14:paraId="218F284E" w14:textId="77777777" w:rsidTr="004A35AA">
        <w:trPr>
          <w:trHeight w:val="458"/>
        </w:trPr>
        <w:tc>
          <w:tcPr>
            <w:tcW w:w="4434" w:type="dxa"/>
          </w:tcPr>
          <w:p w14:paraId="6A1A01DC" w14:textId="187AC4E9" w:rsidR="00284A1A" w:rsidRPr="004A35AA" w:rsidRDefault="00284A1A" w:rsidP="004A3FCF">
            <w:pPr>
              <w:spacing w:line="360" w:lineRule="auto"/>
              <w:jc w:val="both"/>
              <w:rPr>
                <w:rFonts w:ascii="Candara" w:hAnsi="Candara" w:cs="Times New Roman"/>
                <w:bCs/>
                <w:sz w:val="24"/>
                <w:szCs w:val="24"/>
              </w:rPr>
            </w:pPr>
            <w:r w:rsidRPr="004A35AA">
              <w:rPr>
                <w:rFonts w:ascii="Candara" w:hAnsi="Candara" w:cs="Times New Roman"/>
                <w:bCs/>
                <w:sz w:val="24"/>
                <w:szCs w:val="24"/>
              </w:rPr>
              <w:t>Categories of staff</w:t>
            </w:r>
            <w:r w:rsidR="004A35AA">
              <w:rPr>
                <w:rFonts w:ascii="Candara" w:hAnsi="Candara" w:cs="Times New Roman"/>
                <w:bCs/>
                <w:sz w:val="24"/>
                <w:szCs w:val="24"/>
              </w:rPr>
              <w:t xml:space="preserve"> Posted Out</w:t>
            </w:r>
          </w:p>
        </w:tc>
        <w:tc>
          <w:tcPr>
            <w:tcW w:w="4435" w:type="dxa"/>
          </w:tcPr>
          <w:p w14:paraId="02C6410C" w14:textId="2DA0D9BB" w:rsidR="00284A1A" w:rsidRPr="004A35AA" w:rsidRDefault="00284A1A" w:rsidP="004A3FCF">
            <w:pPr>
              <w:spacing w:line="360" w:lineRule="auto"/>
              <w:jc w:val="both"/>
              <w:rPr>
                <w:rFonts w:ascii="Candara" w:hAnsi="Candara" w:cs="Times New Roman"/>
                <w:bCs/>
                <w:sz w:val="24"/>
                <w:szCs w:val="24"/>
              </w:rPr>
            </w:pPr>
            <w:r w:rsidRPr="004A35AA">
              <w:rPr>
                <w:rFonts w:ascii="Candara" w:hAnsi="Candara" w:cs="Times New Roman"/>
                <w:bCs/>
                <w:sz w:val="24"/>
                <w:szCs w:val="24"/>
              </w:rPr>
              <w:t>Number</w:t>
            </w:r>
          </w:p>
        </w:tc>
      </w:tr>
      <w:tr w:rsidR="00284A1A" w:rsidRPr="004A35AA" w14:paraId="2825A07A" w14:textId="77777777" w:rsidTr="004A35AA">
        <w:trPr>
          <w:trHeight w:val="475"/>
        </w:trPr>
        <w:tc>
          <w:tcPr>
            <w:tcW w:w="4434" w:type="dxa"/>
          </w:tcPr>
          <w:p w14:paraId="0C0A05E1" w14:textId="5C7D1B95" w:rsidR="00284A1A" w:rsidRPr="004A35AA" w:rsidRDefault="00284A1A" w:rsidP="004A3FCF">
            <w:pPr>
              <w:spacing w:line="360" w:lineRule="auto"/>
              <w:jc w:val="both"/>
              <w:rPr>
                <w:rFonts w:ascii="Candara" w:hAnsi="Candara" w:cs="Times New Roman"/>
                <w:bCs/>
                <w:sz w:val="24"/>
                <w:szCs w:val="24"/>
              </w:rPr>
            </w:pPr>
            <w:r w:rsidRPr="004A35AA">
              <w:rPr>
                <w:rFonts w:ascii="Candara" w:hAnsi="Candara" w:cs="Times New Roman"/>
                <w:bCs/>
                <w:sz w:val="24"/>
                <w:szCs w:val="24"/>
              </w:rPr>
              <w:t>Midwives</w:t>
            </w:r>
          </w:p>
        </w:tc>
        <w:tc>
          <w:tcPr>
            <w:tcW w:w="4435" w:type="dxa"/>
          </w:tcPr>
          <w:p w14:paraId="77905340" w14:textId="4FFE85B2" w:rsidR="00284A1A" w:rsidRPr="004A35AA" w:rsidRDefault="00284A1A" w:rsidP="004A3FCF">
            <w:pPr>
              <w:spacing w:line="360" w:lineRule="auto"/>
              <w:jc w:val="both"/>
              <w:rPr>
                <w:rFonts w:ascii="Candara" w:hAnsi="Candara" w:cs="Times New Roman"/>
                <w:bCs/>
                <w:sz w:val="24"/>
                <w:szCs w:val="24"/>
              </w:rPr>
            </w:pPr>
            <w:r w:rsidRPr="004A35AA">
              <w:rPr>
                <w:rFonts w:ascii="Candara" w:hAnsi="Candara" w:cs="Times New Roman"/>
                <w:bCs/>
                <w:sz w:val="24"/>
                <w:szCs w:val="24"/>
              </w:rPr>
              <w:t>2</w:t>
            </w:r>
          </w:p>
        </w:tc>
      </w:tr>
      <w:tr w:rsidR="00284A1A" w:rsidRPr="004A35AA" w14:paraId="04722501" w14:textId="77777777" w:rsidTr="004A35AA">
        <w:trPr>
          <w:trHeight w:val="458"/>
        </w:trPr>
        <w:tc>
          <w:tcPr>
            <w:tcW w:w="4434" w:type="dxa"/>
          </w:tcPr>
          <w:p w14:paraId="468A2709" w14:textId="6D0B84CE" w:rsidR="00284A1A" w:rsidRPr="004A35AA" w:rsidRDefault="00284A1A" w:rsidP="004A3FCF">
            <w:pPr>
              <w:spacing w:line="360" w:lineRule="auto"/>
              <w:jc w:val="both"/>
              <w:rPr>
                <w:rFonts w:ascii="Candara" w:hAnsi="Candara" w:cs="Times New Roman"/>
                <w:bCs/>
                <w:sz w:val="24"/>
                <w:szCs w:val="24"/>
              </w:rPr>
            </w:pPr>
            <w:r w:rsidRPr="004A35AA">
              <w:rPr>
                <w:rFonts w:ascii="Candara" w:hAnsi="Candara" w:cs="Times New Roman"/>
                <w:bCs/>
                <w:sz w:val="24"/>
                <w:szCs w:val="24"/>
              </w:rPr>
              <w:t>Enrolled Nurses</w:t>
            </w:r>
          </w:p>
        </w:tc>
        <w:tc>
          <w:tcPr>
            <w:tcW w:w="4435" w:type="dxa"/>
          </w:tcPr>
          <w:p w14:paraId="3D085F62" w14:textId="2B31918E" w:rsidR="00284A1A" w:rsidRPr="004A35AA" w:rsidRDefault="004745AA" w:rsidP="004A3FCF">
            <w:pPr>
              <w:spacing w:line="360" w:lineRule="auto"/>
              <w:jc w:val="both"/>
              <w:rPr>
                <w:rFonts w:ascii="Candara" w:hAnsi="Candara" w:cs="Times New Roman"/>
                <w:bCs/>
                <w:sz w:val="24"/>
                <w:szCs w:val="24"/>
              </w:rPr>
            </w:pPr>
            <w:r w:rsidRPr="004A35AA">
              <w:rPr>
                <w:rFonts w:ascii="Candara" w:hAnsi="Candara" w:cs="Times New Roman"/>
                <w:bCs/>
                <w:sz w:val="24"/>
                <w:szCs w:val="24"/>
              </w:rPr>
              <w:t>5</w:t>
            </w:r>
          </w:p>
        </w:tc>
      </w:tr>
      <w:tr w:rsidR="00284A1A" w:rsidRPr="004A35AA" w14:paraId="4F07BB9B" w14:textId="77777777" w:rsidTr="004A35AA">
        <w:trPr>
          <w:trHeight w:val="458"/>
        </w:trPr>
        <w:tc>
          <w:tcPr>
            <w:tcW w:w="4434" w:type="dxa"/>
          </w:tcPr>
          <w:p w14:paraId="2A024599" w14:textId="344A2AE3" w:rsidR="00284A1A" w:rsidRPr="004A35AA" w:rsidRDefault="00284A1A" w:rsidP="004A3FCF">
            <w:pPr>
              <w:spacing w:line="360" w:lineRule="auto"/>
              <w:jc w:val="both"/>
              <w:rPr>
                <w:rFonts w:ascii="Candara" w:hAnsi="Candara" w:cs="Times New Roman"/>
                <w:bCs/>
                <w:sz w:val="24"/>
                <w:szCs w:val="24"/>
              </w:rPr>
            </w:pPr>
            <w:r w:rsidRPr="004A35AA">
              <w:rPr>
                <w:rFonts w:ascii="Candara" w:hAnsi="Candara" w:cs="Times New Roman"/>
                <w:bCs/>
                <w:sz w:val="24"/>
                <w:szCs w:val="24"/>
              </w:rPr>
              <w:t>Commun</w:t>
            </w:r>
            <w:r w:rsidR="004745AA" w:rsidRPr="004A35AA">
              <w:rPr>
                <w:rFonts w:ascii="Candara" w:hAnsi="Candara" w:cs="Times New Roman"/>
                <w:bCs/>
                <w:sz w:val="24"/>
                <w:szCs w:val="24"/>
              </w:rPr>
              <w:t>i</w:t>
            </w:r>
            <w:r w:rsidRPr="004A35AA">
              <w:rPr>
                <w:rFonts w:ascii="Candara" w:hAnsi="Candara" w:cs="Times New Roman"/>
                <w:bCs/>
                <w:sz w:val="24"/>
                <w:szCs w:val="24"/>
              </w:rPr>
              <w:t>ty</w:t>
            </w:r>
            <w:r w:rsidR="004745AA" w:rsidRPr="004A35AA">
              <w:rPr>
                <w:rFonts w:ascii="Candara" w:hAnsi="Candara" w:cs="Times New Roman"/>
                <w:bCs/>
                <w:sz w:val="24"/>
                <w:szCs w:val="24"/>
              </w:rPr>
              <w:t xml:space="preserve"> Nurses</w:t>
            </w:r>
          </w:p>
        </w:tc>
        <w:tc>
          <w:tcPr>
            <w:tcW w:w="4435" w:type="dxa"/>
          </w:tcPr>
          <w:p w14:paraId="3434B4D5" w14:textId="188FDA09" w:rsidR="00284A1A" w:rsidRPr="004A35AA" w:rsidRDefault="004745AA" w:rsidP="004A3FCF">
            <w:pPr>
              <w:spacing w:line="360" w:lineRule="auto"/>
              <w:jc w:val="both"/>
              <w:rPr>
                <w:rFonts w:ascii="Candara" w:hAnsi="Candara" w:cs="Times New Roman"/>
                <w:bCs/>
                <w:sz w:val="24"/>
                <w:szCs w:val="24"/>
              </w:rPr>
            </w:pPr>
            <w:r w:rsidRPr="004A35AA">
              <w:rPr>
                <w:rFonts w:ascii="Candara" w:hAnsi="Candara" w:cs="Times New Roman"/>
                <w:bCs/>
                <w:sz w:val="24"/>
                <w:szCs w:val="24"/>
              </w:rPr>
              <w:t>4</w:t>
            </w:r>
          </w:p>
        </w:tc>
      </w:tr>
      <w:tr w:rsidR="00284A1A" w:rsidRPr="004A35AA" w14:paraId="556F616D" w14:textId="77777777" w:rsidTr="004A35AA">
        <w:trPr>
          <w:trHeight w:val="458"/>
        </w:trPr>
        <w:tc>
          <w:tcPr>
            <w:tcW w:w="4434" w:type="dxa"/>
          </w:tcPr>
          <w:p w14:paraId="76B50564" w14:textId="1320D0E4" w:rsidR="00284A1A" w:rsidRPr="004A35AA" w:rsidRDefault="004745AA" w:rsidP="004A3FCF">
            <w:pPr>
              <w:spacing w:line="360" w:lineRule="auto"/>
              <w:jc w:val="both"/>
              <w:rPr>
                <w:rFonts w:ascii="Candara" w:hAnsi="Candara" w:cs="Times New Roman"/>
                <w:bCs/>
                <w:sz w:val="24"/>
                <w:szCs w:val="24"/>
              </w:rPr>
            </w:pPr>
            <w:r w:rsidRPr="004A35AA">
              <w:rPr>
                <w:rFonts w:ascii="Candara" w:hAnsi="Candara" w:cs="Times New Roman"/>
                <w:bCs/>
                <w:sz w:val="24"/>
                <w:szCs w:val="24"/>
              </w:rPr>
              <w:t>Mental Health Officer</w:t>
            </w:r>
          </w:p>
        </w:tc>
        <w:tc>
          <w:tcPr>
            <w:tcW w:w="4435" w:type="dxa"/>
          </w:tcPr>
          <w:p w14:paraId="199CD699" w14:textId="6CFA8228" w:rsidR="00284A1A" w:rsidRPr="004A35AA" w:rsidRDefault="004745AA" w:rsidP="004A3FCF">
            <w:pPr>
              <w:spacing w:line="360" w:lineRule="auto"/>
              <w:jc w:val="both"/>
              <w:rPr>
                <w:rFonts w:ascii="Candara" w:hAnsi="Candara" w:cs="Times New Roman"/>
                <w:bCs/>
                <w:sz w:val="24"/>
                <w:szCs w:val="24"/>
              </w:rPr>
            </w:pPr>
            <w:r w:rsidRPr="004A35AA">
              <w:rPr>
                <w:rFonts w:ascii="Candara" w:hAnsi="Candara" w:cs="Times New Roman"/>
                <w:bCs/>
                <w:sz w:val="24"/>
                <w:szCs w:val="24"/>
              </w:rPr>
              <w:t>1</w:t>
            </w:r>
          </w:p>
        </w:tc>
      </w:tr>
      <w:tr w:rsidR="00284A1A" w:rsidRPr="004A35AA" w14:paraId="67986D4A" w14:textId="77777777" w:rsidTr="004A35AA">
        <w:trPr>
          <w:trHeight w:val="475"/>
        </w:trPr>
        <w:tc>
          <w:tcPr>
            <w:tcW w:w="4434" w:type="dxa"/>
          </w:tcPr>
          <w:p w14:paraId="2CF967CB" w14:textId="77E3FA1E" w:rsidR="00284A1A" w:rsidRPr="004A35AA" w:rsidRDefault="004745AA" w:rsidP="004A3FCF">
            <w:pPr>
              <w:spacing w:line="360" w:lineRule="auto"/>
              <w:jc w:val="both"/>
              <w:rPr>
                <w:rFonts w:ascii="Candara" w:hAnsi="Candara" w:cs="Times New Roman"/>
                <w:bCs/>
                <w:sz w:val="24"/>
                <w:szCs w:val="24"/>
              </w:rPr>
            </w:pPr>
            <w:r w:rsidRPr="004A35AA">
              <w:rPr>
                <w:rFonts w:ascii="Candara" w:hAnsi="Candara" w:cs="Times New Roman"/>
                <w:bCs/>
                <w:sz w:val="24"/>
                <w:szCs w:val="24"/>
              </w:rPr>
              <w:t>Biomedical Scientist</w:t>
            </w:r>
          </w:p>
        </w:tc>
        <w:tc>
          <w:tcPr>
            <w:tcW w:w="4435" w:type="dxa"/>
          </w:tcPr>
          <w:p w14:paraId="770F9E60" w14:textId="7FFF5571" w:rsidR="00284A1A" w:rsidRPr="004A35AA" w:rsidRDefault="004745AA" w:rsidP="004A3FCF">
            <w:pPr>
              <w:spacing w:line="360" w:lineRule="auto"/>
              <w:jc w:val="both"/>
              <w:rPr>
                <w:rFonts w:ascii="Candara" w:hAnsi="Candara" w:cs="Times New Roman"/>
                <w:bCs/>
                <w:sz w:val="24"/>
                <w:szCs w:val="24"/>
              </w:rPr>
            </w:pPr>
            <w:r w:rsidRPr="004A35AA">
              <w:rPr>
                <w:rFonts w:ascii="Candara" w:hAnsi="Candara" w:cs="Times New Roman"/>
                <w:bCs/>
                <w:sz w:val="24"/>
                <w:szCs w:val="24"/>
              </w:rPr>
              <w:t>1</w:t>
            </w:r>
          </w:p>
        </w:tc>
      </w:tr>
      <w:tr w:rsidR="00284A1A" w:rsidRPr="004A35AA" w14:paraId="03B198BC" w14:textId="77777777" w:rsidTr="004A35AA">
        <w:trPr>
          <w:trHeight w:val="458"/>
        </w:trPr>
        <w:tc>
          <w:tcPr>
            <w:tcW w:w="4434" w:type="dxa"/>
          </w:tcPr>
          <w:p w14:paraId="5DA59D20" w14:textId="6BAA8BE2" w:rsidR="00284A1A" w:rsidRPr="004A35AA" w:rsidRDefault="004745AA" w:rsidP="004A3FCF">
            <w:pPr>
              <w:spacing w:line="360" w:lineRule="auto"/>
              <w:jc w:val="both"/>
              <w:rPr>
                <w:rFonts w:ascii="Candara" w:hAnsi="Candara" w:cs="Times New Roman"/>
                <w:bCs/>
                <w:sz w:val="24"/>
                <w:szCs w:val="24"/>
              </w:rPr>
            </w:pPr>
            <w:r w:rsidRPr="004A35AA">
              <w:rPr>
                <w:rFonts w:ascii="Candara" w:hAnsi="Candara" w:cs="Times New Roman"/>
                <w:bCs/>
                <w:sz w:val="24"/>
                <w:szCs w:val="24"/>
              </w:rPr>
              <w:t>DDNS</w:t>
            </w:r>
          </w:p>
        </w:tc>
        <w:tc>
          <w:tcPr>
            <w:tcW w:w="4435" w:type="dxa"/>
          </w:tcPr>
          <w:p w14:paraId="3589CE62" w14:textId="08C53E70" w:rsidR="00284A1A" w:rsidRPr="004A35AA" w:rsidRDefault="004745AA" w:rsidP="004A3FCF">
            <w:pPr>
              <w:spacing w:line="360" w:lineRule="auto"/>
              <w:jc w:val="both"/>
              <w:rPr>
                <w:rFonts w:ascii="Candara" w:hAnsi="Candara" w:cs="Times New Roman"/>
                <w:bCs/>
                <w:sz w:val="24"/>
                <w:szCs w:val="24"/>
              </w:rPr>
            </w:pPr>
            <w:r w:rsidRPr="004A35AA">
              <w:rPr>
                <w:rFonts w:ascii="Candara" w:hAnsi="Candara" w:cs="Times New Roman"/>
                <w:bCs/>
                <w:sz w:val="24"/>
                <w:szCs w:val="24"/>
              </w:rPr>
              <w:t>1</w:t>
            </w:r>
          </w:p>
        </w:tc>
      </w:tr>
      <w:tr w:rsidR="00284A1A" w:rsidRPr="004A35AA" w14:paraId="3D079EFD" w14:textId="77777777" w:rsidTr="004A35AA">
        <w:trPr>
          <w:trHeight w:val="458"/>
        </w:trPr>
        <w:tc>
          <w:tcPr>
            <w:tcW w:w="4434" w:type="dxa"/>
          </w:tcPr>
          <w:p w14:paraId="4F3D124E" w14:textId="635D05B0" w:rsidR="00284A1A" w:rsidRPr="004A35AA" w:rsidRDefault="004745AA" w:rsidP="004A3FCF">
            <w:pPr>
              <w:spacing w:line="360" w:lineRule="auto"/>
              <w:jc w:val="both"/>
              <w:rPr>
                <w:rFonts w:ascii="Candara" w:hAnsi="Candara" w:cs="Times New Roman"/>
                <w:bCs/>
                <w:sz w:val="24"/>
                <w:szCs w:val="24"/>
              </w:rPr>
            </w:pPr>
            <w:r w:rsidRPr="004A35AA">
              <w:rPr>
                <w:rFonts w:ascii="Candara" w:hAnsi="Candara" w:cs="Times New Roman"/>
                <w:bCs/>
                <w:sz w:val="24"/>
                <w:szCs w:val="24"/>
              </w:rPr>
              <w:t>Total</w:t>
            </w:r>
          </w:p>
        </w:tc>
        <w:tc>
          <w:tcPr>
            <w:tcW w:w="4435" w:type="dxa"/>
          </w:tcPr>
          <w:p w14:paraId="74F41908" w14:textId="21B78F2A" w:rsidR="00284A1A" w:rsidRPr="004A35AA" w:rsidRDefault="004745AA" w:rsidP="004A3FCF">
            <w:pPr>
              <w:spacing w:line="360" w:lineRule="auto"/>
              <w:jc w:val="both"/>
              <w:rPr>
                <w:rFonts w:ascii="Candara" w:hAnsi="Candara" w:cs="Times New Roman"/>
                <w:bCs/>
                <w:sz w:val="24"/>
                <w:szCs w:val="24"/>
              </w:rPr>
            </w:pPr>
            <w:r w:rsidRPr="004A35AA">
              <w:rPr>
                <w:rFonts w:ascii="Candara" w:hAnsi="Candara" w:cs="Times New Roman"/>
                <w:bCs/>
                <w:sz w:val="24"/>
                <w:szCs w:val="24"/>
              </w:rPr>
              <w:t>14</w:t>
            </w:r>
          </w:p>
        </w:tc>
      </w:tr>
    </w:tbl>
    <w:p w14:paraId="791B0D57" w14:textId="27AD672A" w:rsidR="00284A1A" w:rsidRPr="008F6BB7" w:rsidRDefault="00284A1A" w:rsidP="004A3FCF">
      <w:pPr>
        <w:spacing w:line="360" w:lineRule="auto"/>
        <w:jc w:val="both"/>
        <w:rPr>
          <w:rFonts w:ascii="Times New Roman" w:hAnsi="Times New Roman" w:cs="Times New Roman"/>
          <w:bCs/>
          <w:sz w:val="24"/>
          <w:szCs w:val="24"/>
        </w:rPr>
      </w:pPr>
    </w:p>
    <w:p w14:paraId="08217AF9" w14:textId="7275A0AA" w:rsidR="00564728" w:rsidRPr="0035270F" w:rsidRDefault="00E62ADF" w:rsidP="00F470CA">
      <w:pPr>
        <w:pStyle w:val="Heading5"/>
        <w:spacing w:line="360" w:lineRule="auto"/>
        <w:jc w:val="both"/>
        <w:rPr>
          <w:rFonts w:ascii="Candara" w:hAnsi="Candara" w:cs="Times New Roman"/>
          <w:color w:val="auto"/>
          <w:sz w:val="24"/>
          <w:szCs w:val="24"/>
        </w:rPr>
      </w:pPr>
      <w:r w:rsidRPr="0035270F">
        <w:rPr>
          <w:rFonts w:ascii="Candara" w:hAnsi="Candara" w:cs="Times New Roman"/>
          <w:color w:val="auto"/>
          <w:sz w:val="24"/>
          <w:szCs w:val="24"/>
        </w:rPr>
        <w:t>2.3.</w:t>
      </w:r>
      <w:r w:rsidR="00B64C28">
        <w:rPr>
          <w:rFonts w:ascii="Candara" w:hAnsi="Candara" w:cs="Times New Roman"/>
          <w:color w:val="auto"/>
          <w:sz w:val="24"/>
          <w:szCs w:val="24"/>
        </w:rPr>
        <w:t>8</w:t>
      </w:r>
      <w:r w:rsidRPr="0035270F">
        <w:rPr>
          <w:rFonts w:ascii="Candara" w:hAnsi="Candara" w:cs="Times New Roman"/>
          <w:color w:val="auto"/>
          <w:sz w:val="24"/>
          <w:szCs w:val="24"/>
        </w:rPr>
        <w:t xml:space="preserve">.1: </w:t>
      </w:r>
      <w:r w:rsidR="00564728" w:rsidRPr="0035270F">
        <w:rPr>
          <w:rFonts w:ascii="Candara" w:hAnsi="Candara" w:cs="Times New Roman"/>
          <w:color w:val="auto"/>
          <w:sz w:val="24"/>
          <w:szCs w:val="24"/>
        </w:rPr>
        <w:t xml:space="preserve">Performance Hearing </w:t>
      </w:r>
    </w:p>
    <w:p w14:paraId="07774826" w14:textId="09F6B4AF" w:rsidR="00564728" w:rsidRPr="0035270F" w:rsidRDefault="00564728" w:rsidP="00F470CA">
      <w:pPr>
        <w:spacing w:line="360" w:lineRule="auto"/>
        <w:jc w:val="both"/>
        <w:rPr>
          <w:rFonts w:ascii="Candara" w:hAnsi="Candara" w:cs="Times New Roman"/>
          <w:sz w:val="24"/>
          <w:szCs w:val="24"/>
        </w:rPr>
      </w:pPr>
      <w:r w:rsidRPr="0035270F">
        <w:rPr>
          <w:rFonts w:ascii="Candara" w:hAnsi="Candara" w:cs="Times New Roman"/>
          <w:sz w:val="24"/>
          <w:szCs w:val="24"/>
        </w:rPr>
        <w:t>The directorate successfully conducted 20</w:t>
      </w:r>
      <w:r w:rsidR="004A3FCF">
        <w:rPr>
          <w:rFonts w:ascii="Candara" w:hAnsi="Candara" w:cs="Times New Roman"/>
          <w:sz w:val="24"/>
          <w:szCs w:val="24"/>
        </w:rPr>
        <w:t>20</w:t>
      </w:r>
      <w:r w:rsidRPr="0035270F">
        <w:rPr>
          <w:rFonts w:ascii="Candara" w:hAnsi="Candara" w:cs="Times New Roman"/>
          <w:sz w:val="24"/>
          <w:szCs w:val="24"/>
        </w:rPr>
        <w:t xml:space="preserve"> annual performance review on </w:t>
      </w:r>
      <w:r w:rsidR="004A3FCF">
        <w:rPr>
          <w:rFonts w:ascii="Candara" w:hAnsi="Candara" w:cs="Times New Roman"/>
          <w:sz w:val="24"/>
          <w:szCs w:val="24"/>
        </w:rPr>
        <w:t>18</w:t>
      </w:r>
      <w:r w:rsidRPr="0035270F">
        <w:rPr>
          <w:rFonts w:ascii="Candara" w:hAnsi="Candara" w:cs="Times New Roman"/>
          <w:sz w:val="24"/>
          <w:szCs w:val="24"/>
          <w:vertAlign w:val="superscript"/>
        </w:rPr>
        <w:t>th</w:t>
      </w:r>
      <w:r w:rsidRPr="0035270F">
        <w:rPr>
          <w:rFonts w:ascii="Candara" w:hAnsi="Candara" w:cs="Times New Roman"/>
          <w:sz w:val="24"/>
          <w:szCs w:val="24"/>
        </w:rPr>
        <w:t xml:space="preserve"> </w:t>
      </w:r>
      <w:r w:rsidR="00F62637" w:rsidRPr="0035270F">
        <w:rPr>
          <w:rFonts w:ascii="Candara" w:hAnsi="Candara" w:cs="Times New Roman"/>
          <w:sz w:val="24"/>
          <w:szCs w:val="24"/>
        </w:rPr>
        <w:t>February</w:t>
      </w:r>
      <w:r w:rsidRPr="0035270F">
        <w:rPr>
          <w:rFonts w:ascii="Candara" w:hAnsi="Candara" w:cs="Times New Roman"/>
          <w:sz w:val="24"/>
          <w:szCs w:val="24"/>
        </w:rPr>
        <w:t>, 20</w:t>
      </w:r>
      <w:r w:rsidR="004A3FCF">
        <w:rPr>
          <w:rFonts w:ascii="Candara" w:hAnsi="Candara" w:cs="Times New Roman"/>
          <w:sz w:val="24"/>
          <w:szCs w:val="24"/>
        </w:rPr>
        <w:t>2</w:t>
      </w:r>
      <w:r w:rsidR="0084187D">
        <w:rPr>
          <w:rFonts w:ascii="Candara" w:hAnsi="Candara" w:cs="Times New Roman"/>
          <w:sz w:val="24"/>
          <w:szCs w:val="24"/>
        </w:rPr>
        <w:t>1</w:t>
      </w:r>
      <w:r w:rsidRPr="0035270F">
        <w:rPr>
          <w:rFonts w:ascii="Candara" w:hAnsi="Candara" w:cs="Times New Roman"/>
          <w:sz w:val="24"/>
          <w:szCs w:val="24"/>
        </w:rPr>
        <w:t xml:space="preserve"> at the </w:t>
      </w:r>
      <w:r w:rsidR="00F62637" w:rsidRPr="0035270F">
        <w:rPr>
          <w:rFonts w:ascii="Candara" w:hAnsi="Candara" w:cs="Times New Roman"/>
          <w:sz w:val="24"/>
          <w:szCs w:val="24"/>
        </w:rPr>
        <w:t>D</w:t>
      </w:r>
      <w:r w:rsidRPr="0035270F">
        <w:rPr>
          <w:rFonts w:ascii="Candara" w:hAnsi="Candara" w:cs="Times New Roman"/>
          <w:sz w:val="24"/>
          <w:szCs w:val="24"/>
        </w:rPr>
        <w:t xml:space="preserve">istrict Assembly Conference </w:t>
      </w:r>
      <w:r w:rsidR="004A3FCF">
        <w:rPr>
          <w:rFonts w:ascii="Candara" w:hAnsi="Candara" w:cs="Times New Roman"/>
          <w:sz w:val="24"/>
          <w:szCs w:val="24"/>
        </w:rPr>
        <w:t>hall</w:t>
      </w:r>
      <w:r w:rsidR="00F62637" w:rsidRPr="0035270F">
        <w:rPr>
          <w:rFonts w:ascii="Candara" w:hAnsi="Candara" w:cs="Times New Roman"/>
          <w:sz w:val="24"/>
          <w:szCs w:val="24"/>
        </w:rPr>
        <w:t>, New Edubiase</w:t>
      </w:r>
      <w:r w:rsidRPr="0035270F">
        <w:rPr>
          <w:rFonts w:ascii="Candara" w:hAnsi="Candara" w:cs="Times New Roman"/>
          <w:sz w:val="24"/>
          <w:szCs w:val="24"/>
        </w:rPr>
        <w:t>. In</w:t>
      </w:r>
      <w:r w:rsidR="0084187D">
        <w:rPr>
          <w:rFonts w:ascii="Candara" w:hAnsi="Candara" w:cs="Times New Roman"/>
          <w:sz w:val="24"/>
          <w:szCs w:val="24"/>
        </w:rPr>
        <w:t xml:space="preserve"> </w:t>
      </w:r>
      <w:r w:rsidRPr="0035270F">
        <w:rPr>
          <w:rFonts w:ascii="Candara" w:hAnsi="Candara" w:cs="Times New Roman"/>
          <w:sz w:val="24"/>
          <w:szCs w:val="24"/>
        </w:rPr>
        <w:t xml:space="preserve">attendance were; </w:t>
      </w:r>
      <w:r w:rsidR="004A3FCF">
        <w:rPr>
          <w:rFonts w:ascii="Candara" w:hAnsi="Candara" w:cs="Times New Roman"/>
          <w:sz w:val="24"/>
          <w:szCs w:val="24"/>
        </w:rPr>
        <w:t xml:space="preserve">Mr. </w:t>
      </w:r>
      <w:r w:rsidR="004D05B8">
        <w:rPr>
          <w:rFonts w:ascii="Candara" w:hAnsi="Candara" w:cs="Times New Roman"/>
          <w:sz w:val="24"/>
          <w:szCs w:val="24"/>
        </w:rPr>
        <w:t xml:space="preserve">Adams </w:t>
      </w:r>
      <w:r w:rsidR="004A3FCF">
        <w:rPr>
          <w:rFonts w:ascii="Candara" w:hAnsi="Candara" w:cs="Times New Roman"/>
          <w:sz w:val="24"/>
          <w:szCs w:val="24"/>
        </w:rPr>
        <w:t xml:space="preserve">Abdul </w:t>
      </w:r>
      <w:r w:rsidR="00993C10">
        <w:rPr>
          <w:rFonts w:ascii="Candara" w:hAnsi="Candara" w:cs="Times New Roman"/>
          <w:sz w:val="24"/>
          <w:szCs w:val="24"/>
        </w:rPr>
        <w:t>Salam</w:t>
      </w:r>
      <w:r w:rsidR="0084187D">
        <w:rPr>
          <w:rFonts w:ascii="Candara" w:hAnsi="Candara" w:cs="Times New Roman"/>
          <w:sz w:val="24"/>
          <w:szCs w:val="24"/>
        </w:rPr>
        <w:t>,</w:t>
      </w:r>
      <w:r w:rsidR="004A3FCF">
        <w:rPr>
          <w:rFonts w:ascii="Candara" w:hAnsi="Candara" w:cs="Times New Roman"/>
          <w:sz w:val="24"/>
          <w:szCs w:val="24"/>
        </w:rPr>
        <w:t xml:space="preserve"> the honorable member of</w:t>
      </w:r>
      <w:r w:rsidR="0084187D">
        <w:rPr>
          <w:rFonts w:ascii="Candara" w:hAnsi="Candara" w:cs="Times New Roman"/>
          <w:sz w:val="24"/>
          <w:szCs w:val="24"/>
        </w:rPr>
        <w:t xml:space="preserve"> parliament for</w:t>
      </w:r>
      <w:r w:rsidR="004A3FCF">
        <w:rPr>
          <w:rFonts w:ascii="Candara" w:hAnsi="Candara" w:cs="Times New Roman"/>
          <w:sz w:val="24"/>
          <w:szCs w:val="24"/>
        </w:rPr>
        <w:t xml:space="preserve"> New Edubiase </w:t>
      </w:r>
      <w:r w:rsidR="0084187D">
        <w:rPr>
          <w:rFonts w:ascii="Candara" w:hAnsi="Candara" w:cs="Times New Roman"/>
          <w:sz w:val="24"/>
          <w:szCs w:val="24"/>
        </w:rPr>
        <w:t>constituency</w:t>
      </w:r>
      <w:r w:rsidRPr="0035270F">
        <w:rPr>
          <w:rFonts w:ascii="Candara" w:hAnsi="Candara" w:cs="Times New Roman"/>
          <w:sz w:val="24"/>
          <w:szCs w:val="24"/>
        </w:rPr>
        <w:t>,</w:t>
      </w:r>
      <w:r w:rsidR="0084187D">
        <w:rPr>
          <w:rFonts w:ascii="Candara" w:hAnsi="Candara" w:cs="Times New Roman"/>
          <w:sz w:val="24"/>
          <w:szCs w:val="24"/>
        </w:rPr>
        <w:t xml:space="preserve"> </w:t>
      </w:r>
      <w:r w:rsidR="004D05B8">
        <w:rPr>
          <w:rFonts w:ascii="Candara" w:hAnsi="Candara" w:cs="Times New Roman"/>
          <w:sz w:val="24"/>
          <w:szCs w:val="24"/>
        </w:rPr>
        <w:t xml:space="preserve">Mr. Opoku Mensah Alex, Assistant Director Adansi South district Assembly, Mr. David Konta, </w:t>
      </w:r>
      <w:r w:rsidR="00307760">
        <w:rPr>
          <w:rFonts w:ascii="Candara" w:hAnsi="Candara" w:cs="Times New Roman"/>
          <w:sz w:val="24"/>
          <w:szCs w:val="24"/>
        </w:rPr>
        <w:t>t</w:t>
      </w:r>
      <w:r w:rsidR="0084187D">
        <w:rPr>
          <w:rFonts w:ascii="Candara" w:hAnsi="Candara" w:cs="Times New Roman"/>
          <w:sz w:val="24"/>
          <w:szCs w:val="24"/>
        </w:rPr>
        <w:t xml:space="preserve">he district Director of Adansi </w:t>
      </w:r>
      <w:r w:rsidR="00967DC2">
        <w:rPr>
          <w:rFonts w:ascii="Candara" w:hAnsi="Candara" w:cs="Times New Roman"/>
          <w:sz w:val="24"/>
          <w:szCs w:val="24"/>
        </w:rPr>
        <w:t xml:space="preserve">Asokwa, </w:t>
      </w:r>
      <w:r w:rsidR="00417B32">
        <w:rPr>
          <w:rFonts w:ascii="Candara" w:hAnsi="Candara" w:cs="Times New Roman"/>
          <w:sz w:val="24"/>
          <w:szCs w:val="24"/>
        </w:rPr>
        <w:t xml:space="preserve">Mr. </w:t>
      </w:r>
      <w:r w:rsidR="000139EF">
        <w:rPr>
          <w:rFonts w:ascii="Candara" w:hAnsi="Candara" w:cs="Times New Roman"/>
          <w:sz w:val="24"/>
          <w:szCs w:val="24"/>
        </w:rPr>
        <w:t xml:space="preserve"> Festus </w:t>
      </w:r>
      <w:r w:rsidR="00417B32">
        <w:rPr>
          <w:rFonts w:ascii="Candara" w:hAnsi="Candara" w:cs="Times New Roman"/>
          <w:sz w:val="24"/>
          <w:szCs w:val="24"/>
        </w:rPr>
        <w:t>Kofi Sroda, Adansi south district</w:t>
      </w:r>
      <w:r w:rsidR="0084187D">
        <w:rPr>
          <w:rFonts w:ascii="Candara" w:hAnsi="Candara" w:cs="Times New Roman"/>
          <w:sz w:val="24"/>
          <w:szCs w:val="24"/>
        </w:rPr>
        <w:t xml:space="preserve"> parent</w:t>
      </w:r>
      <w:r w:rsidR="00417B32">
        <w:rPr>
          <w:rFonts w:ascii="Candara" w:hAnsi="Candara" w:cs="Times New Roman"/>
          <w:sz w:val="24"/>
          <w:szCs w:val="24"/>
        </w:rPr>
        <w:t>, Rev. James Safo-Adu, chairman for Local Council of Church</w:t>
      </w:r>
      <w:r w:rsidR="004241AA">
        <w:rPr>
          <w:rFonts w:ascii="Candara" w:hAnsi="Candara" w:cs="Times New Roman"/>
          <w:sz w:val="24"/>
          <w:szCs w:val="24"/>
        </w:rPr>
        <w:t>es</w:t>
      </w:r>
      <w:r w:rsidR="00417B32">
        <w:rPr>
          <w:rFonts w:ascii="Candara" w:hAnsi="Candara" w:cs="Times New Roman"/>
          <w:sz w:val="24"/>
          <w:szCs w:val="24"/>
        </w:rPr>
        <w:t>, Imam Salifu Ishmael, Chief Imam New Edubiase</w:t>
      </w:r>
      <w:r w:rsidRPr="0035270F">
        <w:rPr>
          <w:rFonts w:ascii="Candara" w:hAnsi="Candara" w:cs="Times New Roman"/>
          <w:sz w:val="24"/>
          <w:szCs w:val="24"/>
        </w:rPr>
        <w:t>, Heads of Health Facilities, the Media and other Stake holders. The District Health Directorate,</w:t>
      </w:r>
      <w:r w:rsidR="0084187D">
        <w:rPr>
          <w:rFonts w:ascii="Candara" w:hAnsi="Candara" w:cs="Times New Roman"/>
          <w:sz w:val="24"/>
          <w:szCs w:val="24"/>
        </w:rPr>
        <w:t xml:space="preserve"> Fountain Enclave </w:t>
      </w:r>
      <w:r w:rsidRPr="0035270F">
        <w:rPr>
          <w:rFonts w:ascii="Candara" w:hAnsi="Candara" w:cs="Times New Roman"/>
          <w:sz w:val="24"/>
          <w:szCs w:val="24"/>
        </w:rPr>
        <w:t>Hospital</w:t>
      </w:r>
      <w:r w:rsidR="0084187D">
        <w:rPr>
          <w:rFonts w:ascii="Candara" w:hAnsi="Candara" w:cs="Times New Roman"/>
          <w:sz w:val="24"/>
          <w:szCs w:val="24"/>
        </w:rPr>
        <w:t xml:space="preserve"> and Youth Alliance</w:t>
      </w:r>
      <w:r w:rsidR="00C7793B">
        <w:rPr>
          <w:rFonts w:ascii="Candara" w:hAnsi="Candara" w:cs="Times New Roman"/>
          <w:sz w:val="24"/>
          <w:szCs w:val="24"/>
        </w:rPr>
        <w:t xml:space="preserve"> for Development</w:t>
      </w:r>
      <w:r w:rsidR="0084187D">
        <w:rPr>
          <w:rFonts w:ascii="Candara" w:hAnsi="Candara" w:cs="Times New Roman"/>
          <w:sz w:val="24"/>
          <w:szCs w:val="24"/>
        </w:rPr>
        <w:t xml:space="preserve"> </w:t>
      </w:r>
      <w:r w:rsidR="000139EF">
        <w:rPr>
          <w:rFonts w:ascii="Candara" w:hAnsi="Candara" w:cs="Times New Roman"/>
          <w:sz w:val="24"/>
          <w:szCs w:val="24"/>
        </w:rPr>
        <w:t xml:space="preserve">vividly </w:t>
      </w:r>
      <w:r w:rsidR="0084187D">
        <w:rPr>
          <w:rFonts w:ascii="Candara" w:hAnsi="Candara" w:cs="Times New Roman"/>
          <w:sz w:val="24"/>
          <w:szCs w:val="24"/>
        </w:rPr>
        <w:t>presented their annual report</w:t>
      </w:r>
      <w:r w:rsidR="000139EF">
        <w:rPr>
          <w:rFonts w:ascii="Candara" w:hAnsi="Candara" w:cs="Times New Roman"/>
          <w:sz w:val="24"/>
          <w:szCs w:val="24"/>
        </w:rPr>
        <w:t>s</w:t>
      </w:r>
      <w:r w:rsidR="0084187D">
        <w:rPr>
          <w:rFonts w:ascii="Candara" w:hAnsi="Candara" w:cs="Times New Roman"/>
          <w:sz w:val="24"/>
          <w:szCs w:val="24"/>
        </w:rPr>
        <w:t xml:space="preserve"> during the meeting</w:t>
      </w:r>
      <w:r w:rsidR="00967DC2">
        <w:rPr>
          <w:rFonts w:ascii="Candara" w:hAnsi="Candara" w:cs="Times New Roman"/>
          <w:sz w:val="24"/>
          <w:szCs w:val="24"/>
        </w:rPr>
        <w:t>. The occasion was chaired by Nana</w:t>
      </w:r>
      <w:r w:rsidR="000139EF">
        <w:rPr>
          <w:rFonts w:ascii="Candara" w:hAnsi="Candara" w:cs="Times New Roman"/>
          <w:sz w:val="24"/>
          <w:szCs w:val="24"/>
        </w:rPr>
        <w:t xml:space="preserve"> Kwadwo</w:t>
      </w:r>
      <w:r w:rsidR="00C7793B">
        <w:rPr>
          <w:rFonts w:ascii="Candara" w:hAnsi="Candara" w:cs="Times New Roman"/>
          <w:sz w:val="24"/>
          <w:szCs w:val="24"/>
        </w:rPr>
        <w:t xml:space="preserve"> </w:t>
      </w:r>
      <w:r w:rsidR="000139EF">
        <w:rPr>
          <w:rFonts w:ascii="Candara" w:hAnsi="Candara" w:cs="Times New Roman"/>
          <w:sz w:val="24"/>
          <w:szCs w:val="24"/>
        </w:rPr>
        <w:t xml:space="preserve">Ekye, Benkumhene of New Edubiase Traditional Council and supported by Nana Obiri Asamoah, Sanaahene of </w:t>
      </w:r>
      <w:r w:rsidR="00993C10">
        <w:rPr>
          <w:rFonts w:ascii="Candara" w:hAnsi="Candara" w:cs="Times New Roman"/>
          <w:sz w:val="24"/>
          <w:szCs w:val="24"/>
        </w:rPr>
        <w:t>New Edub</w:t>
      </w:r>
      <w:r w:rsidR="00C7793B">
        <w:rPr>
          <w:rFonts w:ascii="Candara" w:hAnsi="Candara" w:cs="Times New Roman"/>
          <w:sz w:val="24"/>
          <w:szCs w:val="24"/>
        </w:rPr>
        <w:t>ia</w:t>
      </w:r>
      <w:r w:rsidR="00993C10">
        <w:rPr>
          <w:rFonts w:ascii="Candara" w:hAnsi="Candara" w:cs="Times New Roman"/>
          <w:sz w:val="24"/>
          <w:szCs w:val="24"/>
        </w:rPr>
        <w:t xml:space="preserve">se </w:t>
      </w:r>
      <w:r w:rsidR="00C7793B">
        <w:rPr>
          <w:rFonts w:ascii="Candara" w:hAnsi="Candara" w:cs="Times New Roman"/>
          <w:sz w:val="24"/>
          <w:szCs w:val="24"/>
        </w:rPr>
        <w:t>T</w:t>
      </w:r>
      <w:r w:rsidR="00993C10">
        <w:rPr>
          <w:rFonts w:ascii="Candara" w:hAnsi="Candara" w:cs="Times New Roman"/>
          <w:sz w:val="24"/>
          <w:szCs w:val="24"/>
        </w:rPr>
        <w:t xml:space="preserve">raditional </w:t>
      </w:r>
      <w:r w:rsidR="00C7793B">
        <w:rPr>
          <w:rFonts w:ascii="Candara" w:hAnsi="Candara" w:cs="Times New Roman"/>
          <w:sz w:val="24"/>
          <w:szCs w:val="24"/>
        </w:rPr>
        <w:t>C</w:t>
      </w:r>
      <w:r w:rsidR="00993C10">
        <w:rPr>
          <w:rFonts w:ascii="Candara" w:hAnsi="Candara" w:cs="Times New Roman"/>
          <w:sz w:val="24"/>
          <w:szCs w:val="24"/>
        </w:rPr>
        <w:t>ouncil</w:t>
      </w:r>
      <w:r w:rsidR="00C7793B">
        <w:rPr>
          <w:rFonts w:ascii="Candara" w:hAnsi="Candara" w:cs="Times New Roman"/>
          <w:sz w:val="24"/>
          <w:szCs w:val="24"/>
        </w:rPr>
        <w:t>. The District Police command among others</w:t>
      </w:r>
      <w:r w:rsidR="005E521B">
        <w:rPr>
          <w:rFonts w:ascii="Candara" w:hAnsi="Candara" w:cs="Times New Roman"/>
          <w:sz w:val="24"/>
          <w:szCs w:val="24"/>
        </w:rPr>
        <w:t xml:space="preserve"> were not in attendance.</w:t>
      </w:r>
    </w:p>
    <w:p w14:paraId="06179B4C" w14:textId="42B44165" w:rsidR="00564728" w:rsidRPr="0035270F" w:rsidRDefault="00564728" w:rsidP="00F470CA">
      <w:pPr>
        <w:spacing w:line="360" w:lineRule="auto"/>
        <w:jc w:val="both"/>
        <w:rPr>
          <w:rFonts w:ascii="Candara" w:hAnsi="Candara" w:cs="Times New Roman"/>
          <w:sz w:val="24"/>
          <w:szCs w:val="24"/>
        </w:rPr>
      </w:pPr>
      <w:r w:rsidRPr="0035270F">
        <w:rPr>
          <w:rFonts w:ascii="Candara" w:hAnsi="Candara" w:cs="Times New Roman"/>
          <w:sz w:val="24"/>
          <w:szCs w:val="24"/>
        </w:rPr>
        <w:t>Half-</w:t>
      </w:r>
      <w:r w:rsidR="00744CEB" w:rsidRPr="0035270F">
        <w:rPr>
          <w:rFonts w:ascii="Candara" w:hAnsi="Candara" w:cs="Times New Roman"/>
          <w:sz w:val="24"/>
          <w:szCs w:val="24"/>
        </w:rPr>
        <w:t>year 20</w:t>
      </w:r>
      <w:r w:rsidR="00967DC2">
        <w:rPr>
          <w:rFonts w:ascii="Candara" w:hAnsi="Candara" w:cs="Times New Roman"/>
          <w:sz w:val="24"/>
          <w:szCs w:val="24"/>
        </w:rPr>
        <w:t>20</w:t>
      </w:r>
      <w:r w:rsidRPr="0035270F">
        <w:rPr>
          <w:rFonts w:ascii="Candara" w:hAnsi="Candara" w:cs="Times New Roman"/>
          <w:sz w:val="24"/>
          <w:szCs w:val="24"/>
        </w:rPr>
        <w:t xml:space="preserve"> performance hearing was also </w:t>
      </w:r>
      <w:r w:rsidR="00744CEB" w:rsidRPr="0035270F">
        <w:rPr>
          <w:rFonts w:ascii="Candara" w:hAnsi="Candara" w:cs="Times New Roman"/>
          <w:sz w:val="24"/>
          <w:szCs w:val="24"/>
        </w:rPr>
        <w:t>organized on 1</w:t>
      </w:r>
      <w:r w:rsidR="00967DC2">
        <w:rPr>
          <w:rFonts w:ascii="Candara" w:hAnsi="Candara" w:cs="Times New Roman"/>
          <w:sz w:val="24"/>
          <w:szCs w:val="24"/>
        </w:rPr>
        <w:t>8</w:t>
      </w:r>
      <w:r w:rsidR="00744CEB" w:rsidRPr="0035270F">
        <w:rPr>
          <w:rFonts w:ascii="Candara" w:hAnsi="Candara" w:cs="Times New Roman"/>
          <w:sz w:val="24"/>
          <w:szCs w:val="24"/>
          <w:vertAlign w:val="superscript"/>
        </w:rPr>
        <w:t>th</w:t>
      </w:r>
      <w:r w:rsidR="00744CEB" w:rsidRPr="0035270F">
        <w:rPr>
          <w:rFonts w:ascii="Candara" w:hAnsi="Candara" w:cs="Times New Roman"/>
          <w:sz w:val="24"/>
          <w:szCs w:val="24"/>
        </w:rPr>
        <w:t xml:space="preserve"> August</w:t>
      </w:r>
      <w:r w:rsidRPr="0035270F">
        <w:rPr>
          <w:rFonts w:ascii="Candara" w:hAnsi="Candara" w:cs="Times New Roman"/>
          <w:sz w:val="24"/>
          <w:szCs w:val="24"/>
        </w:rPr>
        <w:t xml:space="preserve">, </w:t>
      </w:r>
      <w:r w:rsidR="00744CEB" w:rsidRPr="0035270F">
        <w:rPr>
          <w:rFonts w:ascii="Candara" w:hAnsi="Candara" w:cs="Times New Roman"/>
          <w:sz w:val="24"/>
          <w:szCs w:val="24"/>
        </w:rPr>
        <w:t>20</w:t>
      </w:r>
      <w:r w:rsidR="00967DC2">
        <w:rPr>
          <w:rFonts w:ascii="Candara" w:hAnsi="Candara" w:cs="Times New Roman"/>
          <w:sz w:val="24"/>
          <w:szCs w:val="24"/>
        </w:rPr>
        <w:t>20</w:t>
      </w:r>
      <w:r w:rsidRPr="0035270F">
        <w:rPr>
          <w:rFonts w:ascii="Candara" w:hAnsi="Candara" w:cs="Times New Roman"/>
          <w:sz w:val="24"/>
          <w:szCs w:val="24"/>
        </w:rPr>
        <w:t xml:space="preserve"> at </w:t>
      </w:r>
      <w:r w:rsidR="00F62637" w:rsidRPr="0035270F">
        <w:rPr>
          <w:rFonts w:ascii="Candara" w:hAnsi="Candara" w:cs="Times New Roman"/>
          <w:sz w:val="24"/>
          <w:szCs w:val="24"/>
        </w:rPr>
        <w:t>the</w:t>
      </w:r>
      <w:r w:rsidRPr="0035270F">
        <w:rPr>
          <w:rFonts w:ascii="Candara" w:hAnsi="Candara" w:cs="Times New Roman"/>
          <w:sz w:val="24"/>
          <w:szCs w:val="24"/>
        </w:rPr>
        <w:t xml:space="preserve"> Conference Hall</w:t>
      </w:r>
      <w:r w:rsidR="00F62637" w:rsidRPr="0035270F">
        <w:rPr>
          <w:rFonts w:ascii="Candara" w:hAnsi="Candara" w:cs="Times New Roman"/>
          <w:sz w:val="24"/>
          <w:szCs w:val="24"/>
        </w:rPr>
        <w:t xml:space="preserve"> of district Assembly, New Edubiase</w:t>
      </w:r>
      <w:r w:rsidRPr="0035270F">
        <w:rPr>
          <w:rFonts w:ascii="Candara" w:hAnsi="Candara" w:cs="Times New Roman"/>
          <w:sz w:val="24"/>
          <w:szCs w:val="24"/>
        </w:rPr>
        <w:t xml:space="preserve">. Various sub-districts as well as the Directorate gave twenty minutes </w:t>
      </w:r>
      <w:r w:rsidR="00F62637" w:rsidRPr="0035270F">
        <w:rPr>
          <w:rFonts w:ascii="Candara" w:hAnsi="Candara" w:cs="Times New Roman"/>
          <w:sz w:val="24"/>
          <w:szCs w:val="24"/>
        </w:rPr>
        <w:t xml:space="preserve">presentation on </w:t>
      </w:r>
      <w:r w:rsidRPr="0035270F">
        <w:rPr>
          <w:rFonts w:ascii="Candara" w:hAnsi="Candara" w:cs="Times New Roman"/>
          <w:sz w:val="24"/>
          <w:szCs w:val="24"/>
        </w:rPr>
        <w:t>activities and Performance</w:t>
      </w:r>
      <w:r w:rsidR="00070046" w:rsidRPr="0035270F">
        <w:rPr>
          <w:rFonts w:ascii="Candara" w:hAnsi="Candara" w:cs="Times New Roman"/>
          <w:sz w:val="24"/>
          <w:szCs w:val="24"/>
        </w:rPr>
        <w:t>s</w:t>
      </w:r>
      <w:r w:rsidR="00F62637" w:rsidRPr="0035270F">
        <w:rPr>
          <w:rFonts w:ascii="Candara" w:hAnsi="Candara" w:cs="Times New Roman"/>
          <w:sz w:val="24"/>
          <w:szCs w:val="24"/>
        </w:rPr>
        <w:t>.</w:t>
      </w:r>
    </w:p>
    <w:p w14:paraId="52AD5CA5" w14:textId="4265D215" w:rsidR="00564728" w:rsidRPr="0035270F" w:rsidRDefault="005920A5" w:rsidP="00F470CA">
      <w:pPr>
        <w:pStyle w:val="Heading5"/>
        <w:spacing w:line="360" w:lineRule="auto"/>
        <w:jc w:val="both"/>
        <w:rPr>
          <w:rFonts w:ascii="Candara" w:hAnsi="Candara" w:cs="Times New Roman"/>
          <w:color w:val="auto"/>
          <w:sz w:val="24"/>
          <w:szCs w:val="24"/>
        </w:rPr>
      </w:pPr>
      <w:r w:rsidRPr="0035270F">
        <w:rPr>
          <w:rFonts w:ascii="Candara" w:hAnsi="Candara" w:cs="Times New Roman"/>
          <w:color w:val="auto"/>
          <w:sz w:val="24"/>
          <w:szCs w:val="24"/>
        </w:rPr>
        <w:lastRenderedPageBreak/>
        <w:t>2.3.</w:t>
      </w:r>
      <w:r w:rsidR="00B64C28">
        <w:rPr>
          <w:rFonts w:ascii="Candara" w:hAnsi="Candara" w:cs="Times New Roman"/>
          <w:color w:val="auto"/>
          <w:sz w:val="24"/>
          <w:szCs w:val="24"/>
        </w:rPr>
        <w:t>8</w:t>
      </w:r>
      <w:r w:rsidRPr="00236258">
        <w:rPr>
          <w:rFonts w:ascii="Candara" w:hAnsi="Candara" w:cs="Times New Roman"/>
          <w:color w:val="auto"/>
          <w:sz w:val="24"/>
          <w:szCs w:val="24"/>
        </w:rPr>
        <w:t xml:space="preserve">.2: </w:t>
      </w:r>
      <w:r w:rsidR="00564728" w:rsidRPr="00236258">
        <w:rPr>
          <w:rFonts w:ascii="Candara" w:hAnsi="Candara" w:cs="Times New Roman"/>
          <w:color w:val="auto"/>
          <w:sz w:val="24"/>
          <w:szCs w:val="24"/>
        </w:rPr>
        <w:t xml:space="preserve">Management Meetings </w:t>
      </w:r>
    </w:p>
    <w:p w14:paraId="5FC7FBF5" w14:textId="61EADBE5" w:rsidR="00564728" w:rsidRPr="0035270F" w:rsidRDefault="00564728" w:rsidP="00F470CA">
      <w:pPr>
        <w:spacing w:line="360" w:lineRule="auto"/>
        <w:jc w:val="both"/>
        <w:rPr>
          <w:rFonts w:ascii="Candara" w:hAnsi="Candara" w:cs="Times New Roman"/>
          <w:sz w:val="24"/>
          <w:szCs w:val="24"/>
        </w:rPr>
      </w:pPr>
      <w:r w:rsidRPr="0035270F">
        <w:rPr>
          <w:rFonts w:ascii="Candara" w:hAnsi="Candara" w:cs="Times New Roman"/>
          <w:sz w:val="24"/>
          <w:szCs w:val="24"/>
        </w:rPr>
        <w:t>Core District Health Management Team held periodic meetings to update the Office of the District Director</w:t>
      </w:r>
      <w:r w:rsidR="00070046" w:rsidRPr="0035270F">
        <w:rPr>
          <w:rFonts w:ascii="Candara" w:hAnsi="Candara" w:cs="Times New Roman"/>
          <w:sz w:val="24"/>
          <w:szCs w:val="24"/>
        </w:rPr>
        <w:t xml:space="preserve"> on their </w:t>
      </w:r>
      <w:r w:rsidR="00436BD7" w:rsidRPr="0035270F">
        <w:rPr>
          <w:rFonts w:ascii="Candara" w:hAnsi="Candara" w:cs="Times New Roman"/>
          <w:sz w:val="24"/>
          <w:szCs w:val="24"/>
        </w:rPr>
        <w:t>implemented</w:t>
      </w:r>
      <w:r w:rsidRPr="0035270F">
        <w:rPr>
          <w:rFonts w:ascii="Candara" w:hAnsi="Candara" w:cs="Times New Roman"/>
          <w:sz w:val="24"/>
          <w:szCs w:val="24"/>
        </w:rPr>
        <w:t xml:space="preserve"> activities under the agreed programme of work f</w:t>
      </w:r>
      <w:r w:rsidR="00070046" w:rsidRPr="0035270F">
        <w:rPr>
          <w:rFonts w:ascii="Candara" w:hAnsi="Candara" w:cs="Times New Roman"/>
          <w:sz w:val="24"/>
          <w:szCs w:val="24"/>
        </w:rPr>
        <w:t>or the year. In 20</w:t>
      </w:r>
      <w:r w:rsidR="00D03671">
        <w:rPr>
          <w:rFonts w:ascii="Candara" w:hAnsi="Candara" w:cs="Times New Roman"/>
          <w:sz w:val="24"/>
          <w:szCs w:val="24"/>
        </w:rPr>
        <w:t>20</w:t>
      </w:r>
      <w:r w:rsidR="00C51824">
        <w:rPr>
          <w:rFonts w:ascii="Candara" w:hAnsi="Candara" w:cs="Times New Roman"/>
          <w:sz w:val="24"/>
          <w:szCs w:val="24"/>
        </w:rPr>
        <w:t xml:space="preserve"> a total of eight (8) </w:t>
      </w:r>
      <w:r w:rsidRPr="0035270F">
        <w:rPr>
          <w:rFonts w:ascii="Candara" w:hAnsi="Candara" w:cs="Times New Roman"/>
          <w:sz w:val="24"/>
          <w:szCs w:val="24"/>
        </w:rPr>
        <w:t xml:space="preserve">meetings </w:t>
      </w:r>
      <w:r w:rsidR="00C51824">
        <w:rPr>
          <w:rFonts w:ascii="Candara" w:hAnsi="Candara" w:cs="Times New Roman"/>
          <w:sz w:val="24"/>
          <w:szCs w:val="24"/>
        </w:rPr>
        <w:t xml:space="preserve">comprising </w:t>
      </w:r>
      <w:r w:rsidR="00236258">
        <w:rPr>
          <w:rFonts w:ascii="Candara" w:hAnsi="Candara" w:cs="Times New Roman"/>
          <w:sz w:val="24"/>
          <w:szCs w:val="24"/>
        </w:rPr>
        <w:t xml:space="preserve">of </w:t>
      </w:r>
      <w:r w:rsidR="00C51824">
        <w:rPr>
          <w:rFonts w:ascii="Candara" w:hAnsi="Candara" w:cs="Times New Roman"/>
          <w:sz w:val="24"/>
          <w:szCs w:val="24"/>
        </w:rPr>
        <w:t xml:space="preserve">four (4) core management and four (4) extended meeting </w:t>
      </w:r>
      <w:r w:rsidR="00952FDF">
        <w:rPr>
          <w:rFonts w:ascii="Candara" w:hAnsi="Candara" w:cs="Times New Roman"/>
          <w:sz w:val="24"/>
          <w:szCs w:val="24"/>
        </w:rPr>
        <w:t>held.</w:t>
      </w:r>
    </w:p>
    <w:p w14:paraId="1619D3ED" w14:textId="4A740165" w:rsidR="000C1664" w:rsidRPr="0035270F" w:rsidRDefault="005920A5" w:rsidP="00F470CA">
      <w:pPr>
        <w:pStyle w:val="Heading5"/>
        <w:spacing w:line="360" w:lineRule="auto"/>
        <w:jc w:val="both"/>
        <w:rPr>
          <w:rFonts w:ascii="Candara" w:hAnsi="Candara" w:cs="Times New Roman"/>
          <w:color w:val="auto"/>
          <w:sz w:val="24"/>
          <w:szCs w:val="24"/>
        </w:rPr>
      </w:pPr>
      <w:r w:rsidRPr="0035270F">
        <w:rPr>
          <w:rFonts w:ascii="Candara" w:hAnsi="Candara" w:cs="Times New Roman"/>
          <w:color w:val="auto"/>
          <w:sz w:val="24"/>
          <w:szCs w:val="24"/>
        </w:rPr>
        <w:t>2.3.</w:t>
      </w:r>
      <w:r w:rsidR="00B64C28">
        <w:rPr>
          <w:rFonts w:ascii="Candara" w:hAnsi="Candara" w:cs="Times New Roman"/>
          <w:color w:val="auto"/>
          <w:sz w:val="24"/>
          <w:szCs w:val="24"/>
        </w:rPr>
        <w:t>8</w:t>
      </w:r>
      <w:r w:rsidRPr="0035270F">
        <w:rPr>
          <w:rFonts w:ascii="Candara" w:hAnsi="Candara" w:cs="Times New Roman"/>
          <w:color w:val="auto"/>
          <w:sz w:val="24"/>
          <w:szCs w:val="24"/>
        </w:rPr>
        <w:t xml:space="preserve">.3: </w:t>
      </w:r>
      <w:r w:rsidR="000C1664" w:rsidRPr="009C3BF4">
        <w:rPr>
          <w:rFonts w:ascii="Candara" w:hAnsi="Candara" w:cs="Times New Roman"/>
          <w:color w:val="auto"/>
          <w:sz w:val="24"/>
          <w:szCs w:val="24"/>
        </w:rPr>
        <w:t xml:space="preserve">Staff appraisal </w:t>
      </w:r>
    </w:p>
    <w:p w14:paraId="77E3F07A" w14:textId="780E5A4B" w:rsidR="000C1664" w:rsidRPr="0035270F" w:rsidRDefault="000C1664" w:rsidP="00F470CA">
      <w:pPr>
        <w:spacing w:line="360" w:lineRule="auto"/>
        <w:jc w:val="both"/>
        <w:rPr>
          <w:rFonts w:ascii="Candara" w:hAnsi="Candara" w:cs="Times New Roman"/>
          <w:sz w:val="24"/>
          <w:szCs w:val="24"/>
        </w:rPr>
      </w:pPr>
      <w:r w:rsidRPr="0035270F">
        <w:rPr>
          <w:rFonts w:ascii="Candara" w:hAnsi="Candara" w:cs="Times New Roman"/>
          <w:sz w:val="24"/>
          <w:szCs w:val="24"/>
        </w:rPr>
        <w:t xml:space="preserve">All staff </w:t>
      </w:r>
      <w:r w:rsidR="00307760">
        <w:rPr>
          <w:rFonts w:ascii="Candara" w:hAnsi="Candara" w:cs="Times New Roman"/>
          <w:sz w:val="24"/>
          <w:szCs w:val="24"/>
        </w:rPr>
        <w:t xml:space="preserve">in the district </w:t>
      </w:r>
      <w:r w:rsidRPr="0035270F">
        <w:rPr>
          <w:rFonts w:ascii="Candara" w:hAnsi="Candara" w:cs="Times New Roman"/>
          <w:sz w:val="24"/>
          <w:szCs w:val="24"/>
        </w:rPr>
        <w:t>were appraised in the year under review. The DDHS appraised DHMT members whiles sub-district</w:t>
      </w:r>
      <w:r w:rsidR="00307760">
        <w:rPr>
          <w:rFonts w:ascii="Candara" w:hAnsi="Candara" w:cs="Times New Roman"/>
          <w:sz w:val="24"/>
          <w:szCs w:val="24"/>
        </w:rPr>
        <w:t xml:space="preserve"> heads</w:t>
      </w:r>
      <w:r w:rsidRPr="0035270F">
        <w:rPr>
          <w:rFonts w:ascii="Candara" w:hAnsi="Candara" w:cs="Times New Roman"/>
          <w:sz w:val="24"/>
          <w:szCs w:val="24"/>
        </w:rPr>
        <w:t xml:space="preserve"> and hospital </w:t>
      </w:r>
      <w:r w:rsidR="00307760">
        <w:rPr>
          <w:rFonts w:ascii="Candara" w:hAnsi="Candara" w:cs="Times New Roman"/>
          <w:sz w:val="24"/>
          <w:szCs w:val="24"/>
        </w:rPr>
        <w:t>management</w:t>
      </w:r>
      <w:r w:rsidRPr="0035270F">
        <w:rPr>
          <w:rFonts w:ascii="Candara" w:hAnsi="Candara" w:cs="Times New Roman"/>
          <w:sz w:val="24"/>
          <w:szCs w:val="24"/>
        </w:rPr>
        <w:t xml:space="preserve"> appraise</w:t>
      </w:r>
      <w:r w:rsidR="00307760">
        <w:rPr>
          <w:rFonts w:ascii="Candara" w:hAnsi="Candara" w:cs="Times New Roman"/>
          <w:sz w:val="24"/>
          <w:szCs w:val="24"/>
        </w:rPr>
        <w:t xml:space="preserve">d </w:t>
      </w:r>
      <w:r w:rsidR="00E31897" w:rsidRPr="0035270F">
        <w:rPr>
          <w:rFonts w:ascii="Candara" w:hAnsi="Candara" w:cs="Times New Roman"/>
          <w:sz w:val="24"/>
          <w:szCs w:val="24"/>
        </w:rPr>
        <w:t xml:space="preserve">sub-district </w:t>
      </w:r>
      <w:r w:rsidR="00307760">
        <w:rPr>
          <w:rFonts w:ascii="Candara" w:hAnsi="Candara" w:cs="Times New Roman"/>
          <w:sz w:val="24"/>
          <w:szCs w:val="24"/>
        </w:rPr>
        <w:t xml:space="preserve">staff </w:t>
      </w:r>
      <w:r w:rsidR="00E31897" w:rsidRPr="0035270F">
        <w:rPr>
          <w:rFonts w:ascii="Candara" w:hAnsi="Candara" w:cs="Times New Roman"/>
          <w:sz w:val="24"/>
          <w:szCs w:val="24"/>
        </w:rPr>
        <w:t xml:space="preserve">and the </w:t>
      </w:r>
      <w:r w:rsidR="00307760">
        <w:rPr>
          <w:rFonts w:ascii="Candara" w:hAnsi="Candara" w:cs="Times New Roman"/>
          <w:sz w:val="24"/>
          <w:szCs w:val="24"/>
        </w:rPr>
        <w:t>hospital staff</w:t>
      </w:r>
      <w:r w:rsidRPr="0035270F">
        <w:rPr>
          <w:rFonts w:ascii="Candara" w:hAnsi="Candara" w:cs="Times New Roman"/>
          <w:sz w:val="24"/>
          <w:szCs w:val="24"/>
        </w:rPr>
        <w:t xml:space="preserve"> respectively. New midyear objectives were set for the </w:t>
      </w:r>
      <w:r w:rsidR="005456F3">
        <w:rPr>
          <w:rFonts w:ascii="Candara" w:hAnsi="Candara" w:cs="Times New Roman"/>
          <w:sz w:val="24"/>
          <w:szCs w:val="24"/>
        </w:rPr>
        <w:t xml:space="preserve">year </w:t>
      </w:r>
      <w:r w:rsidRPr="0035270F">
        <w:rPr>
          <w:rFonts w:ascii="Candara" w:hAnsi="Candara" w:cs="Times New Roman"/>
          <w:sz w:val="24"/>
          <w:szCs w:val="24"/>
        </w:rPr>
        <w:t>20</w:t>
      </w:r>
      <w:r w:rsidR="009C3BF4">
        <w:rPr>
          <w:rFonts w:ascii="Candara" w:hAnsi="Candara" w:cs="Times New Roman"/>
          <w:sz w:val="24"/>
          <w:szCs w:val="24"/>
        </w:rPr>
        <w:t>20</w:t>
      </w:r>
      <w:r w:rsidR="004C7B75" w:rsidRPr="0035270F">
        <w:rPr>
          <w:rFonts w:ascii="Candara" w:hAnsi="Candara" w:cs="Times New Roman"/>
          <w:sz w:val="24"/>
          <w:szCs w:val="24"/>
        </w:rPr>
        <w:t>.</w:t>
      </w:r>
    </w:p>
    <w:p w14:paraId="7E8D8029" w14:textId="77777777" w:rsidR="004C7B75" w:rsidRPr="0035270F" w:rsidRDefault="004C7B75" w:rsidP="00F470CA">
      <w:pPr>
        <w:autoSpaceDE w:val="0"/>
        <w:autoSpaceDN w:val="0"/>
        <w:adjustRightInd w:val="0"/>
        <w:spacing w:after="0" w:line="360" w:lineRule="auto"/>
        <w:jc w:val="both"/>
        <w:rPr>
          <w:rFonts w:ascii="Candara" w:hAnsi="Candara" w:cs="Times New Roman"/>
          <w:sz w:val="24"/>
          <w:szCs w:val="24"/>
        </w:rPr>
      </w:pPr>
    </w:p>
    <w:p w14:paraId="157AB13D" w14:textId="77777777" w:rsidR="00D56DB4" w:rsidRPr="0035270F" w:rsidRDefault="00D56DB4"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 xml:space="preserve">HO4: To Intensify prevention and control of communicable disease and ensure the reduction of new HIV/AIDS and other STI, especially among the vulnerable group </w:t>
      </w:r>
    </w:p>
    <w:p w14:paraId="1EEE2CE1" w14:textId="77B8C338" w:rsidR="00D56DB4" w:rsidRPr="0035270F" w:rsidRDefault="008D3C8D" w:rsidP="00F470CA">
      <w:pPr>
        <w:pStyle w:val="Heading4"/>
        <w:spacing w:line="360" w:lineRule="auto"/>
        <w:jc w:val="both"/>
        <w:rPr>
          <w:rFonts w:ascii="Candara" w:hAnsi="Candara" w:cs="Times New Roman"/>
          <w:b w:val="0"/>
          <w:bCs w:val="0"/>
          <w:i w:val="0"/>
          <w:color w:val="auto"/>
          <w:sz w:val="24"/>
          <w:szCs w:val="24"/>
        </w:rPr>
      </w:pPr>
      <w:r w:rsidRPr="0035270F">
        <w:rPr>
          <w:rFonts w:ascii="Candara" w:hAnsi="Candara" w:cs="Times New Roman"/>
          <w:b w:val="0"/>
          <w:bCs w:val="0"/>
          <w:i w:val="0"/>
          <w:color w:val="auto"/>
          <w:sz w:val="24"/>
          <w:szCs w:val="24"/>
        </w:rPr>
        <w:t>2.</w:t>
      </w:r>
      <w:r w:rsidR="00B5633A" w:rsidRPr="0035270F">
        <w:rPr>
          <w:rFonts w:ascii="Candara" w:hAnsi="Candara" w:cs="Times New Roman"/>
          <w:b w:val="0"/>
          <w:bCs w:val="0"/>
          <w:i w:val="0"/>
          <w:color w:val="auto"/>
          <w:sz w:val="24"/>
          <w:szCs w:val="24"/>
        </w:rPr>
        <w:t>3.</w:t>
      </w:r>
      <w:r w:rsidR="00B64C28">
        <w:rPr>
          <w:rFonts w:ascii="Candara" w:hAnsi="Candara" w:cs="Times New Roman"/>
          <w:b w:val="0"/>
          <w:bCs w:val="0"/>
          <w:i w:val="0"/>
          <w:color w:val="auto"/>
          <w:sz w:val="24"/>
          <w:szCs w:val="24"/>
        </w:rPr>
        <w:t>9</w:t>
      </w:r>
      <w:r w:rsidR="00980701" w:rsidRPr="0035270F">
        <w:rPr>
          <w:rFonts w:ascii="Candara" w:hAnsi="Candara" w:cs="Times New Roman"/>
          <w:b w:val="0"/>
          <w:bCs w:val="0"/>
          <w:i w:val="0"/>
          <w:color w:val="auto"/>
          <w:sz w:val="24"/>
          <w:szCs w:val="24"/>
        </w:rPr>
        <w:t xml:space="preserve">: </w:t>
      </w:r>
      <w:r w:rsidR="00D56DB4" w:rsidRPr="0035270F">
        <w:rPr>
          <w:rFonts w:ascii="Candara" w:hAnsi="Candara" w:cs="Times New Roman"/>
          <w:b w:val="0"/>
          <w:bCs w:val="0"/>
          <w:i w:val="0"/>
          <w:color w:val="auto"/>
          <w:sz w:val="24"/>
          <w:szCs w:val="24"/>
        </w:rPr>
        <w:t>Integrated Disease surveillance and response</w:t>
      </w:r>
    </w:p>
    <w:p w14:paraId="21D0CE66" w14:textId="19B546B3" w:rsidR="00723602" w:rsidRDefault="00D56DB4" w:rsidP="00F470CA">
      <w:pPr>
        <w:spacing w:line="360" w:lineRule="auto"/>
        <w:jc w:val="both"/>
        <w:rPr>
          <w:rFonts w:ascii="Candara" w:hAnsi="Candara" w:cs="Times New Roman"/>
          <w:sz w:val="24"/>
          <w:szCs w:val="24"/>
        </w:rPr>
      </w:pPr>
      <w:r w:rsidRPr="0035270F">
        <w:rPr>
          <w:rFonts w:ascii="Candara" w:hAnsi="Candara" w:cs="Times New Roman"/>
          <w:sz w:val="24"/>
          <w:szCs w:val="24"/>
        </w:rPr>
        <w:t>In infection and disease surveillance, it is extremely imperative to pick specimens for the laboratory confirmation. This gives an indication of the preparedness o</w:t>
      </w:r>
      <w:r w:rsidR="00AC0CC6">
        <w:rPr>
          <w:rFonts w:ascii="Candara" w:hAnsi="Candara" w:cs="Times New Roman"/>
          <w:sz w:val="24"/>
          <w:szCs w:val="24"/>
        </w:rPr>
        <w:t xml:space="preserve">f </w:t>
      </w:r>
      <w:r w:rsidRPr="0035270F">
        <w:rPr>
          <w:rFonts w:ascii="Candara" w:hAnsi="Candara" w:cs="Times New Roman"/>
          <w:sz w:val="24"/>
          <w:szCs w:val="24"/>
        </w:rPr>
        <w:t xml:space="preserve">the surveillance system.  For the </w:t>
      </w:r>
      <w:r w:rsidR="004C7B75" w:rsidRPr="0035270F">
        <w:rPr>
          <w:rFonts w:ascii="Candara" w:hAnsi="Candara" w:cs="Times New Roman"/>
          <w:sz w:val="24"/>
          <w:szCs w:val="24"/>
        </w:rPr>
        <w:t>past years</w:t>
      </w:r>
      <w:r w:rsidRPr="0035270F">
        <w:rPr>
          <w:rFonts w:ascii="Candara" w:hAnsi="Candara" w:cs="Times New Roman"/>
          <w:sz w:val="24"/>
          <w:szCs w:val="24"/>
        </w:rPr>
        <w:t xml:space="preserve"> the district </w:t>
      </w:r>
      <w:r w:rsidR="004C7B75" w:rsidRPr="0035270F">
        <w:rPr>
          <w:rFonts w:ascii="Candara" w:hAnsi="Candara" w:cs="Times New Roman"/>
          <w:sz w:val="24"/>
          <w:szCs w:val="24"/>
        </w:rPr>
        <w:t>i</w:t>
      </w:r>
      <w:r w:rsidRPr="0035270F">
        <w:rPr>
          <w:rFonts w:ascii="Candara" w:hAnsi="Candara" w:cs="Times New Roman"/>
          <w:sz w:val="24"/>
          <w:szCs w:val="24"/>
        </w:rPr>
        <w:t xml:space="preserve">s </w:t>
      </w:r>
      <w:r w:rsidR="004C7B75" w:rsidRPr="0035270F">
        <w:rPr>
          <w:rFonts w:ascii="Candara" w:hAnsi="Candara" w:cs="Times New Roman"/>
          <w:sz w:val="24"/>
          <w:szCs w:val="24"/>
        </w:rPr>
        <w:t>performing very well in</w:t>
      </w:r>
      <w:r w:rsidRPr="0035270F">
        <w:rPr>
          <w:rFonts w:ascii="Candara" w:hAnsi="Candara" w:cs="Times New Roman"/>
          <w:sz w:val="24"/>
          <w:szCs w:val="24"/>
        </w:rPr>
        <w:t xml:space="preserve"> pick</w:t>
      </w:r>
      <w:r w:rsidR="004C7B75" w:rsidRPr="0035270F">
        <w:rPr>
          <w:rFonts w:ascii="Candara" w:hAnsi="Candara" w:cs="Times New Roman"/>
          <w:sz w:val="24"/>
          <w:szCs w:val="24"/>
        </w:rPr>
        <w:t>ing up</w:t>
      </w:r>
      <w:r w:rsidRPr="0035270F">
        <w:rPr>
          <w:rFonts w:ascii="Candara" w:hAnsi="Candara" w:cs="Times New Roman"/>
          <w:sz w:val="24"/>
          <w:szCs w:val="24"/>
        </w:rPr>
        <w:t xml:space="preserve"> </w:t>
      </w:r>
      <w:r w:rsidR="004C7B75" w:rsidRPr="0035270F">
        <w:rPr>
          <w:rFonts w:ascii="Candara" w:hAnsi="Candara" w:cs="Times New Roman"/>
          <w:sz w:val="24"/>
          <w:szCs w:val="24"/>
        </w:rPr>
        <w:t>specimens for</w:t>
      </w:r>
      <w:r w:rsidRPr="0035270F">
        <w:rPr>
          <w:rFonts w:ascii="Candara" w:hAnsi="Candara" w:cs="Times New Roman"/>
          <w:sz w:val="24"/>
          <w:szCs w:val="24"/>
        </w:rPr>
        <w:t xml:space="preserve"> further laboratory investigations. The district was able to </w:t>
      </w:r>
      <w:r w:rsidR="00C37110" w:rsidRPr="0035270F">
        <w:rPr>
          <w:rFonts w:ascii="Candara" w:hAnsi="Candara" w:cs="Times New Roman"/>
          <w:sz w:val="24"/>
          <w:szCs w:val="24"/>
        </w:rPr>
        <w:t xml:space="preserve">pick </w:t>
      </w:r>
      <w:r w:rsidR="0012637E" w:rsidRPr="0035270F">
        <w:rPr>
          <w:rFonts w:ascii="Candara" w:hAnsi="Candara" w:cs="Times New Roman"/>
          <w:sz w:val="24"/>
          <w:szCs w:val="24"/>
        </w:rPr>
        <w:t>t</w:t>
      </w:r>
      <w:r w:rsidR="006C1D79">
        <w:rPr>
          <w:rFonts w:ascii="Candara" w:hAnsi="Candara" w:cs="Times New Roman"/>
          <w:sz w:val="24"/>
          <w:szCs w:val="24"/>
        </w:rPr>
        <w:t>hree</w:t>
      </w:r>
      <w:r w:rsidR="0012637E" w:rsidRPr="0035270F">
        <w:rPr>
          <w:rFonts w:ascii="Candara" w:hAnsi="Candara" w:cs="Times New Roman"/>
          <w:sz w:val="24"/>
          <w:szCs w:val="24"/>
        </w:rPr>
        <w:t xml:space="preserve"> (</w:t>
      </w:r>
      <w:r w:rsidR="006C1D79">
        <w:rPr>
          <w:rFonts w:ascii="Candara" w:hAnsi="Candara" w:cs="Times New Roman"/>
          <w:sz w:val="24"/>
          <w:szCs w:val="24"/>
        </w:rPr>
        <w:t>3</w:t>
      </w:r>
      <w:r w:rsidR="00C37110" w:rsidRPr="0035270F">
        <w:rPr>
          <w:rFonts w:ascii="Candara" w:hAnsi="Candara" w:cs="Times New Roman"/>
          <w:sz w:val="24"/>
          <w:szCs w:val="24"/>
        </w:rPr>
        <w:t xml:space="preserve">) Yellow Fever, </w:t>
      </w:r>
      <w:r w:rsidR="006C1D79">
        <w:rPr>
          <w:rFonts w:ascii="Candara" w:hAnsi="Candara" w:cs="Times New Roman"/>
          <w:sz w:val="24"/>
          <w:szCs w:val="24"/>
        </w:rPr>
        <w:t xml:space="preserve">four </w:t>
      </w:r>
      <w:r w:rsidR="00C37110" w:rsidRPr="0035270F">
        <w:rPr>
          <w:rFonts w:ascii="Candara" w:hAnsi="Candara" w:cs="Times New Roman"/>
          <w:sz w:val="24"/>
          <w:szCs w:val="24"/>
        </w:rPr>
        <w:t>(</w:t>
      </w:r>
      <w:r w:rsidR="006C1D79">
        <w:rPr>
          <w:rFonts w:ascii="Candara" w:hAnsi="Candara" w:cs="Times New Roman"/>
          <w:sz w:val="24"/>
          <w:szCs w:val="24"/>
        </w:rPr>
        <w:t>4</w:t>
      </w:r>
      <w:r w:rsidR="00C37110" w:rsidRPr="0035270F">
        <w:rPr>
          <w:rFonts w:ascii="Candara" w:hAnsi="Candara" w:cs="Times New Roman"/>
          <w:sz w:val="24"/>
          <w:szCs w:val="24"/>
        </w:rPr>
        <w:t xml:space="preserve">) AFP, </w:t>
      </w:r>
      <w:r w:rsidR="006C1D79">
        <w:rPr>
          <w:rFonts w:ascii="Candara" w:hAnsi="Candara" w:cs="Times New Roman"/>
          <w:sz w:val="24"/>
          <w:szCs w:val="24"/>
        </w:rPr>
        <w:t xml:space="preserve">four </w:t>
      </w:r>
      <w:r w:rsidR="00C37110" w:rsidRPr="0035270F">
        <w:rPr>
          <w:rFonts w:ascii="Candara" w:hAnsi="Candara" w:cs="Times New Roman"/>
          <w:sz w:val="24"/>
          <w:szCs w:val="24"/>
        </w:rPr>
        <w:t>(</w:t>
      </w:r>
      <w:r w:rsidR="006C1D79">
        <w:rPr>
          <w:rFonts w:ascii="Candara" w:hAnsi="Candara" w:cs="Times New Roman"/>
          <w:sz w:val="24"/>
          <w:szCs w:val="24"/>
        </w:rPr>
        <w:t>4</w:t>
      </w:r>
      <w:r w:rsidR="00C37110" w:rsidRPr="0035270F">
        <w:rPr>
          <w:rFonts w:ascii="Candara" w:hAnsi="Candara" w:cs="Times New Roman"/>
          <w:sz w:val="24"/>
          <w:szCs w:val="24"/>
        </w:rPr>
        <w:t xml:space="preserve">) </w:t>
      </w:r>
      <w:r w:rsidR="0012637E" w:rsidRPr="0035270F">
        <w:rPr>
          <w:rFonts w:ascii="Candara" w:hAnsi="Candara" w:cs="Times New Roman"/>
          <w:sz w:val="24"/>
          <w:szCs w:val="24"/>
        </w:rPr>
        <w:t xml:space="preserve">meningitis and </w:t>
      </w:r>
      <w:r w:rsidR="006C1D79">
        <w:rPr>
          <w:rFonts w:ascii="Candara" w:hAnsi="Candara" w:cs="Times New Roman"/>
          <w:sz w:val="24"/>
          <w:szCs w:val="24"/>
        </w:rPr>
        <w:t>four</w:t>
      </w:r>
      <w:r w:rsidR="0012637E" w:rsidRPr="0035270F">
        <w:rPr>
          <w:rFonts w:ascii="Candara" w:hAnsi="Candara" w:cs="Times New Roman"/>
          <w:sz w:val="24"/>
          <w:szCs w:val="24"/>
        </w:rPr>
        <w:t xml:space="preserve"> (</w:t>
      </w:r>
      <w:r w:rsidR="006C1D79">
        <w:rPr>
          <w:rFonts w:ascii="Candara" w:hAnsi="Candara" w:cs="Times New Roman"/>
          <w:sz w:val="24"/>
          <w:szCs w:val="24"/>
        </w:rPr>
        <w:t>4</w:t>
      </w:r>
      <w:r w:rsidR="0012637E" w:rsidRPr="0035270F">
        <w:rPr>
          <w:rFonts w:ascii="Candara" w:hAnsi="Candara" w:cs="Times New Roman"/>
          <w:sz w:val="24"/>
          <w:szCs w:val="24"/>
        </w:rPr>
        <w:t>) measles cases for</w:t>
      </w:r>
      <w:r w:rsidRPr="0035270F">
        <w:rPr>
          <w:rFonts w:ascii="Candara" w:hAnsi="Candara" w:cs="Times New Roman"/>
          <w:sz w:val="24"/>
          <w:szCs w:val="24"/>
        </w:rPr>
        <w:t xml:space="preserve"> the year under </w:t>
      </w:r>
      <w:r w:rsidR="0012637E" w:rsidRPr="0035270F">
        <w:rPr>
          <w:rFonts w:ascii="Candara" w:hAnsi="Candara" w:cs="Times New Roman"/>
          <w:sz w:val="24"/>
          <w:szCs w:val="24"/>
        </w:rPr>
        <w:t>review.</w:t>
      </w:r>
      <w:r w:rsidR="00C00BE8">
        <w:rPr>
          <w:rFonts w:ascii="Candara" w:hAnsi="Candara" w:cs="Times New Roman"/>
          <w:sz w:val="24"/>
          <w:szCs w:val="24"/>
        </w:rPr>
        <w:t xml:space="preserve"> </w:t>
      </w:r>
      <w:r w:rsidR="006C1D79">
        <w:rPr>
          <w:rFonts w:ascii="Candara" w:hAnsi="Candara" w:cs="Times New Roman"/>
          <w:sz w:val="24"/>
          <w:szCs w:val="24"/>
        </w:rPr>
        <w:t>For the past four years the district has not recorded any case of cholera.  This was as a result of intensive health education, adherence to hygiene etiquettes by community members, commitment by community and opinion leaders</w:t>
      </w:r>
      <w:r w:rsidR="00DE4D7C">
        <w:rPr>
          <w:rFonts w:ascii="Candara" w:hAnsi="Candara" w:cs="Times New Roman"/>
          <w:sz w:val="24"/>
          <w:szCs w:val="24"/>
        </w:rPr>
        <w:t xml:space="preserve"> to fight</w:t>
      </w:r>
      <w:r w:rsidR="006C1D79">
        <w:rPr>
          <w:rFonts w:ascii="Candara" w:hAnsi="Candara" w:cs="Times New Roman"/>
          <w:sz w:val="24"/>
          <w:szCs w:val="24"/>
        </w:rPr>
        <w:t xml:space="preserve"> against the disease</w:t>
      </w:r>
      <w:r w:rsidR="00DE4D7C">
        <w:rPr>
          <w:rFonts w:ascii="Candara" w:hAnsi="Candara" w:cs="Times New Roman"/>
          <w:sz w:val="24"/>
          <w:szCs w:val="24"/>
        </w:rPr>
        <w:t xml:space="preserve"> among others. </w:t>
      </w:r>
    </w:p>
    <w:p w14:paraId="323C84A9" w14:textId="657C50B2" w:rsidR="00E31897" w:rsidRDefault="00D56DB4" w:rsidP="00F470CA">
      <w:pPr>
        <w:spacing w:line="360" w:lineRule="auto"/>
        <w:jc w:val="both"/>
        <w:rPr>
          <w:rFonts w:ascii="Candara" w:hAnsi="Candara" w:cs="Times New Roman"/>
          <w:sz w:val="24"/>
          <w:szCs w:val="24"/>
        </w:rPr>
      </w:pPr>
      <w:r w:rsidRPr="0035270F">
        <w:rPr>
          <w:rFonts w:ascii="Candara" w:hAnsi="Candara" w:cs="Times New Roman"/>
          <w:sz w:val="24"/>
          <w:szCs w:val="24"/>
        </w:rPr>
        <w:t xml:space="preserve"> </w:t>
      </w:r>
      <w:r w:rsidR="00BB5FD1">
        <w:rPr>
          <w:rFonts w:ascii="Candara" w:hAnsi="Candara" w:cs="Times New Roman"/>
          <w:sz w:val="24"/>
          <w:szCs w:val="24"/>
        </w:rPr>
        <w:t xml:space="preserve">Akutreso and Ataase subdistricts have been silent in picking CSM samples for the past three years. All efforts must </w:t>
      </w:r>
      <w:r w:rsidR="00C51824">
        <w:rPr>
          <w:rFonts w:ascii="Candara" w:hAnsi="Candara" w:cs="Times New Roman"/>
          <w:sz w:val="24"/>
          <w:szCs w:val="24"/>
        </w:rPr>
        <w:t>be in place to break th</w:t>
      </w:r>
      <w:r w:rsidR="00952FDF">
        <w:rPr>
          <w:rFonts w:ascii="Candara" w:hAnsi="Candara" w:cs="Times New Roman"/>
          <w:sz w:val="24"/>
          <w:szCs w:val="24"/>
        </w:rPr>
        <w:t>is</w:t>
      </w:r>
      <w:r w:rsidR="00C51824">
        <w:rPr>
          <w:rFonts w:ascii="Candara" w:hAnsi="Candara" w:cs="Times New Roman"/>
          <w:sz w:val="24"/>
          <w:szCs w:val="24"/>
        </w:rPr>
        <w:t xml:space="preserve"> chain of non-performance.</w:t>
      </w:r>
    </w:p>
    <w:p w14:paraId="34E57512" w14:textId="7DBB2CA2" w:rsidR="00723602" w:rsidRDefault="00723602" w:rsidP="00F470CA">
      <w:pPr>
        <w:spacing w:line="360" w:lineRule="auto"/>
        <w:jc w:val="both"/>
        <w:rPr>
          <w:rFonts w:ascii="Candara" w:hAnsi="Candara" w:cs="Times New Roman"/>
          <w:sz w:val="24"/>
          <w:szCs w:val="24"/>
        </w:rPr>
      </w:pPr>
    </w:p>
    <w:p w14:paraId="10AC2C6E" w14:textId="383128E4" w:rsidR="00115BF0" w:rsidRDefault="00115BF0" w:rsidP="00F470CA">
      <w:pPr>
        <w:spacing w:line="360" w:lineRule="auto"/>
        <w:jc w:val="both"/>
        <w:rPr>
          <w:rFonts w:ascii="Candara" w:hAnsi="Candara" w:cs="Times New Roman"/>
          <w:sz w:val="24"/>
          <w:szCs w:val="24"/>
        </w:rPr>
      </w:pPr>
    </w:p>
    <w:p w14:paraId="50FA7DC1" w14:textId="34B74788" w:rsidR="00115BF0" w:rsidRDefault="00115BF0" w:rsidP="00F470CA">
      <w:pPr>
        <w:spacing w:line="360" w:lineRule="auto"/>
        <w:jc w:val="both"/>
        <w:rPr>
          <w:rFonts w:ascii="Candara" w:hAnsi="Candara" w:cs="Times New Roman"/>
          <w:sz w:val="24"/>
          <w:szCs w:val="24"/>
        </w:rPr>
      </w:pPr>
    </w:p>
    <w:p w14:paraId="763FEDE4" w14:textId="0D963A98" w:rsidR="00115BF0" w:rsidRDefault="00115BF0" w:rsidP="00F470CA">
      <w:pPr>
        <w:spacing w:line="360" w:lineRule="auto"/>
        <w:jc w:val="both"/>
        <w:rPr>
          <w:rFonts w:ascii="Candara" w:hAnsi="Candara" w:cs="Times New Roman"/>
          <w:sz w:val="24"/>
          <w:szCs w:val="24"/>
        </w:rPr>
      </w:pPr>
    </w:p>
    <w:p w14:paraId="56BA27D4" w14:textId="76EA7E53" w:rsidR="00D56DB4" w:rsidRPr="0035270F" w:rsidRDefault="00B0383F" w:rsidP="00F470CA">
      <w:pPr>
        <w:spacing w:line="360" w:lineRule="auto"/>
        <w:jc w:val="both"/>
        <w:rPr>
          <w:rFonts w:ascii="Candara" w:hAnsi="Candara" w:cs="Times New Roman"/>
          <w:sz w:val="24"/>
          <w:szCs w:val="24"/>
        </w:rPr>
      </w:pPr>
      <w:r w:rsidRPr="0035270F">
        <w:rPr>
          <w:rFonts w:ascii="Candara" w:hAnsi="Candara" w:cs="Times New Roman"/>
          <w:sz w:val="24"/>
          <w:szCs w:val="24"/>
        </w:rPr>
        <w:t>Table 2.</w:t>
      </w:r>
      <w:r w:rsidR="00AC0CC6">
        <w:rPr>
          <w:rFonts w:ascii="Candara" w:hAnsi="Candara" w:cs="Times New Roman"/>
          <w:sz w:val="24"/>
          <w:szCs w:val="24"/>
        </w:rPr>
        <w:t>6</w:t>
      </w:r>
      <w:r w:rsidRPr="0035270F">
        <w:rPr>
          <w:rFonts w:ascii="Candara" w:hAnsi="Candara" w:cs="Times New Roman"/>
          <w:sz w:val="24"/>
          <w:szCs w:val="24"/>
        </w:rPr>
        <w:t>: IDSR</w:t>
      </w:r>
    </w:p>
    <w:tbl>
      <w:tblPr>
        <w:tblStyle w:val="TableGridLight"/>
        <w:tblW w:w="10494" w:type="dxa"/>
        <w:tblInd w:w="-185" w:type="dxa"/>
        <w:tblLayout w:type="fixed"/>
        <w:tblLook w:val="04A0" w:firstRow="1" w:lastRow="0" w:firstColumn="1" w:lastColumn="0" w:noHBand="0" w:noVBand="1"/>
      </w:tblPr>
      <w:tblGrid>
        <w:gridCol w:w="1350"/>
        <w:gridCol w:w="484"/>
        <w:gridCol w:w="650"/>
        <w:gridCol w:w="651"/>
        <w:gridCol w:w="651"/>
        <w:gridCol w:w="645"/>
        <w:gridCol w:w="659"/>
        <w:gridCol w:w="562"/>
        <w:gridCol w:w="461"/>
        <w:gridCol w:w="559"/>
        <w:gridCol w:w="510"/>
        <w:gridCol w:w="606"/>
        <w:gridCol w:w="653"/>
        <w:gridCol w:w="651"/>
        <w:gridCol w:w="651"/>
        <w:gridCol w:w="744"/>
        <w:gridCol w:w="7"/>
      </w:tblGrid>
      <w:tr w:rsidR="00115BF0" w:rsidRPr="0035270F" w14:paraId="6EDF9C4D" w14:textId="77777777" w:rsidTr="004A6A71">
        <w:trPr>
          <w:trHeight w:val="471"/>
        </w:trPr>
        <w:tc>
          <w:tcPr>
            <w:tcW w:w="1350" w:type="dxa"/>
            <w:vMerge w:val="restart"/>
          </w:tcPr>
          <w:p w14:paraId="3E96C117" w14:textId="64EC0517" w:rsidR="00115BF0" w:rsidRPr="0035270F" w:rsidRDefault="00115BF0" w:rsidP="00F470CA">
            <w:pPr>
              <w:spacing w:line="360" w:lineRule="auto"/>
              <w:jc w:val="both"/>
              <w:rPr>
                <w:rFonts w:ascii="Candara" w:hAnsi="Candara" w:cs="Times New Roman"/>
                <w:sz w:val="24"/>
                <w:szCs w:val="24"/>
              </w:rPr>
            </w:pPr>
            <w:r>
              <w:rPr>
                <w:rFonts w:ascii="Candara" w:hAnsi="Candara" w:cs="Times New Roman"/>
                <w:sz w:val="24"/>
                <w:szCs w:val="24"/>
              </w:rPr>
              <w:t>Subd</w:t>
            </w:r>
            <w:r w:rsidR="00AC0CC6">
              <w:rPr>
                <w:rFonts w:ascii="Candara" w:hAnsi="Candara" w:cs="Times New Roman"/>
                <w:sz w:val="24"/>
                <w:szCs w:val="24"/>
              </w:rPr>
              <w:t>istr</w:t>
            </w:r>
            <w:r w:rsidR="004A6A71">
              <w:rPr>
                <w:rFonts w:ascii="Candara" w:hAnsi="Candara" w:cs="Times New Roman"/>
                <w:sz w:val="24"/>
                <w:szCs w:val="24"/>
              </w:rPr>
              <w:t>ict</w:t>
            </w:r>
          </w:p>
        </w:tc>
        <w:tc>
          <w:tcPr>
            <w:tcW w:w="1785" w:type="dxa"/>
            <w:gridSpan w:val="3"/>
          </w:tcPr>
          <w:p w14:paraId="387A575D" w14:textId="77777777" w:rsidR="00115BF0" w:rsidRPr="0035270F" w:rsidRDefault="00115BF0" w:rsidP="00F470CA">
            <w:pPr>
              <w:spacing w:line="360" w:lineRule="auto"/>
              <w:jc w:val="both"/>
              <w:rPr>
                <w:rFonts w:ascii="Candara" w:hAnsi="Candara" w:cs="Times New Roman"/>
                <w:sz w:val="24"/>
                <w:szCs w:val="24"/>
              </w:rPr>
            </w:pPr>
            <w:r w:rsidRPr="0035270F">
              <w:rPr>
                <w:rFonts w:ascii="Candara" w:hAnsi="Candara" w:cs="Times New Roman"/>
                <w:sz w:val="24"/>
                <w:szCs w:val="24"/>
              </w:rPr>
              <w:t>Measles</w:t>
            </w:r>
          </w:p>
        </w:tc>
        <w:tc>
          <w:tcPr>
            <w:tcW w:w="1955" w:type="dxa"/>
            <w:gridSpan w:val="3"/>
          </w:tcPr>
          <w:p w14:paraId="4876539E" w14:textId="77777777" w:rsidR="00115BF0" w:rsidRPr="0035270F" w:rsidRDefault="00115BF0" w:rsidP="00F470CA">
            <w:pPr>
              <w:spacing w:line="360" w:lineRule="auto"/>
              <w:jc w:val="both"/>
              <w:rPr>
                <w:rFonts w:ascii="Candara" w:hAnsi="Candara" w:cs="Times New Roman"/>
                <w:sz w:val="24"/>
                <w:szCs w:val="24"/>
              </w:rPr>
            </w:pPr>
            <w:r w:rsidRPr="0035270F">
              <w:rPr>
                <w:rFonts w:ascii="Candara" w:hAnsi="Candara" w:cs="Times New Roman"/>
                <w:sz w:val="24"/>
                <w:szCs w:val="24"/>
              </w:rPr>
              <w:t>Yellow Fever</w:t>
            </w:r>
          </w:p>
        </w:tc>
        <w:tc>
          <w:tcPr>
            <w:tcW w:w="1582" w:type="dxa"/>
            <w:gridSpan w:val="3"/>
          </w:tcPr>
          <w:p w14:paraId="7E729D26" w14:textId="77777777" w:rsidR="00115BF0" w:rsidRPr="0035270F" w:rsidRDefault="00115BF0" w:rsidP="00F470CA">
            <w:pPr>
              <w:spacing w:line="360" w:lineRule="auto"/>
              <w:jc w:val="both"/>
              <w:rPr>
                <w:rFonts w:ascii="Candara" w:hAnsi="Candara" w:cs="Times New Roman"/>
                <w:sz w:val="24"/>
                <w:szCs w:val="24"/>
              </w:rPr>
            </w:pPr>
            <w:r w:rsidRPr="0035270F">
              <w:rPr>
                <w:rFonts w:ascii="Candara" w:hAnsi="Candara" w:cs="Times New Roman"/>
                <w:sz w:val="24"/>
                <w:szCs w:val="24"/>
              </w:rPr>
              <w:t>Cholera</w:t>
            </w:r>
          </w:p>
        </w:tc>
        <w:tc>
          <w:tcPr>
            <w:tcW w:w="1769" w:type="dxa"/>
            <w:gridSpan w:val="3"/>
          </w:tcPr>
          <w:p w14:paraId="0E03C952" w14:textId="77777777" w:rsidR="00115BF0" w:rsidRPr="0035270F" w:rsidRDefault="00115BF0" w:rsidP="00F470CA">
            <w:pPr>
              <w:spacing w:line="360" w:lineRule="auto"/>
              <w:jc w:val="both"/>
              <w:rPr>
                <w:rFonts w:ascii="Candara" w:hAnsi="Candara" w:cs="Times New Roman"/>
                <w:sz w:val="24"/>
                <w:szCs w:val="24"/>
              </w:rPr>
            </w:pPr>
            <w:r w:rsidRPr="0035270F">
              <w:rPr>
                <w:rFonts w:ascii="Candara" w:hAnsi="Candara" w:cs="Times New Roman"/>
                <w:sz w:val="24"/>
                <w:szCs w:val="24"/>
              </w:rPr>
              <w:t>AFP</w:t>
            </w:r>
          </w:p>
        </w:tc>
        <w:tc>
          <w:tcPr>
            <w:tcW w:w="2053" w:type="dxa"/>
            <w:gridSpan w:val="4"/>
          </w:tcPr>
          <w:p w14:paraId="424F14D9" w14:textId="77777777" w:rsidR="00115BF0" w:rsidRPr="0035270F" w:rsidRDefault="00115BF0" w:rsidP="00F470CA">
            <w:pPr>
              <w:spacing w:line="360" w:lineRule="auto"/>
              <w:jc w:val="both"/>
              <w:rPr>
                <w:rFonts w:ascii="Candara" w:hAnsi="Candara" w:cs="Times New Roman"/>
                <w:sz w:val="24"/>
                <w:szCs w:val="24"/>
              </w:rPr>
            </w:pPr>
            <w:r w:rsidRPr="0035270F">
              <w:rPr>
                <w:rFonts w:ascii="Candara" w:hAnsi="Candara" w:cs="Times New Roman"/>
                <w:sz w:val="24"/>
                <w:szCs w:val="24"/>
              </w:rPr>
              <w:t>CSM</w:t>
            </w:r>
          </w:p>
        </w:tc>
      </w:tr>
      <w:tr w:rsidR="00115BF0" w:rsidRPr="0035270F" w14:paraId="2ECFCFB7" w14:textId="77777777" w:rsidTr="004A6A71">
        <w:trPr>
          <w:gridAfter w:val="1"/>
          <w:wAfter w:w="7" w:type="dxa"/>
          <w:cantSplit/>
          <w:trHeight w:val="800"/>
        </w:trPr>
        <w:tc>
          <w:tcPr>
            <w:tcW w:w="1350" w:type="dxa"/>
            <w:vMerge/>
          </w:tcPr>
          <w:p w14:paraId="137C1D27" w14:textId="77777777" w:rsidR="00115BF0" w:rsidRPr="0035270F" w:rsidRDefault="00115BF0" w:rsidP="00E62975">
            <w:pPr>
              <w:spacing w:line="360" w:lineRule="auto"/>
              <w:jc w:val="both"/>
              <w:rPr>
                <w:rFonts w:ascii="Candara" w:hAnsi="Candara" w:cs="Times New Roman"/>
                <w:sz w:val="24"/>
                <w:szCs w:val="24"/>
              </w:rPr>
            </w:pPr>
          </w:p>
        </w:tc>
        <w:tc>
          <w:tcPr>
            <w:tcW w:w="484" w:type="dxa"/>
            <w:textDirection w:val="btLr"/>
          </w:tcPr>
          <w:p w14:paraId="1B77194B" w14:textId="573AEA96" w:rsidR="00115BF0" w:rsidRPr="0035270F" w:rsidRDefault="00115BF0" w:rsidP="00115BF0">
            <w:pPr>
              <w:spacing w:line="360" w:lineRule="auto"/>
              <w:ind w:left="113" w:right="113"/>
              <w:jc w:val="both"/>
              <w:rPr>
                <w:rFonts w:ascii="Candara" w:hAnsi="Candara" w:cs="Times New Roman"/>
                <w:sz w:val="24"/>
                <w:szCs w:val="24"/>
              </w:rPr>
            </w:pPr>
            <w:r w:rsidRPr="0035270F">
              <w:rPr>
                <w:rFonts w:ascii="Candara" w:hAnsi="Candara" w:cs="Times New Roman"/>
                <w:sz w:val="24"/>
                <w:szCs w:val="24"/>
              </w:rPr>
              <w:t>2018</w:t>
            </w:r>
          </w:p>
        </w:tc>
        <w:tc>
          <w:tcPr>
            <w:tcW w:w="650" w:type="dxa"/>
            <w:textDirection w:val="btLr"/>
          </w:tcPr>
          <w:p w14:paraId="43120798" w14:textId="4A590ACC" w:rsidR="00115BF0" w:rsidRPr="0035270F" w:rsidRDefault="00115BF0" w:rsidP="00115BF0">
            <w:pPr>
              <w:spacing w:line="360" w:lineRule="auto"/>
              <w:ind w:left="113" w:right="113"/>
              <w:jc w:val="both"/>
              <w:rPr>
                <w:rFonts w:ascii="Candara" w:hAnsi="Candara" w:cs="Times New Roman"/>
                <w:sz w:val="24"/>
                <w:szCs w:val="24"/>
              </w:rPr>
            </w:pPr>
            <w:r w:rsidRPr="0035270F">
              <w:rPr>
                <w:rFonts w:ascii="Candara" w:hAnsi="Candara" w:cs="Times New Roman"/>
                <w:sz w:val="24"/>
                <w:szCs w:val="24"/>
              </w:rPr>
              <w:t>2019</w:t>
            </w:r>
          </w:p>
        </w:tc>
        <w:tc>
          <w:tcPr>
            <w:tcW w:w="651" w:type="dxa"/>
            <w:textDirection w:val="btLr"/>
          </w:tcPr>
          <w:p w14:paraId="25BA38A6" w14:textId="6074C7AD" w:rsidR="00115BF0" w:rsidRPr="0035270F" w:rsidRDefault="00115BF0" w:rsidP="00115BF0">
            <w:pPr>
              <w:spacing w:line="360" w:lineRule="auto"/>
              <w:ind w:left="113" w:right="113"/>
              <w:jc w:val="both"/>
              <w:rPr>
                <w:rFonts w:ascii="Candara" w:hAnsi="Candara" w:cs="Times New Roman"/>
                <w:sz w:val="24"/>
                <w:szCs w:val="24"/>
              </w:rPr>
            </w:pPr>
            <w:r>
              <w:rPr>
                <w:rFonts w:ascii="Candara" w:hAnsi="Candara" w:cs="Times New Roman"/>
                <w:sz w:val="24"/>
                <w:szCs w:val="24"/>
              </w:rPr>
              <w:t>2020</w:t>
            </w:r>
          </w:p>
        </w:tc>
        <w:tc>
          <w:tcPr>
            <w:tcW w:w="651" w:type="dxa"/>
            <w:textDirection w:val="btLr"/>
          </w:tcPr>
          <w:p w14:paraId="741BF764" w14:textId="10B2AA8C" w:rsidR="00115BF0" w:rsidRPr="0035270F" w:rsidRDefault="00115BF0" w:rsidP="00115BF0">
            <w:pPr>
              <w:spacing w:line="360" w:lineRule="auto"/>
              <w:ind w:left="113" w:right="113"/>
              <w:jc w:val="both"/>
              <w:rPr>
                <w:rFonts w:ascii="Candara" w:hAnsi="Candara" w:cs="Times New Roman"/>
                <w:sz w:val="24"/>
                <w:szCs w:val="24"/>
              </w:rPr>
            </w:pPr>
            <w:r w:rsidRPr="0035270F">
              <w:rPr>
                <w:rFonts w:ascii="Candara" w:hAnsi="Candara" w:cs="Times New Roman"/>
                <w:sz w:val="24"/>
                <w:szCs w:val="24"/>
              </w:rPr>
              <w:t>2018</w:t>
            </w:r>
          </w:p>
        </w:tc>
        <w:tc>
          <w:tcPr>
            <w:tcW w:w="645" w:type="dxa"/>
            <w:textDirection w:val="btLr"/>
          </w:tcPr>
          <w:p w14:paraId="6FEEB548" w14:textId="53A7FA3C" w:rsidR="00115BF0" w:rsidRPr="0035270F" w:rsidRDefault="00115BF0" w:rsidP="00115BF0">
            <w:pPr>
              <w:spacing w:line="360" w:lineRule="auto"/>
              <w:ind w:left="113" w:right="113"/>
              <w:jc w:val="both"/>
              <w:rPr>
                <w:rFonts w:ascii="Candara" w:hAnsi="Candara" w:cs="Times New Roman"/>
                <w:sz w:val="24"/>
                <w:szCs w:val="24"/>
              </w:rPr>
            </w:pPr>
            <w:r w:rsidRPr="0035270F">
              <w:rPr>
                <w:rFonts w:ascii="Candara" w:hAnsi="Candara" w:cs="Times New Roman"/>
                <w:sz w:val="24"/>
                <w:szCs w:val="24"/>
              </w:rPr>
              <w:t>2019</w:t>
            </w:r>
          </w:p>
        </w:tc>
        <w:tc>
          <w:tcPr>
            <w:tcW w:w="659" w:type="dxa"/>
            <w:textDirection w:val="btLr"/>
          </w:tcPr>
          <w:p w14:paraId="33AD7209" w14:textId="4A2A1C32" w:rsidR="00115BF0" w:rsidRPr="0035270F" w:rsidRDefault="00115BF0" w:rsidP="00115BF0">
            <w:pPr>
              <w:spacing w:line="360" w:lineRule="auto"/>
              <w:ind w:left="113" w:right="113"/>
              <w:jc w:val="both"/>
              <w:rPr>
                <w:rFonts w:ascii="Candara" w:hAnsi="Candara" w:cs="Times New Roman"/>
                <w:sz w:val="24"/>
                <w:szCs w:val="24"/>
              </w:rPr>
            </w:pPr>
            <w:r w:rsidRPr="0035270F">
              <w:rPr>
                <w:rFonts w:ascii="Candara" w:hAnsi="Candara" w:cs="Times New Roman"/>
                <w:sz w:val="24"/>
                <w:szCs w:val="24"/>
              </w:rPr>
              <w:t>20</w:t>
            </w:r>
            <w:r>
              <w:rPr>
                <w:rFonts w:ascii="Candara" w:hAnsi="Candara" w:cs="Times New Roman"/>
                <w:sz w:val="24"/>
                <w:szCs w:val="24"/>
              </w:rPr>
              <w:t>20</w:t>
            </w:r>
          </w:p>
        </w:tc>
        <w:tc>
          <w:tcPr>
            <w:tcW w:w="562" w:type="dxa"/>
            <w:textDirection w:val="btLr"/>
          </w:tcPr>
          <w:p w14:paraId="1FFC85E2" w14:textId="1A26CC7D" w:rsidR="00115BF0" w:rsidRPr="0035270F" w:rsidRDefault="00115BF0" w:rsidP="00115BF0">
            <w:pPr>
              <w:spacing w:line="360" w:lineRule="auto"/>
              <w:ind w:left="113" w:right="113"/>
              <w:jc w:val="both"/>
              <w:rPr>
                <w:rFonts w:ascii="Candara" w:hAnsi="Candara" w:cs="Times New Roman"/>
                <w:sz w:val="24"/>
                <w:szCs w:val="24"/>
              </w:rPr>
            </w:pPr>
            <w:r w:rsidRPr="0035270F">
              <w:rPr>
                <w:rFonts w:ascii="Candara" w:hAnsi="Candara" w:cs="Times New Roman"/>
                <w:sz w:val="24"/>
                <w:szCs w:val="24"/>
              </w:rPr>
              <w:t>2018</w:t>
            </w:r>
          </w:p>
        </w:tc>
        <w:tc>
          <w:tcPr>
            <w:tcW w:w="461" w:type="dxa"/>
            <w:textDirection w:val="btLr"/>
          </w:tcPr>
          <w:p w14:paraId="35A8F4F0" w14:textId="04E84B23" w:rsidR="00115BF0" w:rsidRPr="0035270F" w:rsidRDefault="00115BF0" w:rsidP="00115BF0">
            <w:pPr>
              <w:spacing w:line="360" w:lineRule="auto"/>
              <w:ind w:left="113" w:right="113"/>
              <w:jc w:val="both"/>
              <w:rPr>
                <w:rFonts w:ascii="Candara" w:hAnsi="Candara" w:cs="Times New Roman"/>
                <w:sz w:val="24"/>
                <w:szCs w:val="24"/>
              </w:rPr>
            </w:pPr>
            <w:r w:rsidRPr="0035270F">
              <w:rPr>
                <w:rFonts w:ascii="Candara" w:hAnsi="Candara" w:cs="Times New Roman"/>
                <w:sz w:val="24"/>
                <w:szCs w:val="24"/>
              </w:rPr>
              <w:t>2019</w:t>
            </w:r>
          </w:p>
        </w:tc>
        <w:tc>
          <w:tcPr>
            <w:tcW w:w="559" w:type="dxa"/>
            <w:textDirection w:val="btLr"/>
          </w:tcPr>
          <w:p w14:paraId="2DC959C1" w14:textId="5AEFAC85" w:rsidR="00115BF0" w:rsidRPr="0035270F" w:rsidRDefault="00115BF0" w:rsidP="00115BF0">
            <w:pPr>
              <w:spacing w:line="360" w:lineRule="auto"/>
              <w:ind w:left="113" w:right="113"/>
              <w:jc w:val="both"/>
              <w:rPr>
                <w:rFonts w:ascii="Candara" w:hAnsi="Candara" w:cs="Times New Roman"/>
                <w:sz w:val="24"/>
                <w:szCs w:val="24"/>
              </w:rPr>
            </w:pPr>
            <w:r w:rsidRPr="0035270F">
              <w:rPr>
                <w:rFonts w:ascii="Candara" w:hAnsi="Candara" w:cs="Times New Roman"/>
                <w:sz w:val="24"/>
                <w:szCs w:val="24"/>
              </w:rPr>
              <w:t>20</w:t>
            </w:r>
            <w:r>
              <w:rPr>
                <w:rFonts w:ascii="Candara" w:hAnsi="Candara" w:cs="Times New Roman"/>
                <w:sz w:val="24"/>
                <w:szCs w:val="24"/>
              </w:rPr>
              <w:t>20</w:t>
            </w:r>
          </w:p>
        </w:tc>
        <w:tc>
          <w:tcPr>
            <w:tcW w:w="510" w:type="dxa"/>
            <w:textDirection w:val="btLr"/>
          </w:tcPr>
          <w:p w14:paraId="20850E4B" w14:textId="40BA75F3" w:rsidR="00115BF0" w:rsidRPr="0035270F" w:rsidRDefault="00115BF0" w:rsidP="00115BF0">
            <w:pPr>
              <w:spacing w:line="360" w:lineRule="auto"/>
              <w:ind w:left="113" w:right="113"/>
              <w:jc w:val="both"/>
              <w:rPr>
                <w:rFonts w:ascii="Candara" w:hAnsi="Candara" w:cs="Times New Roman"/>
                <w:sz w:val="24"/>
                <w:szCs w:val="24"/>
              </w:rPr>
            </w:pPr>
            <w:r w:rsidRPr="0035270F">
              <w:rPr>
                <w:rFonts w:ascii="Candara" w:hAnsi="Candara" w:cs="Times New Roman"/>
                <w:sz w:val="24"/>
                <w:szCs w:val="24"/>
              </w:rPr>
              <w:t>2018</w:t>
            </w:r>
          </w:p>
        </w:tc>
        <w:tc>
          <w:tcPr>
            <w:tcW w:w="606" w:type="dxa"/>
            <w:textDirection w:val="btLr"/>
          </w:tcPr>
          <w:p w14:paraId="2B820A2C" w14:textId="4C4BB66E" w:rsidR="00115BF0" w:rsidRPr="0035270F" w:rsidRDefault="00115BF0" w:rsidP="00115BF0">
            <w:pPr>
              <w:spacing w:line="360" w:lineRule="auto"/>
              <w:ind w:left="113" w:right="113"/>
              <w:jc w:val="both"/>
              <w:rPr>
                <w:rFonts w:ascii="Candara" w:hAnsi="Candara" w:cs="Times New Roman"/>
                <w:sz w:val="24"/>
                <w:szCs w:val="24"/>
              </w:rPr>
            </w:pPr>
            <w:r w:rsidRPr="0035270F">
              <w:rPr>
                <w:rFonts w:ascii="Candara" w:hAnsi="Candara" w:cs="Times New Roman"/>
                <w:sz w:val="24"/>
                <w:szCs w:val="24"/>
              </w:rPr>
              <w:t>2019</w:t>
            </w:r>
          </w:p>
        </w:tc>
        <w:tc>
          <w:tcPr>
            <w:tcW w:w="653" w:type="dxa"/>
            <w:textDirection w:val="btLr"/>
          </w:tcPr>
          <w:p w14:paraId="36CCF2EE" w14:textId="17F8C30D" w:rsidR="00115BF0" w:rsidRPr="0035270F" w:rsidRDefault="00115BF0" w:rsidP="00115BF0">
            <w:pPr>
              <w:spacing w:line="360" w:lineRule="auto"/>
              <w:ind w:left="113" w:right="113"/>
              <w:jc w:val="both"/>
              <w:rPr>
                <w:rFonts w:ascii="Candara" w:hAnsi="Candara" w:cs="Times New Roman"/>
                <w:sz w:val="24"/>
                <w:szCs w:val="24"/>
              </w:rPr>
            </w:pPr>
            <w:r>
              <w:rPr>
                <w:rFonts w:ascii="Candara" w:hAnsi="Candara" w:cs="Times New Roman"/>
                <w:sz w:val="24"/>
                <w:szCs w:val="24"/>
              </w:rPr>
              <w:t>2020</w:t>
            </w:r>
          </w:p>
        </w:tc>
        <w:tc>
          <w:tcPr>
            <w:tcW w:w="651" w:type="dxa"/>
            <w:textDirection w:val="btLr"/>
          </w:tcPr>
          <w:p w14:paraId="6F907018" w14:textId="5603E582" w:rsidR="00115BF0" w:rsidRPr="0035270F" w:rsidRDefault="00115BF0" w:rsidP="00115BF0">
            <w:pPr>
              <w:spacing w:line="360" w:lineRule="auto"/>
              <w:ind w:left="113" w:right="113"/>
              <w:jc w:val="both"/>
              <w:rPr>
                <w:rFonts w:ascii="Candara" w:hAnsi="Candara" w:cs="Times New Roman"/>
                <w:sz w:val="24"/>
                <w:szCs w:val="24"/>
              </w:rPr>
            </w:pPr>
            <w:r w:rsidRPr="0035270F">
              <w:rPr>
                <w:rFonts w:ascii="Candara" w:hAnsi="Candara" w:cs="Times New Roman"/>
                <w:sz w:val="24"/>
                <w:szCs w:val="24"/>
              </w:rPr>
              <w:t>2018</w:t>
            </w:r>
          </w:p>
        </w:tc>
        <w:tc>
          <w:tcPr>
            <w:tcW w:w="651" w:type="dxa"/>
            <w:textDirection w:val="btLr"/>
          </w:tcPr>
          <w:p w14:paraId="13294E8B" w14:textId="6E888E9B" w:rsidR="00115BF0" w:rsidRPr="0035270F" w:rsidRDefault="00115BF0" w:rsidP="00115BF0">
            <w:pPr>
              <w:spacing w:line="360" w:lineRule="auto"/>
              <w:ind w:left="113" w:right="113"/>
              <w:jc w:val="both"/>
              <w:rPr>
                <w:rFonts w:ascii="Candara" w:hAnsi="Candara" w:cs="Times New Roman"/>
                <w:sz w:val="24"/>
                <w:szCs w:val="24"/>
              </w:rPr>
            </w:pPr>
            <w:r w:rsidRPr="0035270F">
              <w:rPr>
                <w:rFonts w:ascii="Candara" w:hAnsi="Candara" w:cs="Times New Roman"/>
                <w:sz w:val="24"/>
                <w:szCs w:val="24"/>
              </w:rPr>
              <w:t>2019</w:t>
            </w:r>
          </w:p>
        </w:tc>
        <w:tc>
          <w:tcPr>
            <w:tcW w:w="744" w:type="dxa"/>
            <w:textDirection w:val="btLr"/>
          </w:tcPr>
          <w:p w14:paraId="32B6EDDC" w14:textId="3BD2B5FF" w:rsidR="00115BF0" w:rsidRPr="0035270F" w:rsidRDefault="00115BF0" w:rsidP="00115BF0">
            <w:pPr>
              <w:spacing w:line="360" w:lineRule="auto"/>
              <w:ind w:left="113" w:right="113"/>
              <w:jc w:val="both"/>
              <w:rPr>
                <w:rFonts w:ascii="Candara" w:hAnsi="Candara" w:cs="Times New Roman"/>
                <w:sz w:val="24"/>
                <w:szCs w:val="24"/>
              </w:rPr>
            </w:pPr>
            <w:r>
              <w:rPr>
                <w:rFonts w:ascii="Candara" w:hAnsi="Candara" w:cs="Times New Roman"/>
                <w:sz w:val="24"/>
                <w:szCs w:val="24"/>
              </w:rPr>
              <w:t>2020</w:t>
            </w:r>
          </w:p>
        </w:tc>
      </w:tr>
      <w:tr w:rsidR="00E62975" w:rsidRPr="0035270F" w14:paraId="556C6CE8" w14:textId="77777777" w:rsidTr="004A6A71">
        <w:trPr>
          <w:gridAfter w:val="1"/>
          <w:wAfter w:w="7" w:type="dxa"/>
          <w:trHeight w:val="800"/>
        </w:trPr>
        <w:tc>
          <w:tcPr>
            <w:tcW w:w="1350" w:type="dxa"/>
          </w:tcPr>
          <w:p w14:paraId="75605B32" w14:textId="77777777" w:rsidR="00E62975" w:rsidRPr="0035270F" w:rsidRDefault="00E62975" w:rsidP="00E62975">
            <w:pPr>
              <w:spacing w:line="360" w:lineRule="auto"/>
              <w:jc w:val="both"/>
              <w:rPr>
                <w:rFonts w:ascii="Candara" w:hAnsi="Candara" w:cs="Times New Roman"/>
                <w:sz w:val="24"/>
                <w:szCs w:val="24"/>
              </w:rPr>
            </w:pPr>
            <w:r w:rsidRPr="0035270F">
              <w:rPr>
                <w:rFonts w:ascii="Candara" w:hAnsi="Candara" w:cs="Times New Roman"/>
                <w:sz w:val="24"/>
                <w:szCs w:val="24"/>
              </w:rPr>
              <w:t>New Edubiase</w:t>
            </w:r>
          </w:p>
        </w:tc>
        <w:tc>
          <w:tcPr>
            <w:tcW w:w="484" w:type="dxa"/>
          </w:tcPr>
          <w:p w14:paraId="0C978474" w14:textId="7DDC182E" w:rsidR="00E62975" w:rsidRPr="0035270F" w:rsidRDefault="00E62975" w:rsidP="00E62975">
            <w:pPr>
              <w:spacing w:line="360" w:lineRule="auto"/>
              <w:jc w:val="both"/>
              <w:rPr>
                <w:rFonts w:ascii="Candara" w:hAnsi="Candara" w:cs="Times New Roman"/>
                <w:sz w:val="24"/>
                <w:szCs w:val="24"/>
              </w:rPr>
            </w:pPr>
            <w:r w:rsidRPr="0035270F">
              <w:rPr>
                <w:rFonts w:ascii="Candara" w:hAnsi="Candara" w:cs="Times New Roman"/>
                <w:sz w:val="24"/>
                <w:szCs w:val="24"/>
              </w:rPr>
              <w:t>3</w:t>
            </w:r>
          </w:p>
        </w:tc>
        <w:tc>
          <w:tcPr>
            <w:tcW w:w="650" w:type="dxa"/>
          </w:tcPr>
          <w:p w14:paraId="2BC11036" w14:textId="1AE88448" w:rsidR="00E62975" w:rsidRPr="0035270F" w:rsidRDefault="00E62975" w:rsidP="00E62975">
            <w:pPr>
              <w:spacing w:line="360" w:lineRule="auto"/>
              <w:jc w:val="both"/>
              <w:rPr>
                <w:rFonts w:ascii="Candara" w:hAnsi="Candara" w:cs="Times New Roman"/>
                <w:sz w:val="24"/>
                <w:szCs w:val="24"/>
              </w:rPr>
            </w:pPr>
            <w:r w:rsidRPr="0035270F">
              <w:rPr>
                <w:rFonts w:ascii="Candara" w:hAnsi="Candara" w:cs="Times New Roman"/>
                <w:sz w:val="24"/>
                <w:szCs w:val="24"/>
              </w:rPr>
              <w:t>1</w:t>
            </w:r>
          </w:p>
        </w:tc>
        <w:tc>
          <w:tcPr>
            <w:tcW w:w="651" w:type="dxa"/>
          </w:tcPr>
          <w:p w14:paraId="2897B8B1" w14:textId="5FFE28E2" w:rsidR="00E62975" w:rsidRPr="0035270F" w:rsidRDefault="00115BF0" w:rsidP="00E62975">
            <w:pPr>
              <w:spacing w:line="360" w:lineRule="auto"/>
              <w:jc w:val="both"/>
              <w:rPr>
                <w:rFonts w:ascii="Candara" w:hAnsi="Candara" w:cs="Times New Roman"/>
                <w:sz w:val="24"/>
                <w:szCs w:val="24"/>
              </w:rPr>
            </w:pPr>
            <w:r>
              <w:rPr>
                <w:rFonts w:ascii="Candara" w:hAnsi="Candara" w:cs="Times New Roman"/>
                <w:sz w:val="24"/>
                <w:szCs w:val="24"/>
              </w:rPr>
              <w:t>3</w:t>
            </w:r>
          </w:p>
        </w:tc>
        <w:tc>
          <w:tcPr>
            <w:tcW w:w="651" w:type="dxa"/>
          </w:tcPr>
          <w:p w14:paraId="5F95264E" w14:textId="6B8D0031" w:rsidR="00E62975" w:rsidRPr="0035270F" w:rsidRDefault="00E62975" w:rsidP="00E62975">
            <w:pPr>
              <w:spacing w:line="360" w:lineRule="auto"/>
              <w:jc w:val="both"/>
              <w:rPr>
                <w:rFonts w:ascii="Candara" w:hAnsi="Candara" w:cs="Times New Roman"/>
                <w:sz w:val="24"/>
                <w:szCs w:val="24"/>
              </w:rPr>
            </w:pPr>
            <w:r w:rsidRPr="0035270F">
              <w:rPr>
                <w:rFonts w:ascii="Candara" w:hAnsi="Candara" w:cs="Times New Roman"/>
                <w:sz w:val="24"/>
                <w:szCs w:val="24"/>
              </w:rPr>
              <w:t>9</w:t>
            </w:r>
          </w:p>
        </w:tc>
        <w:tc>
          <w:tcPr>
            <w:tcW w:w="645" w:type="dxa"/>
          </w:tcPr>
          <w:p w14:paraId="77EB6D87" w14:textId="7D701B8F" w:rsidR="00E62975" w:rsidRPr="0035270F" w:rsidRDefault="00E62975" w:rsidP="00E62975">
            <w:pPr>
              <w:spacing w:line="360" w:lineRule="auto"/>
              <w:jc w:val="both"/>
              <w:rPr>
                <w:rFonts w:ascii="Candara" w:hAnsi="Candara" w:cs="Times New Roman"/>
                <w:sz w:val="24"/>
                <w:szCs w:val="24"/>
              </w:rPr>
            </w:pPr>
            <w:r w:rsidRPr="0035270F">
              <w:rPr>
                <w:rFonts w:ascii="Candara" w:hAnsi="Candara" w:cs="Times New Roman"/>
                <w:sz w:val="24"/>
                <w:szCs w:val="24"/>
              </w:rPr>
              <w:t>8</w:t>
            </w:r>
          </w:p>
        </w:tc>
        <w:tc>
          <w:tcPr>
            <w:tcW w:w="659" w:type="dxa"/>
          </w:tcPr>
          <w:p w14:paraId="1DD5C32A" w14:textId="328360F1" w:rsidR="00E62975" w:rsidRPr="0035270F" w:rsidRDefault="00115BF0" w:rsidP="00E62975">
            <w:pPr>
              <w:spacing w:line="360" w:lineRule="auto"/>
              <w:jc w:val="both"/>
              <w:rPr>
                <w:rFonts w:ascii="Candara" w:hAnsi="Candara" w:cs="Times New Roman"/>
                <w:sz w:val="24"/>
                <w:szCs w:val="24"/>
              </w:rPr>
            </w:pPr>
            <w:r>
              <w:rPr>
                <w:rFonts w:ascii="Candara" w:hAnsi="Candara" w:cs="Times New Roman"/>
                <w:sz w:val="24"/>
                <w:szCs w:val="24"/>
              </w:rPr>
              <w:t>2</w:t>
            </w:r>
          </w:p>
        </w:tc>
        <w:tc>
          <w:tcPr>
            <w:tcW w:w="562" w:type="dxa"/>
          </w:tcPr>
          <w:p w14:paraId="2CACE41F" w14:textId="67025098" w:rsidR="00E62975" w:rsidRPr="0035270F" w:rsidRDefault="00E62975" w:rsidP="00E62975">
            <w:pPr>
              <w:spacing w:line="360" w:lineRule="auto"/>
              <w:jc w:val="both"/>
              <w:rPr>
                <w:rFonts w:ascii="Candara" w:hAnsi="Candara" w:cs="Times New Roman"/>
                <w:sz w:val="24"/>
                <w:szCs w:val="24"/>
              </w:rPr>
            </w:pPr>
            <w:r w:rsidRPr="0035270F">
              <w:rPr>
                <w:rFonts w:ascii="Candara" w:hAnsi="Candara" w:cs="Times New Roman"/>
                <w:sz w:val="24"/>
                <w:szCs w:val="24"/>
              </w:rPr>
              <w:t>0</w:t>
            </w:r>
          </w:p>
        </w:tc>
        <w:tc>
          <w:tcPr>
            <w:tcW w:w="461" w:type="dxa"/>
          </w:tcPr>
          <w:p w14:paraId="7FB84622" w14:textId="0ABB309A" w:rsidR="00E62975" w:rsidRPr="0035270F" w:rsidRDefault="00E62975" w:rsidP="00E62975">
            <w:pPr>
              <w:spacing w:line="360" w:lineRule="auto"/>
              <w:jc w:val="both"/>
              <w:rPr>
                <w:rFonts w:ascii="Candara" w:hAnsi="Candara" w:cs="Times New Roman"/>
                <w:sz w:val="24"/>
                <w:szCs w:val="24"/>
              </w:rPr>
            </w:pPr>
            <w:r w:rsidRPr="0035270F">
              <w:rPr>
                <w:rFonts w:ascii="Candara" w:hAnsi="Candara" w:cs="Times New Roman"/>
                <w:sz w:val="24"/>
                <w:szCs w:val="24"/>
              </w:rPr>
              <w:t>0</w:t>
            </w:r>
          </w:p>
        </w:tc>
        <w:tc>
          <w:tcPr>
            <w:tcW w:w="559" w:type="dxa"/>
          </w:tcPr>
          <w:p w14:paraId="5B67947D" w14:textId="77777777" w:rsidR="00E62975" w:rsidRPr="0035270F" w:rsidRDefault="00E62975" w:rsidP="00E62975">
            <w:pPr>
              <w:spacing w:line="360" w:lineRule="auto"/>
              <w:jc w:val="both"/>
              <w:rPr>
                <w:rFonts w:ascii="Candara" w:hAnsi="Candara" w:cs="Times New Roman"/>
                <w:sz w:val="24"/>
                <w:szCs w:val="24"/>
              </w:rPr>
            </w:pPr>
            <w:r w:rsidRPr="0035270F">
              <w:rPr>
                <w:rFonts w:ascii="Candara" w:hAnsi="Candara" w:cs="Times New Roman"/>
                <w:sz w:val="24"/>
                <w:szCs w:val="24"/>
              </w:rPr>
              <w:t>0</w:t>
            </w:r>
          </w:p>
        </w:tc>
        <w:tc>
          <w:tcPr>
            <w:tcW w:w="510" w:type="dxa"/>
          </w:tcPr>
          <w:p w14:paraId="2FB86F48" w14:textId="675264DB" w:rsidR="00E62975" w:rsidRPr="0035270F" w:rsidRDefault="00E62975" w:rsidP="00E62975">
            <w:pPr>
              <w:spacing w:line="360" w:lineRule="auto"/>
              <w:jc w:val="both"/>
              <w:rPr>
                <w:rFonts w:ascii="Candara" w:hAnsi="Candara" w:cs="Times New Roman"/>
                <w:sz w:val="24"/>
                <w:szCs w:val="24"/>
              </w:rPr>
            </w:pPr>
            <w:r w:rsidRPr="0035270F">
              <w:rPr>
                <w:rFonts w:ascii="Candara" w:hAnsi="Candara" w:cs="Times New Roman"/>
                <w:sz w:val="24"/>
                <w:szCs w:val="24"/>
              </w:rPr>
              <w:t>0</w:t>
            </w:r>
          </w:p>
        </w:tc>
        <w:tc>
          <w:tcPr>
            <w:tcW w:w="606" w:type="dxa"/>
          </w:tcPr>
          <w:p w14:paraId="5191D7E6" w14:textId="5EF41D71" w:rsidR="00E62975" w:rsidRPr="0035270F" w:rsidRDefault="00E62975" w:rsidP="00E62975">
            <w:pPr>
              <w:spacing w:line="360" w:lineRule="auto"/>
              <w:jc w:val="both"/>
              <w:rPr>
                <w:rFonts w:ascii="Candara" w:hAnsi="Candara" w:cs="Times New Roman"/>
                <w:sz w:val="24"/>
                <w:szCs w:val="24"/>
              </w:rPr>
            </w:pPr>
            <w:r w:rsidRPr="0035270F">
              <w:rPr>
                <w:rFonts w:ascii="Candara" w:hAnsi="Candara" w:cs="Times New Roman"/>
                <w:sz w:val="24"/>
                <w:szCs w:val="24"/>
              </w:rPr>
              <w:t>4</w:t>
            </w:r>
          </w:p>
        </w:tc>
        <w:tc>
          <w:tcPr>
            <w:tcW w:w="653" w:type="dxa"/>
          </w:tcPr>
          <w:p w14:paraId="63147BFA" w14:textId="3568A57B" w:rsidR="00E62975" w:rsidRPr="0035270F" w:rsidRDefault="00115BF0" w:rsidP="00E62975">
            <w:pPr>
              <w:spacing w:line="360" w:lineRule="auto"/>
              <w:jc w:val="both"/>
              <w:rPr>
                <w:rFonts w:ascii="Candara" w:hAnsi="Candara" w:cs="Times New Roman"/>
                <w:sz w:val="24"/>
                <w:szCs w:val="24"/>
              </w:rPr>
            </w:pPr>
            <w:r>
              <w:rPr>
                <w:rFonts w:ascii="Candara" w:hAnsi="Candara" w:cs="Times New Roman"/>
                <w:sz w:val="24"/>
                <w:szCs w:val="24"/>
              </w:rPr>
              <w:t>0</w:t>
            </w:r>
          </w:p>
        </w:tc>
        <w:tc>
          <w:tcPr>
            <w:tcW w:w="651" w:type="dxa"/>
          </w:tcPr>
          <w:p w14:paraId="23E51577" w14:textId="610A84C1" w:rsidR="00E62975" w:rsidRPr="0035270F" w:rsidRDefault="00E62975" w:rsidP="00E62975">
            <w:pPr>
              <w:spacing w:line="360" w:lineRule="auto"/>
              <w:jc w:val="both"/>
              <w:rPr>
                <w:rFonts w:ascii="Candara" w:hAnsi="Candara" w:cs="Times New Roman"/>
                <w:sz w:val="24"/>
                <w:szCs w:val="24"/>
              </w:rPr>
            </w:pPr>
            <w:r w:rsidRPr="0035270F">
              <w:rPr>
                <w:rFonts w:ascii="Candara" w:hAnsi="Candara" w:cs="Times New Roman"/>
                <w:sz w:val="24"/>
                <w:szCs w:val="24"/>
              </w:rPr>
              <w:t>0</w:t>
            </w:r>
          </w:p>
        </w:tc>
        <w:tc>
          <w:tcPr>
            <w:tcW w:w="651" w:type="dxa"/>
          </w:tcPr>
          <w:p w14:paraId="2675426F" w14:textId="6B93D90C" w:rsidR="00E62975" w:rsidRPr="0035270F" w:rsidRDefault="00E62975" w:rsidP="00E62975">
            <w:pPr>
              <w:spacing w:line="360" w:lineRule="auto"/>
              <w:jc w:val="both"/>
              <w:rPr>
                <w:rFonts w:ascii="Candara" w:hAnsi="Candara" w:cs="Times New Roman"/>
                <w:sz w:val="24"/>
                <w:szCs w:val="24"/>
              </w:rPr>
            </w:pPr>
            <w:r w:rsidRPr="0035270F">
              <w:rPr>
                <w:rFonts w:ascii="Candara" w:hAnsi="Candara" w:cs="Times New Roman"/>
                <w:sz w:val="24"/>
                <w:szCs w:val="24"/>
              </w:rPr>
              <w:t>3</w:t>
            </w:r>
          </w:p>
        </w:tc>
        <w:tc>
          <w:tcPr>
            <w:tcW w:w="744" w:type="dxa"/>
          </w:tcPr>
          <w:p w14:paraId="7B826BBF" w14:textId="53F19D0F" w:rsidR="00E62975" w:rsidRPr="0035270F" w:rsidRDefault="00115BF0" w:rsidP="00E62975">
            <w:pPr>
              <w:spacing w:line="360" w:lineRule="auto"/>
              <w:jc w:val="both"/>
              <w:rPr>
                <w:rFonts w:ascii="Candara" w:hAnsi="Candara" w:cs="Times New Roman"/>
                <w:sz w:val="24"/>
                <w:szCs w:val="24"/>
              </w:rPr>
            </w:pPr>
            <w:r>
              <w:rPr>
                <w:rFonts w:ascii="Candara" w:hAnsi="Candara" w:cs="Times New Roman"/>
                <w:sz w:val="24"/>
                <w:szCs w:val="24"/>
              </w:rPr>
              <w:t>4</w:t>
            </w:r>
          </w:p>
        </w:tc>
      </w:tr>
      <w:tr w:rsidR="00E62975" w:rsidRPr="0035270F" w14:paraId="1A04C821" w14:textId="77777777" w:rsidTr="004A6A71">
        <w:trPr>
          <w:gridAfter w:val="1"/>
          <w:wAfter w:w="7" w:type="dxa"/>
          <w:trHeight w:val="489"/>
        </w:trPr>
        <w:tc>
          <w:tcPr>
            <w:tcW w:w="1350" w:type="dxa"/>
          </w:tcPr>
          <w:p w14:paraId="3B9AD720" w14:textId="77777777" w:rsidR="00E62975" w:rsidRPr="0035270F" w:rsidRDefault="00E62975" w:rsidP="00E62975">
            <w:pPr>
              <w:spacing w:line="360" w:lineRule="auto"/>
              <w:jc w:val="both"/>
              <w:rPr>
                <w:rFonts w:ascii="Candara" w:hAnsi="Candara" w:cs="Times New Roman"/>
                <w:sz w:val="24"/>
                <w:szCs w:val="24"/>
              </w:rPr>
            </w:pPr>
            <w:r w:rsidRPr="0035270F">
              <w:rPr>
                <w:rFonts w:ascii="Candara" w:hAnsi="Candara" w:cs="Times New Roman"/>
                <w:sz w:val="24"/>
                <w:szCs w:val="24"/>
              </w:rPr>
              <w:t>Ataase</w:t>
            </w:r>
          </w:p>
        </w:tc>
        <w:tc>
          <w:tcPr>
            <w:tcW w:w="484" w:type="dxa"/>
          </w:tcPr>
          <w:p w14:paraId="3E3BAE1B" w14:textId="34D7AA2E" w:rsidR="00E62975" w:rsidRPr="0035270F" w:rsidRDefault="00E62975" w:rsidP="00E62975">
            <w:pPr>
              <w:spacing w:line="360" w:lineRule="auto"/>
              <w:jc w:val="both"/>
              <w:rPr>
                <w:rFonts w:ascii="Candara" w:hAnsi="Candara" w:cs="Times New Roman"/>
                <w:sz w:val="24"/>
                <w:szCs w:val="24"/>
              </w:rPr>
            </w:pPr>
            <w:r w:rsidRPr="0035270F">
              <w:rPr>
                <w:rFonts w:ascii="Candara" w:hAnsi="Candara" w:cs="Times New Roman"/>
                <w:sz w:val="24"/>
                <w:szCs w:val="24"/>
              </w:rPr>
              <w:t>0</w:t>
            </w:r>
          </w:p>
        </w:tc>
        <w:tc>
          <w:tcPr>
            <w:tcW w:w="650" w:type="dxa"/>
          </w:tcPr>
          <w:p w14:paraId="12932697" w14:textId="6A83BC76" w:rsidR="00E62975" w:rsidRPr="0035270F" w:rsidRDefault="00E62975" w:rsidP="00E62975">
            <w:pPr>
              <w:spacing w:line="360" w:lineRule="auto"/>
              <w:jc w:val="both"/>
              <w:rPr>
                <w:rFonts w:ascii="Candara" w:hAnsi="Candara" w:cs="Times New Roman"/>
                <w:sz w:val="24"/>
                <w:szCs w:val="24"/>
              </w:rPr>
            </w:pPr>
            <w:r w:rsidRPr="0035270F">
              <w:rPr>
                <w:rFonts w:ascii="Candara" w:hAnsi="Candara" w:cs="Times New Roman"/>
                <w:sz w:val="24"/>
                <w:szCs w:val="24"/>
              </w:rPr>
              <w:t>1</w:t>
            </w:r>
          </w:p>
        </w:tc>
        <w:tc>
          <w:tcPr>
            <w:tcW w:w="651" w:type="dxa"/>
          </w:tcPr>
          <w:p w14:paraId="323C2E19" w14:textId="34734363" w:rsidR="00E62975" w:rsidRPr="0035270F" w:rsidRDefault="00115BF0" w:rsidP="00E62975">
            <w:pPr>
              <w:spacing w:line="360" w:lineRule="auto"/>
              <w:jc w:val="both"/>
              <w:rPr>
                <w:rFonts w:ascii="Candara" w:hAnsi="Candara" w:cs="Times New Roman"/>
                <w:sz w:val="24"/>
                <w:szCs w:val="24"/>
              </w:rPr>
            </w:pPr>
            <w:r>
              <w:rPr>
                <w:rFonts w:ascii="Candara" w:hAnsi="Candara" w:cs="Times New Roman"/>
                <w:sz w:val="24"/>
                <w:szCs w:val="24"/>
              </w:rPr>
              <w:t>0</w:t>
            </w:r>
          </w:p>
        </w:tc>
        <w:tc>
          <w:tcPr>
            <w:tcW w:w="651" w:type="dxa"/>
          </w:tcPr>
          <w:p w14:paraId="49C1343F" w14:textId="7A60E187" w:rsidR="00E62975" w:rsidRPr="0035270F" w:rsidRDefault="00E62975" w:rsidP="00E62975">
            <w:pPr>
              <w:spacing w:line="360" w:lineRule="auto"/>
              <w:jc w:val="both"/>
              <w:rPr>
                <w:rFonts w:ascii="Candara" w:hAnsi="Candara" w:cs="Times New Roman"/>
                <w:sz w:val="24"/>
                <w:szCs w:val="24"/>
              </w:rPr>
            </w:pPr>
            <w:r w:rsidRPr="0035270F">
              <w:rPr>
                <w:rFonts w:ascii="Candara" w:hAnsi="Candara" w:cs="Times New Roman"/>
                <w:sz w:val="24"/>
                <w:szCs w:val="24"/>
              </w:rPr>
              <w:t>3</w:t>
            </w:r>
          </w:p>
        </w:tc>
        <w:tc>
          <w:tcPr>
            <w:tcW w:w="645" w:type="dxa"/>
          </w:tcPr>
          <w:p w14:paraId="13FE3373" w14:textId="5F3B04AA" w:rsidR="00E62975" w:rsidRPr="0035270F" w:rsidRDefault="00E62975" w:rsidP="00E62975">
            <w:pPr>
              <w:spacing w:line="360" w:lineRule="auto"/>
              <w:jc w:val="both"/>
              <w:rPr>
                <w:rFonts w:ascii="Candara" w:hAnsi="Candara" w:cs="Times New Roman"/>
                <w:sz w:val="24"/>
                <w:szCs w:val="24"/>
              </w:rPr>
            </w:pPr>
            <w:r w:rsidRPr="0035270F">
              <w:rPr>
                <w:rFonts w:ascii="Candara" w:hAnsi="Candara" w:cs="Times New Roman"/>
                <w:sz w:val="24"/>
                <w:szCs w:val="24"/>
              </w:rPr>
              <w:t>2</w:t>
            </w:r>
          </w:p>
        </w:tc>
        <w:tc>
          <w:tcPr>
            <w:tcW w:w="659" w:type="dxa"/>
          </w:tcPr>
          <w:p w14:paraId="1A087F19" w14:textId="752AB991" w:rsidR="00E62975" w:rsidRPr="0035270F" w:rsidRDefault="00115BF0" w:rsidP="00E62975">
            <w:pPr>
              <w:spacing w:line="360" w:lineRule="auto"/>
              <w:jc w:val="both"/>
              <w:rPr>
                <w:rFonts w:ascii="Candara" w:hAnsi="Candara" w:cs="Times New Roman"/>
                <w:sz w:val="24"/>
                <w:szCs w:val="24"/>
              </w:rPr>
            </w:pPr>
            <w:r>
              <w:rPr>
                <w:rFonts w:ascii="Candara" w:hAnsi="Candara" w:cs="Times New Roman"/>
                <w:sz w:val="24"/>
                <w:szCs w:val="24"/>
              </w:rPr>
              <w:t>1</w:t>
            </w:r>
          </w:p>
        </w:tc>
        <w:tc>
          <w:tcPr>
            <w:tcW w:w="562" w:type="dxa"/>
          </w:tcPr>
          <w:p w14:paraId="53009E06" w14:textId="3711B045" w:rsidR="00E62975" w:rsidRPr="0035270F" w:rsidRDefault="00E62975" w:rsidP="00E62975">
            <w:pPr>
              <w:spacing w:line="360" w:lineRule="auto"/>
              <w:jc w:val="both"/>
              <w:rPr>
                <w:rFonts w:ascii="Candara" w:hAnsi="Candara" w:cs="Times New Roman"/>
                <w:sz w:val="24"/>
                <w:szCs w:val="24"/>
              </w:rPr>
            </w:pPr>
            <w:r w:rsidRPr="0035270F">
              <w:rPr>
                <w:rFonts w:ascii="Candara" w:hAnsi="Candara" w:cs="Times New Roman"/>
                <w:sz w:val="24"/>
                <w:szCs w:val="24"/>
              </w:rPr>
              <w:t>0</w:t>
            </w:r>
          </w:p>
        </w:tc>
        <w:tc>
          <w:tcPr>
            <w:tcW w:w="461" w:type="dxa"/>
          </w:tcPr>
          <w:p w14:paraId="59BB3202" w14:textId="7BA6E2F5" w:rsidR="00E62975" w:rsidRPr="0035270F" w:rsidRDefault="00E62975" w:rsidP="00E62975">
            <w:pPr>
              <w:spacing w:line="360" w:lineRule="auto"/>
              <w:jc w:val="both"/>
              <w:rPr>
                <w:rFonts w:ascii="Candara" w:hAnsi="Candara" w:cs="Times New Roman"/>
                <w:sz w:val="24"/>
                <w:szCs w:val="24"/>
              </w:rPr>
            </w:pPr>
            <w:r w:rsidRPr="0035270F">
              <w:rPr>
                <w:rFonts w:ascii="Candara" w:hAnsi="Candara" w:cs="Times New Roman"/>
                <w:sz w:val="24"/>
                <w:szCs w:val="24"/>
              </w:rPr>
              <w:t>0</w:t>
            </w:r>
          </w:p>
        </w:tc>
        <w:tc>
          <w:tcPr>
            <w:tcW w:w="559" w:type="dxa"/>
          </w:tcPr>
          <w:p w14:paraId="7D7A4ACB" w14:textId="77777777" w:rsidR="00E62975" w:rsidRPr="0035270F" w:rsidRDefault="00E62975" w:rsidP="00E62975">
            <w:pPr>
              <w:spacing w:line="360" w:lineRule="auto"/>
              <w:jc w:val="both"/>
              <w:rPr>
                <w:rFonts w:ascii="Candara" w:hAnsi="Candara" w:cs="Times New Roman"/>
                <w:sz w:val="24"/>
                <w:szCs w:val="24"/>
              </w:rPr>
            </w:pPr>
            <w:r w:rsidRPr="0035270F">
              <w:rPr>
                <w:rFonts w:ascii="Candara" w:hAnsi="Candara" w:cs="Times New Roman"/>
                <w:sz w:val="24"/>
                <w:szCs w:val="24"/>
              </w:rPr>
              <w:t>0</w:t>
            </w:r>
          </w:p>
        </w:tc>
        <w:tc>
          <w:tcPr>
            <w:tcW w:w="510" w:type="dxa"/>
          </w:tcPr>
          <w:p w14:paraId="5794464E" w14:textId="4E5C401D" w:rsidR="00E62975" w:rsidRPr="0035270F" w:rsidRDefault="00E62975" w:rsidP="00E62975">
            <w:pPr>
              <w:spacing w:line="360" w:lineRule="auto"/>
              <w:jc w:val="both"/>
              <w:rPr>
                <w:rFonts w:ascii="Candara" w:hAnsi="Candara" w:cs="Times New Roman"/>
                <w:sz w:val="24"/>
                <w:szCs w:val="24"/>
              </w:rPr>
            </w:pPr>
            <w:r w:rsidRPr="0035270F">
              <w:rPr>
                <w:rFonts w:ascii="Candara" w:hAnsi="Candara" w:cs="Times New Roman"/>
                <w:sz w:val="24"/>
                <w:szCs w:val="24"/>
              </w:rPr>
              <w:t>1</w:t>
            </w:r>
          </w:p>
        </w:tc>
        <w:tc>
          <w:tcPr>
            <w:tcW w:w="606" w:type="dxa"/>
          </w:tcPr>
          <w:p w14:paraId="6E5A0236" w14:textId="441489E7" w:rsidR="00E62975" w:rsidRPr="0035270F" w:rsidRDefault="00E62975" w:rsidP="00E62975">
            <w:pPr>
              <w:spacing w:line="360" w:lineRule="auto"/>
              <w:jc w:val="both"/>
              <w:rPr>
                <w:rFonts w:ascii="Candara" w:hAnsi="Candara" w:cs="Times New Roman"/>
                <w:sz w:val="24"/>
                <w:szCs w:val="24"/>
              </w:rPr>
            </w:pPr>
            <w:r w:rsidRPr="0035270F">
              <w:rPr>
                <w:rFonts w:ascii="Candara" w:hAnsi="Candara" w:cs="Times New Roman"/>
                <w:sz w:val="24"/>
                <w:szCs w:val="24"/>
              </w:rPr>
              <w:t>3</w:t>
            </w:r>
          </w:p>
        </w:tc>
        <w:tc>
          <w:tcPr>
            <w:tcW w:w="653" w:type="dxa"/>
          </w:tcPr>
          <w:p w14:paraId="0E13D6B1" w14:textId="0AA1401F" w:rsidR="00E62975" w:rsidRPr="0035270F" w:rsidRDefault="00115BF0" w:rsidP="00E62975">
            <w:pPr>
              <w:spacing w:line="360" w:lineRule="auto"/>
              <w:jc w:val="both"/>
              <w:rPr>
                <w:rFonts w:ascii="Candara" w:hAnsi="Candara" w:cs="Times New Roman"/>
                <w:sz w:val="24"/>
                <w:szCs w:val="24"/>
              </w:rPr>
            </w:pPr>
            <w:r>
              <w:rPr>
                <w:rFonts w:ascii="Candara" w:hAnsi="Candara" w:cs="Times New Roman"/>
                <w:sz w:val="24"/>
                <w:szCs w:val="24"/>
              </w:rPr>
              <w:t>2</w:t>
            </w:r>
          </w:p>
        </w:tc>
        <w:tc>
          <w:tcPr>
            <w:tcW w:w="651" w:type="dxa"/>
          </w:tcPr>
          <w:p w14:paraId="2A200E8E" w14:textId="224C5A27" w:rsidR="00E62975" w:rsidRPr="0035270F" w:rsidRDefault="00E62975" w:rsidP="00E62975">
            <w:pPr>
              <w:spacing w:line="360" w:lineRule="auto"/>
              <w:jc w:val="both"/>
              <w:rPr>
                <w:rFonts w:ascii="Candara" w:hAnsi="Candara" w:cs="Times New Roman"/>
                <w:sz w:val="24"/>
                <w:szCs w:val="24"/>
              </w:rPr>
            </w:pPr>
            <w:r w:rsidRPr="0035270F">
              <w:rPr>
                <w:rFonts w:ascii="Candara" w:hAnsi="Candara" w:cs="Times New Roman"/>
                <w:sz w:val="24"/>
                <w:szCs w:val="24"/>
              </w:rPr>
              <w:t>0</w:t>
            </w:r>
          </w:p>
        </w:tc>
        <w:tc>
          <w:tcPr>
            <w:tcW w:w="651" w:type="dxa"/>
          </w:tcPr>
          <w:p w14:paraId="2ADB37A7" w14:textId="662B6162" w:rsidR="00E62975" w:rsidRPr="0035270F" w:rsidRDefault="00E62975" w:rsidP="00E62975">
            <w:pPr>
              <w:spacing w:line="360" w:lineRule="auto"/>
              <w:jc w:val="both"/>
              <w:rPr>
                <w:rFonts w:ascii="Candara" w:hAnsi="Candara" w:cs="Times New Roman"/>
                <w:sz w:val="24"/>
                <w:szCs w:val="24"/>
              </w:rPr>
            </w:pPr>
            <w:r w:rsidRPr="0035270F">
              <w:rPr>
                <w:rFonts w:ascii="Candara" w:hAnsi="Candara" w:cs="Times New Roman"/>
                <w:sz w:val="24"/>
                <w:szCs w:val="24"/>
              </w:rPr>
              <w:t>0</w:t>
            </w:r>
          </w:p>
        </w:tc>
        <w:tc>
          <w:tcPr>
            <w:tcW w:w="744" w:type="dxa"/>
          </w:tcPr>
          <w:p w14:paraId="36F2C1E2" w14:textId="77233791" w:rsidR="00E62975" w:rsidRPr="0035270F" w:rsidRDefault="00115BF0" w:rsidP="00E62975">
            <w:pPr>
              <w:spacing w:line="360" w:lineRule="auto"/>
              <w:jc w:val="both"/>
              <w:rPr>
                <w:rFonts w:ascii="Candara" w:hAnsi="Candara" w:cs="Times New Roman"/>
                <w:sz w:val="24"/>
                <w:szCs w:val="24"/>
              </w:rPr>
            </w:pPr>
            <w:r>
              <w:rPr>
                <w:rFonts w:ascii="Candara" w:hAnsi="Candara" w:cs="Times New Roman"/>
                <w:sz w:val="24"/>
                <w:szCs w:val="24"/>
              </w:rPr>
              <w:t>0</w:t>
            </w:r>
          </w:p>
        </w:tc>
      </w:tr>
      <w:tr w:rsidR="00E62975" w:rsidRPr="0035270F" w14:paraId="179650B4" w14:textId="77777777" w:rsidTr="004A6A71">
        <w:trPr>
          <w:gridAfter w:val="1"/>
          <w:wAfter w:w="7" w:type="dxa"/>
          <w:trHeight w:val="471"/>
        </w:trPr>
        <w:tc>
          <w:tcPr>
            <w:tcW w:w="1350" w:type="dxa"/>
          </w:tcPr>
          <w:p w14:paraId="447E6956" w14:textId="77777777" w:rsidR="00E62975" w:rsidRPr="0035270F" w:rsidRDefault="00E62975" w:rsidP="00E62975">
            <w:pPr>
              <w:spacing w:line="360" w:lineRule="auto"/>
              <w:jc w:val="both"/>
              <w:rPr>
                <w:rFonts w:ascii="Candara" w:hAnsi="Candara" w:cs="Times New Roman"/>
                <w:sz w:val="24"/>
                <w:szCs w:val="24"/>
              </w:rPr>
            </w:pPr>
            <w:r w:rsidRPr="0035270F">
              <w:rPr>
                <w:rFonts w:ascii="Candara" w:hAnsi="Candara" w:cs="Times New Roman"/>
                <w:sz w:val="24"/>
                <w:szCs w:val="24"/>
              </w:rPr>
              <w:t>Akutreso</w:t>
            </w:r>
          </w:p>
        </w:tc>
        <w:tc>
          <w:tcPr>
            <w:tcW w:w="484" w:type="dxa"/>
          </w:tcPr>
          <w:p w14:paraId="409BEFCB" w14:textId="2A0DB75A" w:rsidR="00E62975" w:rsidRPr="0035270F" w:rsidRDefault="00E62975" w:rsidP="00E62975">
            <w:pPr>
              <w:spacing w:line="360" w:lineRule="auto"/>
              <w:jc w:val="both"/>
              <w:rPr>
                <w:rFonts w:ascii="Candara" w:hAnsi="Candara" w:cs="Times New Roman"/>
                <w:sz w:val="24"/>
                <w:szCs w:val="24"/>
              </w:rPr>
            </w:pPr>
            <w:r w:rsidRPr="0035270F">
              <w:rPr>
                <w:rFonts w:ascii="Candara" w:hAnsi="Candara" w:cs="Times New Roman"/>
                <w:sz w:val="24"/>
                <w:szCs w:val="24"/>
              </w:rPr>
              <w:t>0</w:t>
            </w:r>
          </w:p>
        </w:tc>
        <w:tc>
          <w:tcPr>
            <w:tcW w:w="650" w:type="dxa"/>
          </w:tcPr>
          <w:p w14:paraId="394B19A3" w14:textId="07092C78" w:rsidR="00E62975" w:rsidRPr="0035270F" w:rsidRDefault="00E62975" w:rsidP="00E62975">
            <w:pPr>
              <w:spacing w:line="360" w:lineRule="auto"/>
              <w:jc w:val="both"/>
              <w:rPr>
                <w:rFonts w:ascii="Candara" w:hAnsi="Candara" w:cs="Times New Roman"/>
                <w:sz w:val="24"/>
                <w:szCs w:val="24"/>
              </w:rPr>
            </w:pPr>
            <w:r w:rsidRPr="0035270F">
              <w:rPr>
                <w:rFonts w:ascii="Candara" w:hAnsi="Candara" w:cs="Times New Roman"/>
                <w:sz w:val="24"/>
                <w:szCs w:val="24"/>
              </w:rPr>
              <w:t>0</w:t>
            </w:r>
          </w:p>
        </w:tc>
        <w:tc>
          <w:tcPr>
            <w:tcW w:w="651" w:type="dxa"/>
          </w:tcPr>
          <w:p w14:paraId="1123425B" w14:textId="44ED0C46" w:rsidR="00E62975" w:rsidRPr="0035270F" w:rsidRDefault="00115BF0" w:rsidP="00E62975">
            <w:pPr>
              <w:spacing w:line="360" w:lineRule="auto"/>
              <w:jc w:val="both"/>
              <w:rPr>
                <w:rFonts w:ascii="Candara" w:hAnsi="Candara" w:cs="Times New Roman"/>
                <w:sz w:val="24"/>
                <w:szCs w:val="24"/>
              </w:rPr>
            </w:pPr>
            <w:r>
              <w:rPr>
                <w:rFonts w:ascii="Candara" w:hAnsi="Candara" w:cs="Times New Roman"/>
                <w:sz w:val="24"/>
                <w:szCs w:val="24"/>
              </w:rPr>
              <w:t>1</w:t>
            </w:r>
          </w:p>
        </w:tc>
        <w:tc>
          <w:tcPr>
            <w:tcW w:w="651" w:type="dxa"/>
          </w:tcPr>
          <w:p w14:paraId="10B5631F" w14:textId="7F43E0DE" w:rsidR="00E62975" w:rsidRPr="0035270F" w:rsidRDefault="00E62975" w:rsidP="00E62975">
            <w:pPr>
              <w:spacing w:line="360" w:lineRule="auto"/>
              <w:jc w:val="both"/>
              <w:rPr>
                <w:rFonts w:ascii="Candara" w:hAnsi="Candara" w:cs="Times New Roman"/>
                <w:sz w:val="24"/>
                <w:szCs w:val="24"/>
              </w:rPr>
            </w:pPr>
            <w:r w:rsidRPr="0035270F">
              <w:rPr>
                <w:rFonts w:ascii="Candara" w:hAnsi="Candara" w:cs="Times New Roman"/>
                <w:sz w:val="24"/>
                <w:szCs w:val="24"/>
              </w:rPr>
              <w:t>0</w:t>
            </w:r>
          </w:p>
        </w:tc>
        <w:tc>
          <w:tcPr>
            <w:tcW w:w="645" w:type="dxa"/>
          </w:tcPr>
          <w:p w14:paraId="19A8495F" w14:textId="7F8BAA49" w:rsidR="00E62975" w:rsidRPr="0035270F" w:rsidRDefault="00E62975" w:rsidP="00E62975">
            <w:pPr>
              <w:spacing w:line="360" w:lineRule="auto"/>
              <w:jc w:val="both"/>
              <w:rPr>
                <w:rFonts w:ascii="Candara" w:hAnsi="Candara" w:cs="Times New Roman"/>
                <w:sz w:val="24"/>
                <w:szCs w:val="24"/>
              </w:rPr>
            </w:pPr>
            <w:r w:rsidRPr="0035270F">
              <w:rPr>
                <w:rFonts w:ascii="Candara" w:hAnsi="Candara" w:cs="Times New Roman"/>
                <w:sz w:val="24"/>
                <w:szCs w:val="24"/>
              </w:rPr>
              <w:t>0</w:t>
            </w:r>
          </w:p>
        </w:tc>
        <w:tc>
          <w:tcPr>
            <w:tcW w:w="659" w:type="dxa"/>
          </w:tcPr>
          <w:p w14:paraId="68138253" w14:textId="77777777" w:rsidR="00E62975" w:rsidRPr="0035270F" w:rsidRDefault="00E62975" w:rsidP="00E62975">
            <w:pPr>
              <w:spacing w:line="360" w:lineRule="auto"/>
              <w:jc w:val="both"/>
              <w:rPr>
                <w:rFonts w:ascii="Candara" w:hAnsi="Candara" w:cs="Times New Roman"/>
                <w:sz w:val="24"/>
                <w:szCs w:val="24"/>
              </w:rPr>
            </w:pPr>
            <w:r w:rsidRPr="0035270F">
              <w:rPr>
                <w:rFonts w:ascii="Candara" w:hAnsi="Candara" w:cs="Times New Roman"/>
                <w:sz w:val="24"/>
                <w:szCs w:val="24"/>
              </w:rPr>
              <w:t>0</w:t>
            </w:r>
          </w:p>
        </w:tc>
        <w:tc>
          <w:tcPr>
            <w:tcW w:w="562" w:type="dxa"/>
          </w:tcPr>
          <w:p w14:paraId="4F7B8890" w14:textId="429219A5" w:rsidR="00E62975" w:rsidRPr="0035270F" w:rsidRDefault="00E62975" w:rsidP="00E62975">
            <w:pPr>
              <w:spacing w:line="360" w:lineRule="auto"/>
              <w:jc w:val="both"/>
              <w:rPr>
                <w:rFonts w:ascii="Candara" w:hAnsi="Candara" w:cs="Times New Roman"/>
                <w:sz w:val="24"/>
                <w:szCs w:val="24"/>
              </w:rPr>
            </w:pPr>
            <w:r w:rsidRPr="0035270F">
              <w:rPr>
                <w:rFonts w:ascii="Candara" w:hAnsi="Candara" w:cs="Times New Roman"/>
                <w:sz w:val="24"/>
                <w:szCs w:val="24"/>
              </w:rPr>
              <w:t>0</w:t>
            </w:r>
          </w:p>
        </w:tc>
        <w:tc>
          <w:tcPr>
            <w:tcW w:w="461" w:type="dxa"/>
          </w:tcPr>
          <w:p w14:paraId="5132D10E" w14:textId="526C423C" w:rsidR="00E62975" w:rsidRPr="0035270F" w:rsidRDefault="00E62975" w:rsidP="00E62975">
            <w:pPr>
              <w:spacing w:line="360" w:lineRule="auto"/>
              <w:jc w:val="both"/>
              <w:rPr>
                <w:rFonts w:ascii="Candara" w:hAnsi="Candara" w:cs="Times New Roman"/>
                <w:sz w:val="24"/>
                <w:szCs w:val="24"/>
              </w:rPr>
            </w:pPr>
            <w:r w:rsidRPr="0035270F">
              <w:rPr>
                <w:rFonts w:ascii="Candara" w:hAnsi="Candara" w:cs="Times New Roman"/>
                <w:sz w:val="24"/>
                <w:szCs w:val="24"/>
              </w:rPr>
              <w:t>0</w:t>
            </w:r>
          </w:p>
        </w:tc>
        <w:tc>
          <w:tcPr>
            <w:tcW w:w="559" w:type="dxa"/>
          </w:tcPr>
          <w:p w14:paraId="258AF0A3" w14:textId="77777777" w:rsidR="00E62975" w:rsidRPr="0035270F" w:rsidRDefault="00E62975" w:rsidP="00E62975">
            <w:pPr>
              <w:spacing w:line="360" w:lineRule="auto"/>
              <w:jc w:val="both"/>
              <w:rPr>
                <w:rFonts w:ascii="Candara" w:hAnsi="Candara" w:cs="Times New Roman"/>
                <w:sz w:val="24"/>
                <w:szCs w:val="24"/>
              </w:rPr>
            </w:pPr>
            <w:r w:rsidRPr="0035270F">
              <w:rPr>
                <w:rFonts w:ascii="Candara" w:hAnsi="Candara" w:cs="Times New Roman"/>
                <w:sz w:val="24"/>
                <w:szCs w:val="24"/>
              </w:rPr>
              <w:t>0</w:t>
            </w:r>
          </w:p>
        </w:tc>
        <w:tc>
          <w:tcPr>
            <w:tcW w:w="510" w:type="dxa"/>
          </w:tcPr>
          <w:p w14:paraId="5E3E5BEE" w14:textId="5A511BEA" w:rsidR="00E62975" w:rsidRPr="0035270F" w:rsidRDefault="00E62975" w:rsidP="00E62975">
            <w:pPr>
              <w:spacing w:line="360" w:lineRule="auto"/>
              <w:jc w:val="both"/>
              <w:rPr>
                <w:rFonts w:ascii="Candara" w:hAnsi="Candara" w:cs="Times New Roman"/>
                <w:sz w:val="24"/>
                <w:szCs w:val="24"/>
              </w:rPr>
            </w:pPr>
            <w:r w:rsidRPr="0035270F">
              <w:rPr>
                <w:rFonts w:ascii="Candara" w:hAnsi="Candara" w:cs="Times New Roman"/>
                <w:sz w:val="24"/>
                <w:szCs w:val="24"/>
              </w:rPr>
              <w:t>0</w:t>
            </w:r>
          </w:p>
        </w:tc>
        <w:tc>
          <w:tcPr>
            <w:tcW w:w="606" w:type="dxa"/>
          </w:tcPr>
          <w:p w14:paraId="19599494" w14:textId="74A8D724" w:rsidR="00E62975" w:rsidRPr="0035270F" w:rsidRDefault="00E62975" w:rsidP="00E62975">
            <w:pPr>
              <w:spacing w:line="360" w:lineRule="auto"/>
              <w:jc w:val="both"/>
              <w:rPr>
                <w:rFonts w:ascii="Candara" w:hAnsi="Candara" w:cs="Times New Roman"/>
                <w:sz w:val="24"/>
                <w:szCs w:val="24"/>
              </w:rPr>
            </w:pPr>
            <w:r w:rsidRPr="0035270F">
              <w:rPr>
                <w:rFonts w:ascii="Candara" w:hAnsi="Candara" w:cs="Times New Roman"/>
                <w:sz w:val="24"/>
                <w:szCs w:val="24"/>
              </w:rPr>
              <w:t>0</w:t>
            </w:r>
          </w:p>
        </w:tc>
        <w:tc>
          <w:tcPr>
            <w:tcW w:w="653" w:type="dxa"/>
          </w:tcPr>
          <w:p w14:paraId="1CA5A073" w14:textId="67258FF8" w:rsidR="00E62975" w:rsidRPr="0035270F" w:rsidRDefault="00115BF0" w:rsidP="00E62975">
            <w:pPr>
              <w:spacing w:line="360" w:lineRule="auto"/>
              <w:jc w:val="both"/>
              <w:rPr>
                <w:rFonts w:ascii="Candara" w:hAnsi="Candara" w:cs="Times New Roman"/>
                <w:sz w:val="24"/>
                <w:szCs w:val="24"/>
              </w:rPr>
            </w:pPr>
            <w:r>
              <w:rPr>
                <w:rFonts w:ascii="Candara" w:hAnsi="Candara" w:cs="Times New Roman"/>
                <w:sz w:val="24"/>
                <w:szCs w:val="24"/>
              </w:rPr>
              <w:t>2</w:t>
            </w:r>
          </w:p>
        </w:tc>
        <w:tc>
          <w:tcPr>
            <w:tcW w:w="651" w:type="dxa"/>
          </w:tcPr>
          <w:p w14:paraId="1909157A" w14:textId="2A991246" w:rsidR="00E62975" w:rsidRPr="0035270F" w:rsidRDefault="00E62975" w:rsidP="00E62975">
            <w:pPr>
              <w:spacing w:line="360" w:lineRule="auto"/>
              <w:jc w:val="both"/>
              <w:rPr>
                <w:rFonts w:ascii="Candara" w:hAnsi="Candara" w:cs="Times New Roman"/>
                <w:sz w:val="24"/>
                <w:szCs w:val="24"/>
              </w:rPr>
            </w:pPr>
            <w:r w:rsidRPr="0035270F">
              <w:rPr>
                <w:rFonts w:ascii="Candara" w:hAnsi="Candara" w:cs="Times New Roman"/>
                <w:sz w:val="24"/>
                <w:szCs w:val="24"/>
              </w:rPr>
              <w:t>0</w:t>
            </w:r>
          </w:p>
        </w:tc>
        <w:tc>
          <w:tcPr>
            <w:tcW w:w="651" w:type="dxa"/>
          </w:tcPr>
          <w:p w14:paraId="0C89978E" w14:textId="4D5EC88B" w:rsidR="00E62975" w:rsidRPr="0035270F" w:rsidRDefault="00E62975" w:rsidP="00E62975">
            <w:pPr>
              <w:spacing w:line="360" w:lineRule="auto"/>
              <w:jc w:val="both"/>
              <w:rPr>
                <w:rFonts w:ascii="Candara" w:hAnsi="Candara" w:cs="Times New Roman"/>
                <w:sz w:val="24"/>
                <w:szCs w:val="24"/>
              </w:rPr>
            </w:pPr>
            <w:r w:rsidRPr="0035270F">
              <w:rPr>
                <w:rFonts w:ascii="Candara" w:hAnsi="Candara" w:cs="Times New Roman"/>
                <w:sz w:val="24"/>
                <w:szCs w:val="24"/>
              </w:rPr>
              <w:t>0</w:t>
            </w:r>
          </w:p>
        </w:tc>
        <w:tc>
          <w:tcPr>
            <w:tcW w:w="744" w:type="dxa"/>
          </w:tcPr>
          <w:p w14:paraId="1587D8D6" w14:textId="1D179DD4" w:rsidR="00E62975" w:rsidRPr="0035270F" w:rsidRDefault="00115BF0" w:rsidP="00E62975">
            <w:pPr>
              <w:spacing w:line="360" w:lineRule="auto"/>
              <w:jc w:val="both"/>
              <w:rPr>
                <w:rFonts w:ascii="Candara" w:hAnsi="Candara" w:cs="Times New Roman"/>
                <w:sz w:val="24"/>
                <w:szCs w:val="24"/>
              </w:rPr>
            </w:pPr>
            <w:r>
              <w:rPr>
                <w:rFonts w:ascii="Candara" w:hAnsi="Candara" w:cs="Times New Roman"/>
                <w:sz w:val="24"/>
                <w:szCs w:val="24"/>
              </w:rPr>
              <w:t>0</w:t>
            </w:r>
          </w:p>
        </w:tc>
      </w:tr>
      <w:tr w:rsidR="00E62975" w:rsidRPr="0035270F" w14:paraId="57421D67" w14:textId="77777777" w:rsidTr="004A6A71">
        <w:trPr>
          <w:gridAfter w:val="1"/>
          <w:wAfter w:w="7" w:type="dxa"/>
          <w:trHeight w:val="471"/>
        </w:trPr>
        <w:tc>
          <w:tcPr>
            <w:tcW w:w="1350" w:type="dxa"/>
          </w:tcPr>
          <w:p w14:paraId="7CA2BD63" w14:textId="77777777" w:rsidR="00E62975" w:rsidRPr="0035270F" w:rsidRDefault="00E62975" w:rsidP="00E62975">
            <w:pPr>
              <w:spacing w:line="360" w:lineRule="auto"/>
              <w:jc w:val="both"/>
              <w:rPr>
                <w:rFonts w:ascii="Candara" w:hAnsi="Candara" w:cs="Times New Roman"/>
                <w:sz w:val="24"/>
                <w:szCs w:val="24"/>
              </w:rPr>
            </w:pPr>
            <w:r w:rsidRPr="0035270F">
              <w:rPr>
                <w:rFonts w:ascii="Candara" w:hAnsi="Candara" w:cs="Times New Roman"/>
                <w:sz w:val="24"/>
                <w:szCs w:val="24"/>
              </w:rPr>
              <w:t>District</w:t>
            </w:r>
          </w:p>
        </w:tc>
        <w:tc>
          <w:tcPr>
            <w:tcW w:w="484" w:type="dxa"/>
          </w:tcPr>
          <w:p w14:paraId="0A48816B" w14:textId="20663FAA" w:rsidR="00E62975" w:rsidRPr="00115BF0" w:rsidRDefault="00E62975" w:rsidP="00E62975">
            <w:pPr>
              <w:spacing w:line="360" w:lineRule="auto"/>
              <w:jc w:val="both"/>
              <w:rPr>
                <w:rFonts w:ascii="Candara" w:hAnsi="Candara" w:cs="Times New Roman"/>
                <w:b/>
                <w:bCs/>
                <w:sz w:val="24"/>
                <w:szCs w:val="24"/>
              </w:rPr>
            </w:pPr>
            <w:r w:rsidRPr="00115BF0">
              <w:rPr>
                <w:rFonts w:ascii="Candara" w:hAnsi="Candara" w:cs="Times New Roman"/>
                <w:b/>
                <w:bCs/>
                <w:sz w:val="24"/>
                <w:szCs w:val="24"/>
              </w:rPr>
              <w:t>3</w:t>
            </w:r>
          </w:p>
        </w:tc>
        <w:tc>
          <w:tcPr>
            <w:tcW w:w="650" w:type="dxa"/>
          </w:tcPr>
          <w:p w14:paraId="1A99A27E" w14:textId="13FEB659" w:rsidR="00E62975" w:rsidRPr="00115BF0" w:rsidRDefault="00E62975" w:rsidP="00E62975">
            <w:pPr>
              <w:spacing w:line="360" w:lineRule="auto"/>
              <w:jc w:val="both"/>
              <w:rPr>
                <w:rFonts w:ascii="Candara" w:hAnsi="Candara" w:cs="Times New Roman"/>
                <w:b/>
                <w:bCs/>
                <w:sz w:val="24"/>
                <w:szCs w:val="24"/>
              </w:rPr>
            </w:pPr>
            <w:r w:rsidRPr="00115BF0">
              <w:rPr>
                <w:rFonts w:ascii="Candara" w:hAnsi="Candara" w:cs="Times New Roman"/>
                <w:b/>
                <w:bCs/>
                <w:sz w:val="24"/>
                <w:szCs w:val="24"/>
              </w:rPr>
              <w:t>2</w:t>
            </w:r>
          </w:p>
        </w:tc>
        <w:tc>
          <w:tcPr>
            <w:tcW w:w="651" w:type="dxa"/>
          </w:tcPr>
          <w:p w14:paraId="12FB6D3B" w14:textId="54FCB511" w:rsidR="00E62975" w:rsidRPr="00115BF0" w:rsidRDefault="00115BF0" w:rsidP="00E62975">
            <w:pPr>
              <w:spacing w:line="360" w:lineRule="auto"/>
              <w:jc w:val="both"/>
              <w:rPr>
                <w:rFonts w:ascii="Candara" w:hAnsi="Candara" w:cs="Times New Roman"/>
                <w:b/>
                <w:bCs/>
                <w:sz w:val="24"/>
                <w:szCs w:val="24"/>
                <w:u w:val="single"/>
              </w:rPr>
            </w:pPr>
            <w:r w:rsidRPr="00115BF0">
              <w:rPr>
                <w:rFonts w:ascii="Candara" w:hAnsi="Candara" w:cs="Times New Roman"/>
                <w:b/>
                <w:bCs/>
                <w:sz w:val="24"/>
                <w:szCs w:val="24"/>
                <w:u w:val="single"/>
              </w:rPr>
              <w:t>4</w:t>
            </w:r>
          </w:p>
        </w:tc>
        <w:tc>
          <w:tcPr>
            <w:tcW w:w="651" w:type="dxa"/>
          </w:tcPr>
          <w:p w14:paraId="529A1F6A" w14:textId="18EFC629" w:rsidR="00E62975" w:rsidRPr="00115BF0" w:rsidRDefault="00E62975" w:rsidP="00E62975">
            <w:pPr>
              <w:spacing w:line="360" w:lineRule="auto"/>
              <w:jc w:val="both"/>
              <w:rPr>
                <w:rFonts w:ascii="Candara" w:hAnsi="Candara" w:cs="Times New Roman"/>
                <w:b/>
                <w:bCs/>
                <w:sz w:val="24"/>
                <w:szCs w:val="24"/>
              </w:rPr>
            </w:pPr>
            <w:r w:rsidRPr="00115BF0">
              <w:rPr>
                <w:rFonts w:ascii="Candara" w:hAnsi="Candara" w:cs="Times New Roman"/>
                <w:b/>
                <w:bCs/>
                <w:sz w:val="24"/>
                <w:szCs w:val="24"/>
              </w:rPr>
              <w:t>12</w:t>
            </w:r>
          </w:p>
        </w:tc>
        <w:tc>
          <w:tcPr>
            <w:tcW w:w="645" w:type="dxa"/>
          </w:tcPr>
          <w:p w14:paraId="7DB3FB13" w14:textId="10711C51" w:rsidR="00E62975" w:rsidRPr="00115BF0" w:rsidRDefault="00E62975" w:rsidP="00E62975">
            <w:pPr>
              <w:spacing w:line="360" w:lineRule="auto"/>
              <w:jc w:val="both"/>
              <w:rPr>
                <w:rFonts w:ascii="Candara" w:hAnsi="Candara" w:cs="Times New Roman"/>
                <w:b/>
                <w:bCs/>
                <w:sz w:val="24"/>
                <w:szCs w:val="24"/>
              </w:rPr>
            </w:pPr>
            <w:r w:rsidRPr="00115BF0">
              <w:rPr>
                <w:rFonts w:ascii="Candara" w:hAnsi="Candara" w:cs="Times New Roman"/>
                <w:b/>
                <w:bCs/>
                <w:sz w:val="24"/>
                <w:szCs w:val="24"/>
              </w:rPr>
              <w:t>10</w:t>
            </w:r>
          </w:p>
        </w:tc>
        <w:tc>
          <w:tcPr>
            <w:tcW w:w="659" w:type="dxa"/>
          </w:tcPr>
          <w:p w14:paraId="7CB3F25F" w14:textId="031DDC7A" w:rsidR="00E62975" w:rsidRPr="00115BF0" w:rsidRDefault="00115BF0" w:rsidP="00E62975">
            <w:pPr>
              <w:spacing w:line="360" w:lineRule="auto"/>
              <w:jc w:val="both"/>
              <w:rPr>
                <w:rFonts w:ascii="Candara" w:hAnsi="Candara" w:cs="Times New Roman"/>
                <w:b/>
                <w:bCs/>
                <w:sz w:val="24"/>
                <w:szCs w:val="24"/>
              </w:rPr>
            </w:pPr>
            <w:r w:rsidRPr="00115BF0">
              <w:rPr>
                <w:rFonts w:ascii="Candara" w:hAnsi="Candara" w:cs="Times New Roman"/>
                <w:b/>
                <w:bCs/>
                <w:sz w:val="24"/>
                <w:szCs w:val="24"/>
              </w:rPr>
              <w:t>3</w:t>
            </w:r>
          </w:p>
        </w:tc>
        <w:tc>
          <w:tcPr>
            <w:tcW w:w="562" w:type="dxa"/>
          </w:tcPr>
          <w:p w14:paraId="1E662B10" w14:textId="12E31E71" w:rsidR="00E62975" w:rsidRPr="00115BF0" w:rsidRDefault="00E62975" w:rsidP="00E62975">
            <w:pPr>
              <w:spacing w:line="360" w:lineRule="auto"/>
              <w:jc w:val="both"/>
              <w:rPr>
                <w:rFonts w:ascii="Candara" w:hAnsi="Candara" w:cs="Times New Roman"/>
                <w:b/>
                <w:bCs/>
                <w:sz w:val="24"/>
                <w:szCs w:val="24"/>
              </w:rPr>
            </w:pPr>
            <w:r w:rsidRPr="00115BF0">
              <w:rPr>
                <w:rFonts w:ascii="Candara" w:hAnsi="Candara" w:cs="Times New Roman"/>
                <w:b/>
                <w:bCs/>
                <w:sz w:val="24"/>
                <w:szCs w:val="24"/>
              </w:rPr>
              <w:t>0</w:t>
            </w:r>
          </w:p>
        </w:tc>
        <w:tc>
          <w:tcPr>
            <w:tcW w:w="461" w:type="dxa"/>
          </w:tcPr>
          <w:p w14:paraId="508EC4BA" w14:textId="3D5B40DF" w:rsidR="00E62975" w:rsidRPr="00115BF0" w:rsidRDefault="00E62975" w:rsidP="00E62975">
            <w:pPr>
              <w:spacing w:line="360" w:lineRule="auto"/>
              <w:jc w:val="both"/>
              <w:rPr>
                <w:rFonts w:ascii="Candara" w:hAnsi="Candara" w:cs="Times New Roman"/>
                <w:b/>
                <w:bCs/>
                <w:sz w:val="24"/>
                <w:szCs w:val="24"/>
              </w:rPr>
            </w:pPr>
            <w:r w:rsidRPr="00115BF0">
              <w:rPr>
                <w:rFonts w:ascii="Candara" w:hAnsi="Candara" w:cs="Times New Roman"/>
                <w:b/>
                <w:bCs/>
                <w:sz w:val="24"/>
                <w:szCs w:val="24"/>
              </w:rPr>
              <w:t>0</w:t>
            </w:r>
          </w:p>
        </w:tc>
        <w:tc>
          <w:tcPr>
            <w:tcW w:w="559" w:type="dxa"/>
          </w:tcPr>
          <w:p w14:paraId="101DEB17" w14:textId="77777777" w:rsidR="00E62975" w:rsidRPr="00115BF0" w:rsidRDefault="00E62975" w:rsidP="00E62975">
            <w:pPr>
              <w:spacing w:line="360" w:lineRule="auto"/>
              <w:jc w:val="both"/>
              <w:rPr>
                <w:rFonts w:ascii="Candara" w:hAnsi="Candara" w:cs="Times New Roman"/>
                <w:b/>
                <w:bCs/>
                <w:sz w:val="24"/>
                <w:szCs w:val="24"/>
              </w:rPr>
            </w:pPr>
            <w:r w:rsidRPr="00115BF0">
              <w:rPr>
                <w:rFonts w:ascii="Candara" w:hAnsi="Candara" w:cs="Times New Roman"/>
                <w:b/>
                <w:bCs/>
                <w:sz w:val="24"/>
                <w:szCs w:val="24"/>
              </w:rPr>
              <w:t>0</w:t>
            </w:r>
          </w:p>
        </w:tc>
        <w:tc>
          <w:tcPr>
            <w:tcW w:w="510" w:type="dxa"/>
          </w:tcPr>
          <w:p w14:paraId="66D08AD3" w14:textId="52F66893" w:rsidR="00E62975" w:rsidRPr="00115BF0" w:rsidRDefault="00E62975" w:rsidP="00E62975">
            <w:pPr>
              <w:spacing w:line="360" w:lineRule="auto"/>
              <w:jc w:val="both"/>
              <w:rPr>
                <w:rFonts w:ascii="Candara" w:hAnsi="Candara" w:cs="Times New Roman"/>
                <w:b/>
                <w:bCs/>
                <w:sz w:val="24"/>
                <w:szCs w:val="24"/>
              </w:rPr>
            </w:pPr>
            <w:r w:rsidRPr="00115BF0">
              <w:rPr>
                <w:rFonts w:ascii="Candara" w:hAnsi="Candara" w:cs="Times New Roman"/>
                <w:b/>
                <w:bCs/>
                <w:sz w:val="24"/>
                <w:szCs w:val="24"/>
              </w:rPr>
              <w:t>1</w:t>
            </w:r>
          </w:p>
        </w:tc>
        <w:tc>
          <w:tcPr>
            <w:tcW w:w="606" w:type="dxa"/>
          </w:tcPr>
          <w:p w14:paraId="696AA6B4" w14:textId="5216C3FD" w:rsidR="00E62975" w:rsidRPr="00115BF0" w:rsidRDefault="00E62975" w:rsidP="00E62975">
            <w:pPr>
              <w:spacing w:line="360" w:lineRule="auto"/>
              <w:jc w:val="both"/>
              <w:rPr>
                <w:rFonts w:ascii="Candara" w:hAnsi="Candara" w:cs="Times New Roman"/>
                <w:b/>
                <w:bCs/>
                <w:sz w:val="24"/>
                <w:szCs w:val="24"/>
              </w:rPr>
            </w:pPr>
            <w:r w:rsidRPr="00115BF0">
              <w:rPr>
                <w:rFonts w:ascii="Candara" w:hAnsi="Candara" w:cs="Times New Roman"/>
                <w:b/>
                <w:bCs/>
                <w:sz w:val="24"/>
                <w:szCs w:val="24"/>
              </w:rPr>
              <w:t>7</w:t>
            </w:r>
          </w:p>
        </w:tc>
        <w:tc>
          <w:tcPr>
            <w:tcW w:w="653" w:type="dxa"/>
          </w:tcPr>
          <w:p w14:paraId="3B8A305E" w14:textId="27110B77" w:rsidR="00E62975" w:rsidRPr="00115BF0" w:rsidRDefault="00115BF0" w:rsidP="00E62975">
            <w:pPr>
              <w:spacing w:line="360" w:lineRule="auto"/>
              <w:jc w:val="both"/>
              <w:rPr>
                <w:rFonts w:ascii="Candara" w:hAnsi="Candara" w:cs="Times New Roman"/>
                <w:b/>
                <w:bCs/>
                <w:sz w:val="24"/>
                <w:szCs w:val="24"/>
              </w:rPr>
            </w:pPr>
            <w:r w:rsidRPr="00115BF0">
              <w:rPr>
                <w:rFonts w:ascii="Candara" w:hAnsi="Candara" w:cs="Times New Roman"/>
                <w:b/>
                <w:bCs/>
                <w:sz w:val="24"/>
                <w:szCs w:val="24"/>
              </w:rPr>
              <w:t>4</w:t>
            </w:r>
          </w:p>
        </w:tc>
        <w:tc>
          <w:tcPr>
            <w:tcW w:w="651" w:type="dxa"/>
          </w:tcPr>
          <w:p w14:paraId="3F6E4BFB" w14:textId="6659DD21" w:rsidR="00E62975" w:rsidRPr="00115BF0" w:rsidRDefault="00E62975" w:rsidP="00E62975">
            <w:pPr>
              <w:spacing w:line="360" w:lineRule="auto"/>
              <w:jc w:val="both"/>
              <w:rPr>
                <w:rFonts w:ascii="Candara" w:hAnsi="Candara" w:cs="Times New Roman"/>
                <w:b/>
                <w:bCs/>
                <w:sz w:val="24"/>
                <w:szCs w:val="24"/>
              </w:rPr>
            </w:pPr>
            <w:r w:rsidRPr="00115BF0">
              <w:rPr>
                <w:rFonts w:ascii="Candara" w:hAnsi="Candara" w:cs="Times New Roman"/>
                <w:b/>
                <w:bCs/>
                <w:sz w:val="24"/>
                <w:szCs w:val="24"/>
              </w:rPr>
              <w:t>0</w:t>
            </w:r>
          </w:p>
        </w:tc>
        <w:tc>
          <w:tcPr>
            <w:tcW w:w="651" w:type="dxa"/>
          </w:tcPr>
          <w:p w14:paraId="0565C11E" w14:textId="2085270A" w:rsidR="00E62975" w:rsidRPr="00115BF0" w:rsidRDefault="00E62975" w:rsidP="00E62975">
            <w:pPr>
              <w:spacing w:line="360" w:lineRule="auto"/>
              <w:jc w:val="both"/>
              <w:rPr>
                <w:rFonts w:ascii="Candara" w:hAnsi="Candara" w:cs="Times New Roman"/>
                <w:b/>
                <w:bCs/>
                <w:sz w:val="24"/>
                <w:szCs w:val="24"/>
              </w:rPr>
            </w:pPr>
            <w:r w:rsidRPr="00115BF0">
              <w:rPr>
                <w:rFonts w:ascii="Candara" w:hAnsi="Candara" w:cs="Times New Roman"/>
                <w:b/>
                <w:bCs/>
                <w:sz w:val="24"/>
                <w:szCs w:val="24"/>
              </w:rPr>
              <w:t>3</w:t>
            </w:r>
          </w:p>
        </w:tc>
        <w:tc>
          <w:tcPr>
            <w:tcW w:w="744" w:type="dxa"/>
          </w:tcPr>
          <w:p w14:paraId="2BAE42B6" w14:textId="2E0E9413" w:rsidR="00E62975" w:rsidRPr="00115BF0" w:rsidRDefault="00115BF0" w:rsidP="00E62975">
            <w:pPr>
              <w:spacing w:line="360" w:lineRule="auto"/>
              <w:jc w:val="both"/>
              <w:rPr>
                <w:rFonts w:ascii="Candara" w:hAnsi="Candara" w:cs="Times New Roman"/>
                <w:b/>
                <w:bCs/>
                <w:sz w:val="24"/>
                <w:szCs w:val="24"/>
              </w:rPr>
            </w:pPr>
            <w:r w:rsidRPr="00115BF0">
              <w:rPr>
                <w:rFonts w:ascii="Candara" w:hAnsi="Candara" w:cs="Times New Roman"/>
                <w:b/>
                <w:bCs/>
                <w:sz w:val="24"/>
                <w:szCs w:val="24"/>
              </w:rPr>
              <w:t>4</w:t>
            </w:r>
          </w:p>
        </w:tc>
      </w:tr>
    </w:tbl>
    <w:p w14:paraId="1E6ED7BB" w14:textId="77777777" w:rsidR="00D56DB4" w:rsidRPr="0035270F" w:rsidRDefault="00D56DB4" w:rsidP="00F470CA">
      <w:pPr>
        <w:spacing w:line="360" w:lineRule="auto"/>
        <w:jc w:val="both"/>
        <w:rPr>
          <w:rFonts w:ascii="Candara" w:hAnsi="Candara" w:cs="Times New Roman"/>
          <w:sz w:val="24"/>
          <w:szCs w:val="24"/>
        </w:rPr>
      </w:pPr>
    </w:p>
    <w:p w14:paraId="1D56D636" w14:textId="45B0881F" w:rsidR="00D56DB4" w:rsidRPr="0035270F" w:rsidRDefault="00567F1C" w:rsidP="00F470CA">
      <w:pPr>
        <w:pStyle w:val="Heading4"/>
        <w:spacing w:line="360" w:lineRule="auto"/>
        <w:jc w:val="both"/>
        <w:rPr>
          <w:rFonts w:ascii="Candara" w:hAnsi="Candara" w:cs="Times New Roman"/>
          <w:b w:val="0"/>
          <w:bCs w:val="0"/>
          <w:i w:val="0"/>
          <w:color w:val="auto"/>
          <w:sz w:val="24"/>
          <w:szCs w:val="24"/>
        </w:rPr>
      </w:pPr>
      <w:r w:rsidRPr="0035270F">
        <w:rPr>
          <w:rFonts w:ascii="Candara" w:hAnsi="Candara" w:cs="Times New Roman"/>
          <w:b w:val="0"/>
          <w:bCs w:val="0"/>
          <w:i w:val="0"/>
          <w:color w:val="auto"/>
          <w:sz w:val="24"/>
          <w:szCs w:val="24"/>
        </w:rPr>
        <w:t>2.</w:t>
      </w:r>
      <w:r w:rsidR="00D10874">
        <w:rPr>
          <w:rFonts w:ascii="Candara" w:hAnsi="Candara" w:cs="Times New Roman"/>
          <w:b w:val="0"/>
          <w:bCs w:val="0"/>
          <w:i w:val="0"/>
          <w:color w:val="auto"/>
          <w:sz w:val="24"/>
          <w:szCs w:val="24"/>
        </w:rPr>
        <w:t>3</w:t>
      </w:r>
      <w:r w:rsidRPr="0035270F">
        <w:rPr>
          <w:rFonts w:ascii="Candara" w:hAnsi="Candara" w:cs="Times New Roman"/>
          <w:b w:val="0"/>
          <w:bCs w:val="0"/>
          <w:i w:val="0"/>
          <w:color w:val="auto"/>
          <w:sz w:val="24"/>
          <w:szCs w:val="24"/>
        </w:rPr>
        <w:t>.</w:t>
      </w:r>
      <w:r w:rsidR="00B64C28">
        <w:rPr>
          <w:rFonts w:ascii="Candara" w:hAnsi="Candara" w:cs="Times New Roman"/>
          <w:b w:val="0"/>
          <w:bCs w:val="0"/>
          <w:i w:val="0"/>
          <w:color w:val="auto"/>
          <w:sz w:val="24"/>
          <w:szCs w:val="24"/>
        </w:rPr>
        <w:t>1</w:t>
      </w:r>
      <w:r w:rsidR="00D10874">
        <w:rPr>
          <w:rFonts w:ascii="Candara" w:hAnsi="Candara" w:cs="Times New Roman"/>
          <w:b w:val="0"/>
          <w:bCs w:val="0"/>
          <w:i w:val="0"/>
          <w:color w:val="auto"/>
          <w:sz w:val="24"/>
          <w:szCs w:val="24"/>
        </w:rPr>
        <w:t>0</w:t>
      </w:r>
      <w:r w:rsidR="0037286E" w:rsidRPr="0035270F">
        <w:rPr>
          <w:rFonts w:ascii="Candara" w:hAnsi="Candara" w:cs="Times New Roman"/>
          <w:b w:val="0"/>
          <w:bCs w:val="0"/>
          <w:i w:val="0"/>
          <w:color w:val="auto"/>
          <w:sz w:val="24"/>
          <w:szCs w:val="24"/>
        </w:rPr>
        <w:t xml:space="preserve">: </w:t>
      </w:r>
      <w:r w:rsidR="00C51824">
        <w:rPr>
          <w:rFonts w:ascii="Candara" w:hAnsi="Candara" w:cs="Times New Roman"/>
          <w:b w:val="0"/>
          <w:bCs w:val="0"/>
          <w:i w:val="0"/>
          <w:color w:val="auto"/>
          <w:sz w:val="24"/>
          <w:szCs w:val="24"/>
        </w:rPr>
        <w:t>M</w:t>
      </w:r>
      <w:r w:rsidR="00BC4DA1">
        <w:rPr>
          <w:rFonts w:ascii="Candara" w:hAnsi="Candara" w:cs="Times New Roman"/>
          <w:b w:val="0"/>
          <w:bCs w:val="0"/>
          <w:i w:val="0"/>
          <w:color w:val="auto"/>
          <w:sz w:val="24"/>
          <w:szCs w:val="24"/>
        </w:rPr>
        <w:t xml:space="preserve">onitoring </w:t>
      </w:r>
      <w:r w:rsidR="00C51824">
        <w:rPr>
          <w:rFonts w:ascii="Candara" w:hAnsi="Candara" w:cs="Times New Roman"/>
          <w:b w:val="0"/>
          <w:bCs w:val="0"/>
          <w:i w:val="0"/>
          <w:color w:val="auto"/>
          <w:sz w:val="24"/>
          <w:szCs w:val="24"/>
        </w:rPr>
        <w:t xml:space="preserve">of Tuberculosis activities </w:t>
      </w:r>
    </w:p>
    <w:p w14:paraId="27648EB7" w14:textId="270E1516" w:rsidR="0085234D" w:rsidRPr="0035270F" w:rsidRDefault="00D56DB4" w:rsidP="00F470CA">
      <w:pPr>
        <w:spacing w:line="360" w:lineRule="auto"/>
        <w:jc w:val="both"/>
        <w:rPr>
          <w:rFonts w:ascii="Candara" w:hAnsi="Candara" w:cs="Times New Roman"/>
          <w:sz w:val="24"/>
          <w:szCs w:val="24"/>
        </w:rPr>
      </w:pPr>
      <w:r w:rsidRPr="0035270F">
        <w:rPr>
          <w:rFonts w:ascii="Candara" w:hAnsi="Candara" w:cs="Times New Roman"/>
          <w:sz w:val="24"/>
          <w:szCs w:val="24"/>
        </w:rPr>
        <w:t>Tuberculosis (TB) is caused by a bacterium called Mycobacterium tuberculosis. The bacteria usually attack the lungs</w:t>
      </w:r>
      <w:r w:rsidR="009C3BF4">
        <w:rPr>
          <w:rFonts w:ascii="Candara" w:hAnsi="Candara" w:cs="Times New Roman"/>
          <w:sz w:val="24"/>
          <w:szCs w:val="24"/>
        </w:rPr>
        <w:t xml:space="preserve">. However, the </w:t>
      </w:r>
      <w:r w:rsidRPr="0035270F">
        <w:rPr>
          <w:rFonts w:ascii="Candara" w:hAnsi="Candara" w:cs="Times New Roman"/>
          <w:sz w:val="24"/>
          <w:szCs w:val="24"/>
        </w:rPr>
        <w:t>bacteria can attack any part of the body such as the kidney, spine, and brain. If not treated properly, TB disease can be fatal. Not everyone infected with TB bacteria becomes sick. As a result, two TB-related conditions exist</w:t>
      </w:r>
      <w:r w:rsidR="00C0416A" w:rsidRPr="0035270F">
        <w:rPr>
          <w:rFonts w:ascii="Candara" w:hAnsi="Candara" w:cs="Times New Roman"/>
          <w:sz w:val="24"/>
          <w:szCs w:val="24"/>
        </w:rPr>
        <w:t>;</w:t>
      </w:r>
      <w:r w:rsidRPr="0035270F">
        <w:rPr>
          <w:rFonts w:ascii="Candara" w:hAnsi="Candara" w:cs="Times New Roman"/>
          <w:sz w:val="24"/>
          <w:szCs w:val="24"/>
        </w:rPr>
        <w:t xml:space="preserve"> latent TB infection and TB disease. Both latent TB infection and TB disease can be treated.</w:t>
      </w:r>
    </w:p>
    <w:p w14:paraId="09003DB0" w14:textId="5E7080A6" w:rsidR="00594935" w:rsidRDefault="000E0731" w:rsidP="000E0731">
      <w:pPr>
        <w:spacing w:before="240" w:line="360" w:lineRule="auto"/>
        <w:jc w:val="both"/>
        <w:rPr>
          <w:rFonts w:ascii="Candara" w:hAnsi="Candara" w:cs="Times New Roman"/>
          <w:sz w:val="24"/>
          <w:szCs w:val="24"/>
        </w:rPr>
      </w:pPr>
      <w:r>
        <w:rPr>
          <w:rFonts w:ascii="Candara" w:hAnsi="Candara" w:cs="Times New Roman"/>
          <w:sz w:val="24"/>
          <w:szCs w:val="24"/>
        </w:rPr>
        <w:t xml:space="preserve">In the year under review, </w:t>
      </w:r>
      <w:r w:rsidR="009C3BF4">
        <w:rPr>
          <w:rFonts w:ascii="Candara" w:hAnsi="Candara" w:cs="Times New Roman"/>
          <w:sz w:val="24"/>
          <w:szCs w:val="24"/>
        </w:rPr>
        <w:t xml:space="preserve">the district conducted </w:t>
      </w:r>
      <w:r>
        <w:rPr>
          <w:rFonts w:ascii="Candara" w:hAnsi="Candara" w:cs="Times New Roman"/>
          <w:sz w:val="24"/>
          <w:szCs w:val="24"/>
        </w:rPr>
        <w:t xml:space="preserve">Tuberculosis Case detection and management </w:t>
      </w:r>
      <w:r w:rsidR="007450B5">
        <w:rPr>
          <w:rFonts w:ascii="Candara" w:hAnsi="Candara" w:cs="Times New Roman"/>
          <w:sz w:val="24"/>
          <w:szCs w:val="24"/>
        </w:rPr>
        <w:t xml:space="preserve">monitoring </w:t>
      </w:r>
      <w:r>
        <w:rPr>
          <w:rFonts w:ascii="Candara" w:hAnsi="Candara" w:cs="Times New Roman"/>
          <w:sz w:val="24"/>
          <w:szCs w:val="24"/>
        </w:rPr>
        <w:t xml:space="preserve">in two (2) Health </w:t>
      </w:r>
      <w:r w:rsidR="00594935">
        <w:rPr>
          <w:rFonts w:ascii="Candara" w:hAnsi="Candara" w:cs="Times New Roman"/>
          <w:sz w:val="24"/>
          <w:szCs w:val="24"/>
        </w:rPr>
        <w:t>centers</w:t>
      </w:r>
      <w:r>
        <w:rPr>
          <w:rFonts w:ascii="Candara" w:hAnsi="Candara" w:cs="Times New Roman"/>
          <w:sz w:val="24"/>
          <w:szCs w:val="24"/>
        </w:rPr>
        <w:t xml:space="preserve"> and four (4) CHPS compounds to abreast staff with the skills to </w:t>
      </w:r>
      <w:r w:rsidR="00594935">
        <w:rPr>
          <w:rFonts w:ascii="Candara" w:hAnsi="Candara" w:cs="Times New Roman"/>
          <w:sz w:val="24"/>
          <w:szCs w:val="24"/>
        </w:rPr>
        <w:t xml:space="preserve">detect, control and manage Tuberculosis cases in their various health facilities. During the monitoring </w:t>
      </w:r>
      <w:r w:rsidR="007450B5">
        <w:rPr>
          <w:rFonts w:ascii="Candara" w:hAnsi="Candara" w:cs="Times New Roman"/>
          <w:sz w:val="24"/>
          <w:szCs w:val="24"/>
        </w:rPr>
        <w:t xml:space="preserve">exercise some of the </w:t>
      </w:r>
      <w:r w:rsidR="00594935">
        <w:rPr>
          <w:rFonts w:ascii="Candara" w:hAnsi="Candara" w:cs="Times New Roman"/>
          <w:sz w:val="24"/>
          <w:szCs w:val="24"/>
        </w:rPr>
        <w:t>observations made</w:t>
      </w:r>
      <w:r w:rsidR="007450B5">
        <w:rPr>
          <w:rFonts w:ascii="Candara" w:hAnsi="Candara" w:cs="Times New Roman"/>
          <w:sz w:val="24"/>
          <w:szCs w:val="24"/>
        </w:rPr>
        <w:t xml:space="preserve"> were;</w:t>
      </w:r>
    </w:p>
    <w:p w14:paraId="1C07AA80" w14:textId="3B878907" w:rsidR="00594935" w:rsidRPr="007450B5" w:rsidRDefault="00594935" w:rsidP="00594935">
      <w:pPr>
        <w:pStyle w:val="ListParagraph"/>
        <w:numPr>
          <w:ilvl w:val="0"/>
          <w:numId w:val="28"/>
        </w:numPr>
        <w:spacing w:before="240" w:line="360" w:lineRule="auto"/>
        <w:jc w:val="both"/>
        <w:rPr>
          <w:rFonts w:ascii="Candara" w:hAnsi="Candara" w:cs="Times New Roman"/>
          <w:sz w:val="24"/>
          <w:szCs w:val="24"/>
        </w:rPr>
      </w:pPr>
      <w:r w:rsidRPr="007450B5">
        <w:rPr>
          <w:rFonts w:ascii="Candara" w:hAnsi="Candara" w:cs="Times New Roman"/>
          <w:sz w:val="24"/>
          <w:szCs w:val="24"/>
        </w:rPr>
        <w:t>Most participants were not familiar with the Tuberculosis reporting form</w:t>
      </w:r>
    </w:p>
    <w:p w14:paraId="05CFC9C6" w14:textId="47FD5530" w:rsidR="00594935" w:rsidRPr="007450B5" w:rsidRDefault="00594935" w:rsidP="00594935">
      <w:pPr>
        <w:pStyle w:val="ListParagraph"/>
        <w:numPr>
          <w:ilvl w:val="0"/>
          <w:numId w:val="28"/>
        </w:numPr>
        <w:spacing w:after="200" w:line="276" w:lineRule="auto"/>
        <w:jc w:val="both"/>
        <w:rPr>
          <w:rFonts w:ascii="Candara" w:hAnsi="Candara"/>
          <w:sz w:val="24"/>
          <w:szCs w:val="24"/>
        </w:rPr>
      </w:pPr>
      <w:r w:rsidRPr="007450B5">
        <w:rPr>
          <w:rFonts w:ascii="Candara" w:hAnsi="Candara"/>
          <w:sz w:val="24"/>
          <w:szCs w:val="24"/>
        </w:rPr>
        <w:t>There was adequate attention and interest by all participants during the monitoring feedback</w:t>
      </w:r>
    </w:p>
    <w:p w14:paraId="0F7C6FCC" w14:textId="77777777" w:rsidR="00594935" w:rsidRPr="007450B5" w:rsidRDefault="00594935" w:rsidP="00594935">
      <w:pPr>
        <w:pStyle w:val="ListParagraph"/>
        <w:numPr>
          <w:ilvl w:val="0"/>
          <w:numId w:val="28"/>
        </w:numPr>
        <w:spacing w:after="200" w:line="276" w:lineRule="auto"/>
        <w:jc w:val="both"/>
        <w:rPr>
          <w:rFonts w:ascii="Candara" w:hAnsi="Candara"/>
          <w:sz w:val="24"/>
          <w:szCs w:val="24"/>
        </w:rPr>
      </w:pPr>
      <w:r w:rsidRPr="007450B5">
        <w:rPr>
          <w:rFonts w:ascii="Candara" w:hAnsi="Candara"/>
          <w:sz w:val="24"/>
          <w:szCs w:val="24"/>
        </w:rPr>
        <w:t>Inadequacy of enablers package in the sub districts</w:t>
      </w:r>
    </w:p>
    <w:p w14:paraId="59A0B86B" w14:textId="23B7C8BF" w:rsidR="00594935" w:rsidRPr="007450B5" w:rsidRDefault="00594935" w:rsidP="007450B5">
      <w:pPr>
        <w:pStyle w:val="ListParagraph"/>
        <w:numPr>
          <w:ilvl w:val="0"/>
          <w:numId w:val="28"/>
        </w:numPr>
        <w:spacing w:after="200" w:line="276" w:lineRule="auto"/>
        <w:jc w:val="both"/>
        <w:rPr>
          <w:rFonts w:ascii="Candara" w:hAnsi="Candara"/>
          <w:sz w:val="24"/>
          <w:szCs w:val="24"/>
        </w:rPr>
      </w:pPr>
      <w:r w:rsidRPr="007450B5">
        <w:rPr>
          <w:rFonts w:ascii="Candara" w:hAnsi="Candara"/>
          <w:sz w:val="24"/>
          <w:szCs w:val="24"/>
        </w:rPr>
        <w:t>No sputum containers in some of the facilities</w:t>
      </w:r>
    </w:p>
    <w:p w14:paraId="258E55E8" w14:textId="314F6141" w:rsidR="00594935" w:rsidRDefault="007450B5" w:rsidP="00F470CA">
      <w:pPr>
        <w:spacing w:line="360" w:lineRule="auto"/>
        <w:jc w:val="both"/>
        <w:rPr>
          <w:rFonts w:ascii="Candara" w:hAnsi="Candara" w:cs="Times New Roman"/>
          <w:sz w:val="24"/>
          <w:szCs w:val="24"/>
        </w:rPr>
      </w:pPr>
      <w:r>
        <w:rPr>
          <w:rFonts w:ascii="Candara" w:hAnsi="Candara" w:cs="Times New Roman"/>
          <w:sz w:val="24"/>
          <w:szCs w:val="24"/>
        </w:rPr>
        <w:lastRenderedPageBreak/>
        <w:t xml:space="preserve">The team however, used the opportunity to address some </w:t>
      </w:r>
      <w:r w:rsidR="00922FB0">
        <w:rPr>
          <w:rFonts w:ascii="Candara" w:hAnsi="Candara" w:cs="Times New Roman"/>
          <w:sz w:val="24"/>
          <w:szCs w:val="24"/>
        </w:rPr>
        <w:t xml:space="preserve">the issues </w:t>
      </w:r>
      <w:r w:rsidR="00C51824">
        <w:rPr>
          <w:rFonts w:ascii="Candara" w:hAnsi="Candara" w:cs="Times New Roman"/>
          <w:sz w:val="24"/>
          <w:szCs w:val="24"/>
        </w:rPr>
        <w:t>identified during the monitoring exercise</w:t>
      </w:r>
      <w:r>
        <w:rPr>
          <w:rFonts w:ascii="Candara" w:hAnsi="Candara" w:cs="Times New Roman"/>
          <w:sz w:val="24"/>
          <w:szCs w:val="24"/>
        </w:rPr>
        <w:t>.</w:t>
      </w:r>
    </w:p>
    <w:p w14:paraId="6BBC2249" w14:textId="086133E7" w:rsidR="00D56DB4" w:rsidRPr="0035270F" w:rsidRDefault="00D56DB4" w:rsidP="00F470CA">
      <w:pPr>
        <w:spacing w:line="360" w:lineRule="auto"/>
        <w:jc w:val="both"/>
        <w:rPr>
          <w:rFonts w:ascii="Candara" w:hAnsi="Candara" w:cs="Times New Roman"/>
          <w:sz w:val="24"/>
          <w:szCs w:val="24"/>
        </w:rPr>
      </w:pPr>
      <w:r w:rsidRPr="0035270F">
        <w:rPr>
          <w:rFonts w:ascii="Candara" w:hAnsi="Candara" w:cs="Times New Roman"/>
          <w:sz w:val="24"/>
          <w:szCs w:val="24"/>
        </w:rPr>
        <w:t xml:space="preserve">The cases detection in the district still not encouraging, therefore, new strategies would be adopted to increase the case detection rate in particularly for contact tracing. </w:t>
      </w:r>
      <w:r w:rsidR="00BC4DA1">
        <w:rPr>
          <w:rFonts w:ascii="Candara" w:hAnsi="Candara" w:cs="Times New Roman"/>
          <w:sz w:val="24"/>
          <w:szCs w:val="24"/>
        </w:rPr>
        <w:t xml:space="preserve">The district was able to detect only 33% of its TB cases during the year under review. </w:t>
      </w:r>
      <w:r w:rsidRPr="0035270F">
        <w:rPr>
          <w:rFonts w:ascii="Candara" w:hAnsi="Candara" w:cs="Times New Roman"/>
          <w:sz w:val="24"/>
          <w:szCs w:val="24"/>
        </w:rPr>
        <w:t xml:space="preserve"> </w:t>
      </w:r>
      <w:r w:rsidR="00BC4DA1">
        <w:rPr>
          <w:rFonts w:ascii="Candara" w:hAnsi="Candara" w:cs="Times New Roman"/>
          <w:sz w:val="24"/>
          <w:szCs w:val="24"/>
        </w:rPr>
        <w:t>Lack of fund was the major challenge faced by the programme during the year</w:t>
      </w:r>
      <w:r w:rsidRPr="0035270F">
        <w:rPr>
          <w:rFonts w:ascii="Candara" w:hAnsi="Candara" w:cs="Times New Roman"/>
          <w:sz w:val="24"/>
          <w:szCs w:val="24"/>
        </w:rPr>
        <w:t>.</w:t>
      </w:r>
    </w:p>
    <w:p w14:paraId="2B7C4C72" w14:textId="0F5C6A32" w:rsidR="00D56DB4" w:rsidRPr="0035270F" w:rsidRDefault="00567F1C" w:rsidP="00F470CA">
      <w:pPr>
        <w:pStyle w:val="Heading4"/>
        <w:spacing w:line="360" w:lineRule="auto"/>
        <w:jc w:val="both"/>
        <w:rPr>
          <w:rFonts w:ascii="Candara" w:hAnsi="Candara" w:cs="Times New Roman"/>
          <w:b w:val="0"/>
          <w:bCs w:val="0"/>
          <w:i w:val="0"/>
          <w:color w:val="auto"/>
          <w:sz w:val="24"/>
          <w:szCs w:val="24"/>
        </w:rPr>
      </w:pPr>
      <w:r w:rsidRPr="0035270F">
        <w:rPr>
          <w:rFonts w:ascii="Candara" w:hAnsi="Candara" w:cs="Times New Roman"/>
          <w:b w:val="0"/>
          <w:bCs w:val="0"/>
          <w:i w:val="0"/>
          <w:color w:val="auto"/>
          <w:sz w:val="24"/>
          <w:szCs w:val="24"/>
        </w:rPr>
        <w:t>2.3.1</w:t>
      </w:r>
      <w:r w:rsidR="00D10874">
        <w:rPr>
          <w:rFonts w:ascii="Candara" w:hAnsi="Candara" w:cs="Times New Roman"/>
          <w:b w:val="0"/>
          <w:bCs w:val="0"/>
          <w:i w:val="0"/>
          <w:color w:val="auto"/>
          <w:sz w:val="24"/>
          <w:szCs w:val="24"/>
        </w:rPr>
        <w:t>1</w:t>
      </w:r>
      <w:r w:rsidR="0037286E" w:rsidRPr="0035270F">
        <w:rPr>
          <w:rFonts w:ascii="Candara" w:hAnsi="Candara" w:cs="Times New Roman"/>
          <w:b w:val="0"/>
          <w:bCs w:val="0"/>
          <w:i w:val="0"/>
          <w:color w:val="auto"/>
          <w:sz w:val="24"/>
          <w:szCs w:val="24"/>
        </w:rPr>
        <w:t xml:space="preserve">: </w:t>
      </w:r>
      <w:r w:rsidR="00D56DB4" w:rsidRPr="0035270F">
        <w:rPr>
          <w:rFonts w:ascii="Candara" w:hAnsi="Candara" w:cs="Times New Roman"/>
          <w:b w:val="0"/>
          <w:bCs w:val="0"/>
          <w:i w:val="0"/>
          <w:color w:val="auto"/>
          <w:sz w:val="24"/>
          <w:szCs w:val="24"/>
        </w:rPr>
        <w:t>Expanded Programme on Immunization (EPI)</w:t>
      </w:r>
      <w:r w:rsidRPr="0035270F">
        <w:rPr>
          <w:rFonts w:ascii="Candara" w:hAnsi="Candara" w:cs="Times New Roman"/>
          <w:b w:val="0"/>
          <w:bCs w:val="0"/>
          <w:i w:val="0"/>
          <w:color w:val="auto"/>
          <w:sz w:val="24"/>
          <w:szCs w:val="24"/>
        </w:rPr>
        <w:t xml:space="preserve"> </w:t>
      </w:r>
    </w:p>
    <w:p w14:paraId="5A8D8A0E" w14:textId="513C049E" w:rsidR="000F40A6" w:rsidRPr="0035270F" w:rsidRDefault="000F40A6" w:rsidP="00F470CA">
      <w:pPr>
        <w:pStyle w:val="Heading5"/>
        <w:spacing w:line="360" w:lineRule="auto"/>
        <w:jc w:val="both"/>
        <w:rPr>
          <w:rFonts w:ascii="Candara" w:hAnsi="Candara" w:cs="Times New Roman"/>
          <w:color w:val="auto"/>
          <w:sz w:val="24"/>
          <w:szCs w:val="24"/>
          <w:lang w:val="en-GB"/>
        </w:rPr>
      </w:pPr>
      <w:r w:rsidRPr="0035270F">
        <w:rPr>
          <w:rFonts w:ascii="Candara" w:hAnsi="Candara" w:cs="Times New Roman"/>
          <w:color w:val="auto"/>
          <w:sz w:val="24"/>
          <w:szCs w:val="24"/>
          <w:lang w:val="en-GB"/>
        </w:rPr>
        <w:t>2.3.1</w:t>
      </w:r>
      <w:r w:rsidR="00D10874">
        <w:rPr>
          <w:rFonts w:ascii="Candara" w:hAnsi="Candara" w:cs="Times New Roman"/>
          <w:color w:val="auto"/>
          <w:sz w:val="24"/>
          <w:szCs w:val="24"/>
          <w:lang w:val="en-GB"/>
        </w:rPr>
        <w:t>1</w:t>
      </w:r>
      <w:r w:rsidRPr="0035270F">
        <w:rPr>
          <w:rFonts w:ascii="Candara" w:hAnsi="Candara" w:cs="Times New Roman"/>
          <w:color w:val="auto"/>
          <w:sz w:val="24"/>
          <w:szCs w:val="24"/>
          <w:lang w:val="en-GB"/>
        </w:rPr>
        <w:t>.1:</w:t>
      </w:r>
      <w:r w:rsidR="00163240">
        <w:rPr>
          <w:rFonts w:ascii="Candara" w:hAnsi="Candara" w:cs="Times New Roman"/>
          <w:color w:val="auto"/>
          <w:sz w:val="24"/>
          <w:szCs w:val="24"/>
          <w:lang w:val="en-GB"/>
        </w:rPr>
        <w:t xml:space="preserve"> </w:t>
      </w:r>
      <w:r w:rsidR="00AA68A8">
        <w:rPr>
          <w:rFonts w:ascii="Candara" w:hAnsi="Candara" w:cs="Times New Roman"/>
          <w:color w:val="auto"/>
          <w:sz w:val="24"/>
          <w:szCs w:val="24"/>
          <w:lang w:val="en-GB"/>
        </w:rPr>
        <w:t>Routine Vaccination Activities</w:t>
      </w:r>
    </w:p>
    <w:p w14:paraId="02F6105C" w14:textId="72AA4DE2" w:rsidR="00D56DB4" w:rsidRDefault="00D56DB4" w:rsidP="00F470CA">
      <w:pPr>
        <w:spacing w:line="360" w:lineRule="auto"/>
        <w:jc w:val="both"/>
        <w:rPr>
          <w:rFonts w:ascii="Candara" w:hAnsi="Candara" w:cs="Times New Roman"/>
          <w:sz w:val="24"/>
          <w:szCs w:val="24"/>
          <w:shd w:val="clear" w:color="auto" w:fill="FFFFFF"/>
        </w:rPr>
      </w:pPr>
      <w:r w:rsidRPr="0035270F">
        <w:rPr>
          <w:rFonts w:ascii="Candara" w:hAnsi="Candara" w:cs="Times New Roman"/>
          <w:sz w:val="24"/>
          <w:szCs w:val="24"/>
          <w:shd w:val="clear" w:color="auto" w:fill="FFFFFF"/>
        </w:rPr>
        <w:t xml:space="preserve">The National EPI Policy in Ghana is that each child should receive one dose of BCG at birth, three doses of </w:t>
      </w:r>
      <w:r w:rsidR="00C210DD" w:rsidRPr="0035270F">
        <w:rPr>
          <w:rFonts w:ascii="Candara" w:hAnsi="Candara" w:cs="Times New Roman"/>
          <w:sz w:val="24"/>
          <w:szCs w:val="24"/>
          <w:shd w:val="clear" w:color="auto" w:fill="FFFFFF"/>
        </w:rPr>
        <w:t>PENTA</w:t>
      </w:r>
      <w:r w:rsidRPr="0035270F">
        <w:rPr>
          <w:rFonts w:ascii="Candara" w:hAnsi="Candara" w:cs="Times New Roman"/>
          <w:sz w:val="24"/>
          <w:szCs w:val="24"/>
          <w:shd w:val="clear" w:color="auto" w:fill="FFFFFF"/>
        </w:rPr>
        <w:t xml:space="preserve"> (at 6, 10 and 14 weeks), four doses of OPV (at birth, 6, 10 and 14 weeks) </w:t>
      </w:r>
      <w:r w:rsidR="00676A84" w:rsidRPr="0035270F">
        <w:rPr>
          <w:rFonts w:ascii="Candara" w:hAnsi="Candara" w:cs="Times New Roman"/>
          <w:sz w:val="24"/>
          <w:szCs w:val="24"/>
          <w:shd w:val="clear" w:color="auto" w:fill="FFFFFF"/>
        </w:rPr>
        <w:t xml:space="preserve">two doses of </w:t>
      </w:r>
      <w:r w:rsidR="00C210DD" w:rsidRPr="0035270F">
        <w:rPr>
          <w:rFonts w:ascii="Candara" w:hAnsi="Candara" w:cs="Times New Roman"/>
          <w:sz w:val="24"/>
          <w:szCs w:val="24"/>
          <w:shd w:val="clear" w:color="auto" w:fill="FFFFFF"/>
        </w:rPr>
        <w:t>R</w:t>
      </w:r>
      <w:r w:rsidR="00676A84" w:rsidRPr="0035270F">
        <w:rPr>
          <w:rFonts w:ascii="Candara" w:hAnsi="Candara" w:cs="Times New Roman"/>
          <w:sz w:val="24"/>
          <w:szCs w:val="24"/>
          <w:shd w:val="clear" w:color="auto" w:fill="FFFFFF"/>
        </w:rPr>
        <w:t>ota (6 and 10 weeks), one dose of IPV (at 14 weeks), two</w:t>
      </w:r>
      <w:r w:rsidRPr="0035270F">
        <w:rPr>
          <w:rFonts w:ascii="Candara" w:hAnsi="Candara" w:cs="Times New Roman"/>
          <w:sz w:val="24"/>
          <w:szCs w:val="24"/>
          <w:shd w:val="clear" w:color="auto" w:fill="FFFFFF"/>
        </w:rPr>
        <w:t xml:space="preserve"> dose</w:t>
      </w:r>
      <w:r w:rsidR="00676A84" w:rsidRPr="0035270F">
        <w:rPr>
          <w:rFonts w:ascii="Candara" w:hAnsi="Candara" w:cs="Times New Roman"/>
          <w:sz w:val="24"/>
          <w:szCs w:val="24"/>
          <w:shd w:val="clear" w:color="auto" w:fill="FFFFFF"/>
        </w:rPr>
        <w:t>s</w:t>
      </w:r>
      <w:r w:rsidRPr="0035270F">
        <w:rPr>
          <w:rFonts w:ascii="Candara" w:hAnsi="Candara" w:cs="Times New Roman"/>
          <w:sz w:val="24"/>
          <w:szCs w:val="24"/>
          <w:shd w:val="clear" w:color="auto" w:fill="FFFFFF"/>
        </w:rPr>
        <w:t xml:space="preserve"> of measles (at 9</w:t>
      </w:r>
      <w:r w:rsidR="00676A84" w:rsidRPr="0035270F">
        <w:rPr>
          <w:rFonts w:ascii="Candara" w:hAnsi="Candara" w:cs="Times New Roman"/>
          <w:sz w:val="24"/>
          <w:szCs w:val="24"/>
          <w:shd w:val="clear" w:color="auto" w:fill="FFFFFF"/>
        </w:rPr>
        <w:t xml:space="preserve"> and 18 months </w:t>
      </w:r>
      <w:r w:rsidRPr="0035270F">
        <w:rPr>
          <w:rFonts w:ascii="Candara" w:hAnsi="Candara" w:cs="Times New Roman"/>
          <w:sz w:val="24"/>
          <w:szCs w:val="24"/>
          <w:shd w:val="clear" w:color="auto" w:fill="FFFFFF"/>
        </w:rPr>
        <w:t>)</w:t>
      </w:r>
      <w:r w:rsidR="00676A84" w:rsidRPr="0035270F">
        <w:rPr>
          <w:rFonts w:ascii="Candara" w:hAnsi="Candara" w:cs="Times New Roman"/>
          <w:sz w:val="24"/>
          <w:szCs w:val="24"/>
          <w:shd w:val="clear" w:color="auto" w:fill="FFFFFF"/>
        </w:rPr>
        <w:t>, one dose of Men</w:t>
      </w:r>
      <w:r w:rsidR="00C210DD" w:rsidRPr="0035270F">
        <w:rPr>
          <w:rFonts w:ascii="Candara" w:hAnsi="Candara" w:cs="Times New Roman"/>
          <w:sz w:val="24"/>
          <w:szCs w:val="24"/>
          <w:shd w:val="clear" w:color="auto" w:fill="FFFFFF"/>
        </w:rPr>
        <w:t xml:space="preserve">. </w:t>
      </w:r>
      <w:r w:rsidR="00676A84" w:rsidRPr="0035270F">
        <w:rPr>
          <w:rFonts w:ascii="Candara" w:hAnsi="Candara" w:cs="Times New Roman"/>
          <w:sz w:val="24"/>
          <w:szCs w:val="24"/>
          <w:shd w:val="clear" w:color="auto" w:fill="FFFFFF"/>
        </w:rPr>
        <w:t xml:space="preserve">A </w:t>
      </w:r>
      <w:r w:rsidRPr="0035270F">
        <w:rPr>
          <w:rFonts w:ascii="Candara" w:hAnsi="Candara" w:cs="Times New Roman"/>
          <w:sz w:val="24"/>
          <w:szCs w:val="24"/>
          <w:shd w:val="clear" w:color="auto" w:fill="FFFFFF"/>
        </w:rPr>
        <w:t xml:space="preserve">and one dose of yellow </w:t>
      </w:r>
      <w:r w:rsidR="00436BD7" w:rsidRPr="0035270F">
        <w:rPr>
          <w:rFonts w:ascii="Candara" w:hAnsi="Candara" w:cs="Times New Roman"/>
          <w:sz w:val="24"/>
          <w:szCs w:val="24"/>
          <w:shd w:val="clear" w:color="auto" w:fill="FFFFFF"/>
        </w:rPr>
        <w:t>fever. Immunization</w:t>
      </w:r>
      <w:r w:rsidRPr="0035270F">
        <w:rPr>
          <w:rFonts w:ascii="Candara" w:hAnsi="Candara" w:cs="Times New Roman"/>
          <w:sz w:val="24"/>
          <w:szCs w:val="24"/>
          <w:shd w:val="clear" w:color="auto" w:fill="FFFFFF"/>
        </w:rPr>
        <w:t xml:space="preserve"> is considered one of the most </w:t>
      </w:r>
      <w:r w:rsidR="00676A84" w:rsidRPr="0035270F">
        <w:rPr>
          <w:rFonts w:ascii="Candara" w:hAnsi="Candara" w:cs="Times New Roman"/>
          <w:sz w:val="24"/>
          <w:szCs w:val="24"/>
          <w:shd w:val="clear" w:color="auto" w:fill="FFFFFF"/>
        </w:rPr>
        <w:t>cost-effective</w:t>
      </w:r>
      <w:r w:rsidRPr="0035270F">
        <w:rPr>
          <w:rFonts w:ascii="Candara" w:hAnsi="Candara" w:cs="Times New Roman"/>
          <w:sz w:val="24"/>
          <w:szCs w:val="24"/>
          <w:shd w:val="clear" w:color="auto" w:fill="FFFFFF"/>
        </w:rPr>
        <w:t xml:space="preserve"> public health interventions for reducing child morbidity, mortality and disability.</w:t>
      </w:r>
      <w:r w:rsidR="00676A84" w:rsidRPr="0035270F">
        <w:rPr>
          <w:rFonts w:ascii="Candara" w:hAnsi="Candara" w:cs="Times New Roman"/>
          <w:sz w:val="24"/>
          <w:szCs w:val="24"/>
          <w:shd w:val="clear" w:color="auto" w:fill="FFFFFF"/>
        </w:rPr>
        <w:t xml:space="preserve"> </w:t>
      </w:r>
    </w:p>
    <w:p w14:paraId="34DE41A9" w14:textId="62DB70C7" w:rsidR="004B6B10" w:rsidRDefault="00163240" w:rsidP="00163240">
      <w:pPr>
        <w:spacing w:line="360" w:lineRule="auto"/>
        <w:jc w:val="both"/>
        <w:rPr>
          <w:rFonts w:ascii="Candara" w:hAnsi="Candara" w:cs="Times New Roman"/>
          <w:sz w:val="24"/>
          <w:szCs w:val="24"/>
          <w:shd w:val="clear" w:color="auto" w:fill="FFFFFF"/>
        </w:rPr>
      </w:pPr>
      <w:r>
        <w:rPr>
          <w:rFonts w:ascii="Candara" w:hAnsi="Candara" w:cs="Times New Roman"/>
          <w:sz w:val="24"/>
          <w:szCs w:val="24"/>
          <w:shd w:val="clear" w:color="auto" w:fill="FFFFFF"/>
        </w:rPr>
        <w:t>Routine immunization which is ongoing in all CHPS zones was conducted at outreach and static centres in the district</w:t>
      </w:r>
      <w:r w:rsidR="00DA59EF">
        <w:rPr>
          <w:rFonts w:ascii="Candara" w:hAnsi="Candara" w:cs="Times New Roman"/>
          <w:sz w:val="24"/>
          <w:szCs w:val="24"/>
          <w:shd w:val="clear" w:color="auto" w:fill="FFFFFF"/>
        </w:rPr>
        <w:t xml:space="preserve"> in the midst of the Novel Coronavirus</w:t>
      </w:r>
      <w:r w:rsidR="006C2C37">
        <w:rPr>
          <w:rFonts w:ascii="Candara" w:hAnsi="Candara" w:cs="Times New Roman"/>
          <w:sz w:val="24"/>
          <w:szCs w:val="24"/>
          <w:shd w:val="clear" w:color="auto" w:fill="FFFFFF"/>
        </w:rPr>
        <w:t>.</w:t>
      </w:r>
      <w:r w:rsidR="003D5E17">
        <w:rPr>
          <w:rFonts w:ascii="Candara" w:hAnsi="Candara" w:cs="Times New Roman"/>
          <w:sz w:val="24"/>
          <w:szCs w:val="24"/>
          <w:shd w:val="clear" w:color="auto" w:fill="FFFFFF"/>
        </w:rPr>
        <w:t xml:space="preserve"> The wearing of nose mask, social distancing as well as hygiene etiquettes were enforced during </w:t>
      </w:r>
      <w:r w:rsidR="00DA59EF">
        <w:rPr>
          <w:rFonts w:ascii="Candara" w:hAnsi="Candara" w:cs="Times New Roman"/>
          <w:sz w:val="24"/>
          <w:szCs w:val="24"/>
          <w:shd w:val="clear" w:color="auto" w:fill="FFFFFF"/>
        </w:rPr>
        <w:t xml:space="preserve">the </w:t>
      </w:r>
      <w:r w:rsidR="003D5E17">
        <w:rPr>
          <w:rFonts w:ascii="Candara" w:hAnsi="Candara" w:cs="Times New Roman"/>
          <w:sz w:val="24"/>
          <w:szCs w:val="24"/>
          <w:shd w:val="clear" w:color="auto" w:fill="FFFFFF"/>
        </w:rPr>
        <w:t>vaccination sessions.</w:t>
      </w:r>
      <w:r w:rsidR="006C2C37">
        <w:rPr>
          <w:rFonts w:ascii="Candara" w:hAnsi="Candara" w:cs="Times New Roman"/>
          <w:sz w:val="24"/>
          <w:szCs w:val="24"/>
          <w:shd w:val="clear" w:color="auto" w:fill="FFFFFF"/>
        </w:rPr>
        <w:t xml:space="preserve"> </w:t>
      </w:r>
    </w:p>
    <w:p w14:paraId="17825EE8" w14:textId="6C9FFD97" w:rsidR="00512C86" w:rsidRPr="00163240" w:rsidRDefault="00512C86" w:rsidP="00163240">
      <w:pPr>
        <w:spacing w:line="360" w:lineRule="auto"/>
        <w:jc w:val="both"/>
        <w:rPr>
          <w:rFonts w:ascii="Candara" w:hAnsi="Candara" w:cs="Times New Roman"/>
          <w:sz w:val="24"/>
          <w:szCs w:val="24"/>
          <w:shd w:val="clear" w:color="auto" w:fill="FFFFFF"/>
        </w:rPr>
      </w:pPr>
      <w:r>
        <w:rPr>
          <w:rFonts w:ascii="Candara" w:hAnsi="Candara" w:cs="Times New Roman"/>
          <w:sz w:val="24"/>
          <w:szCs w:val="24"/>
          <w:shd w:val="clear" w:color="auto" w:fill="FFFFFF"/>
        </w:rPr>
        <w:t xml:space="preserve">The district disease control unit also organized </w:t>
      </w:r>
      <w:r w:rsidR="00250DCC">
        <w:rPr>
          <w:rFonts w:ascii="Candara" w:hAnsi="Candara" w:cs="Times New Roman"/>
          <w:sz w:val="24"/>
          <w:szCs w:val="24"/>
          <w:shd w:val="clear" w:color="auto" w:fill="FFFFFF"/>
        </w:rPr>
        <w:t xml:space="preserve">EPI mop-up activities to trace </w:t>
      </w:r>
      <w:r w:rsidR="005F769E">
        <w:rPr>
          <w:rFonts w:ascii="Candara" w:hAnsi="Candara" w:cs="Times New Roman"/>
          <w:sz w:val="24"/>
          <w:szCs w:val="24"/>
          <w:shd w:val="clear" w:color="auto" w:fill="FFFFFF"/>
        </w:rPr>
        <w:t xml:space="preserve">immunization drop-outs, </w:t>
      </w:r>
      <w:r w:rsidR="00250DCC">
        <w:rPr>
          <w:rFonts w:ascii="Candara" w:hAnsi="Candara" w:cs="Times New Roman"/>
          <w:sz w:val="24"/>
          <w:szCs w:val="24"/>
          <w:shd w:val="clear" w:color="auto" w:fill="FFFFFF"/>
        </w:rPr>
        <w:t xml:space="preserve">missed opportunities and </w:t>
      </w:r>
      <w:r w:rsidR="00D10874">
        <w:rPr>
          <w:rFonts w:ascii="Candara" w:hAnsi="Candara" w:cs="Times New Roman"/>
          <w:sz w:val="24"/>
          <w:szCs w:val="24"/>
          <w:shd w:val="clear" w:color="auto" w:fill="FFFFFF"/>
        </w:rPr>
        <w:t>un</w:t>
      </w:r>
      <w:r w:rsidR="005F769E">
        <w:rPr>
          <w:rFonts w:ascii="Candara" w:hAnsi="Candara" w:cs="Times New Roman"/>
          <w:sz w:val="24"/>
          <w:szCs w:val="24"/>
          <w:shd w:val="clear" w:color="auto" w:fill="FFFFFF"/>
        </w:rPr>
        <w:t>immuniz</w:t>
      </w:r>
      <w:r w:rsidR="00D10874">
        <w:rPr>
          <w:rFonts w:ascii="Candara" w:hAnsi="Candara" w:cs="Times New Roman"/>
          <w:sz w:val="24"/>
          <w:szCs w:val="24"/>
          <w:shd w:val="clear" w:color="auto" w:fill="FFFFFF"/>
        </w:rPr>
        <w:t>ed</w:t>
      </w:r>
      <w:r w:rsidR="005F769E">
        <w:rPr>
          <w:rFonts w:ascii="Candara" w:hAnsi="Candara" w:cs="Times New Roman"/>
          <w:sz w:val="24"/>
          <w:szCs w:val="24"/>
          <w:shd w:val="clear" w:color="auto" w:fill="FFFFFF"/>
        </w:rPr>
        <w:t xml:space="preserve"> children. </w:t>
      </w:r>
    </w:p>
    <w:p w14:paraId="043B19D3" w14:textId="7A3559C3" w:rsidR="00D56DB4" w:rsidRPr="0035270F" w:rsidRDefault="000F40A6" w:rsidP="00F470CA">
      <w:pPr>
        <w:pStyle w:val="Heading4"/>
        <w:spacing w:line="360" w:lineRule="auto"/>
        <w:jc w:val="both"/>
        <w:rPr>
          <w:rFonts w:ascii="Candara" w:hAnsi="Candara" w:cs="Times New Roman"/>
          <w:b w:val="0"/>
          <w:bCs w:val="0"/>
          <w:i w:val="0"/>
          <w:color w:val="auto"/>
          <w:sz w:val="24"/>
          <w:szCs w:val="24"/>
          <w:shd w:val="clear" w:color="auto" w:fill="FFFFFF"/>
        </w:rPr>
      </w:pPr>
      <w:r w:rsidRPr="0035270F">
        <w:rPr>
          <w:rFonts w:ascii="Candara" w:hAnsi="Candara" w:cs="Times New Roman"/>
          <w:b w:val="0"/>
          <w:bCs w:val="0"/>
          <w:i w:val="0"/>
          <w:color w:val="auto"/>
          <w:sz w:val="24"/>
          <w:szCs w:val="24"/>
          <w:shd w:val="clear" w:color="auto" w:fill="FFFFFF"/>
        </w:rPr>
        <w:t>2.3.1</w:t>
      </w:r>
      <w:r w:rsidR="00D10874">
        <w:rPr>
          <w:rFonts w:ascii="Candara" w:hAnsi="Candara" w:cs="Times New Roman"/>
          <w:b w:val="0"/>
          <w:bCs w:val="0"/>
          <w:i w:val="0"/>
          <w:color w:val="auto"/>
          <w:sz w:val="24"/>
          <w:szCs w:val="24"/>
          <w:shd w:val="clear" w:color="auto" w:fill="FFFFFF"/>
        </w:rPr>
        <w:t>2</w:t>
      </w:r>
      <w:r w:rsidR="0037286E" w:rsidRPr="0035270F">
        <w:rPr>
          <w:rFonts w:ascii="Candara" w:hAnsi="Candara" w:cs="Times New Roman"/>
          <w:b w:val="0"/>
          <w:bCs w:val="0"/>
          <w:i w:val="0"/>
          <w:color w:val="auto"/>
          <w:sz w:val="24"/>
          <w:szCs w:val="24"/>
          <w:shd w:val="clear" w:color="auto" w:fill="FFFFFF"/>
        </w:rPr>
        <w:t xml:space="preserve">: </w:t>
      </w:r>
      <w:r w:rsidR="002059C4">
        <w:rPr>
          <w:rFonts w:ascii="Candara" w:hAnsi="Candara" w:cs="Times New Roman"/>
          <w:b w:val="0"/>
          <w:bCs w:val="0"/>
          <w:i w:val="0"/>
          <w:color w:val="auto"/>
          <w:sz w:val="24"/>
          <w:szCs w:val="24"/>
          <w:shd w:val="clear" w:color="auto" w:fill="FFFFFF"/>
        </w:rPr>
        <w:t xml:space="preserve">Neglected Tropical Diseases (NTDs) control </w:t>
      </w:r>
    </w:p>
    <w:p w14:paraId="6A5A6015" w14:textId="44B2C556" w:rsidR="00D56DB4" w:rsidRDefault="00D56DB4" w:rsidP="00F470CA">
      <w:pPr>
        <w:spacing w:line="360" w:lineRule="auto"/>
        <w:jc w:val="both"/>
        <w:rPr>
          <w:rFonts w:ascii="Candara" w:hAnsi="Candara" w:cs="Times New Roman"/>
          <w:sz w:val="24"/>
          <w:szCs w:val="24"/>
          <w:shd w:val="clear" w:color="auto" w:fill="FFFFFF"/>
        </w:rPr>
      </w:pPr>
      <w:r w:rsidRPr="0035270F">
        <w:rPr>
          <w:rFonts w:ascii="Candara" w:hAnsi="Candara" w:cs="Times New Roman"/>
          <w:sz w:val="24"/>
          <w:szCs w:val="24"/>
          <w:shd w:val="clear" w:color="auto" w:fill="FFFFFF"/>
        </w:rPr>
        <w:t>Onchocerciasis (river blindness)</w:t>
      </w:r>
      <w:r w:rsidR="00B137C4">
        <w:rPr>
          <w:rFonts w:ascii="Candara" w:hAnsi="Candara" w:cs="Times New Roman"/>
          <w:sz w:val="24"/>
          <w:szCs w:val="24"/>
          <w:shd w:val="clear" w:color="auto" w:fill="FFFFFF"/>
        </w:rPr>
        <w:t>, Lymphatic Filariasis, Schistosomiasis, soil transmitted helminthiasis and genital schistosomiasis are</w:t>
      </w:r>
      <w:r w:rsidRPr="0035270F">
        <w:rPr>
          <w:rFonts w:ascii="Candara" w:hAnsi="Candara" w:cs="Times New Roman"/>
          <w:sz w:val="24"/>
          <w:szCs w:val="24"/>
          <w:shd w:val="clear" w:color="auto" w:fill="FFFFFF"/>
        </w:rPr>
        <w:t xml:space="preserve"> devastating, debilitating </w:t>
      </w:r>
      <w:r w:rsidR="00436BD7" w:rsidRPr="0035270F">
        <w:rPr>
          <w:rFonts w:ascii="Candara" w:hAnsi="Candara" w:cs="Times New Roman"/>
          <w:sz w:val="24"/>
          <w:szCs w:val="24"/>
          <w:shd w:val="clear" w:color="auto" w:fill="FFFFFF"/>
        </w:rPr>
        <w:t>Stigmatizing</w:t>
      </w:r>
      <w:r w:rsidRPr="0035270F">
        <w:rPr>
          <w:rFonts w:ascii="Candara" w:hAnsi="Candara" w:cs="Times New Roman"/>
          <w:sz w:val="24"/>
          <w:szCs w:val="24"/>
          <w:shd w:val="clear" w:color="auto" w:fill="FFFFFF"/>
        </w:rPr>
        <w:t xml:space="preserve"> and incapacitating parasitic disease that </w:t>
      </w:r>
      <w:r w:rsidR="00B137C4">
        <w:rPr>
          <w:rFonts w:ascii="Candara" w:hAnsi="Candara" w:cs="Times New Roman"/>
          <w:sz w:val="24"/>
          <w:szCs w:val="24"/>
          <w:shd w:val="clear" w:color="auto" w:fill="FFFFFF"/>
        </w:rPr>
        <w:t xml:space="preserve">are </w:t>
      </w:r>
      <w:r w:rsidRPr="0035270F">
        <w:rPr>
          <w:rFonts w:ascii="Candara" w:hAnsi="Candara" w:cs="Times New Roman"/>
          <w:sz w:val="24"/>
          <w:szCs w:val="24"/>
          <w:shd w:val="clear" w:color="auto" w:fill="FFFFFF"/>
        </w:rPr>
        <w:t xml:space="preserve">endemic in </w:t>
      </w:r>
      <w:r w:rsidR="00B137C4">
        <w:rPr>
          <w:rFonts w:ascii="Candara" w:hAnsi="Candara" w:cs="Times New Roman"/>
          <w:sz w:val="24"/>
          <w:szCs w:val="24"/>
          <w:shd w:val="clear" w:color="auto" w:fill="FFFFFF"/>
        </w:rPr>
        <w:t xml:space="preserve">the </w:t>
      </w:r>
      <w:r w:rsidRPr="0035270F">
        <w:rPr>
          <w:rFonts w:ascii="Candara" w:hAnsi="Candara" w:cs="Times New Roman"/>
          <w:sz w:val="24"/>
          <w:szCs w:val="24"/>
          <w:shd w:val="clear" w:color="auto" w:fill="FFFFFF"/>
        </w:rPr>
        <w:t>tropic</w:t>
      </w:r>
      <w:r w:rsidR="00512C86">
        <w:rPr>
          <w:rFonts w:ascii="Candara" w:hAnsi="Candara" w:cs="Times New Roman"/>
          <w:sz w:val="24"/>
          <w:szCs w:val="24"/>
          <w:shd w:val="clear" w:color="auto" w:fill="FFFFFF"/>
        </w:rPr>
        <w:t>s</w:t>
      </w:r>
      <w:r w:rsidRPr="0035270F">
        <w:rPr>
          <w:rFonts w:ascii="Candara" w:hAnsi="Candara" w:cs="Times New Roman"/>
          <w:sz w:val="24"/>
          <w:szCs w:val="24"/>
          <w:shd w:val="clear" w:color="auto" w:fill="FFFFFF"/>
        </w:rPr>
        <w:t xml:space="preserve">. </w:t>
      </w:r>
      <w:r w:rsidR="00B137C4">
        <w:rPr>
          <w:rFonts w:ascii="Candara" w:hAnsi="Candara" w:cs="Times New Roman"/>
          <w:sz w:val="24"/>
          <w:szCs w:val="24"/>
          <w:shd w:val="clear" w:color="auto" w:fill="FFFFFF"/>
        </w:rPr>
        <w:t xml:space="preserve">These diseases </w:t>
      </w:r>
      <w:r w:rsidRPr="0035270F">
        <w:rPr>
          <w:rFonts w:ascii="Candara" w:hAnsi="Candara" w:cs="Times New Roman"/>
          <w:sz w:val="24"/>
          <w:szCs w:val="24"/>
          <w:shd w:val="clear" w:color="auto" w:fill="FFFFFF"/>
        </w:rPr>
        <w:t xml:space="preserve">can be effectively controlled as a public health problem by </w:t>
      </w:r>
      <w:r w:rsidR="00BC4DA1">
        <w:rPr>
          <w:rFonts w:ascii="Candara" w:hAnsi="Candara" w:cs="Times New Roman"/>
          <w:sz w:val="24"/>
          <w:szCs w:val="24"/>
          <w:shd w:val="clear" w:color="auto" w:fill="FFFFFF"/>
        </w:rPr>
        <w:t xml:space="preserve">mass </w:t>
      </w:r>
      <w:r w:rsidRPr="0035270F">
        <w:rPr>
          <w:rFonts w:ascii="Candara" w:hAnsi="Candara" w:cs="Times New Roman"/>
          <w:sz w:val="24"/>
          <w:szCs w:val="24"/>
          <w:shd w:val="clear" w:color="auto" w:fill="FFFFFF"/>
        </w:rPr>
        <w:t>drug administration</w:t>
      </w:r>
      <w:r w:rsidR="00512C86">
        <w:rPr>
          <w:rFonts w:ascii="Candara" w:hAnsi="Candara" w:cs="Times New Roman"/>
          <w:sz w:val="24"/>
          <w:szCs w:val="24"/>
          <w:shd w:val="clear" w:color="auto" w:fill="FFFFFF"/>
        </w:rPr>
        <w:t>.</w:t>
      </w:r>
    </w:p>
    <w:p w14:paraId="36A1F6F0" w14:textId="0E0CA596" w:rsidR="00DA59EF" w:rsidRDefault="00DA59EF" w:rsidP="00F470CA">
      <w:pPr>
        <w:spacing w:line="360" w:lineRule="auto"/>
        <w:jc w:val="both"/>
        <w:rPr>
          <w:rFonts w:ascii="Candara" w:hAnsi="Candara" w:cs="Times New Roman"/>
          <w:sz w:val="24"/>
          <w:szCs w:val="24"/>
          <w:shd w:val="clear" w:color="auto" w:fill="FFFFFF"/>
        </w:rPr>
      </w:pPr>
      <w:r>
        <w:rPr>
          <w:rFonts w:ascii="Candara" w:hAnsi="Candara" w:cs="Times New Roman"/>
          <w:sz w:val="24"/>
          <w:szCs w:val="24"/>
          <w:shd w:val="clear" w:color="auto" w:fill="FFFFFF"/>
        </w:rPr>
        <w:t>During the last quarter of the year</w:t>
      </w:r>
      <w:r w:rsidR="00863825">
        <w:rPr>
          <w:rFonts w:ascii="Candara" w:hAnsi="Candara" w:cs="Times New Roman"/>
          <w:sz w:val="24"/>
          <w:szCs w:val="24"/>
          <w:shd w:val="clear" w:color="auto" w:fill="FFFFFF"/>
        </w:rPr>
        <w:t>, t</w:t>
      </w:r>
      <w:r>
        <w:rPr>
          <w:rFonts w:ascii="Candara" w:hAnsi="Candara" w:cs="Times New Roman"/>
          <w:sz w:val="24"/>
          <w:szCs w:val="24"/>
          <w:shd w:val="clear" w:color="auto" w:fill="FFFFFF"/>
        </w:rPr>
        <w:t>he district organized training for fifteen</w:t>
      </w:r>
      <w:r w:rsidR="002059C4">
        <w:rPr>
          <w:rFonts w:ascii="Candara" w:hAnsi="Candara" w:cs="Times New Roman"/>
          <w:sz w:val="24"/>
          <w:szCs w:val="24"/>
          <w:shd w:val="clear" w:color="auto" w:fill="FFFFFF"/>
        </w:rPr>
        <w:t xml:space="preserve"> </w:t>
      </w:r>
      <w:r>
        <w:rPr>
          <w:rFonts w:ascii="Candara" w:hAnsi="Candara" w:cs="Times New Roman"/>
          <w:sz w:val="24"/>
          <w:szCs w:val="24"/>
          <w:shd w:val="clear" w:color="auto" w:fill="FFFFFF"/>
        </w:rPr>
        <w:t>(15) health professional</w:t>
      </w:r>
      <w:r w:rsidR="00863825">
        <w:rPr>
          <w:rFonts w:ascii="Candara" w:hAnsi="Candara" w:cs="Times New Roman"/>
          <w:sz w:val="24"/>
          <w:szCs w:val="24"/>
          <w:shd w:val="clear" w:color="auto" w:fill="FFFFFF"/>
        </w:rPr>
        <w:t>s</w:t>
      </w:r>
      <w:r>
        <w:rPr>
          <w:rFonts w:ascii="Candara" w:hAnsi="Candara" w:cs="Times New Roman"/>
          <w:sz w:val="24"/>
          <w:szCs w:val="24"/>
          <w:shd w:val="clear" w:color="auto" w:fill="FFFFFF"/>
        </w:rPr>
        <w:t xml:space="preserve"> to identify, </w:t>
      </w:r>
      <w:r w:rsidR="002059C4">
        <w:rPr>
          <w:rFonts w:ascii="Candara" w:hAnsi="Candara" w:cs="Times New Roman"/>
          <w:sz w:val="24"/>
          <w:szCs w:val="24"/>
          <w:shd w:val="clear" w:color="auto" w:fill="FFFFFF"/>
        </w:rPr>
        <w:t xml:space="preserve">suspect, diagnosis, </w:t>
      </w:r>
      <w:r>
        <w:rPr>
          <w:rFonts w:ascii="Candara" w:hAnsi="Candara" w:cs="Times New Roman"/>
          <w:sz w:val="24"/>
          <w:szCs w:val="24"/>
          <w:shd w:val="clear" w:color="auto" w:fill="FFFFFF"/>
        </w:rPr>
        <w:t>man</w:t>
      </w:r>
      <w:r w:rsidR="002059C4">
        <w:rPr>
          <w:rFonts w:ascii="Candara" w:hAnsi="Candara" w:cs="Times New Roman"/>
          <w:sz w:val="24"/>
          <w:szCs w:val="24"/>
          <w:shd w:val="clear" w:color="auto" w:fill="FFFFFF"/>
        </w:rPr>
        <w:t>a</w:t>
      </w:r>
      <w:r>
        <w:rPr>
          <w:rFonts w:ascii="Candara" w:hAnsi="Candara" w:cs="Times New Roman"/>
          <w:sz w:val="24"/>
          <w:szCs w:val="24"/>
          <w:shd w:val="clear" w:color="auto" w:fill="FFFFFF"/>
        </w:rPr>
        <w:t xml:space="preserve">ge and report cases of </w:t>
      </w:r>
      <w:r w:rsidR="002059C4">
        <w:rPr>
          <w:rFonts w:ascii="Candara" w:hAnsi="Candara" w:cs="Times New Roman"/>
          <w:sz w:val="24"/>
          <w:szCs w:val="24"/>
          <w:shd w:val="clear" w:color="auto" w:fill="FFFFFF"/>
        </w:rPr>
        <w:t>the five tropical diseases.</w:t>
      </w:r>
    </w:p>
    <w:p w14:paraId="1B4A8F41" w14:textId="7B3C8645" w:rsidR="00D56DB4" w:rsidRPr="0035270F" w:rsidRDefault="0037286E" w:rsidP="00B137C4">
      <w:pPr>
        <w:spacing w:line="360" w:lineRule="auto"/>
        <w:jc w:val="both"/>
        <w:rPr>
          <w:rFonts w:ascii="Candara" w:hAnsi="Candara" w:cs="Times New Roman"/>
          <w:b/>
          <w:bCs/>
          <w:i/>
          <w:sz w:val="24"/>
          <w:szCs w:val="24"/>
        </w:rPr>
      </w:pPr>
      <w:r w:rsidRPr="0035270F">
        <w:rPr>
          <w:rFonts w:ascii="Candara" w:hAnsi="Candara" w:cs="Times New Roman"/>
          <w:b/>
          <w:bCs/>
          <w:i/>
          <w:sz w:val="24"/>
          <w:szCs w:val="24"/>
        </w:rPr>
        <w:lastRenderedPageBreak/>
        <w:t xml:space="preserve"> </w:t>
      </w:r>
    </w:p>
    <w:p w14:paraId="513C5C95" w14:textId="551A17F2" w:rsidR="005B3C06" w:rsidRPr="0035270F" w:rsidRDefault="006428DA" w:rsidP="00F470CA">
      <w:pPr>
        <w:pStyle w:val="Heading4"/>
        <w:spacing w:line="360" w:lineRule="auto"/>
        <w:jc w:val="both"/>
        <w:rPr>
          <w:rFonts w:ascii="Candara" w:eastAsiaTheme="minorEastAsia" w:hAnsi="Candara" w:cs="Times New Roman"/>
          <w:b w:val="0"/>
          <w:bCs w:val="0"/>
          <w:i w:val="0"/>
          <w:color w:val="auto"/>
          <w:sz w:val="24"/>
          <w:szCs w:val="24"/>
        </w:rPr>
      </w:pPr>
      <w:r w:rsidRPr="0035270F">
        <w:rPr>
          <w:rFonts w:ascii="Candara" w:eastAsiaTheme="minorEastAsia" w:hAnsi="Candara" w:cs="Times New Roman"/>
          <w:b w:val="0"/>
          <w:bCs w:val="0"/>
          <w:i w:val="0"/>
          <w:color w:val="auto"/>
          <w:sz w:val="24"/>
          <w:szCs w:val="24"/>
        </w:rPr>
        <w:t>2.3.1</w:t>
      </w:r>
      <w:r w:rsidR="00167E10">
        <w:rPr>
          <w:rFonts w:ascii="Candara" w:eastAsiaTheme="minorEastAsia" w:hAnsi="Candara" w:cs="Times New Roman"/>
          <w:b w:val="0"/>
          <w:bCs w:val="0"/>
          <w:i w:val="0"/>
          <w:color w:val="auto"/>
          <w:sz w:val="24"/>
          <w:szCs w:val="24"/>
        </w:rPr>
        <w:t>3</w:t>
      </w:r>
      <w:r w:rsidR="00245DA6" w:rsidRPr="0035270F">
        <w:rPr>
          <w:rFonts w:ascii="Candara" w:eastAsiaTheme="minorEastAsia" w:hAnsi="Candara" w:cs="Times New Roman"/>
          <w:b w:val="0"/>
          <w:bCs w:val="0"/>
          <w:i w:val="0"/>
          <w:color w:val="auto"/>
          <w:sz w:val="24"/>
          <w:szCs w:val="24"/>
        </w:rPr>
        <w:t xml:space="preserve">: </w:t>
      </w:r>
      <w:r w:rsidR="005B3C06" w:rsidRPr="0035270F">
        <w:rPr>
          <w:rFonts w:ascii="Candara" w:eastAsiaTheme="minorEastAsia" w:hAnsi="Candara" w:cs="Times New Roman"/>
          <w:b w:val="0"/>
          <w:bCs w:val="0"/>
          <w:i w:val="0"/>
          <w:color w:val="auto"/>
          <w:sz w:val="24"/>
          <w:szCs w:val="24"/>
        </w:rPr>
        <w:t>Implementation of Maternal Neonatal and Child health Nutrition Project (MCHNP)</w:t>
      </w:r>
    </w:p>
    <w:p w14:paraId="7C24835E" w14:textId="1FD0AE41" w:rsidR="00952FDF" w:rsidRDefault="005B3C06" w:rsidP="00F470CA">
      <w:pPr>
        <w:pStyle w:val="NormalWeb"/>
        <w:spacing w:before="116" w:beforeAutospacing="0" w:after="0" w:afterAutospacing="0" w:line="360" w:lineRule="auto"/>
        <w:jc w:val="both"/>
        <w:rPr>
          <w:rFonts w:ascii="Candara" w:eastAsiaTheme="minorEastAsia" w:hAnsi="Candara"/>
          <w:kern w:val="24"/>
        </w:rPr>
      </w:pPr>
      <w:r w:rsidRPr="0035270F">
        <w:rPr>
          <w:rFonts w:ascii="Candara" w:eastAsiaTheme="minorEastAsia" w:hAnsi="Candara"/>
          <w:kern w:val="24"/>
        </w:rPr>
        <w:t xml:space="preserve">The district received quarterly financial support from World Bank through the ministry of health and Ghana Health Service to strengthening routine community-based health services. The project covered child welfare clinic, home visit, and community durbar </w:t>
      </w:r>
      <w:r w:rsidR="00D323BB" w:rsidRPr="0035270F">
        <w:rPr>
          <w:rFonts w:ascii="Candara" w:eastAsiaTheme="minorEastAsia" w:hAnsi="Candara"/>
          <w:kern w:val="24"/>
        </w:rPr>
        <w:t>and community</w:t>
      </w:r>
      <w:r w:rsidRPr="0035270F">
        <w:rPr>
          <w:rFonts w:ascii="Candara" w:eastAsiaTheme="minorEastAsia" w:hAnsi="Candara"/>
          <w:kern w:val="24"/>
        </w:rPr>
        <w:t xml:space="preserve"> health management committee meetings</w:t>
      </w:r>
      <w:r w:rsidR="00D323BB" w:rsidRPr="0035270F">
        <w:rPr>
          <w:rFonts w:ascii="Candara" w:eastAsiaTheme="minorEastAsia" w:hAnsi="Candara"/>
          <w:kern w:val="24"/>
        </w:rPr>
        <w:t xml:space="preserve"> at the community level and supportive supervision at the district and subdistrict </w:t>
      </w:r>
      <w:r w:rsidR="0082665B" w:rsidRPr="0035270F">
        <w:rPr>
          <w:rFonts w:ascii="Candara" w:eastAsiaTheme="minorEastAsia" w:hAnsi="Candara"/>
          <w:kern w:val="24"/>
        </w:rPr>
        <w:t xml:space="preserve">levels. </w:t>
      </w:r>
    </w:p>
    <w:p w14:paraId="13B89061" w14:textId="0933D2EA" w:rsidR="005B3C06" w:rsidRPr="0035270F" w:rsidRDefault="00952FDF" w:rsidP="00F470CA">
      <w:pPr>
        <w:pStyle w:val="NormalWeb"/>
        <w:spacing w:before="116" w:beforeAutospacing="0" w:after="0" w:afterAutospacing="0" w:line="360" w:lineRule="auto"/>
        <w:jc w:val="both"/>
        <w:rPr>
          <w:rFonts w:ascii="Candara" w:eastAsiaTheme="minorEastAsia" w:hAnsi="Candara"/>
          <w:kern w:val="24"/>
        </w:rPr>
      </w:pPr>
      <w:r>
        <w:rPr>
          <w:rFonts w:ascii="Candara" w:eastAsiaTheme="minorEastAsia" w:hAnsi="Candara"/>
          <w:kern w:val="24"/>
        </w:rPr>
        <w:t>In the year under review, the district received two tranches of MCHNP funds. The third and fourth quarter tranches were not received. This affect</w:t>
      </w:r>
      <w:r w:rsidR="00140E5D">
        <w:rPr>
          <w:rFonts w:ascii="Candara" w:eastAsiaTheme="minorEastAsia" w:hAnsi="Candara"/>
          <w:kern w:val="24"/>
        </w:rPr>
        <w:t>ed</w:t>
      </w:r>
      <w:r>
        <w:rPr>
          <w:rFonts w:ascii="Candara" w:eastAsiaTheme="minorEastAsia" w:hAnsi="Candara"/>
          <w:kern w:val="24"/>
        </w:rPr>
        <w:t xml:space="preserve"> the implementation of planned activities under the project.</w:t>
      </w:r>
      <w:r w:rsidR="00140E5D">
        <w:rPr>
          <w:rFonts w:ascii="Candara" w:eastAsiaTheme="minorEastAsia" w:hAnsi="Candara"/>
          <w:kern w:val="24"/>
        </w:rPr>
        <w:t xml:space="preserve"> The CHPS zones were unable to organized most of the community durbars due to the imposition of social gathering restriction in the country</w:t>
      </w:r>
      <w:r w:rsidR="0023148A">
        <w:rPr>
          <w:rFonts w:ascii="Candara" w:eastAsiaTheme="minorEastAsia" w:hAnsi="Candara"/>
          <w:kern w:val="24"/>
        </w:rPr>
        <w:t xml:space="preserve"> in year under review. In view of this </w:t>
      </w:r>
      <w:r w:rsidR="00C74E23">
        <w:rPr>
          <w:rFonts w:ascii="Candara" w:eastAsiaTheme="minorEastAsia" w:hAnsi="Candara"/>
          <w:kern w:val="24"/>
        </w:rPr>
        <w:t xml:space="preserve">funds allocated for community durbars were channelled into the purchase of weighting scales and motorbike by the Community Health Nurses. These items were clearly </w:t>
      </w:r>
      <w:r w:rsidR="000E0A6E">
        <w:rPr>
          <w:rFonts w:ascii="Candara" w:eastAsiaTheme="minorEastAsia" w:hAnsi="Candara"/>
          <w:kern w:val="24"/>
        </w:rPr>
        <w:t>in dire need by the district.</w:t>
      </w:r>
      <w:r w:rsidR="008C3777">
        <w:rPr>
          <w:rFonts w:ascii="Candara" w:eastAsiaTheme="minorEastAsia" w:hAnsi="Candara"/>
          <w:kern w:val="24"/>
        </w:rPr>
        <w:t xml:space="preserve"> </w:t>
      </w:r>
      <w:r w:rsidR="00E85434">
        <w:rPr>
          <w:rFonts w:ascii="Candara" w:eastAsiaTheme="minorEastAsia" w:hAnsi="Candara"/>
          <w:kern w:val="24"/>
        </w:rPr>
        <w:t>The district recorded 1,113 weighting sessions (both static and outreach) and weighed 56,328 children under five years. The district also conducted 1885 home visits in the year under review. Below table shows performance by subdistricts.</w:t>
      </w:r>
    </w:p>
    <w:p w14:paraId="2A87A152" w14:textId="0F726B4E" w:rsidR="003B5ED2" w:rsidRPr="0035270F" w:rsidRDefault="00D323BB" w:rsidP="00F470CA">
      <w:pPr>
        <w:autoSpaceDE w:val="0"/>
        <w:autoSpaceDN w:val="0"/>
        <w:adjustRightInd w:val="0"/>
        <w:spacing w:after="0" w:line="360" w:lineRule="auto"/>
        <w:jc w:val="both"/>
        <w:rPr>
          <w:rFonts w:ascii="Candara" w:hAnsi="Candara" w:cs="Times New Roman"/>
          <w:sz w:val="24"/>
          <w:szCs w:val="24"/>
        </w:rPr>
      </w:pPr>
      <w:r w:rsidRPr="00E85434">
        <w:rPr>
          <w:rFonts w:ascii="Candara" w:hAnsi="Candara" w:cs="Times New Roman"/>
          <w:sz w:val="24"/>
          <w:szCs w:val="24"/>
        </w:rPr>
        <w:t>Table</w:t>
      </w:r>
      <w:r w:rsidRPr="0035270F">
        <w:rPr>
          <w:rFonts w:ascii="Candara" w:hAnsi="Candara" w:cs="Times New Roman"/>
          <w:sz w:val="24"/>
          <w:szCs w:val="24"/>
        </w:rPr>
        <w:t xml:space="preserve"> </w:t>
      </w:r>
      <w:r w:rsidR="00CC032E" w:rsidRPr="0035270F">
        <w:rPr>
          <w:rFonts w:ascii="Candara" w:hAnsi="Candara" w:cs="Times New Roman"/>
          <w:sz w:val="24"/>
          <w:szCs w:val="24"/>
        </w:rPr>
        <w:t>2.7: MCHNP activities 20</w:t>
      </w:r>
      <w:r w:rsidR="0079592D">
        <w:rPr>
          <w:rFonts w:ascii="Candara" w:hAnsi="Candara" w:cs="Times New Roman"/>
          <w:sz w:val="24"/>
          <w:szCs w:val="24"/>
        </w:rPr>
        <w:t>20</w:t>
      </w:r>
    </w:p>
    <w:tbl>
      <w:tblPr>
        <w:tblStyle w:val="TableGrid"/>
        <w:tblW w:w="0" w:type="auto"/>
        <w:tblLook w:val="04A0" w:firstRow="1" w:lastRow="0" w:firstColumn="1" w:lastColumn="0" w:noHBand="0" w:noVBand="1"/>
      </w:tblPr>
      <w:tblGrid>
        <w:gridCol w:w="1333"/>
        <w:gridCol w:w="1328"/>
        <w:gridCol w:w="1324"/>
        <w:gridCol w:w="1312"/>
        <w:gridCol w:w="1328"/>
        <w:gridCol w:w="1331"/>
        <w:gridCol w:w="1394"/>
      </w:tblGrid>
      <w:tr w:rsidR="00D323BB" w:rsidRPr="0035270F" w14:paraId="4C6E85EB" w14:textId="77777777" w:rsidTr="00D323BB">
        <w:tc>
          <w:tcPr>
            <w:tcW w:w="1335" w:type="dxa"/>
          </w:tcPr>
          <w:p w14:paraId="30449697" w14:textId="77777777" w:rsidR="00D323BB" w:rsidRPr="0035270F" w:rsidRDefault="00D323BB" w:rsidP="00F470CA">
            <w:pPr>
              <w:autoSpaceDE w:val="0"/>
              <w:autoSpaceDN w:val="0"/>
              <w:adjustRightInd w:val="0"/>
              <w:spacing w:line="360" w:lineRule="auto"/>
              <w:jc w:val="both"/>
              <w:rPr>
                <w:rFonts w:ascii="Candara" w:hAnsi="Candara" w:cs="Times New Roman"/>
                <w:sz w:val="24"/>
                <w:szCs w:val="24"/>
              </w:rPr>
            </w:pPr>
            <w:r w:rsidRPr="0035270F">
              <w:rPr>
                <w:rFonts w:ascii="Candara" w:hAnsi="Candara" w:cs="Times New Roman"/>
                <w:sz w:val="24"/>
                <w:szCs w:val="24"/>
              </w:rPr>
              <w:t xml:space="preserve">Subdistrict </w:t>
            </w:r>
          </w:p>
        </w:tc>
        <w:tc>
          <w:tcPr>
            <w:tcW w:w="1335" w:type="dxa"/>
          </w:tcPr>
          <w:p w14:paraId="5251E37D" w14:textId="77777777" w:rsidR="00D323BB" w:rsidRPr="0035270F" w:rsidRDefault="00D323BB" w:rsidP="00F470CA">
            <w:pPr>
              <w:autoSpaceDE w:val="0"/>
              <w:autoSpaceDN w:val="0"/>
              <w:adjustRightInd w:val="0"/>
              <w:spacing w:line="360" w:lineRule="auto"/>
              <w:jc w:val="both"/>
              <w:rPr>
                <w:rFonts w:ascii="Candara" w:hAnsi="Candara" w:cs="Times New Roman"/>
                <w:sz w:val="24"/>
                <w:szCs w:val="24"/>
              </w:rPr>
            </w:pPr>
            <w:r w:rsidRPr="0035270F">
              <w:rPr>
                <w:rFonts w:ascii="Candara" w:hAnsi="Candara" w:cs="Times New Roman"/>
                <w:sz w:val="24"/>
                <w:szCs w:val="24"/>
              </w:rPr>
              <w:t>Weighing sessions</w:t>
            </w:r>
          </w:p>
        </w:tc>
        <w:tc>
          <w:tcPr>
            <w:tcW w:w="1336" w:type="dxa"/>
          </w:tcPr>
          <w:p w14:paraId="2A911AF0" w14:textId="77777777" w:rsidR="00D323BB" w:rsidRPr="0035270F" w:rsidRDefault="00D323BB" w:rsidP="00F470CA">
            <w:pPr>
              <w:autoSpaceDE w:val="0"/>
              <w:autoSpaceDN w:val="0"/>
              <w:adjustRightInd w:val="0"/>
              <w:spacing w:line="360" w:lineRule="auto"/>
              <w:jc w:val="both"/>
              <w:rPr>
                <w:rFonts w:ascii="Candara" w:hAnsi="Candara" w:cs="Times New Roman"/>
                <w:sz w:val="24"/>
                <w:szCs w:val="24"/>
              </w:rPr>
            </w:pPr>
            <w:r w:rsidRPr="0035270F">
              <w:rPr>
                <w:rFonts w:ascii="Candara" w:hAnsi="Candara" w:cs="Times New Roman"/>
                <w:sz w:val="24"/>
                <w:szCs w:val="24"/>
              </w:rPr>
              <w:t xml:space="preserve">Total weighed </w:t>
            </w:r>
          </w:p>
        </w:tc>
        <w:tc>
          <w:tcPr>
            <w:tcW w:w="1336" w:type="dxa"/>
          </w:tcPr>
          <w:p w14:paraId="1BC32B94" w14:textId="77777777" w:rsidR="00D323BB" w:rsidRPr="0035270F" w:rsidRDefault="00D323BB" w:rsidP="00F470CA">
            <w:pPr>
              <w:autoSpaceDE w:val="0"/>
              <w:autoSpaceDN w:val="0"/>
              <w:adjustRightInd w:val="0"/>
              <w:spacing w:line="360" w:lineRule="auto"/>
              <w:jc w:val="both"/>
              <w:rPr>
                <w:rFonts w:ascii="Candara" w:hAnsi="Candara" w:cs="Times New Roman"/>
                <w:sz w:val="24"/>
                <w:szCs w:val="24"/>
              </w:rPr>
            </w:pPr>
            <w:r w:rsidRPr="0035270F">
              <w:rPr>
                <w:rFonts w:ascii="Candara" w:hAnsi="Candara" w:cs="Times New Roman"/>
                <w:sz w:val="24"/>
                <w:szCs w:val="24"/>
              </w:rPr>
              <w:t>Home visits</w:t>
            </w:r>
          </w:p>
        </w:tc>
        <w:tc>
          <w:tcPr>
            <w:tcW w:w="1336" w:type="dxa"/>
          </w:tcPr>
          <w:p w14:paraId="296B7DB2" w14:textId="77777777" w:rsidR="00D323BB" w:rsidRPr="0035270F" w:rsidRDefault="00D323BB" w:rsidP="00F470CA">
            <w:pPr>
              <w:autoSpaceDE w:val="0"/>
              <w:autoSpaceDN w:val="0"/>
              <w:adjustRightInd w:val="0"/>
              <w:spacing w:line="360" w:lineRule="auto"/>
              <w:jc w:val="both"/>
              <w:rPr>
                <w:rFonts w:ascii="Candara" w:hAnsi="Candara" w:cs="Times New Roman"/>
                <w:sz w:val="24"/>
                <w:szCs w:val="24"/>
              </w:rPr>
            </w:pPr>
            <w:r w:rsidRPr="0035270F">
              <w:rPr>
                <w:rFonts w:ascii="Candara" w:hAnsi="Candara" w:cs="Times New Roman"/>
                <w:sz w:val="24"/>
                <w:szCs w:val="24"/>
              </w:rPr>
              <w:t xml:space="preserve">CHMC meetings </w:t>
            </w:r>
          </w:p>
        </w:tc>
        <w:tc>
          <w:tcPr>
            <w:tcW w:w="1336" w:type="dxa"/>
          </w:tcPr>
          <w:p w14:paraId="1BC1E098" w14:textId="77777777" w:rsidR="00D323BB" w:rsidRPr="0035270F" w:rsidRDefault="00D323BB" w:rsidP="00F470CA">
            <w:pPr>
              <w:autoSpaceDE w:val="0"/>
              <w:autoSpaceDN w:val="0"/>
              <w:adjustRightInd w:val="0"/>
              <w:spacing w:line="360" w:lineRule="auto"/>
              <w:jc w:val="both"/>
              <w:rPr>
                <w:rFonts w:ascii="Candara" w:hAnsi="Candara" w:cs="Times New Roman"/>
                <w:sz w:val="24"/>
                <w:szCs w:val="24"/>
              </w:rPr>
            </w:pPr>
            <w:r w:rsidRPr="0035270F">
              <w:rPr>
                <w:rFonts w:ascii="Candara" w:hAnsi="Candara" w:cs="Times New Roman"/>
                <w:sz w:val="24"/>
                <w:szCs w:val="24"/>
              </w:rPr>
              <w:t>Durbars organised</w:t>
            </w:r>
          </w:p>
        </w:tc>
        <w:tc>
          <w:tcPr>
            <w:tcW w:w="1336" w:type="dxa"/>
          </w:tcPr>
          <w:p w14:paraId="77D1F345" w14:textId="77777777" w:rsidR="00D323BB" w:rsidRPr="0035270F" w:rsidRDefault="00D323BB" w:rsidP="00F470CA">
            <w:pPr>
              <w:autoSpaceDE w:val="0"/>
              <w:autoSpaceDN w:val="0"/>
              <w:adjustRightInd w:val="0"/>
              <w:spacing w:line="360" w:lineRule="auto"/>
              <w:jc w:val="both"/>
              <w:rPr>
                <w:rFonts w:ascii="Candara" w:hAnsi="Candara" w:cs="Times New Roman"/>
                <w:sz w:val="24"/>
                <w:szCs w:val="24"/>
              </w:rPr>
            </w:pPr>
            <w:r w:rsidRPr="0035270F">
              <w:rPr>
                <w:rFonts w:ascii="Candara" w:hAnsi="Candara" w:cs="Times New Roman"/>
                <w:sz w:val="24"/>
                <w:szCs w:val="24"/>
              </w:rPr>
              <w:t xml:space="preserve">Supervision organised </w:t>
            </w:r>
          </w:p>
        </w:tc>
      </w:tr>
      <w:tr w:rsidR="00D323BB" w:rsidRPr="0035270F" w14:paraId="64F3FAE3" w14:textId="77777777" w:rsidTr="00D323BB">
        <w:tc>
          <w:tcPr>
            <w:tcW w:w="1335" w:type="dxa"/>
          </w:tcPr>
          <w:p w14:paraId="471458EB" w14:textId="77777777" w:rsidR="00D323BB" w:rsidRPr="0035270F" w:rsidRDefault="00D323BB" w:rsidP="00F470CA">
            <w:pPr>
              <w:autoSpaceDE w:val="0"/>
              <w:autoSpaceDN w:val="0"/>
              <w:adjustRightInd w:val="0"/>
              <w:spacing w:line="360" w:lineRule="auto"/>
              <w:jc w:val="both"/>
              <w:rPr>
                <w:rFonts w:ascii="Candara" w:hAnsi="Candara" w:cs="Times New Roman"/>
                <w:sz w:val="24"/>
                <w:szCs w:val="24"/>
              </w:rPr>
            </w:pPr>
            <w:r w:rsidRPr="0035270F">
              <w:rPr>
                <w:rFonts w:ascii="Candara" w:hAnsi="Candara" w:cs="Times New Roman"/>
                <w:sz w:val="24"/>
                <w:szCs w:val="24"/>
              </w:rPr>
              <w:t>Ataase</w:t>
            </w:r>
          </w:p>
        </w:tc>
        <w:tc>
          <w:tcPr>
            <w:tcW w:w="1335" w:type="dxa"/>
          </w:tcPr>
          <w:p w14:paraId="72A41353" w14:textId="600BAF06" w:rsidR="00D323BB" w:rsidRPr="0035270F" w:rsidRDefault="0079592D" w:rsidP="00F470CA">
            <w:pPr>
              <w:autoSpaceDE w:val="0"/>
              <w:autoSpaceDN w:val="0"/>
              <w:adjustRightInd w:val="0"/>
              <w:spacing w:line="360" w:lineRule="auto"/>
              <w:jc w:val="both"/>
              <w:rPr>
                <w:rFonts w:ascii="Candara" w:hAnsi="Candara" w:cs="Times New Roman"/>
                <w:sz w:val="24"/>
                <w:szCs w:val="24"/>
              </w:rPr>
            </w:pPr>
            <w:r>
              <w:rPr>
                <w:rFonts w:ascii="Candara" w:hAnsi="Candara" w:cs="Times New Roman"/>
                <w:sz w:val="24"/>
                <w:szCs w:val="24"/>
              </w:rPr>
              <w:t>762</w:t>
            </w:r>
          </w:p>
        </w:tc>
        <w:tc>
          <w:tcPr>
            <w:tcW w:w="1336" w:type="dxa"/>
          </w:tcPr>
          <w:p w14:paraId="1B863CD5" w14:textId="5567A3B5" w:rsidR="00D323BB" w:rsidRPr="0035270F" w:rsidRDefault="0079592D" w:rsidP="00F470CA">
            <w:pPr>
              <w:autoSpaceDE w:val="0"/>
              <w:autoSpaceDN w:val="0"/>
              <w:adjustRightInd w:val="0"/>
              <w:spacing w:line="360" w:lineRule="auto"/>
              <w:jc w:val="both"/>
              <w:rPr>
                <w:rFonts w:ascii="Candara" w:hAnsi="Candara" w:cs="Times New Roman"/>
                <w:sz w:val="24"/>
                <w:szCs w:val="24"/>
              </w:rPr>
            </w:pPr>
            <w:r>
              <w:rPr>
                <w:rFonts w:ascii="Candara" w:hAnsi="Candara" w:cs="Times New Roman"/>
                <w:sz w:val="24"/>
                <w:szCs w:val="24"/>
              </w:rPr>
              <w:t>30,263</w:t>
            </w:r>
          </w:p>
        </w:tc>
        <w:tc>
          <w:tcPr>
            <w:tcW w:w="1336" w:type="dxa"/>
          </w:tcPr>
          <w:p w14:paraId="07D87D97" w14:textId="52566D52" w:rsidR="00D323BB" w:rsidRPr="0035270F" w:rsidRDefault="0079592D" w:rsidP="00F470CA">
            <w:pPr>
              <w:autoSpaceDE w:val="0"/>
              <w:autoSpaceDN w:val="0"/>
              <w:adjustRightInd w:val="0"/>
              <w:spacing w:line="360" w:lineRule="auto"/>
              <w:jc w:val="both"/>
              <w:rPr>
                <w:rFonts w:ascii="Candara" w:hAnsi="Candara" w:cs="Times New Roman"/>
                <w:sz w:val="24"/>
                <w:szCs w:val="24"/>
              </w:rPr>
            </w:pPr>
            <w:r>
              <w:rPr>
                <w:rFonts w:ascii="Candara" w:hAnsi="Candara" w:cs="Times New Roman"/>
                <w:sz w:val="24"/>
                <w:szCs w:val="24"/>
              </w:rPr>
              <w:t>582</w:t>
            </w:r>
          </w:p>
        </w:tc>
        <w:tc>
          <w:tcPr>
            <w:tcW w:w="1336" w:type="dxa"/>
          </w:tcPr>
          <w:p w14:paraId="1756C4E7" w14:textId="330F435C" w:rsidR="00D323BB" w:rsidRPr="0035270F" w:rsidRDefault="0079592D" w:rsidP="00F470CA">
            <w:pPr>
              <w:autoSpaceDE w:val="0"/>
              <w:autoSpaceDN w:val="0"/>
              <w:adjustRightInd w:val="0"/>
              <w:spacing w:line="360" w:lineRule="auto"/>
              <w:jc w:val="both"/>
              <w:rPr>
                <w:rFonts w:ascii="Candara" w:hAnsi="Candara" w:cs="Times New Roman"/>
                <w:sz w:val="24"/>
                <w:szCs w:val="24"/>
              </w:rPr>
            </w:pPr>
            <w:r>
              <w:rPr>
                <w:rFonts w:ascii="Candara" w:hAnsi="Candara" w:cs="Times New Roman"/>
                <w:sz w:val="24"/>
                <w:szCs w:val="24"/>
              </w:rPr>
              <w:t>32</w:t>
            </w:r>
          </w:p>
        </w:tc>
        <w:tc>
          <w:tcPr>
            <w:tcW w:w="1336" w:type="dxa"/>
          </w:tcPr>
          <w:p w14:paraId="76CC8A7C" w14:textId="03570EC1" w:rsidR="00D323BB" w:rsidRPr="0035270F" w:rsidRDefault="0079592D" w:rsidP="00F470CA">
            <w:pPr>
              <w:autoSpaceDE w:val="0"/>
              <w:autoSpaceDN w:val="0"/>
              <w:adjustRightInd w:val="0"/>
              <w:spacing w:line="360" w:lineRule="auto"/>
              <w:jc w:val="both"/>
              <w:rPr>
                <w:rFonts w:ascii="Candara" w:hAnsi="Candara" w:cs="Times New Roman"/>
                <w:sz w:val="24"/>
                <w:szCs w:val="24"/>
              </w:rPr>
            </w:pPr>
            <w:r>
              <w:rPr>
                <w:rFonts w:ascii="Candara" w:hAnsi="Candara" w:cs="Times New Roman"/>
                <w:sz w:val="24"/>
                <w:szCs w:val="24"/>
              </w:rPr>
              <w:t>0</w:t>
            </w:r>
          </w:p>
        </w:tc>
        <w:tc>
          <w:tcPr>
            <w:tcW w:w="1336" w:type="dxa"/>
          </w:tcPr>
          <w:p w14:paraId="1FE9BC92" w14:textId="521468B6" w:rsidR="00D323BB" w:rsidRPr="0035270F" w:rsidRDefault="0079592D" w:rsidP="00F470CA">
            <w:pPr>
              <w:autoSpaceDE w:val="0"/>
              <w:autoSpaceDN w:val="0"/>
              <w:adjustRightInd w:val="0"/>
              <w:spacing w:line="360" w:lineRule="auto"/>
              <w:jc w:val="both"/>
              <w:rPr>
                <w:rFonts w:ascii="Candara" w:hAnsi="Candara" w:cs="Times New Roman"/>
                <w:sz w:val="24"/>
                <w:szCs w:val="24"/>
              </w:rPr>
            </w:pPr>
            <w:r>
              <w:rPr>
                <w:rFonts w:ascii="Candara" w:hAnsi="Candara" w:cs="Times New Roman"/>
                <w:sz w:val="24"/>
                <w:szCs w:val="24"/>
              </w:rPr>
              <w:t>2</w:t>
            </w:r>
          </w:p>
        </w:tc>
      </w:tr>
      <w:tr w:rsidR="00D323BB" w:rsidRPr="0035270F" w14:paraId="7126FD12" w14:textId="77777777" w:rsidTr="00D323BB">
        <w:tc>
          <w:tcPr>
            <w:tcW w:w="1335" w:type="dxa"/>
          </w:tcPr>
          <w:p w14:paraId="7EECCC19" w14:textId="77777777" w:rsidR="00D323BB" w:rsidRPr="0035270F" w:rsidRDefault="00D323BB" w:rsidP="00F470CA">
            <w:pPr>
              <w:autoSpaceDE w:val="0"/>
              <w:autoSpaceDN w:val="0"/>
              <w:adjustRightInd w:val="0"/>
              <w:spacing w:line="360" w:lineRule="auto"/>
              <w:jc w:val="both"/>
              <w:rPr>
                <w:rFonts w:ascii="Candara" w:hAnsi="Candara" w:cs="Times New Roman"/>
                <w:sz w:val="24"/>
                <w:szCs w:val="24"/>
              </w:rPr>
            </w:pPr>
            <w:r w:rsidRPr="0035270F">
              <w:rPr>
                <w:rFonts w:ascii="Candara" w:hAnsi="Candara" w:cs="Times New Roman"/>
                <w:sz w:val="24"/>
                <w:szCs w:val="24"/>
              </w:rPr>
              <w:t>Akutreso</w:t>
            </w:r>
          </w:p>
        </w:tc>
        <w:tc>
          <w:tcPr>
            <w:tcW w:w="1335" w:type="dxa"/>
          </w:tcPr>
          <w:p w14:paraId="5D5EE207" w14:textId="2ECC5342" w:rsidR="00D323BB" w:rsidRPr="0035270F" w:rsidRDefault="008519AF" w:rsidP="00F470CA">
            <w:pPr>
              <w:autoSpaceDE w:val="0"/>
              <w:autoSpaceDN w:val="0"/>
              <w:adjustRightInd w:val="0"/>
              <w:spacing w:line="360" w:lineRule="auto"/>
              <w:jc w:val="both"/>
              <w:rPr>
                <w:rFonts w:ascii="Candara" w:hAnsi="Candara" w:cs="Times New Roman"/>
                <w:sz w:val="24"/>
                <w:szCs w:val="24"/>
              </w:rPr>
            </w:pPr>
            <w:r>
              <w:rPr>
                <w:rFonts w:ascii="Candara" w:hAnsi="Candara" w:cs="Times New Roman"/>
                <w:sz w:val="24"/>
                <w:szCs w:val="24"/>
              </w:rPr>
              <w:t>266</w:t>
            </w:r>
          </w:p>
        </w:tc>
        <w:tc>
          <w:tcPr>
            <w:tcW w:w="1336" w:type="dxa"/>
          </w:tcPr>
          <w:p w14:paraId="1C1205A1" w14:textId="28A931AB" w:rsidR="00D323BB" w:rsidRPr="0035270F" w:rsidRDefault="0079592D" w:rsidP="00F470CA">
            <w:pPr>
              <w:autoSpaceDE w:val="0"/>
              <w:autoSpaceDN w:val="0"/>
              <w:adjustRightInd w:val="0"/>
              <w:spacing w:line="360" w:lineRule="auto"/>
              <w:jc w:val="both"/>
              <w:rPr>
                <w:rFonts w:ascii="Candara" w:hAnsi="Candara" w:cs="Times New Roman"/>
                <w:sz w:val="24"/>
                <w:szCs w:val="24"/>
              </w:rPr>
            </w:pPr>
            <w:r>
              <w:rPr>
                <w:rFonts w:ascii="Candara" w:hAnsi="Candara" w:cs="Times New Roman"/>
                <w:sz w:val="24"/>
                <w:szCs w:val="24"/>
              </w:rPr>
              <w:t>11,203</w:t>
            </w:r>
          </w:p>
        </w:tc>
        <w:tc>
          <w:tcPr>
            <w:tcW w:w="1336" w:type="dxa"/>
          </w:tcPr>
          <w:p w14:paraId="7A6EB838" w14:textId="6F365956" w:rsidR="00D323BB" w:rsidRPr="0035270F" w:rsidRDefault="008519AF" w:rsidP="00F470CA">
            <w:pPr>
              <w:autoSpaceDE w:val="0"/>
              <w:autoSpaceDN w:val="0"/>
              <w:adjustRightInd w:val="0"/>
              <w:spacing w:line="360" w:lineRule="auto"/>
              <w:jc w:val="both"/>
              <w:rPr>
                <w:rFonts w:ascii="Candara" w:hAnsi="Candara" w:cs="Times New Roman"/>
                <w:sz w:val="24"/>
                <w:szCs w:val="24"/>
              </w:rPr>
            </w:pPr>
            <w:r>
              <w:rPr>
                <w:rFonts w:ascii="Candara" w:hAnsi="Candara" w:cs="Times New Roman"/>
                <w:sz w:val="24"/>
                <w:szCs w:val="24"/>
              </w:rPr>
              <w:t>456</w:t>
            </w:r>
          </w:p>
        </w:tc>
        <w:tc>
          <w:tcPr>
            <w:tcW w:w="1336" w:type="dxa"/>
          </w:tcPr>
          <w:p w14:paraId="049E282B" w14:textId="46A5D676" w:rsidR="00D323BB" w:rsidRPr="0035270F" w:rsidRDefault="0079592D" w:rsidP="00F470CA">
            <w:pPr>
              <w:autoSpaceDE w:val="0"/>
              <w:autoSpaceDN w:val="0"/>
              <w:adjustRightInd w:val="0"/>
              <w:spacing w:line="360" w:lineRule="auto"/>
              <w:jc w:val="both"/>
              <w:rPr>
                <w:rFonts w:ascii="Candara" w:hAnsi="Candara" w:cs="Times New Roman"/>
                <w:sz w:val="24"/>
                <w:szCs w:val="24"/>
              </w:rPr>
            </w:pPr>
            <w:r>
              <w:rPr>
                <w:rFonts w:ascii="Candara" w:hAnsi="Candara" w:cs="Times New Roman"/>
                <w:sz w:val="24"/>
                <w:szCs w:val="24"/>
              </w:rPr>
              <w:t>10</w:t>
            </w:r>
          </w:p>
        </w:tc>
        <w:tc>
          <w:tcPr>
            <w:tcW w:w="1336" w:type="dxa"/>
          </w:tcPr>
          <w:p w14:paraId="4277BBC8" w14:textId="3DDDADDF" w:rsidR="00D323BB" w:rsidRPr="0035270F" w:rsidRDefault="0079592D" w:rsidP="00F470CA">
            <w:pPr>
              <w:autoSpaceDE w:val="0"/>
              <w:autoSpaceDN w:val="0"/>
              <w:adjustRightInd w:val="0"/>
              <w:spacing w:line="360" w:lineRule="auto"/>
              <w:jc w:val="both"/>
              <w:rPr>
                <w:rFonts w:ascii="Candara" w:hAnsi="Candara" w:cs="Times New Roman"/>
                <w:sz w:val="24"/>
                <w:szCs w:val="24"/>
              </w:rPr>
            </w:pPr>
            <w:r>
              <w:rPr>
                <w:rFonts w:ascii="Candara" w:hAnsi="Candara" w:cs="Times New Roman"/>
                <w:sz w:val="24"/>
                <w:szCs w:val="24"/>
              </w:rPr>
              <w:t>0</w:t>
            </w:r>
          </w:p>
        </w:tc>
        <w:tc>
          <w:tcPr>
            <w:tcW w:w="1336" w:type="dxa"/>
          </w:tcPr>
          <w:p w14:paraId="066BD069" w14:textId="06B6C47E" w:rsidR="00D323BB" w:rsidRPr="0035270F" w:rsidRDefault="0079592D" w:rsidP="00F470CA">
            <w:pPr>
              <w:autoSpaceDE w:val="0"/>
              <w:autoSpaceDN w:val="0"/>
              <w:adjustRightInd w:val="0"/>
              <w:spacing w:line="360" w:lineRule="auto"/>
              <w:jc w:val="both"/>
              <w:rPr>
                <w:rFonts w:ascii="Candara" w:hAnsi="Candara" w:cs="Times New Roman"/>
                <w:sz w:val="24"/>
                <w:szCs w:val="24"/>
              </w:rPr>
            </w:pPr>
            <w:r>
              <w:rPr>
                <w:rFonts w:ascii="Candara" w:hAnsi="Candara" w:cs="Times New Roman"/>
                <w:sz w:val="24"/>
                <w:szCs w:val="24"/>
              </w:rPr>
              <w:t>2</w:t>
            </w:r>
          </w:p>
        </w:tc>
      </w:tr>
      <w:tr w:rsidR="00D323BB" w:rsidRPr="0035270F" w14:paraId="18DCD718" w14:textId="77777777" w:rsidTr="00D323BB">
        <w:tc>
          <w:tcPr>
            <w:tcW w:w="1335" w:type="dxa"/>
          </w:tcPr>
          <w:p w14:paraId="7FC78CD4" w14:textId="77777777" w:rsidR="00D323BB" w:rsidRPr="0035270F" w:rsidRDefault="00D323BB" w:rsidP="00F470CA">
            <w:pPr>
              <w:autoSpaceDE w:val="0"/>
              <w:autoSpaceDN w:val="0"/>
              <w:adjustRightInd w:val="0"/>
              <w:spacing w:line="360" w:lineRule="auto"/>
              <w:jc w:val="both"/>
              <w:rPr>
                <w:rFonts w:ascii="Candara" w:hAnsi="Candara" w:cs="Times New Roman"/>
                <w:sz w:val="24"/>
                <w:szCs w:val="24"/>
              </w:rPr>
            </w:pPr>
            <w:r w:rsidRPr="0035270F">
              <w:rPr>
                <w:rFonts w:ascii="Candara" w:hAnsi="Candara" w:cs="Times New Roman"/>
                <w:sz w:val="24"/>
                <w:szCs w:val="24"/>
              </w:rPr>
              <w:t>New Edu</w:t>
            </w:r>
          </w:p>
        </w:tc>
        <w:tc>
          <w:tcPr>
            <w:tcW w:w="1335" w:type="dxa"/>
          </w:tcPr>
          <w:p w14:paraId="2572936F" w14:textId="0149B082" w:rsidR="00D323BB" w:rsidRPr="0035270F" w:rsidRDefault="0079592D" w:rsidP="00F470CA">
            <w:pPr>
              <w:autoSpaceDE w:val="0"/>
              <w:autoSpaceDN w:val="0"/>
              <w:adjustRightInd w:val="0"/>
              <w:spacing w:line="360" w:lineRule="auto"/>
              <w:jc w:val="both"/>
              <w:rPr>
                <w:rFonts w:ascii="Candara" w:hAnsi="Candara" w:cs="Times New Roman"/>
                <w:sz w:val="24"/>
                <w:szCs w:val="24"/>
              </w:rPr>
            </w:pPr>
            <w:r>
              <w:rPr>
                <w:rFonts w:ascii="Candara" w:hAnsi="Candara" w:cs="Times New Roman"/>
                <w:sz w:val="24"/>
                <w:szCs w:val="24"/>
              </w:rPr>
              <w:t>325</w:t>
            </w:r>
          </w:p>
        </w:tc>
        <w:tc>
          <w:tcPr>
            <w:tcW w:w="1336" w:type="dxa"/>
          </w:tcPr>
          <w:p w14:paraId="378ECAE3" w14:textId="747D7A3C" w:rsidR="00D323BB" w:rsidRPr="0035270F" w:rsidRDefault="0079592D" w:rsidP="00F470CA">
            <w:pPr>
              <w:autoSpaceDE w:val="0"/>
              <w:autoSpaceDN w:val="0"/>
              <w:adjustRightInd w:val="0"/>
              <w:spacing w:line="360" w:lineRule="auto"/>
              <w:jc w:val="both"/>
              <w:rPr>
                <w:rFonts w:ascii="Candara" w:hAnsi="Candara" w:cs="Times New Roman"/>
                <w:sz w:val="24"/>
                <w:szCs w:val="24"/>
              </w:rPr>
            </w:pPr>
            <w:r>
              <w:rPr>
                <w:rFonts w:ascii="Candara" w:hAnsi="Candara" w:cs="Times New Roman"/>
                <w:sz w:val="24"/>
                <w:szCs w:val="24"/>
              </w:rPr>
              <w:t>14,862</w:t>
            </w:r>
          </w:p>
        </w:tc>
        <w:tc>
          <w:tcPr>
            <w:tcW w:w="1336" w:type="dxa"/>
          </w:tcPr>
          <w:p w14:paraId="7C0A3DD4" w14:textId="43B4C1A2" w:rsidR="00D323BB" w:rsidRPr="0035270F" w:rsidRDefault="0079592D" w:rsidP="00F470CA">
            <w:pPr>
              <w:autoSpaceDE w:val="0"/>
              <w:autoSpaceDN w:val="0"/>
              <w:adjustRightInd w:val="0"/>
              <w:spacing w:line="360" w:lineRule="auto"/>
              <w:jc w:val="both"/>
              <w:rPr>
                <w:rFonts w:ascii="Candara" w:hAnsi="Candara" w:cs="Times New Roman"/>
                <w:sz w:val="24"/>
                <w:szCs w:val="24"/>
              </w:rPr>
            </w:pPr>
            <w:r>
              <w:rPr>
                <w:rFonts w:ascii="Candara" w:hAnsi="Candara" w:cs="Times New Roman"/>
                <w:sz w:val="24"/>
                <w:szCs w:val="24"/>
              </w:rPr>
              <w:t>847</w:t>
            </w:r>
          </w:p>
        </w:tc>
        <w:tc>
          <w:tcPr>
            <w:tcW w:w="1336" w:type="dxa"/>
          </w:tcPr>
          <w:p w14:paraId="2FF2E647" w14:textId="44DE189A" w:rsidR="00D323BB" w:rsidRPr="0035270F" w:rsidRDefault="0079592D" w:rsidP="00F470CA">
            <w:pPr>
              <w:autoSpaceDE w:val="0"/>
              <w:autoSpaceDN w:val="0"/>
              <w:adjustRightInd w:val="0"/>
              <w:spacing w:line="360" w:lineRule="auto"/>
              <w:jc w:val="both"/>
              <w:rPr>
                <w:rFonts w:ascii="Candara" w:hAnsi="Candara" w:cs="Times New Roman"/>
                <w:sz w:val="24"/>
                <w:szCs w:val="24"/>
              </w:rPr>
            </w:pPr>
            <w:r>
              <w:rPr>
                <w:rFonts w:ascii="Candara" w:hAnsi="Candara" w:cs="Times New Roman"/>
                <w:sz w:val="24"/>
                <w:szCs w:val="24"/>
              </w:rPr>
              <w:t>18</w:t>
            </w:r>
          </w:p>
        </w:tc>
        <w:tc>
          <w:tcPr>
            <w:tcW w:w="1336" w:type="dxa"/>
          </w:tcPr>
          <w:p w14:paraId="1478F9CD" w14:textId="7C6420D8" w:rsidR="00D323BB" w:rsidRPr="0035270F" w:rsidRDefault="0079592D" w:rsidP="00F470CA">
            <w:pPr>
              <w:autoSpaceDE w:val="0"/>
              <w:autoSpaceDN w:val="0"/>
              <w:adjustRightInd w:val="0"/>
              <w:spacing w:line="360" w:lineRule="auto"/>
              <w:jc w:val="both"/>
              <w:rPr>
                <w:rFonts w:ascii="Candara" w:hAnsi="Candara" w:cs="Times New Roman"/>
                <w:sz w:val="24"/>
                <w:szCs w:val="24"/>
              </w:rPr>
            </w:pPr>
            <w:r>
              <w:rPr>
                <w:rFonts w:ascii="Candara" w:hAnsi="Candara" w:cs="Times New Roman"/>
                <w:sz w:val="24"/>
                <w:szCs w:val="24"/>
              </w:rPr>
              <w:t>0</w:t>
            </w:r>
          </w:p>
        </w:tc>
        <w:tc>
          <w:tcPr>
            <w:tcW w:w="1336" w:type="dxa"/>
          </w:tcPr>
          <w:p w14:paraId="0013F64F" w14:textId="159C7107" w:rsidR="00D323BB" w:rsidRPr="0035270F" w:rsidRDefault="0079592D" w:rsidP="00F470CA">
            <w:pPr>
              <w:autoSpaceDE w:val="0"/>
              <w:autoSpaceDN w:val="0"/>
              <w:adjustRightInd w:val="0"/>
              <w:spacing w:line="360" w:lineRule="auto"/>
              <w:jc w:val="both"/>
              <w:rPr>
                <w:rFonts w:ascii="Candara" w:hAnsi="Candara" w:cs="Times New Roman"/>
                <w:sz w:val="24"/>
                <w:szCs w:val="24"/>
              </w:rPr>
            </w:pPr>
            <w:r>
              <w:rPr>
                <w:rFonts w:ascii="Candara" w:hAnsi="Candara" w:cs="Times New Roman"/>
                <w:sz w:val="24"/>
                <w:szCs w:val="24"/>
              </w:rPr>
              <w:t>2</w:t>
            </w:r>
          </w:p>
        </w:tc>
      </w:tr>
      <w:tr w:rsidR="00D323BB" w:rsidRPr="0035270F" w14:paraId="51987876" w14:textId="77777777" w:rsidTr="00D323BB">
        <w:tc>
          <w:tcPr>
            <w:tcW w:w="1335" w:type="dxa"/>
          </w:tcPr>
          <w:p w14:paraId="6B347581" w14:textId="77777777" w:rsidR="00D323BB" w:rsidRPr="0035270F" w:rsidRDefault="00D323BB" w:rsidP="00F470CA">
            <w:pPr>
              <w:autoSpaceDE w:val="0"/>
              <w:autoSpaceDN w:val="0"/>
              <w:adjustRightInd w:val="0"/>
              <w:spacing w:line="360" w:lineRule="auto"/>
              <w:jc w:val="both"/>
              <w:rPr>
                <w:rFonts w:ascii="Candara" w:hAnsi="Candara" w:cs="Times New Roman"/>
                <w:sz w:val="24"/>
                <w:szCs w:val="24"/>
              </w:rPr>
            </w:pPr>
            <w:r w:rsidRPr="0035270F">
              <w:rPr>
                <w:rFonts w:ascii="Candara" w:hAnsi="Candara" w:cs="Times New Roman"/>
                <w:sz w:val="24"/>
                <w:szCs w:val="24"/>
              </w:rPr>
              <w:t xml:space="preserve">District </w:t>
            </w:r>
          </w:p>
        </w:tc>
        <w:tc>
          <w:tcPr>
            <w:tcW w:w="1335" w:type="dxa"/>
          </w:tcPr>
          <w:p w14:paraId="568CCFCA" w14:textId="3F89BA53" w:rsidR="00D323BB" w:rsidRPr="0035270F" w:rsidRDefault="0079592D" w:rsidP="00F470CA">
            <w:pPr>
              <w:autoSpaceDE w:val="0"/>
              <w:autoSpaceDN w:val="0"/>
              <w:adjustRightInd w:val="0"/>
              <w:spacing w:line="360" w:lineRule="auto"/>
              <w:jc w:val="both"/>
              <w:rPr>
                <w:rFonts w:ascii="Candara" w:hAnsi="Candara" w:cs="Times New Roman"/>
                <w:sz w:val="24"/>
                <w:szCs w:val="24"/>
              </w:rPr>
            </w:pPr>
            <w:r>
              <w:rPr>
                <w:rFonts w:ascii="Candara" w:hAnsi="Candara" w:cs="Times New Roman"/>
                <w:sz w:val="24"/>
                <w:szCs w:val="24"/>
              </w:rPr>
              <w:t>1,113</w:t>
            </w:r>
          </w:p>
        </w:tc>
        <w:tc>
          <w:tcPr>
            <w:tcW w:w="1336" w:type="dxa"/>
          </w:tcPr>
          <w:p w14:paraId="730C5ECF" w14:textId="56DEB1B0" w:rsidR="00D323BB" w:rsidRPr="0035270F" w:rsidRDefault="00E85434" w:rsidP="00F470CA">
            <w:pPr>
              <w:autoSpaceDE w:val="0"/>
              <w:autoSpaceDN w:val="0"/>
              <w:adjustRightInd w:val="0"/>
              <w:spacing w:line="360" w:lineRule="auto"/>
              <w:jc w:val="both"/>
              <w:rPr>
                <w:rFonts w:ascii="Candara" w:hAnsi="Candara" w:cs="Times New Roman"/>
                <w:sz w:val="24"/>
                <w:szCs w:val="24"/>
              </w:rPr>
            </w:pPr>
            <w:r>
              <w:rPr>
                <w:rFonts w:ascii="Candara" w:hAnsi="Candara" w:cs="Times New Roman"/>
                <w:sz w:val="24"/>
                <w:szCs w:val="24"/>
              </w:rPr>
              <w:t>56,328</w:t>
            </w:r>
          </w:p>
        </w:tc>
        <w:tc>
          <w:tcPr>
            <w:tcW w:w="1336" w:type="dxa"/>
          </w:tcPr>
          <w:p w14:paraId="3C9E10A7" w14:textId="17BEDDFF" w:rsidR="00D323BB" w:rsidRPr="0035270F" w:rsidRDefault="0079592D" w:rsidP="00F470CA">
            <w:pPr>
              <w:autoSpaceDE w:val="0"/>
              <w:autoSpaceDN w:val="0"/>
              <w:adjustRightInd w:val="0"/>
              <w:spacing w:line="360" w:lineRule="auto"/>
              <w:jc w:val="both"/>
              <w:rPr>
                <w:rFonts w:ascii="Candara" w:hAnsi="Candara" w:cs="Times New Roman"/>
                <w:sz w:val="24"/>
                <w:szCs w:val="24"/>
              </w:rPr>
            </w:pPr>
            <w:r>
              <w:rPr>
                <w:rFonts w:ascii="Candara" w:hAnsi="Candara" w:cs="Times New Roman"/>
                <w:sz w:val="24"/>
                <w:szCs w:val="24"/>
              </w:rPr>
              <w:t>1,885</w:t>
            </w:r>
          </w:p>
        </w:tc>
        <w:tc>
          <w:tcPr>
            <w:tcW w:w="1336" w:type="dxa"/>
          </w:tcPr>
          <w:p w14:paraId="16F1AE69" w14:textId="3D766D97" w:rsidR="00D323BB" w:rsidRPr="0035270F" w:rsidRDefault="0079592D" w:rsidP="00F470CA">
            <w:pPr>
              <w:autoSpaceDE w:val="0"/>
              <w:autoSpaceDN w:val="0"/>
              <w:adjustRightInd w:val="0"/>
              <w:spacing w:line="360" w:lineRule="auto"/>
              <w:jc w:val="both"/>
              <w:rPr>
                <w:rFonts w:ascii="Candara" w:hAnsi="Candara" w:cs="Times New Roman"/>
                <w:sz w:val="24"/>
                <w:szCs w:val="24"/>
              </w:rPr>
            </w:pPr>
            <w:r>
              <w:rPr>
                <w:rFonts w:ascii="Candara" w:hAnsi="Candara" w:cs="Times New Roman"/>
                <w:sz w:val="24"/>
                <w:szCs w:val="24"/>
              </w:rPr>
              <w:t>60</w:t>
            </w:r>
          </w:p>
        </w:tc>
        <w:tc>
          <w:tcPr>
            <w:tcW w:w="1336" w:type="dxa"/>
          </w:tcPr>
          <w:p w14:paraId="50BCC085" w14:textId="284D00B2" w:rsidR="00D323BB" w:rsidRPr="0035270F" w:rsidRDefault="0079592D" w:rsidP="00F470CA">
            <w:pPr>
              <w:autoSpaceDE w:val="0"/>
              <w:autoSpaceDN w:val="0"/>
              <w:adjustRightInd w:val="0"/>
              <w:spacing w:line="360" w:lineRule="auto"/>
              <w:jc w:val="both"/>
              <w:rPr>
                <w:rFonts w:ascii="Candara" w:hAnsi="Candara" w:cs="Times New Roman"/>
                <w:sz w:val="24"/>
                <w:szCs w:val="24"/>
              </w:rPr>
            </w:pPr>
            <w:r>
              <w:rPr>
                <w:rFonts w:ascii="Candara" w:hAnsi="Candara" w:cs="Times New Roman"/>
                <w:sz w:val="24"/>
                <w:szCs w:val="24"/>
              </w:rPr>
              <w:t>0</w:t>
            </w:r>
          </w:p>
        </w:tc>
        <w:tc>
          <w:tcPr>
            <w:tcW w:w="1336" w:type="dxa"/>
          </w:tcPr>
          <w:p w14:paraId="74328801" w14:textId="4A392B17" w:rsidR="00D323BB" w:rsidRPr="0035270F" w:rsidRDefault="0079592D" w:rsidP="00F470CA">
            <w:pPr>
              <w:autoSpaceDE w:val="0"/>
              <w:autoSpaceDN w:val="0"/>
              <w:adjustRightInd w:val="0"/>
              <w:spacing w:line="360" w:lineRule="auto"/>
              <w:jc w:val="both"/>
              <w:rPr>
                <w:rFonts w:ascii="Candara" w:hAnsi="Candara" w:cs="Times New Roman"/>
                <w:sz w:val="24"/>
                <w:szCs w:val="24"/>
              </w:rPr>
            </w:pPr>
            <w:r>
              <w:rPr>
                <w:rFonts w:ascii="Candara" w:hAnsi="Candara" w:cs="Times New Roman"/>
                <w:sz w:val="24"/>
                <w:szCs w:val="24"/>
              </w:rPr>
              <w:t>6</w:t>
            </w:r>
          </w:p>
        </w:tc>
      </w:tr>
    </w:tbl>
    <w:p w14:paraId="6152287F" w14:textId="77777777" w:rsidR="00402DB1" w:rsidRPr="0035270F" w:rsidRDefault="00402DB1" w:rsidP="00F470CA">
      <w:pPr>
        <w:autoSpaceDE w:val="0"/>
        <w:autoSpaceDN w:val="0"/>
        <w:adjustRightInd w:val="0"/>
        <w:spacing w:after="0" w:line="360" w:lineRule="auto"/>
        <w:jc w:val="both"/>
        <w:rPr>
          <w:rFonts w:ascii="Candara" w:hAnsi="Candara" w:cs="Times New Roman"/>
          <w:sz w:val="24"/>
          <w:szCs w:val="24"/>
        </w:rPr>
      </w:pPr>
    </w:p>
    <w:p w14:paraId="27E883FA" w14:textId="79176D0D" w:rsidR="000D43BC" w:rsidRDefault="000D43BC" w:rsidP="00F470CA">
      <w:pPr>
        <w:spacing w:line="360" w:lineRule="auto"/>
        <w:jc w:val="both"/>
        <w:rPr>
          <w:rFonts w:ascii="Candara" w:hAnsi="Candara" w:cs="Times New Roman"/>
          <w:sz w:val="24"/>
          <w:szCs w:val="24"/>
        </w:rPr>
      </w:pPr>
    </w:p>
    <w:p w14:paraId="12BF9299" w14:textId="5A67A942" w:rsidR="0035270F" w:rsidRDefault="0035270F" w:rsidP="00F470CA">
      <w:pPr>
        <w:spacing w:line="360" w:lineRule="auto"/>
        <w:jc w:val="both"/>
        <w:rPr>
          <w:rFonts w:ascii="Candara" w:hAnsi="Candara" w:cs="Times New Roman"/>
          <w:sz w:val="24"/>
          <w:szCs w:val="24"/>
        </w:rPr>
      </w:pPr>
    </w:p>
    <w:p w14:paraId="05B09455" w14:textId="77777777" w:rsidR="002959F7" w:rsidRPr="0035270F" w:rsidRDefault="00436BD7" w:rsidP="00F470CA">
      <w:pPr>
        <w:pStyle w:val="Heading1"/>
        <w:spacing w:line="360" w:lineRule="auto"/>
        <w:jc w:val="both"/>
        <w:rPr>
          <w:rFonts w:ascii="Candara" w:hAnsi="Candara" w:cs="Times New Roman"/>
          <w:color w:val="auto"/>
          <w:sz w:val="24"/>
          <w:szCs w:val="24"/>
        </w:rPr>
      </w:pPr>
      <w:bookmarkStart w:id="44" w:name="_Toc49617251"/>
      <w:r w:rsidRPr="0035270F">
        <w:rPr>
          <w:rFonts w:ascii="Candara" w:hAnsi="Candara" w:cs="Times New Roman"/>
          <w:color w:val="auto"/>
          <w:sz w:val="24"/>
          <w:szCs w:val="24"/>
        </w:rPr>
        <w:lastRenderedPageBreak/>
        <w:t>CHAPTER THREE</w:t>
      </w:r>
      <w:bookmarkEnd w:id="44"/>
    </w:p>
    <w:p w14:paraId="62372C13" w14:textId="77777777" w:rsidR="004E128F" w:rsidRPr="0035270F" w:rsidRDefault="00436BD7" w:rsidP="00F470CA">
      <w:pPr>
        <w:pStyle w:val="Heading2"/>
        <w:spacing w:line="360" w:lineRule="auto"/>
        <w:jc w:val="both"/>
        <w:rPr>
          <w:rFonts w:ascii="Candara" w:hAnsi="Candara" w:cs="Times New Roman"/>
          <w:b w:val="0"/>
          <w:bCs w:val="0"/>
          <w:color w:val="auto"/>
          <w:sz w:val="24"/>
          <w:szCs w:val="24"/>
        </w:rPr>
      </w:pPr>
      <w:bookmarkStart w:id="45" w:name="_Toc49617252"/>
      <w:r w:rsidRPr="0035270F">
        <w:rPr>
          <w:rFonts w:ascii="Candara" w:hAnsi="Candara" w:cs="Times New Roman"/>
          <w:b w:val="0"/>
          <w:bCs w:val="0"/>
          <w:color w:val="auto"/>
          <w:sz w:val="24"/>
          <w:szCs w:val="24"/>
        </w:rPr>
        <w:t>KEY PERFORMANCE INDICATORS</w:t>
      </w:r>
      <w:bookmarkEnd w:id="45"/>
    </w:p>
    <w:p w14:paraId="79A2B705" w14:textId="52C2F4AD" w:rsidR="00D171BA" w:rsidRPr="0035270F" w:rsidRDefault="00436BD7" w:rsidP="00F470CA">
      <w:pPr>
        <w:pStyle w:val="Heading3"/>
        <w:spacing w:line="360" w:lineRule="auto"/>
        <w:jc w:val="both"/>
        <w:rPr>
          <w:rFonts w:ascii="Candara" w:hAnsi="Candara" w:cs="Times New Roman"/>
          <w:b w:val="0"/>
          <w:bCs w:val="0"/>
          <w:color w:val="auto"/>
          <w:sz w:val="24"/>
          <w:szCs w:val="24"/>
        </w:rPr>
      </w:pPr>
      <w:bookmarkStart w:id="46" w:name="_Toc49617253"/>
      <w:r w:rsidRPr="0035270F">
        <w:rPr>
          <w:rFonts w:ascii="Candara" w:hAnsi="Candara" w:cs="Times New Roman"/>
          <w:b w:val="0"/>
          <w:bCs w:val="0"/>
          <w:color w:val="auto"/>
          <w:sz w:val="24"/>
          <w:szCs w:val="24"/>
        </w:rPr>
        <w:t xml:space="preserve">3.1: </w:t>
      </w:r>
      <w:r w:rsidR="008E2C8F" w:rsidRPr="0035270F">
        <w:rPr>
          <w:rFonts w:ascii="Candara" w:hAnsi="Candara" w:cs="Times New Roman"/>
          <w:b w:val="0"/>
          <w:bCs w:val="0"/>
          <w:color w:val="auto"/>
          <w:sz w:val="24"/>
          <w:szCs w:val="24"/>
        </w:rPr>
        <w:t>Maternal Health</w:t>
      </w:r>
      <w:bookmarkEnd w:id="46"/>
      <w:r w:rsidR="003B5ED2" w:rsidRPr="0035270F">
        <w:rPr>
          <w:rFonts w:ascii="Candara" w:hAnsi="Candara" w:cs="Times New Roman"/>
          <w:b w:val="0"/>
          <w:bCs w:val="0"/>
          <w:color w:val="auto"/>
          <w:sz w:val="24"/>
          <w:szCs w:val="24"/>
        </w:rPr>
        <w:t xml:space="preserve"> </w:t>
      </w:r>
    </w:p>
    <w:p w14:paraId="7254225D" w14:textId="4699EE11" w:rsidR="003B5ED2" w:rsidRPr="0035270F" w:rsidRDefault="004A23D5" w:rsidP="008E2C8F">
      <w:pPr>
        <w:pStyle w:val="Heading4"/>
        <w:rPr>
          <w:rFonts w:ascii="Candara" w:hAnsi="Candara" w:cs="Times New Roman"/>
          <w:b w:val="0"/>
          <w:bCs w:val="0"/>
          <w:i w:val="0"/>
          <w:iCs w:val="0"/>
          <w:color w:val="auto"/>
          <w:sz w:val="24"/>
          <w:szCs w:val="24"/>
        </w:rPr>
      </w:pPr>
      <w:r>
        <w:rPr>
          <w:rFonts w:ascii="Candara" w:hAnsi="Candara" w:cs="Times New Roman"/>
          <w:b w:val="0"/>
          <w:bCs w:val="0"/>
          <w:i w:val="0"/>
          <w:iCs w:val="0"/>
          <w:color w:val="auto"/>
          <w:sz w:val="24"/>
          <w:szCs w:val="24"/>
        </w:rPr>
        <w:t xml:space="preserve">3.1.1: </w:t>
      </w:r>
      <w:r w:rsidR="008E2C8F" w:rsidRPr="0035270F">
        <w:rPr>
          <w:rFonts w:ascii="Candara" w:hAnsi="Candara" w:cs="Times New Roman"/>
          <w:b w:val="0"/>
          <w:bCs w:val="0"/>
          <w:i w:val="0"/>
          <w:iCs w:val="0"/>
          <w:color w:val="auto"/>
          <w:sz w:val="24"/>
          <w:szCs w:val="24"/>
        </w:rPr>
        <w:t>Antenatal Care (ANC)</w:t>
      </w:r>
    </w:p>
    <w:p w14:paraId="32CC3E97" w14:textId="5EAB215A" w:rsidR="00094D4A" w:rsidRPr="0035270F" w:rsidRDefault="003B5ED2"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Global evidence suggests a strong correlation between benef</w:t>
      </w:r>
      <w:r w:rsidR="00E60626" w:rsidRPr="0035270F">
        <w:rPr>
          <w:rFonts w:ascii="Candara" w:hAnsi="Candara" w:cs="Times New Roman"/>
          <w:sz w:val="24"/>
          <w:szCs w:val="24"/>
        </w:rPr>
        <w:t xml:space="preserve">iting from antenatal care (ANC) </w:t>
      </w:r>
      <w:r w:rsidRPr="0035270F">
        <w:rPr>
          <w:rFonts w:ascii="Candara" w:hAnsi="Candara" w:cs="Times New Roman"/>
          <w:sz w:val="24"/>
          <w:szCs w:val="24"/>
        </w:rPr>
        <w:t>services and positive pregnancy outcomes. Essential interventi</w:t>
      </w:r>
      <w:r w:rsidR="00E60626" w:rsidRPr="0035270F">
        <w:rPr>
          <w:rFonts w:ascii="Candara" w:hAnsi="Candara" w:cs="Times New Roman"/>
          <w:sz w:val="24"/>
          <w:szCs w:val="24"/>
        </w:rPr>
        <w:t xml:space="preserve">ons in ANC include intermittent </w:t>
      </w:r>
      <w:r w:rsidRPr="0035270F">
        <w:rPr>
          <w:rFonts w:ascii="Candara" w:hAnsi="Candara" w:cs="Times New Roman"/>
          <w:sz w:val="24"/>
          <w:szCs w:val="24"/>
        </w:rPr>
        <w:t>preventive treatment for malaria during pregnancy (IPTp), identification and management of</w:t>
      </w:r>
      <w:r w:rsidR="00E60626" w:rsidRPr="0035270F">
        <w:rPr>
          <w:rFonts w:ascii="Candara" w:hAnsi="Candara" w:cs="Times New Roman"/>
          <w:sz w:val="24"/>
          <w:szCs w:val="24"/>
        </w:rPr>
        <w:t xml:space="preserve"> </w:t>
      </w:r>
      <w:r w:rsidRPr="0035270F">
        <w:rPr>
          <w:rFonts w:ascii="Candara" w:hAnsi="Candara" w:cs="Times New Roman"/>
          <w:sz w:val="24"/>
          <w:szCs w:val="24"/>
        </w:rPr>
        <w:t>obstetric complications such as pre</w:t>
      </w:r>
      <w:r w:rsidR="004E128F" w:rsidRPr="0035270F">
        <w:rPr>
          <w:rFonts w:ascii="Candara" w:hAnsi="Candara" w:cs="Times New Roman"/>
          <w:sz w:val="24"/>
          <w:szCs w:val="24"/>
        </w:rPr>
        <w:t>-</w:t>
      </w:r>
      <w:r w:rsidRPr="0035270F">
        <w:rPr>
          <w:rFonts w:ascii="Candara" w:hAnsi="Candara" w:cs="Times New Roman"/>
          <w:sz w:val="24"/>
          <w:szCs w:val="24"/>
        </w:rPr>
        <w:t>eclampsia, tetanus toxoid</w:t>
      </w:r>
      <w:r w:rsidR="00E60626" w:rsidRPr="0035270F">
        <w:rPr>
          <w:rFonts w:ascii="Candara" w:hAnsi="Candara" w:cs="Times New Roman"/>
          <w:sz w:val="24"/>
          <w:szCs w:val="24"/>
        </w:rPr>
        <w:t xml:space="preserve"> </w:t>
      </w:r>
      <w:r w:rsidR="00436BD7" w:rsidRPr="0035270F">
        <w:rPr>
          <w:rFonts w:ascii="Candara" w:hAnsi="Candara" w:cs="Times New Roman"/>
          <w:sz w:val="24"/>
          <w:szCs w:val="24"/>
        </w:rPr>
        <w:t>immunization</w:t>
      </w:r>
      <w:r w:rsidR="00E60626" w:rsidRPr="0035270F">
        <w:rPr>
          <w:rFonts w:ascii="Candara" w:hAnsi="Candara" w:cs="Times New Roman"/>
          <w:sz w:val="24"/>
          <w:szCs w:val="24"/>
        </w:rPr>
        <w:t xml:space="preserve">, intermittent and </w:t>
      </w:r>
      <w:r w:rsidRPr="0035270F">
        <w:rPr>
          <w:rFonts w:ascii="Candara" w:hAnsi="Candara" w:cs="Times New Roman"/>
          <w:sz w:val="24"/>
          <w:szCs w:val="24"/>
        </w:rPr>
        <w:t>identification and management of infections including HI</w:t>
      </w:r>
      <w:r w:rsidR="00E60626" w:rsidRPr="0035270F">
        <w:rPr>
          <w:rFonts w:ascii="Candara" w:hAnsi="Candara" w:cs="Times New Roman"/>
          <w:sz w:val="24"/>
          <w:szCs w:val="24"/>
        </w:rPr>
        <w:t xml:space="preserve">V. In addition, ANC affords the </w:t>
      </w:r>
      <w:r w:rsidRPr="0035270F">
        <w:rPr>
          <w:rFonts w:ascii="Candara" w:hAnsi="Candara" w:cs="Times New Roman"/>
          <w:sz w:val="24"/>
          <w:szCs w:val="24"/>
        </w:rPr>
        <w:t>opportunity to promote the utilization of skilled attendance duri</w:t>
      </w:r>
      <w:r w:rsidR="00A76705" w:rsidRPr="0035270F">
        <w:rPr>
          <w:rFonts w:ascii="Candara" w:hAnsi="Candara" w:cs="Times New Roman"/>
          <w:sz w:val="24"/>
          <w:szCs w:val="24"/>
        </w:rPr>
        <w:t xml:space="preserve">ng delivery and healthy actions </w:t>
      </w:r>
      <w:r w:rsidRPr="0035270F">
        <w:rPr>
          <w:rFonts w:ascii="Candara" w:hAnsi="Candara" w:cs="Times New Roman"/>
          <w:sz w:val="24"/>
          <w:szCs w:val="24"/>
        </w:rPr>
        <w:t>such as breastfeeding, early postn</w:t>
      </w:r>
      <w:r w:rsidR="00A76705" w:rsidRPr="0035270F">
        <w:rPr>
          <w:rFonts w:ascii="Candara" w:hAnsi="Candara" w:cs="Times New Roman"/>
          <w:sz w:val="24"/>
          <w:szCs w:val="24"/>
        </w:rPr>
        <w:t>atal care, and family planning.</w:t>
      </w:r>
    </w:p>
    <w:p w14:paraId="6089EBA3" w14:textId="77777777" w:rsidR="00D7764D" w:rsidRPr="0035270F" w:rsidRDefault="00D7764D"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Figure</w:t>
      </w:r>
      <w:r w:rsidR="000F3512" w:rsidRPr="0035270F">
        <w:rPr>
          <w:rFonts w:ascii="Candara" w:hAnsi="Candara" w:cs="Times New Roman"/>
          <w:sz w:val="24"/>
          <w:szCs w:val="24"/>
        </w:rPr>
        <w:t xml:space="preserve"> 3.1:</w:t>
      </w:r>
      <w:r w:rsidR="003256EF" w:rsidRPr="0035270F">
        <w:rPr>
          <w:rFonts w:ascii="Candara" w:hAnsi="Candara" w:cs="Times New Roman"/>
          <w:sz w:val="24"/>
          <w:szCs w:val="24"/>
        </w:rPr>
        <w:t xml:space="preserve"> ANC Registrants, 201</w:t>
      </w:r>
      <w:r w:rsidR="0087591D" w:rsidRPr="0035270F">
        <w:rPr>
          <w:rFonts w:ascii="Candara" w:hAnsi="Candara" w:cs="Times New Roman"/>
          <w:sz w:val="24"/>
          <w:szCs w:val="24"/>
        </w:rPr>
        <w:t>7</w:t>
      </w:r>
      <w:r w:rsidR="003256EF" w:rsidRPr="0035270F">
        <w:rPr>
          <w:rFonts w:ascii="Candara" w:hAnsi="Candara" w:cs="Times New Roman"/>
          <w:sz w:val="24"/>
          <w:szCs w:val="24"/>
        </w:rPr>
        <w:t>-201</w:t>
      </w:r>
      <w:r w:rsidR="0087591D" w:rsidRPr="0035270F">
        <w:rPr>
          <w:rFonts w:ascii="Candara" w:hAnsi="Candara" w:cs="Times New Roman"/>
          <w:sz w:val="24"/>
          <w:szCs w:val="24"/>
        </w:rPr>
        <w:t>9</w:t>
      </w:r>
    </w:p>
    <w:tbl>
      <w:tblPr>
        <w:tblStyle w:val="LightGrid-Accent6"/>
        <w:tblW w:w="10073" w:type="dxa"/>
        <w:tblLook w:val="04A0" w:firstRow="1" w:lastRow="0" w:firstColumn="1" w:lastColumn="0" w:noHBand="0" w:noVBand="1"/>
      </w:tblPr>
      <w:tblGrid>
        <w:gridCol w:w="2810"/>
        <w:gridCol w:w="1803"/>
        <w:gridCol w:w="1819"/>
        <w:gridCol w:w="1821"/>
        <w:gridCol w:w="1820"/>
      </w:tblGrid>
      <w:tr w:rsidR="00AE7B4A" w:rsidRPr="0035270F" w14:paraId="555C4619" w14:textId="5732479E" w:rsidTr="00F35179">
        <w:trPr>
          <w:cnfStyle w:val="100000000000" w:firstRow="1" w:lastRow="0" w:firstColumn="0" w:lastColumn="0" w:oddVBand="0" w:evenVBand="0" w:oddHBand="0" w:evenHBand="0" w:firstRowFirstColumn="0" w:firstRowLastColumn="0" w:lastRowFirstColumn="0" w:lastRowLastColumn="0"/>
          <w:trHeight w:val="361"/>
        </w:trPr>
        <w:tc>
          <w:tcPr>
            <w:cnfStyle w:val="001000000000" w:firstRow="0" w:lastRow="0" w:firstColumn="1" w:lastColumn="0" w:oddVBand="0" w:evenVBand="0" w:oddHBand="0" w:evenHBand="0" w:firstRowFirstColumn="0" w:firstRowLastColumn="0" w:lastRowFirstColumn="0" w:lastRowLastColumn="0"/>
            <w:tcW w:w="2810" w:type="dxa"/>
            <w:vMerge w:val="restart"/>
          </w:tcPr>
          <w:p w14:paraId="2621C2AE" w14:textId="77777777" w:rsidR="00AE7B4A" w:rsidRPr="0035270F" w:rsidRDefault="00AE7B4A" w:rsidP="00CC032E">
            <w:pPr>
              <w:jc w:val="both"/>
              <w:rPr>
                <w:rFonts w:ascii="Candara" w:eastAsia="Times New Roman" w:hAnsi="Candara" w:cs="Times New Roman"/>
                <w:b w:val="0"/>
                <w:bCs w:val="0"/>
                <w:color w:val="000000"/>
                <w:sz w:val="24"/>
                <w:szCs w:val="24"/>
              </w:rPr>
            </w:pPr>
          </w:p>
        </w:tc>
        <w:tc>
          <w:tcPr>
            <w:tcW w:w="7263" w:type="dxa"/>
            <w:gridSpan w:val="4"/>
            <w:hideMark/>
          </w:tcPr>
          <w:p w14:paraId="3EF25FCD" w14:textId="07AF8456" w:rsidR="00AE7B4A" w:rsidRPr="0035270F" w:rsidRDefault="00AE7B4A" w:rsidP="00AE7B4A">
            <w:pPr>
              <w:jc w:val="center"/>
              <w:cnfStyle w:val="100000000000" w:firstRow="1" w:lastRow="0" w:firstColumn="0" w:lastColumn="0" w:oddVBand="0" w:evenVBand="0" w:oddHBand="0" w:evenHBand="0" w:firstRowFirstColumn="0" w:firstRowLastColumn="0" w:lastRowFirstColumn="0" w:lastRowLastColumn="0"/>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Percentage ANC Registrants</w:t>
            </w:r>
          </w:p>
        </w:tc>
      </w:tr>
      <w:tr w:rsidR="00AE7B4A" w:rsidRPr="0035270F" w14:paraId="29F5FE8D" w14:textId="7352086C" w:rsidTr="00AE7B4A">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2810" w:type="dxa"/>
            <w:vMerge/>
            <w:hideMark/>
          </w:tcPr>
          <w:p w14:paraId="4FFA1768" w14:textId="77777777" w:rsidR="00AE7B4A" w:rsidRPr="0035270F" w:rsidRDefault="00AE7B4A" w:rsidP="00CC032E">
            <w:pPr>
              <w:jc w:val="both"/>
              <w:rPr>
                <w:rFonts w:ascii="Candara" w:eastAsia="Times New Roman" w:hAnsi="Candara" w:cs="Times New Roman"/>
                <w:b w:val="0"/>
                <w:bCs w:val="0"/>
                <w:color w:val="000000"/>
                <w:sz w:val="24"/>
                <w:szCs w:val="24"/>
              </w:rPr>
            </w:pPr>
          </w:p>
        </w:tc>
        <w:tc>
          <w:tcPr>
            <w:tcW w:w="1803" w:type="dxa"/>
          </w:tcPr>
          <w:p w14:paraId="4860C0F4" w14:textId="77777777" w:rsidR="00AE7B4A" w:rsidRPr="0035270F" w:rsidRDefault="00AE7B4A" w:rsidP="00CC032E">
            <w:pPr>
              <w:jc w:val="both"/>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2017</w:t>
            </w:r>
          </w:p>
        </w:tc>
        <w:tc>
          <w:tcPr>
            <w:tcW w:w="1819" w:type="dxa"/>
            <w:hideMark/>
          </w:tcPr>
          <w:p w14:paraId="42D7381E" w14:textId="77777777" w:rsidR="00AE7B4A" w:rsidRPr="0035270F" w:rsidRDefault="00AE7B4A" w:rsidP="00CC032E">
            <w:pPr>
              <w:jc w:val="both"/>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2018</w:t>
            </w:r>
          </w:p>
        </w:tc>
        <w:tc>
          <w:tcPr>
            <w:tcW w:w="1821" w:type="dxa"/>
            <w:hideMark/>
          </w:tcPr>
          <w:p w14:paraId="5590AAD1" w14:textId="77777777" w:rsidR="00AE7B4A" w:rsidRPr="0035270F" w:rsidRDefault="00AE7B4A" w:rsidP="00CC032E">
            <w:pPr>
              <w:jc w:val="both"/>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2019</w:t>
            </w:r>
          </w:p>
        </w:tc>
        <w:tc>
          <w:tcPr>
            <w:tcW w:w="1820" w:type="dxa"/>
          </w:tcPr>
          <w:p w14:paraId="2D1A05FB" w14:textId="0792940D" w:rsidR="00AE7B4A" w:rsidRPr="0035270F" w:rsidRDefault="00AE7B4A" w:rsidP="00CC032E">
            <w:pPr>
              <w:jc w:val="both"/>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r>
              <w:rPr>
                <w:rFonts w:ascii="Candara" w:eastAsia="Times New Roman" w:hAnsi="Candara" w:cs="Times New Roman"/>
                <w:color w:val="000000"/>
                <w:sz w:val="24"/>
                <w:szCs w:val="24"/>
              </w:rPr>
              <w:t>2020</w:t>
            </w:r>
          </w:p>
        </w:tc>
      </w:tr>
      <w:tr w:rsidR="00AE7B4A" w:rsidRPr="0035270F" w14:paraId="09578E81" w14:textId="5A6433A4" w:rsidTr="00AE7B4A">
        <w:trPr>
          <w:cnfStyle w:val="000000010000" w:firstRow="0" w:lastRow="0" w:firstColumn="0" w:lastColumn="0" w:oddVBand="0" w:evenVBand="0" w:oddHBand="0" w:evenHBand="1" w:firstRowFirstColumn="0" w:firstRowLastColumn="0" w:lastRowFirstColumn="0" w:lastRowLastColumn="0"/>
          <w:trHeight w:val="246"/>
        </w:trPr>
        <w:tc>
          <w:tcPr>
            <w:cnfStyle w:val="001000000000" w:firstRow="0" w:lastRow="0" w:firstColumn="1" w:lastColumn="0" w:oddVBand="0" w:evenVBand="0" w:oddHBand="0" w:evenHBand="0" w:firstRowFirstColumn="0" w:firstRowLastColumn="0" w:lastRowFirstColumn="0" w:lastRowLastColumn="0"/>
            <w:tcW w:w="2810" w:type="dxa"/>
            <w:noWrap/>
            <w:hideMark/>
          </w:tcPr>
          <w:p w14:paraId="5D332CE8" w14:textId="77777777" w:rsidR="00AE7B4A" w:rsidRPr="0035270F" w:rsidRDefault="00AE7B4A" w:rsidP="00CC032E">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Akutreso</w:t>
            </w:r>
          </w:p>
        </w:tc>
        <w:tc>
          <w:tcPr>
            <w:tcW w:w="1803" w:type="dxa"/>
            <w:vAlign w:val="bottom"/>
          </w:tcPr>
          <w:p w14:paraId="0F4E9747" w14:textId="77777777" w:rsidR="00AE7B4A" w:rsidRPr="0035270F" w:rsidRDefault="00AE7B4A" w:rsidP="00CC032E">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27.2</w:t>
            </w:r>
          </w:p>
        </w:tc>
        <w:tc>
          <w:tcPr>
            <w:tcW w:w="1819" w:type="dxa"/>
            <w:vAlign w:val="bottom"/>
            <w:hideMark/>
          </w:tcPr>
          <w:p w14:paraId="550E2DD9" w14:textId="77777777" w:rsidR="00AE7B4A" w:rsidRPr="0035270F" w:rsidRDefault="00AE7B4A" w:rsidP="00CC032E">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34.3</w:t>
            </w:r>
          </w:p>
        </w:tc>
        <w:tc>
          <w:tcPr>
            <w:tcW w:w="1821" w:type="dxa"/>
            <w:vAlign w:val="bottom"/>
            <w:hideMark/>
          </w:tcPr>
          <w:p w14:paraId="1C01BA5F" w14:textId="77777777" w:rsidR="00AE7B4A" w:rsidRPr="0035270F" w:rsidRDefault="00AE7B4A" w:rsidP="00CC032E">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34.9</w:t>
            </w:r>
          </w:p>
        </w:tc>
        <w:tc>
          <w:tcPr>
            <w:tcW w:w="1820" w:type="dxa"/>
          </w:tcPr>
          <w:p w14:paraId="511E0307" w14:textId="0D941817" w:rsidR="00AE7B4A" w:rsidRPr="0035270F" w:rsidRDefault="00E1619B" w:rsidP="00CC032E">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Pr>
                <w:rFonts w:ascii="Candara" w:hAnsi="Candara" w:cs="Times New Roman"/>
                <w:color w:val="000000"/>
                <w:sz w:val="24"/>
                <w:szCs w:val="24"/>
              </w:rPr>
              <w:t>37.7</w:t>
            </w:r>
          </w:p>
        </w:tc>
      </w:tr>
      <w:tr w:rsidR="00AE7B4A" w:rsidRPr="0035270F" w14:paraId="1880BD9B" w14:textId="07670554" w:rsidTr="00AE7B4A">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2810" w:type="dxa"/>
            <w:noWrap/>
            <w:hideMark/>
          </w:tcPr>
          <w:p w14:paraId="7F02A2FB" w14:textId="77777777" w:rsidR="00AE7B4A" w:rsidRPr="0035270F" w:rsidRDefault="00AE7B4A" w:rsidP="00CC032E">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Ataase</w:t>
            </w:r>
          </w:p>
        </w:tc>
        <w:tc>
          <w:tcPr>
            <w:tcW w:w="1803" w:type="dxa"/>
            <w:vAlign w:val="bottom"/>
          </w:tcPr>
          <w:p w14:paraId="23337943" w14:textId="77777777" w:rsidR="00AE7B4A" w:rsidRPr="0035270F" w:rsidRDefault="00AE7B4A" w:rsidP="00CC032E">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58.7</w:t>
            </w:r>
          </w:p>
        </w:tc>
        <w:tc>
          <w:tcPr>
            <w:tcW w:w="1819" w:type="dxa"/>
            <w:vAlign w:val="bottom"/>
            <w:hideMark/>
          </w:tcPr>
          <w:p w14:paraId="08BFBF68" w14:textId="77777777" w:rsidR="00AE7B4A" w:rsidRPr="0035270F" w:rsidRDefault="00AE7B4A" w:rsidP="00CC032E">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51</w:t>
            </w:r>
          </w:p>
        </w:tc>
        <w:tc>
          <w:tcPr>
            <w:tcW w:w="1821" w:type="dxa"/>
            <w:vAlign w:val="bottom"/>
            <w:hideMark/>
          </w:tcPr>
          <w:p w14:paraId="3F1EB7DF" w14:textId="77777777" w:rsidR="00AE7B4A" w:rsidRPr="0035270F" w:rsidRDefault="00AE7B4A" w:rsidP="00CC032E">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52.4</w:t>
            </w:r>
          </w:p>
        </w:tc>
        <w:tc>
          <w:tcPr>
            <w:tcW w:w="1820" w:type="dxa"/>
          </w:tcPr>
          <w:p w14:paraId="16441C91" w14:textId="74D23314" w:rsidR="00AE7B4A" w:rsidRPr="0035270F" w:rsidRDefault="00E1619B" w:rsidP="00CC032E">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Candara" w:hAnsi="Candara" w:cs="Times New Roman"/>
                <w:color w:val="000000"/>
                <w:sz w:val="24"/>
                <w:szCs w:val="24"/>
              </w:rPr>
              <w:t>62.5</w:t>
            </w:r>
          </w:p>
        </w:tc>
      </w:tr>
      <w:tr w:rsidR="00AE7B4A" w:rsidRPr="0035270F" w14:paraId="5DA1D2A1" w14:textId="4E08B13B" w:rsidTr="00AE7B4A">
        <w:trPr>
          <w:cnfStyle w:val="000000010000" w:firstRow="0" w:lastRow="0" w:firstColumn="0" w:lastColumn="0" w:oddVBand="0" w:evenVBand="0" w:oddHBand="0" w:evenHBand="1"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2810" w:type="dxa"/>
            <w:noWrap/>
            <w:hideMark/>
          </w:tcPr>
          <w:p w14:paraId="1DF6A3C0" w14:textId="77777777" w:rsidR="00AE7B4A" w:rsidRPr="0035270F" w:rsidRDefault="00AE7B4A" w:rsidP="00CC032E">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New Edubiase</w:t>
            </w:r>
          </w:p>
        </w:tc>
        <w:tc>
          <w:tcPr>
            <w:tcW w:w="1803" w:type="dxa"/>
            <w:vAlign w:val="bottom"/>
          </w:tcPr>
          <w:p w14:paraId="19F4B852" w14:textId="77777777" w:rsidR="00AE7B4A" w:rsidRPr="0035270F" w:rsidRDefault="00AE7B4A" w:rsidP="00CC032E">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79.5</w:t>
            </w:r>
          </w:p>
        </w:tc>
        <w:tc>
          <w:tcPr>
            <w:tcW w:w="1819" w:type="dxa"/>
            <w:vAlign w:val="bottom"/>
            <w:hideMark/>
          </w:tcPr>
          <w:p w14:paraId="5C4FE4C6" w14:textId="77777777" w:rsidR="00AE7B4A" w:rsidRPr="0035270F" w:rsidRDefault="00AE7B4A" w:rsidP="00CC032E">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79.9</w:t>
            </w:r>
          </w:p>
        </w:tc>
        <w:tc>
          <w:tcPr>
            <w:tcW w:w="1821" w:type="dxa"/>
            <w:vAlign w:val="bottom"/>
            <w:hideMark/>
          </w:tcPr>
          <w:p w14:paraId="0008689C" w14:textId="77777777" w:rsidR="00AE7B4A" w:rsidRPr="0035270F" w:rsidRDefault="00AE7B4A" w:rsidP="00CC032E">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74.4</w:t>
            </w:r>
          </w:p>
        </w:tc>
        <w:tc>
          <w:tcPr>
            <w:tcW w:w="1820" w:type="dxa"/>
          </w:tcPr>
          <w:p w14:paraId="3E83F402" w14:textId="24629AED" w:rsidR="00AE7B4A" w:rsidRPr="0035270F" w:rsidRDefault="00E1619B" w:rsidP="00CC032E">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Pr>
                <w:rFonts w:ascii="Candara" w:hAnsi="Candara" w:cs="Times New Roman"/>
                <w:color w:val="000000"/>
                <w:sz w:val="24"/>
                <w:szCs w:val="24"/>
              </w:rPr>
              <w:t>65.7</w:t>
            </w:r>
          </w:p>
        </w:tc>
      </w:tr>
      <w:tr w:rsidR="00AE7B4A" w:rsidRPr="0035270F" w14:paraId="1F3A7FF9" w14:textId="6734C6D1" w:rsidTr="00AE7B4A">
        <w:trPr>
          <w:cnfStyle w:val="000000100000" w:firstRow="0" w:lastRow="0" w:firstColumn="0" w:lastColumn="0" w:oddVBand="0" w:evenVBand="0" w:oddHBand="1" w:evenHBand="0" w:firstRowFirstColumn="0" w:firstRowLastColumn="0" w:lastRowFirstColumn="0" w:lastRowLastColumn="0"/>
          <w:trHeight w:val="350"/>
        </w:trPr>
        <w:tc>
          <w:tcPr>
            <w:cnfStyle w:val="001000000000" w:firstRow="0" w:lastRow="0" w:firstColumn="1" w:lastColumn="0" w:oddVBand="0" w:evenVBand="0" w:oddHBand="0" w:evenHBand="0" w:firstRowFirstColumn="0" w:firstRowLastColumn="0" w:lastRowFirstColumn="0" w:lastRowLastColumn="0"/>
            <w:tcW w:w="2810" w:type="dxa"/>
            <w:noWrap/>
            <w:hideMark/>
          </w:tcPr>
          <w:p w14:paraId="241A5FE8" w14:textId="77777777" w:rsidR="00AE7B4A" w:rsidRPr="0035270F" w:rsidRDefault="00AE7B4A" w:rsidP="00CC032E">
            <w:pPr>
              <w:jc w:val="both"/>
              <w:rPr>
                <w:rFonts w:ascii="Candara" w:eastAsia="Times New Roman" w:hAnsi="Candara" w:cs="Times New Roman"/>
                <w:b w:val="0"/>
                <w:bCs w:val="0"/>
                <w:iCs/>
                <w:color w:val="000000"/>
                <w:sz w:val="24"/>
                <w:szCs w:val="24"/>
              </w:rPr>
            </w:pPr>
            <w:r w:rsidRPr="0035270F">
              <w:rPr>
                <w:rFonts w:ascii="Candara" w:eastAsia="Times New Roman" w:hAnsi="Candara" w:cs="Times New Roman"/>
                <w:b w:val="0"/>
                <w:bCs w:val="0"/>
                <w:iCs/>
                <w:color w:val="000000"/>
                <w:sz w:val="24"/>
                <w:szCs w:val="24"/>
              </w:rPr>
              <w:t>Adansi South</w:t>
            </w:r>
          </w:p>
        </w:tc>
        <w:tc>
          <w:tcPr>
            <w:tcW w:w="1803" w:type="dxa"/>
            <w:vAlign w:val="bottom"/>
          </w:tcPr>
          <w:p w14:paraId="22DDFA3C" w14:textId="77777777" w:rsidR="00AE7B4A" w:rsidRPr="0035270F" w:rsidRDefault="00AE7B4A" w:rsidP="00CC032E">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iCs/>
                <w:color w:val="000000"/>
                <w:sz w:val="24"/>
                <w:szCs w:val="24"/>
              </w:rPr>
            </w:pPr>
            <w:r w:rsidRPr="0035270F">
              <w:rPr>
                <w:rFonts w:ascii="Candara" w:hAnsi="Candara" w:cs="Times New Roman"/>
                <w:iCs/>
                <w:color w:val="000000"/>
                <w:sz w:val="24"/>
                <w:szCs w:val="24"/>
              </w:rPr>
              <w:t>61.6</w:t>
            </w:r>
          </w:p>
        </w:tc>
        <w:tc>
          <w:tcPr>
            <w:tcW w:w="1819" w:type="dxa"/>
            <w:vAlign w:val="bottom"/>
            <w:hideMark/>
          </w:tcPr>
          <w:p w14:paraId="38D5970E" w14:textId="77777777" w:rsidR="00AE7B4A" w:rsidRPr="0035270F" w:rsidRDefault="00AE7B4A" w:rsidP="00CC032E">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iCs/>
                <w:color w:val="000000"/>
                <w:sz w:val="24"/>
                <w:szCs w:val="24"/>
              </w:rPr>
            </w:pPr>
            <w:r w:rsidRPr="0035270F">
              <w:rPr>
                <w:rFonts w:ascii="Candara" w:hAnsi="Candara" w:cs="Times New Roman"/>
                <w:iCs/>
                <w:color w:val="000000"/>
                <w:sz w:val="24"/>
                <w:szCs w:val="24"/>
              </w:rPr>
              <w:t>59.8</w:t>
            </w:r>
          </w:p>
        </w:tc>
        <w:tc>
          <w:tcPr>
            <w:tcW w:w="1821" w:type="dxa"/>
            <w:vAlign w:val="bottom"/>
            <w:hideMark/>
          </w:tcPr>
          <w:p w14:paraId="7510C3F5" w14:textId="77777777" w:rsidR="00AE7B4A" w:rsidRPr="0035270F" w:rsidRDefault="00AE7B4A" w:rsidP="00CC032E">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iCs/>
                <w:color w:val="000000"/>
                <w:sz w:val="24"/>
                <w:szCs w:val="24"/>
              </w:rPr>
            </w:pPr>
            <w:r w:rsidRPr="0035270F">
              <w:rPr>
                <w:rFonts w:ascii="Candara" w:hAnsi="Candara" w:cs="Times New Roman"/>
                <w:iCs/>
                <w:color w:val="000000"/>
                <w:sz w:val="24"/>
                <w:szCs w:val="24"/>
              </w:rPr>
              <w:t>58.2</w:t>
            </w:r>
          </w:p>
        </w:tc>
        <w:tc>
          <w:tcPr>
            <w:tcW w:w="1820" w:type="dxa"/>
          </w:tcPr>
          <w:p w14:paraId="6EBC34D0" w14:textId="7D2AB97D" w:rsidR="00AE7B4A" w:rsidRPr="0035270F" w:rsidRDefault="00E1619B" w:rsidP="00CC032E">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iCs/>
                <w:color w:val="000000"/>
                <w:sz w:val="24"/>
                <w:szCs w:val="24"/>
              </w:rPr>
            </w:pPr>
            <w:r>
              <w:rPr>
                <w:rFonts w:ascii="Candara" w:hAnsi="Candara" w:cs="Times New Roman"/>
                <w:iCs/>
                <w:color w:val="000000"/>
                <w:sz w:val="24"/>
                <w:szCs w:val="24"/>
              </w:rPr>
              <w:t>58.4</w:t>
            </w:r>
          </w:p>
        </w:tc>
      </w:tr>
    </w:tbl>
    <w:p w14:paraId="224C3193" w14:textId="2F5D31F8" w:rsidR="00211B27" w:rsidRPr="0035270F" w:rsidRDefault="00211B27" w:rsidP="00F470CA">
      <w:pPr>
        <w:jc w:val="both"/>
        <w:rPr>
          <w:rFonts w:ascii="Candara" w:hAnsi="Candara" w:cs="Times New Roman"/>
          <w:sz w:val="24"/>
          <w:szCs w:val="24"/>
        </w:rPr>
      </w:pPr>
    </w:p>
    <w:p w14:paraId="58929B84" w14:textId="26664A61" w:rsidR="00094D4A" w:rsidRPr="0035270F" w:rsidRDefault="00D7764D" w:rsidP="00CC032E">
      <w:pPr>
        <w:spacing w:line="360" w:lineRule="auto"/>
        <w:jc w:val="both"/>
        <w:rPr>
          <w:rFonts w:ascii="Candara" w:hAnsi="Candara" w:cs="Times New Roman"/>
          <w:sz w:val="24"/>
          <w:szCs w:val="24"/>
        </w:rPr>
      </w:pPr>
      <w:r w:rsidRPr="0035270F">
        <w:rPr>
          <w:rFonts w:ascii="Candara" w:hAnsi="Candara" w:cs="Times New Roman"/>
          <w:sz w:val="24"/>
          <w:szCs w:val="24"/>
        </w:rPr>
        <w:t xml:space="preserve">ANC registrants for the past three years in the district have been </w:t>
      </w:r>
      <w:r w:rsidR="00D34AE5">
        <w:rPr>
          <w:rFonts w:ascii="Candara" w:hAnsi="Candara" w:cs="Times New Roman"/>
          <w:sz w:val="24"/>
          <w:szCs w:val="24"/>
        </w:rPr>
        <w:t>stagnating.</w:t>
      </w:r>
      <w:r w:rsidR="0087591D" w:rsidRPr="0035270F">
        <w:rPr>
          <w:rFonts w:ascii="Candara" w:hAnsi="Candara" w:cs="Times New Roman"/>
          <w:sz w:val="24"/>
          <w:szCs w:val="24"/>
        </w:rPr>
        <w:t xml:space="preserve"> </w:t>
      </w:r>
      <w:r w:rsidR="00C40264">
        <w:rPr>
          <w:rFonts w:ascii="Candara" w:hAnsi="Candara" w:cs="Times New Roman"/>
          <w:sz w:val="24"/>
          <w:szCs w:val="24"/>
        </w:rPr>
        <w:t>This may be partly due to increase in family planning acceptors in the district. Secondly, access to ANC services is limited to clients in New Edubiase subdistrict as the only facility av</w:t>
      </w:r>
      <w:r w:rsidR="003076E6">
        <w:rPr>
          <w:rFonts w:ascii="Candara" w:hAnsi="Candara" w:cs="Times New Roman"/>
          <w:sz w:val="24"/>
          <w:szCs w:val="24"/>
        </w:rPr>
        <w:t>ailable is the district hospital.</w:t>
      </w:r>
      <w:r w:rsidR="0087591D" w:rsidRPr="0035270F">
        <w:rPr>
          <w:rFonts w:ascii="Candara" w:hAnsi="Candara" w:cs="Times New Roman"/>
          <w:sz w:val="24"/>
          <w:szCs w:val="24"/>
        </w:rPr>
        <w:t xml:space="preserve"> However, t</w:t>
      </w:r>
      <w:r w:rsidRPr="0035270F">
        <w:rPr>
          <w:rFonts w:ascii="Candara" w:hAnsi="Candara" w:cs="Times New Roman"/>
          <w:sz w:val="24"/>
          <w:szCs w:val="24"/>
        </w:rPr>
        <w:t xml:space="preserve">here was a </w:t>
      </w:r>
      <w:r w:rsidR="00C40264">
        <w:rPr>
          <w:rFonts w:ascii="Candara" w:hAnsi="Candara" w:cs="Times New Roman"/>
          <w:sz w:val="24"/>
          <w:szCs w:val="24"/>
        </w:rPr>
        <w:t xml:space="preserve">significant </w:t>
      </w:r>
      <w:r w:rsidRPr="0035270F">
        <w:rPr>
          <w:rFonts w:ascii="Candara" w:hAnsi="Candara" w:cs="Times New Roman"/>
          <w:sz w:val="24"/>
          <w:szCs w:val="24"/>
        </w:rPr>
        <w:t>improvement from the</w:t>
      </w:r>
      <w:r w:rsidR="00436BD7" w:rsidRPr="0035270F">
        <w:rPr>
          <w:rFonts w:ascii="Candara" w:hAnsi="Candara" w:cs="Times New Roman"/>
          <w:sz w:val="24"/>
          <w:szCs w:val="24"/>
        </w:rPr>
        <w:t xml:space="preserve"> </w:t>
      </w:r>
      <w:r w:rsidR="00211B27" w:rsidRPr="0035270F">
        <w:rPr>
          <w:rFonts w:ascii="Candara" w:hAnsi="Candara" w:cs="Times New Roman"/>
          <w:sz w:val="24"/>
          <w:szCs w:val="24"/>
        </w:rPr>
        <w:t xml:space="preserve">Ataase </w:t>
      </w:r>
      <w:r w:rsidR="0087591D" w:rsidRPr="0035270F">
        <w:rPr>
          <w:rFonts w:ascii="Candara" w:hAnsi="Candara" w:cs="Times New Roman"/>
          <w:sz w:val="24"/>
          <w:szCs w:val="24"/>
        </w:rPr>
        <w:t xml:space="preserve">and </w:t>
      </w:r>
      <w:r w:rsidR="00211B27" w:rsidRPr="0035270F">
        <w:rPr>
          <w:rFonts w:ascii="Candara" w:hAnsi="Candara" w:cs="Times New Roman"/>
          <w:sz w:val="24"/>
          <w:szCs w:val="24"/>
        </w:rPr>
        <w:t>Akutreso</w:t>
      </w:r>
      <w:r w:rsidR="00436BD7" w:rsidRPr="0035270F">
        <w:rPr>
          <w:rFonts w:ascii="Candara" w:hAnsi="Candara" w:cs="Times New Roman"/>
          <w:sz w:val="24"/>
          <w:szCs w:val="24"/>
        </w:rPr>
        <w:t xml:space="preserve"> </w:t>
      </w:r>
      <w:r w:rsidRPr="0035270F">
        <w:rPr>
          <w:rFonts w:ascii="Candara" w:hAnsi="Candara" w:cs="Times New Roman"/>
          <w:sz w:val="24"/>
          <w:szCs w:val="24"/>
        </w:rPr>
        <w:t>sub district</w:t>
      </w:r>
      <w:r w:rsidR="0087591D" w:rsidRPr="0035270F">
        <w:rPr>
          <w:rFonts w:ascii="Candara" w:hAnsi="Candara" w:cs="Times New Roman"/>
          <w:sz w:val="24"/>
          <w:szCs w:val="24"/>
        </w:rPr>
        <w:t>s</w:t>
      </w:r>
      <w:r w:rsidRPr="0035270F">
        <w:rPr>
          <w:rFonts w:ascii="Candara" w:hAnsi="Candara" w:cs="Times New Roman"/>
          <w:sz w:val="24"/>
          <w:szCs w:val="24"/>
        </w:rPr>
        <w:t xml:space="preserve"> over the p</w:t>
      </w:r>
      <w:r w:rsidR="00734162" w:rsidRPr="0035270F">
        <w:rPr>
          <w:rFonts w:ascii="Candara" w:hAnsi="Candara" w:cs="Times New Roman"/>
          <w:sz w:val="24"/>
          <w:szCs w:val="24"/>
        </w:rPr>
        <w:t>revious year</w:t>
      </w:r>
      <w:r w:rsidRPr="0035270F">
        <w:rPr>
          <w:rFonts w:ascii="Candara" w:hAnsi="Candara" w:cs="Times New Roman"/>
          <w:sz w:val="24"/>
          <w:szCs w:val="24"/>
        </w:rPr>
        <w:t xml:space="preserve">. </w:t>
      </w:r>
      <w:r w:rsidR="003076E6">
        <w:rPr>
          <w:rFonts w:ascii="Candara" w:hAnsi="Candara" w:cs="Times New Roman"/>
          <w:sz w:val="24"/>
          <w:szCs w:val="24"/>
        </w:rPr>
        <w:t>Outreach ANC services may help to improve attendance in New Edubiase subdistrict.</w:t>
      </w:r>
    </w:p>
    <w:p w14:paraId="0B650B18" w14:textId="77777777" w:rsidR="00D7764D" w:rsidRPr="0035270F" w:rsidRDefault="001217D1"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Figure</w:t>
      </w:r>
      <w:r w:rsidR="000F3512" w:rsidRPr="0035270F">
        <w:rPr>
          <w:rFonts w:ascii="Candara" w:hAnsi="Candara" w:cs="Times New Roman"/>
          <w:sz w:val="24"/>
          <w:szCs w:val="24"/>
        </w:rPr>
        <w:t xml:space="preserve"> 3.2</w:t>
      </w:r>
      <w:r w:rsidRPr="0035270F">
        <w:rPr>
          <w:rFonts w:ascii="Candara" w:hAnsi="Candara" w:cs="Times New Roman"/>
          <w:sz w:val="24"/>
          <w:szCs w:val="24"/>
        </w:rPr>
        <w:t>: Mothers making 4</w:t>
      </w:r>
      <w:r w:rsidRPr="0035270F">
        <w:rPr>
          <w:rFonts w:ascii="Candara" w:hAnsi="Candara" w:cs="Times New Roman"/>
          <w:sz w:val="24"/>
          <w:szCs w:val="24"/>
          <w:vertAlign w:val="superscript"/>
        </w:rPr>
        <w:t>th</w:t>
      </w:r>
      <w:r w:rsidRPr="0035270F">
        <w:rPr>
          <w:rFonts w:ascii="Candara" w:hAnsi="Candara" w:cs="Times New Roman"/>
          <w:sz w:val="24"/>
          <w:szCs w:val="24"/>
        </w:rPr>
        <w:t xml:space="preserve"> visit, 201</w:t>
      </w:r>
      <w:r w:rsidR="0087591D" w:rsidRPr="0035270F">
        <w:rPr>
          <w:rFonts w:ascii="Candara" w:hAnsi="Candara" w:cs="Times New Roman"/>
          <w:sz w:val="24"/>
          <w:szCs w:val="24"/>
        </w:rPr>
        <w:t>7</w:t>
      </w:r>
      <w:r w:rsidRPr="0035270F">
        <w:rPr>
          <w:rFonts w:ascii="Candara" w:hAnsi="Candara" w:cs="Times New Roman"/>
          <w:sz w:val="24"/>
          <w:szCs w:val="24"/>
        </w:rPr>
        <w:t>-201</w:t>
      </w:r>
      <w:r w:rsidR="0087591D" w:rsidRPr="0035270F">
        <w:rPr>
          <w:rFonts w:ascii="Candara" w:hAnsi="Candara" w:cs="Times New Roman"/>
          <w:sz w:val="24"/>
          <w:szCs w:val="24"/>
        </w:rPr>
        <w:t>9</w:t>
      </w:r>
    </w:p>
    <w:tbl>
      <w:tblPr>
        <w:tblStyle w:val="LightGrid-Accent6"/>
        <w:tblW w:w="10059" w:type="dxa"/>
        <w:tblLook w:val="04A0" w:firstRow="1" w:lastRow="0" w:firstColumn="1" w:lastColumn="0" w:noHBand="0" w:noVBand="1"/>
      </w:tblPr>
      <w:tblGrid>
        <w:gridCol w:w="2806"/>
        <w:gridCol w:w="1801"/>
        <w:gridCol w:w="1816"/>
        <w:gridCol w:w="1818"/>
        <w:gridCol w:w="1818"/>
      </w:tblGrid>
      <w:tr w:rsidR="00AB3CCF" w:rsidRPr="0035270F" w14:paraId="2805DBF3" w14:textId="72752832" w:rsidTr="00AB3CCF">
        <w:trPr>
          <w:cnfStyle w:val="100000000000" w:firstRow="1" w:lastRow="0" w:firstColumn="0" w:lastColumn="0" w:oddVBand="0" w:evenVBand="0" w:oddHBand="0" w:evenHBand="0" w:firstRowFirstColumn="0" w:firstRowLastColumn="0" w:lastRowFirstColumn="0" w:lastRowLastColumn="0"/>
          <w:trHeight w:val="178"/>
        </w:trPr>
        <w:tc>
          <w:tcPr>
            <w:cnfStyle w:val="001000000000" w:firstRow="0" w:lastRow="0" w:firstColumn="1" w:lastColumn="0" w:oddVBand="0" w:evenVBand="0" w:oddHBand="0" w:evenHBand="0" w:firstRowFirstColumn="0" w:firstRowLastColumn="0" w:lastRowFirstColumn="0" w:lastRowLastColumn="0"/>
            <w:tcW w:w="2806" w:type="dxa"/>
            <w:vMerge w:val="restart"/>
          </w:tcPr>
          <w:p w14:paraId="3E676006" w14:textId="77777777" w:rsidR="00AB3CCF" w:rsidRPr="0035270F" w:rsidRDefault="00AB3CCF" w:rsidP="00F470CA">
            <w:pPr>
              <w:jc w:val="both"/>
              <w:rPr>
                <w:rFonts w:ascii="Candara" w:eastAsia="Times New Roman" w:hAnsi="Candara" w:cs="Times New Roman"/>
                <w:b w:val="0"/>
                <w:bCs w:val="0"/>
                <w:color w:val="000000"/>
                <w:sz w:val="24"/>
                <w:szCs w:val="24"/>
              </w:rPr>
            </w:pPr>
          </w:p>
        </w:tc>
        <w:tc>
          <w:tcPr>
            <w:tcW w:w="5435" w:type="dxa"/>
            <w:gridSpan w:val="3"/>
            <w:hideMark/>
          </w:tcPr>
          <w:p w14:paraId="1EDBAAE3" w14:textId="77777777" w:rsidR="00AB3CCF" w:rsidRPr="0035270F" w:rsidRDefault="00AB3CCF" w:rsidP="00F470CA">
            <w:pPr>
              <w:jc w:val="both"/>
              <w:cnfStyle w:val="100000000000" w:firstRow="1" w:lastRow="0" w:firstColumn="0" w:lastColumn="0" w:oddVBand="0" w:evenVBand="0" w:oddHBand="0" w:evenHBand="0" w:firstRowFirstColumn="0" w:firstRowLastColumn="0" w:lastRowFirstColumn="0" w:lastRowLastColumn="0"/>
              <w:rPr>
                <w:rFonts w:ascii="Candara" w:hAnsi="Candara" w:cs="Times New Roman"/>
                <w:b w:val="0"/>
                <w:bCs w:val="0"/>
                <w:color w:val="000000"/>
                <w:sz w:val="24"/>
                <w:szCs w:val="24"/>
              </w:rPr>
            </w:pPr>
            <w:r w:rsidRPr="0035270F">
              <w:rPr>
                <w:rFonts w:ascii="Candara" w:hAnsi="Candara" w:cs="Times New Roman"/>
                <w:b w:val="0"/>
                <w:bCs w:val="0"/>
                <w:color w:val="000000"/>
                <w:sz w:val="24"/>
                <w:szCs w:val="24"/>
              </w:rPr>
              <w:t>Percentage of ANC registrants making 4th ANC visit</w:t>
            </w:r>
          </w:p>
          <w:p w14:paraId="6C377EBC" w14:textId="77777777" w:rsidR="00AB3CCF" w:rsidRPr="0035270F" w:rsidRDefault="00AB3CCF" w:rsidP="00F470CA">
            <w:pPr>
              <w:jc w:val="both"/>
              <w:cnfStyle w:val="100000000000" w:firstRow="1" w:lastRow="0" w:firstColumn="0" w:lastColumn="0" w:oddVBand="0" w:evenVBand="0" w:oddHBand="0" w:evenHBand="0" w:firstRowFirstColumn="0" w:firstRowLastColumn="0" w:lastRowFirstColumn="0" w:lastRowLastColumn="0"/>
              <w:rPr>
                <w:rFonts w:ascii="Candara" w:eastAsia="Times New Roman" w:hAnsi="Candara" w:cs="Times New Roman"/>
                <w:b w:val="0"/>
                <w:bCs w:val="0"/>
                <w:color w:val="000000"/>
                <w:sz w:val="24"/>
                <w:szCs w:val="24"/>
              </w:rPr>
            </w:pPr>
          </w:p>
        </w:tc>
        <w:tc>
          <w:tcPr>
            <w:tcW w:w="1818" w:type="dxa"/>
          </w:tcPr>
          <w:p w14:paraId="1393EBC5" w14:textId="77777777" w:rsidR="00AB3CCF" w:rsidRPr="0035270F" w:rsidRDefault="00AB3CCF" w:rsidP="00F470CA">
            <w:pPr>
              <w:jc w:val="both"/>
              <w:cnfStyle w:val="100000000000" w:firstRow="1" w:lastRow="0" w:firstColumn="0" w:lastColumn="0" w:oddVBand="0" w:evenVBand="0" w:oddHBand="0" w:evenHBand="0" w:firstRowFirstColumn="0" w:firstRowLastColumn="0" w:lastRowFirstColumn="0" w:lastRowLastColumn="0"/>
              <w:rPr>
                <w:rFonts w:ascii="Candara" w:hAnsi="Candara" w:cs="Times New Roman"/>
                <w:b w:val="0"/>
                <w:bCs w:val="0"/>
                <w:color w:val="000000"/>
                <w:sz w:val="24"/>
                <w:szCs w:val="24"/>
              </w:rPr>
            </w:pPr>
          </w:p>
        </w:tc>
      </w:tr>
      <w:tr w:rsidR="00AB3CCF" w:rsidRPr="0035270F" w14:paraId="08FB5947" w14:textId="2CC8A3BC" w:rsidTr="00AB3CCF">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2806" w:type="dxa"/>
            <w:vMerge/>
            <w:hideMark/>
          </w:tcPr>
          <w:p w14:paraId="03D3B141" w14:textId="77777777" w:rsidR="00AB3CCF" w:rsidRPr="0035270F" w:rsidRDefault="00AB3CCF" w:rsidP="00F470CA">
            <w:pPr>
              <w:jc w:val="both"/>
              <w:rPr>
                <w:rFonts w:ascii="Candara" w:eastAsia="Times New Roman" w:hAnsi="Candara" w:cs="Times New Roman"/>
                <w:b w:val="0"/>
                <w:bCs w:val="0"/>
                <w:color w:val="000000"/>
                <w:sz w:val="24"/>
                <w:szCs w:val="24"/>
              </w:rPr>
            </w:pPr>
          </w:p>
        </w:tc>
        <w:tc>
          <w:tcPr>
            <w:tcW w:w="1801" w:type="dxa"/>
            <w:vAlign w:val="bottom"/>
          </w:tcPr>
          <w:p w14:paraId="6B43B206" w14:textId="77777777" w:rsidR="00AB3CCF" w:rsidRPr="0035270F" w:rsidRDefault="00AB3CCF"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2017</w:t>
            </w:r>
          </w:p>
        </w:tc>
        <w:tc>
          <w:tcPr>
            <w:tcW w:w="1816" w:type="dxa"/>
            <w:vAlign w:val="bottom"/>
            <w:hideMark/>
          </w:tcPr>
          <w:p w14:paraId="1F117EDA" w14:textId="77777777" w:rsidR="00AB3CCF" w:rsidRPr="0035270F" w:rsidRDefault="00AB3CCF"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2018</w:t>
            </w:r>
          </w:p>
        </w:tc>
        <w:tc>
          <w:tcPr>
            <w:tcW w:w="1818" w:type="dxa"/>
            <w:vAlign w:val="bottom"/>
            <w:hideMark/>
          </w:tcPr>
          <w:p w14:paraId="7D3C2F9B" w14:textId="77777777" w:rsidR="00AB3CCF" w:rsidRPr="0035270F" w:rsidRDefault="00AB3CCF"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2019</w:t>
            </w:r>
          </w:p>
        </w:tc>
        <w:tc>
          <w:tcPr>
            <w:tcW w:w="1818" w:type="dxa"/>
          </w:tcPr>
          <w:p w14:paraId="283E1B7F" w14:textId="005C80BD" w:rsidR="00AB3CCF" w:rsidRPr="0035270F" w:rsidRDefault="00AB3CCF"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Candara" w:hAnsi="Candara" w:cs="Times New Roman"/>
                <w:color w:val="000000"/>
                <w:sz w:val="24"/>
                <w:szCs w:val="24"/>
              </w:rPr>
              <w:t>2020</w:t>
            </w:r>
          </w:p>
        </w:tc>
      </w:tr>
      <w:tr w:rsidR="00B458B4" w:rsidRPr="0035270F" w14:paraId="13B2D378" w14:textId="71B19374" w:rsidTr="00F35179">
        <w:trPr>
          <w:cnfStyle w:val="000000010000" w:firstRow="0" w:lastRow="0" w:firstColumn="0" w:lastColumn="0" w:oddVBand="0" w:evenVBand="0" w:oddHBand="0" w:evenHBand="1"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806" w:type="dxa"/>
            <w:noWrap/>
            <w:hideMark/>
          </w:tcPr>
          <w:p w14:paraId="2D9CB7F5" w14:textId="77777777" w:rsidR="00B458B4" w:rsidRPr="0035270F" w:rsidRDefault="00B458B4" w:rsidP="00B458B4">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Akutreso</w:t>
            </w:r>
          </w:p>
        </w:tc>
        <w:tc>
          <w:tcPr>
            <w:tcW w:w="1801" w:type="dxa"/>
            <w:vAlign w:val="bottom"/>
          </w:tcPr>
          <w:p w14:paraId="704A1090" w14:textId="77777777" w:rsidR="00B458B4" w:rsidRPr="0035270F" w:rsidRDefault="00B458B4" w:rsidP="00B458B4">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56.1</w:t>
            </w:r>
          </w:p>
        </w:tc>
        <w:tc>
          <w:tcPr>
            <w:tcW w:w="1816" w:type="dxa"/>
            <w:vAlign w:val="bottom"/>
            <w:hideMark/>
          </w:tcPr>
          <w:p w14:paraId="646A46FE" w14:textId="77777777" w:rsidR="00B458B4" w:rsidRPr="0035270F" w:rsidRDefault="00B458B4" w:rsidP="00B458B4">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63.3</w:t>
            </w:r>
          </w:p>
        </w:tc>
        <w:tc>
          <w:tcPr>
            <w:tcW w:w="1818" w:type="dxa"/>
            <w:vAlign w:val="bottom"/>
            <w:hideMark/>
          </w:tcPr>
          <w:p w14:paraId="5C3260A7" w14:textId="77777777" w:rsidR="00B458B4" w:rsidRPr="0035270F" w:rsidRDefault="00B458B4" w:rsidP="00B458B4">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122.2</w:t>
            </w:r>
          </w:p>
        </w:tc>
        <w:tc>
          <w:tcPr>
            <w:tcW w:w="1818" w:type="dxa"/>
            <w:vAlign w:val="bottom"/>
          </w:tcPr>
          <w:p w14:paraId="4472AB72" w14:textId="13C4B77D" w:rsidR="00B458B4" w:rsidRPr="0035270F" w:rsidRDefault="00B458B4" w:rsidP="00B458B4">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Pr>
                <w:rFonts w:ascii="Arial" w:hAnsi="Arial" w:cs="Arial"/>
                <w:sz w:val="20"/>
                <w:szCs w:val="20"/>
              </w:rPr>
              <w:t>137.8</w:t>
            </w:r>
          </w:p>
        </w:tc>
      </w:tr>
      <w:tr w:rsidR="00B458B4" w:rsidRPr="0035270F" w14:paraId="46A6A48E" w14:textId="7E281A3D" w:rsidTr="00F35179">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806" w:type="dxa"/>
            <w:noWrap/>
            <w:hideMark/>
          </w:tcPr>
          <w:p w14:paraId="4E674C2E" w14:textId="77777777" w:rsidR="00B458B4" w:rsidRPr="0035270F" w:rsidRDefault="00B458B4" w:rsidP="00B458B4">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lastRenderedPageBreak/>
              <w:t>Ataase</w:t>
            </w:r>
          </w:p>
        </w:tc>
        <w:tc>
          <w:tcPr>
            <w:tcW w:w="1801" w:type="dxa"/>
            <w:vAlign w:val="bottom"/>
          </w:tcPr>
          <w:p w14:paraId="6BE25348" w14:textId="77777777" w:rsidR="00B458B4" w:rsidRPr="0035270F" w:rsidRDefault="00B458B4" w:rsidP="00B458B4">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64.8</w:t>
            </w:r>
          </w:p>
        </w:tc>
        <w:tc>
          <w:tcPr>
            <w:tcW w:w="1816" w:type="dxa"/>
            <w:vAlign w:val="bottom"/>
            <w:hideMark/>
          </w:tcPr>
          <w:p w14:paraId="64A1D170" w14:textId="77777777" w:rsidR="00B458B4" w:rsidRPr="0035270F" w:rsidRDefault="00B458B4" w:rsidP="00B458B4">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68.3</w:t>
            </w:r>
          </w:p>
        </w:tc>
        <w:tc>
          <w:tcPr>
            <w:tcW w:w="1818" w:type="dxa"/>
            <w:vAlign w:val="bottom"/>
            <w:hideMark/>
          </w:tcPr>
          <w:p w14:paraId="2EEC9F43" w14:textId="77777777" w:rsidR="00B458B4" w:rsidRPr="0035270F" w:rsidRDefault="00B458B4" w:rsidP="00B458B4">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80.1</w:t>
            </w:r>
          </w:p>
        </w:tc>
        <w:tc>
          <w:tcPr>
            <w:tcW w:w="1818" w:type="dxa"/>
            <w:vAlign w:val="bottom"/>
          </w:tcPr>
          <w:p w14:paraId="63839097" w14:textId="7CBFEF81" w:rsidR="00B458B4" w:rsidRPr="0035270F" w:rsidRDefault="00B458B4" w:rsidP="00B458B4">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Arial" w:hAnsi="Arial" w:cs="Arial"/>
                <w:sz w:val="20"/>
                <w:szCs w:val="20"/>
              </w:rPr>
              <w:t>63.1</w:t>
            </w:r>
          </w:p>
        </w:tc>
      </w:tr>
      <w:tr w:rsidR="00B458B4" w:rsidRPr="0035270F" w14:paraId="1525D52A" w14:textId="494EE991" w:rsidTr="00F35179">
        <w:trPr>
          <w:cnfStyle w:val="000000010000" w:firstRow="0" w:lastRow="0" w:firstColumn="0" w:lastColumn="0" w:oddVBand="0" w:evenVBand="0" w:oddHBand="0" w:evenHBand="1"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806" w:type="dxa"/>
            <w:noWrap/>
            <w:hideMark/>
          </w:tcPr>
          <w:p w14:paraId="0203C5EA" w14:textId="77777777" w:rsidR="00B458B4" w:rsidRPr="0035270F" w:rsidRDefault="00B458B4" w:rsidP="00B458B4">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New Edubiase</w:t>
            </w:r>
          </w:p>
        </w:tc>
        <w:tc>
          <w:tcPr>
            <w:tcW w:w="1801" w:type="dxa"/>
            <w:vAlign w:val="bottom"/>
          </w:tcPr>
          <w:p w14:paraId="65CC4BD1" w14:textId="77777777" w:rsidR="00B458B4" w:rsidRPr="0035270F" w:rsidRDefault="00B458B4" w:rsidP="00B458B4">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85.8</w:t>
            </w:r>
          </w:p>
        </w:tc>
        <w:tc>
          <w:tcPr>
            <w:tcW w:w="1816" w:type="dxa"/>
            <w:vAlign w:val="bottom"/>
            <w:hideMark/>
          </w:tcPr>
          <w:p w14:paraId="69857867" w14:textId="77777777" w:rsidR="00B458B4" w:rsidRPr="0035270F" w:rsidRDefault="00B458B4" w:rsidP="00B458B4">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71.3</w:t>
            </w:r>
          </w:p>
        </w:tc>
        <w:tc>
          <w:tcPr>
            <w:tcW w:w="1818" w:type="dxa"/>
            <w:vAlign w:val="bottom"/>
            <w:hideMark/>
          </w:tcPr>
          <w:p w14:paraId="4068F257" w14:textId="77777777" w:rsidR="00B458B4" w:rsidRPr="0035270F" w:rsidRDefault="00B458B4" w:rsidP="00B458B4">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74.4</w:t>
            </w:r>
          </w:p>
        </w:tc>
        <w:tc>
          <w:tcPr>
            <w:tcW w:w="1818" w:type="dxa"/>
            <w:vAlign w:val="bottom"/>
          </w:tcPr>
          <w:p w14:paraId="73632B0D" w14:textId="6A54116F" w:rsidR="00B458B4" w:rsidRPr="0035270F" w:rsidRDefault="00B458B4" w:rsidP="00B458B4">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Pr>
                <w:rFonts w:ascii="Arial" w:hAnsi="Arial" w:cs="Arial"/>
                <w:sz w:val="20"/>
                <w:szCs w:val="20"/>
              </w:rPr>
              <w:t>98.0</w:t>
            </w:r>
          </w:p>
        </w:tc>
      </w:tr>
      <w:tr w:rsidR="00B458B4" w:rsidRPr="0035270F" w14:paraId="6ADBCAE8" w14:textId="3E778796" w:rsidTr="00F35179">
        <w:trPr>
          <w:cnfStyle w:val="000000100000" w:firstRow="0" w:lastRow="0" w:firstColumn="0" w:lastColumn="0" w:oddVBand="0" w:evenVBand="0" w:oddHBand="1" w:evenHBand="0" w:firstRowFirstColumn="0" w:firstRowLastColumn="0" w:lastRowFirstColumn="0" w:lastRowLastColumn="0"/>
          <w:trHeight w:val="250"/>
        </w:trPr>
        <w:tc>
          <w:tcPr>
            <w:cnfStyle w:val="001000000000" w:firstRow="0" w:lastRow="0" w:firstColumn="1" w:lastColumn="0" w:oddVBand="0" w:evenVBand="0" w:oddHBand="0" w:evenHBand="0" w:firstRowFirstColumn="0" w:firstRowLastColumn="0" w:lastRowFirstColumn="0" w:lastRowLastColumn="0"/>
            <w:tcW w:w="2806" w:type="dxa"/>
            <w:noWrap/>
            <w:hideMark/>
          </w:tcPr>
          <w:p w14:paraId="676F72C3" w14:textId="77777777" w:rsidR="00B458B4" w:rsidRPr="0035270F" w:rsidRDefault="00B458B4" w:rsidP="00B458B4">
            <w:pPr>
              <w:jc w:val="both"/>
              <w:rPr>
                <w:rFonts w:ascii="Candara" w:eastAsia="Times New Roman" w:hAnsi="Candara" w:cs="Times New Roman"/>
                <w:b w:val="0"/>
                <w:bCs w:val="0"/>
                <w:iCs/>
                <w:color w:val="000000"/>
                <w:sz w:val="24"/>
                <w:szCs w:val="24"/>
              </w:rPr>
            </w:pPr>
            <w:r w:rsidRPr="0035270F">
              <w:rPr>
                <w:rFonts w:ascii="Candara" w:eastAsia="Times New Roman" w:hAnsi="Candara" w:cs="Times New Roman"/>
                <w:b w:val="0"/>
                <w:bCs w:val="0"/>
                <w:iCs/>
                <w:color w:val="000000"/>
                <w:sz w:val="24"/>
                <w:szCs w:val="24"/>
              </w:rPr>
              <w:t>Adansi South</w:t>
            </w:r>
          </w:p>
        </w:tc>
        <w:tc>
          <w:tcPr>
            <w:tcW w:w="1801" w:type="dxa"/>
            <w:vAlign w:val="bottom"/>
          </w:tcPr>
          <w:p w14:paraId="3992A01F" w14:textId="77777777" w:rsidR="00B458B4" w:rsidRPr="0035270F" w:rsidRDefault="00B458B4" w:rsidP="00B458B4">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iCs/>
                <w:color w:val="000000"/>
                <w:sz w:val="24"/>
                <w:szCs w:val="24"/>
              </w:rPr>
            </w:pPr>
            <w:r w:rsidRPr="0035270F">
              <w:rPr>
                <w:rFonts w:ascii="Candara" w:hAnsi="Candara" w:cs="Times New Roman"/>
                <w:iCs/>
                <w:color w:val="000000"/>
                <w:sz w:val="24"/>
                <w:szCs w:val="24"/>
              </w:rPr>
              <w:t>75</w:t>
            </w:r>
          </w:p>
        </w:tc>
        <w:tc>
          <w:tcPr>
            <w:tcW w:w="1816" w:type="dxa"/>
            <w:vAlign w:val="bottom"/>
            <w:hideMark/>
          </w:tcPr>
          <w:p w14:paraId="491593B6" w14:textId="77777777" w:rsidR="00B458B4" w:rsidRPr="0035270F" w:rsidRDefault="00B458B4" w:rsidP="00B458B4">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iCs/>
                <w:color w:val="000000"/>
                <w:sz w:val="24"/>
                <w:szCs w:val="24"/>
              </w:rPr>
            </w:pPr>
            <w:r w:rsidRPr="0035270F">
              <w:rPr>
                <w:rFonts w:ascii="Candara" w:hAnsi="Candara" w:cs="Times New Roman"/>
                <w:iCs/>
                <w:color w:val="000000"/>
                <w:sz w:val="24"/>
                <w:szCs w:val="24"/>
              </w:rPr>
              <w:t>69.4</w:t>
            </w:r>
          </w:p>
        </w:tc>
        <w:tc>
          <w:tcPr>
            <w:tcW w:w="1818" w:type="dxa"/>
            <w:vAlign w:val="bottom"/>
            <w:hideMark/>
          </w:tcPr>
          <w:p w14:paraId="5BD08DC6" w14:textId="77777777" w:rsidR="00B458B4" w:rsidRPr="0035270F" w:rsidRDefault="00B458B4" w:rsidP="00B458B4">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iCs/>
                <w:color w:val="000000"/>
                <w:sz w:val="24"/>
                <w:szCs w:val="24"/>
              </w:rPr>
            </w:pPr>
            <w:r w:rsidRPr="0035270F">
              <w:rPr>
                <w:rFonts w:ascii="Candara" w:hAnsi="Candara" w:cs="Times New Roman"/>
                <w:iCs/>
                <w:color w:val="000000"/>
                <w:sz w:val="24"/>
                <w:szCs w:val="24"/>
              </w:rPr>
              <w:t>81.5</w:t>
            </w:r>
          </w:p>
        </w:tc>
        <w:tc>
          <w:tcPr>
            <w:tcW w:w="1818" w:type="dxa"/>
            <w:vAlign w:val="bottom"/>
          </w:tcPr>
          <w:p w14:paraId="0A9954B2" w14:textId="362DCCFB" w:rsidR="00B458B4" w:rsidRPr="0035270F" w:rsidRDefault="00B458B4" w:rsidP="00B458B4">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iCs/>
                <w:color w:val="000000"/>
                <w:sz w:val="24"/>
                <w:szCs w:val="24"/>
              </w:rPr>
            </w:pPr>
            <w:r>
              <w:rPr>
                <w:rFonts w:ascii="Arial" w:hAnsi="Arial" w:cs="Arial"/>
                <w:sz w:val="20"/>
                <w:szCs w:val="20"/>
              </w:rPr>
              <w:t>86.6</w:t>
            </w:r>
          </w:p>
        </w:tc>
      </w:tr>
    </w:tbl>
    <w:p w14:paraId="05621897" w14:textId="77777777" w:rsidR="00B458B4" w:rsidRDefault="00B458B4" w:rsidP="00F470CA">
      <w:pPr>
        <w:autoSpaceDE w:val="0"/>
        <w:autoSpaceDN w:val="0"/>
        <w:adjustRightInd w:val="0"/>
        <w:spacing w:after="0" w:line="360" w:lineRule="auto"/>
        <w:jc w:val="both"/>
        <w:rPr>
          <w:rFonts w:ascii="Candara" w:hAnsi="Candara" w:cs="Times New Roman"/>
          <w:sz w:val="24"/>
          <w:szCs w:val="24"/>
        </w:rPr>
      </w:pPr>
    </w:p>
    <w:p w14:paraId="6EBEC8D6" w14:textId="161D841D" w:rsidR="00090184" w:rsidRPr="0035270F" w:rsidRDefault="00AB45B6"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The district</w:t>
      </w:r>
      <w:r w:rsidR="0087591D" w:rsidRPr="0035270F">
        <w:rPr>
          <w:rFonts w:ascii="Candara" w:hAnsi="Candara" w:cs="Times New Roman"/>
          <w:sz w:val="24"/>
          <w:szCs w:val="24"/>
        </w:rPr>
        <w:t xml:space="preserve"> improved over </w:t>
      </w:r>
      <w:r w:rsidRPr="0035270F">
        <w:rPr>
          <w:rFonts w:ascii="Candara" w:hAnsi="Candara" w:cs="Times New Roman"/>
          <w:sz w:val="24"/>
          <w:szCs w:val="24"/>
        </w:rPr>
        <w:t>the previous years</w:t>
      </w:r>
      <w:r w:rsidR="0087591D" w:rsidRPr="0035270F">
        <w:rPr>
          <w:rFonts w:ascii="Candara" w:hAnsi="Candara" w:cs="Times New Roman"/>
          <w:sz w:val="24"/>
          <w:szCs w:val="24"/>
        </w:rPr>
        <w:t xml:space="preserve">, however, there </w:t>
      </w:r>
      <w:r w:rsidRPr="0035270F">
        <w:rPr>
          <w:rFonts w:ascii="Candara" w:hAnsi="Candara" w:cs="Times New Roman"/>
          <w:sz w:val="24"/>
          <w:szCs w:val="24"/>
        </w:rPr>
        <w:t>were</w:t>
      </w:r>
      <w:r w:rsidR="0087591D" w:rsidRPr="0035270F">
        <w:rPr>
          <w:rFonts w:ascii="Candara" w:hAnsi="Candara" w:cs="Times New Roman"/>
          <w:sz w:val="24"/>
          <w:szCs w:val="24"/>
        </w:rPr>
        <w:t xml:space="preserve"> data issues with Akutreso sub district</w:t>
      </w:r>
      <w:r w:rsidRPr="0035270F">
        <w:rPr>
          <w:rFonts w:ascii="Candara" w:hAnsi="Candara" w:cs="Times New Roman"/>
          <w:sz w:val="24"/>
          <w:szCs w:val="24"/>
        </w:rPr>
        <w:t xml:space="preserve"> as they over recorded the mother who made the 4</w:t>
      </w:r>
      <w:r w:rsidRPr="0035270F">
        <w:rPr>
          <w:rFonts w:ascii="Candara" w:hAnsi="Candara" w:cs="Times New Roman"/>
          <w:sz w:val="24"/>
          <w:szCs w:val="24"/>
          <w:vertAlign w:val="superscript"/>
        </w:rPr>
        <w:t>th</w:t>
      </w:r>
      <w:r w:rsidRPr="0035270F">
        <w:rPr>
          <w:rFonts w:ascii="Candara" w:hAnsi="Candara" w:cs="Times New Roman"/>
          <w:sz w:val="24"/>
          <w:szCs w:val="24"/>
        </w:rPr>
        <w:t xml:space="preserve"> visit.</w:t>
      </w:r>
    </w:p>
    <w:p w14:paraId="282B9E4C" w14:textId="77777777" w:rsidR="00CC55A7" w:rsidRPr="0035270F" w:rsidRDefault="00CC55A7" w:rsidP="00F470CA">
      <w:pPr>
        <w:jc w:val="both"/>
        <w:rPr>
          <w:rFonts w:ascii="Candara" w:hAnsi="Candara" w:cs="Times New Roman"/>
          <w:sz w:val="24"/>
          <w:szCs w:val="24"/>
        </w:rPr>
      </w:pPr>
    </w:p>
    <w:p w14:paraId="2C649A75" w14:textId="2FDB4F82" w:rsidR="00CC55A7" w:rsidRPr="0035270F" w:rsidRDefault="00CC55A7" w:rsidP="00F470CA">
      <w:pPr>
        <w:jc w:val="both"/>
        <w:rPr>
          <w:rFonts w:ascii="Candara" w:hAnsi="Candara" w:cs="Times New Roman"/>
          <w:color w:val="000000"/>
          <w:sz w:val="24"/>
          <w:szCs w:val="24"/>
        </w:rPr>
      </w:pPr>
      <w:r w:rsidRPr="00B458B4">
        <w:rPr>
          <w:rFonts w:ascii="Candara" w:hAnsi="Candara" w:cs="Times New Roman"/>
          <w:sz w:val="24"/>
          <w:szCs w:val="24"/>
          <w:highlight w:val="yellow"/>
        </w:rPr>
        <w:t xml:space="preserve">Table </w:t>
      </w:r>
      <w:r w:rsidR="00CC032E" w:rsidRPr="00B458B4">
        <w:rPr>
          <w:rFonts w:ascii="Candara" w:hAnsi="Candara" w:cs="Times New Roman"/>
          <w:sz w:val="24"/>
          <w:szCs w:val="24"/>
          <w:highlight w:val="yellow"/>
        </w:rPr>
        <w:t>3.3</w:t>
      </w:r>
      <w:r w:rsidRPr="00B458B4">
        <w:rPr>
          <w:rFonts w:ascii="Candara" w:hAnsi="Candara" w:cs="Times New Roman"/>
          <w:sz w:val="24"/>
          <w:szCs w:val="24"/>
          <w:highlight w:val="yellow"/>
        </w:rPr>
        <w:t>:</w:t>
      </w:r>
      <w:r w:rsidRPr="00B458B4">
        <w:rPr>
          <w:rFonts w:ascii="Candara" w:hAnsi="Candara" w:cs="Times New Roman"/>
          <w:color w:val="000000"/>
          <w:sz w:val="24"/>
          <w:szCs w:val="24"/>
          <w:highlight w:val="yellow"/>
        </w:rPr>
        <w:t xml:space="preserve"> Average number of ANC visits per client</w:t>
      </w:r>
    </w:p>
    <w:tbl>
      <w:tblPr>
        <w:tblStyle w:val="LightGrid-Accent6"/>
        <w:tblW w:w="9773" w:type="dxa"/>
        <w:tblLook w:val="04A0" w:firstRow="1" w:lastRow="0" w:firstColumn="1" w:lastColumn="0" w:noHBand="0" w:noVBand="1"/>
      </w:tblPr>
      <w:tblGrid>
        <w:gridCol w:w="2726"/>
        <w:gridCol w:w="1749"/>
        <w:gridCol w:w="1765"/>
        <w:gridCol w:w="1767"/>
        <w:gridCol w:w="1766"/>
      </w:tblGrid>
      <w:tr w:rsidR="00F47946" w:rsidRPr="0035270F" w14:paraId="30BC104E" w14:textId="65326156" w:rsidTr="00F47946">
        <w:trPr>
          <w:cnfStyle w:val="100000000000" w:firstRow="1" w:lastRow="0" w:firstColumn="0" w:lastColumn="0" w:oddVBand="0" w:evenVBand="0" w:oddHBand="0" w:evenHBand="0" w:firstRowFirstColumn="0" w:firstRowLastColumn="0" w:lastRowFirstColumn="0" w:lastRowLastColumn="0"/>
          <w:trHeight w:val="522"/>
        </w:trPr>
        <w:tc>
          <w:tcPr>
            <w:cnfStyle w:val="001000000000" w:firstRow="0" w:lastRow="0" w:firstColumn="1" w:lastColumn="0" w:oddVBand="0" w:evenVBand="0" w:oddHBand="0" w:evenHBand="0" w:firstRowFirstColumn="0" w:firstRowLastColumn="0" w:lastRowFirstColumn="0" w:lastRowLastColumn="0"/>
            <w:tcW w:w="2726" w:type="dxa"/>
            <w:vMerge w:val="restart"/>
          </w:tcPr>
          <w:p w14:paraId="2A8653F8" w14:textId="77777777" w:rsidR="00F47946" w:rsidRPr="0035270F" w:rsidRDefault="00F47946" w:rsidP="00F470CA">
            <w:pPr>
              <w:jc w:val="both"/>
              <w:rPr>
                <w:rFonts w:ascii="Candara" w:eastAsia="Times New Roman" w:hAnsi="Candara" w:cs="Times New Roman"/>
                <w:b w:val="0"/>
                <w:bCs w:val="0"/>
                <w:color w:val="000000"/>
                <w:sz w:val="24"/>
                <w:szCs w:val="24"/>
              </w:rPr>
            </w:pPr>
          </w:p>
        </w:tc>
        <w:tc>
          <w:tcPr>
            <w:tcW w:w="5281" w:type="dxa"/>
            <w:gridSpan w:val="3"/>
            <w:hideMark/>
          </w:tcPr>
          <w:p w14:paraId="7E502649" w14:textId="77777777" w:rsidR="00F47946" w:rsidRPr="0035270F" w:rsidRDefault="00F47946" w:rsidP="00F470CA">
            <w:pPr>
              <w:jc w:val="both"/>
              <w:cnfStyle w:val="100000000000" w:firstRow="1" w:lastRow="0" w:firstColumn="0" w:lastColumn="0" w:oddVBand="0" w:evenVBand="0" w:oddHBand="0" w:evenHBand="0" w:firstRowFirstColumn="0" w:firstRowLastColumn="0" w:lastRowFirstColumn="0" w:lastRowLastColumn="0"/>
              <w:rPr>
                <w:rFonts w:ascii="Candara" w:hAnsi="Candara" w:cs="Times New Roman"/>
                <w:b w:val="0"/>
                <w:bCs w:val="0"/>
                <w:color w:val="000000"/>
                <w:sz w:val="24"/>
                <w:szCs w:val="24"/>
              </w:rPr>
            </w:pPr>
            <w:r w:rsidRPr="0035270F">
              <w:rPr>
                <w:rFonts w:ascii="Candara" w:hAnsi="Candara" w:cs="Times New Roman"/>
                <w:b w:val="0"/>
                <w:bCs w:val="0"/>
                <w:color w:val="000000"/>
                <w:sz w:val="24"/>
                <w:szCs w:val="24"/>
              </w:rPr>
              <w:t>Average number of ANC visits per client</w:t>
            </w:r>
          </w:p>
          <w:p w14:paraId="63D9AC83" w14:textId="77777777" w:rsidR="00F47946" w:rsidRPr="0035270F" w:rsidRDefault="00F47946" w:rsidP="00F470CA">
            <w:pPr>
              <w:jc w:val="both"/>
              <w:cnfStyle w:val="100000000000" w:firstRow="1" w:lastRow="0" w:firstColumn="0" w:lastColumn="0" w:oddVBand="0" w:evenVBand="0" w:oddHBand="0" w:evenHBand="0" w:firstRowFirstColumn="0" w:firstRowLastColumn="0" w:lastRowFirstColumn="0" w:lastRowLastColumn="0"/>
              <w:rPr>
                <w:rFonts w:ascii="Candara" w:eastAsia="Times New Roman" w:hAnsi="Candara" w:cs="Times New Roman"/>
                <w:b w:val="0"/>
                <w:bCs w:val="0"/>
                <w:color w:val="000000"/>
                <w:sz w:val="24"/>
                <w:szCs w:val="24"/>
              </w:rPr>
            </w:pPr>
          </w:p>
        </w:tc>
        <w:tc>
          <w:tcPr>
            <w:tcW w:w="1766" w:type="dxa"/>
          </w:tcPr>
          <w:p w14:paraId="58CD07DE" w14:textId="77777777" w:rsidR="00F47946" w:rsidRPr="0035270F" w:rsidRDefault="00F47946" w:rsidP="00F470CA">
            <w:pPr>
              <w:jc w:val="both"/>
              <w:cnfStyle w:val="100000000000" w:firstRow="1" w:lastRow="0" w:firstColumn="0" w:lastColumn="0" w:oddVBand="0" w:evenVBand="0" w:oddHBand="0" w:evenHBand="0" w:firstRowFirstColumn="0" w:firstRowLastColumn="0" w:lastRowFirstColumn="0" w:lastRowLastColumn="0"/>
              <w:rPr>
                <w:rFonts w:ascii="Candara" w:hAnsi="Candara" w:cs="Times New Roman"/>
                <w:b w:val="0"/>
                <w:bCs w:val="0"/>
                <w:color w:val="000000"/>
                <w:sz w:val="24"/>
                <w:szCs w:val="24"/>
              </w:rPr>
            </w:pPr>
          </w:p>
        </w:tc>
      </w:tr>
      <w:tr w:rsidR="00F47946" w:rsidRPr="0035270F" w14:paraId="047792C9" w14:textId="4CB3B181" w:rsidTr="00F47946">
        <w:trPr>
          <w:cnfStyle w:val="000000100000" w:firstRow="0" w:lastRow="0" w:firstColumn="0" w:lastColumn="0" w:oddVBand="0" w:evenVBand="0" w:oddHBand="1" w:evenHBand="0" w:firstRowFirstColumn="0" w:firstRowLastColumn="0" w:lastRowFirstColumn="0" w:lastRowLastColumn="0"/>
          <w:trHeight w:val="364"/>
        </w:trPr>
        <w:tc>
          <w:tcPr>
            <w:cnfStyle w:val="001000000000" w:firstRow="0" w:lastRow="0" w:firstColumn="1" w:lastColumn="0" w:oddVBand="0" w:evenVBand="0" w:oddHBand="0" w:evenHBand="0" w:firstRowFirstColumn="0" w:firstRowLastColumn="0" w:lastRowFirstColumn="0" w:lastRowLastColumn="0"/>
            <w:tcW w:w="2726" w:type="dxa"/>
            <w:vMerge/>
            <w:hideMark/>
          </w:tcPr>
          <w:p w14:paraId="39CA5DB3" w14:textId="77777777" w:rsidR="00F47946" w:rsidRPr="0035270F" w:rsidRDefault="00F47946" w:rsidP="00F470CA">
            <w:pPr>
              <w:jc w:val="both"/>
              <w:rPr>
                <w:rFonts w:ascii="Candara" w:eastAsia="Times New Roman" w:hAnsi="Candara" w:cs="Times New Roman"/>
                <w:b w:val="0"/>
                <w:bCs w:val="0"/>
                <w:color w:val="000000"/>
                <w:sz w:val="24"/>
                <w:szCs w:val="24"/>
              </w:rPr>
            </w:pPr>
          </w:p>
        </w:tc>
        <w:tc>
          <w:tcPr>
            <w:tcW w:w="1749" w:type="dxa"/>
            <w:vAlign w:val="bottom"/>
          </w:tcPr>
          <w:p w14:paraId="23795BF1" w14:textId="77777777" w:rsidR="00F47946" w:rsidRPr="0035270F" w:rsidRDefault="00F47946"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2017</w:t>
            </w:r>
          </w:p>
        </w:tc>
        <w:tc>
          <w:tcPr>
            <w:tcW w:w="1765" w:type="dxa"/>
            <w:vAlign w:val="bottom"/>
            <w:hideMark/>
          </w:tcPr>
          <w:p w14:paraId="01C90412" w14:textId="77777777" w:rsidR="00F47946" w:rsidRPr="0035270F" w:rsidRDefault="00F47946"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2018</w:t>
            </w:r>
          </w:p>
        </w:tc>
        <w:tc>
          <w:tcPr>
            <w:tcW w:w="1766" w:type="dxa"/>
            <w:vAlign w:val="bottom"/>
            <w:hideMark/>
          </w:tcPr>
          <w:p w14:paraId="17ADE003" w14:textId="77777777" w:rsidR="00F47946" w:rsidRPr="0035270F" w:rsidRDefault="00F47946"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2019</w:t>
            </w:r>
          </w:p>
        </w:tc>
        <w:tc>
          <w:tcPr>
            <w:tcW w:w="1766" w:type="dxa"/>
          </w:tcPr>
          <w:p w14:paraId="24AD843F" w14:textId="2666332C" w:rsidR="00F47946" w:rsidRPr="0035270F" w:rsidRDefault="00F47946"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Candara" w:hAnsi="Candara" w:cs="Times New Roman"/>
                <w:color w:val="000000"/>
                <w:sz w:val="24"/>
                <w:szCs w:val="24"/>
              </w:rPr>
              <w:t>2020</w:t>
            </w:r>
          </w:p>
        </w:tc>
      </w:tr>
      <w:tr w:rsidR="00F47946" w:rsidRPr="0035270F" w14:paraId="08A94F2B" w14:textId="2FB72B52" w:rsidTr="00F47946">
        <w:trPr>
          <w:cnfStyle w:val="000000010000" w:firstRow="0" w:lastRow="0" w:firstColumn="0" w:lastColumn="0" w:oddVBand="0" w:evenVBand="0" w:oddHBand="0" w:evenHBand="1" w:firstRowFirstColumn="0" w:firstRowLastColumn="0" w:lastRowFirstColumn="0" w:lastRowLastColumn="0"/>
          <w:trHeight w:val="364"/>
        </w:trPr>
        <w:tc>
          <w:tcPr>
            <w:cnfStyle w:val="001000000000" w:firstRow="0" w:lastRow="0" w:firstColumn="1" w:lastColumn="0" w:oddVBand="0" w:evenVBand="0" w:oddHBand="0" w:evenHBand="0" w:firstRowFirstColumn="0" w:firstRowLastColumn="0" w:lastRowFirstColumn="0" w:lastRowLastColumn="0"/>
            <w:tcW w:w="2726" w:type="dxa"/>
            <w:noWrap/>
            <w:hideMark/>
          </w:tcPr>
          <w:p w14:paraId="7A46DC44" w14:textId="77777777" w:rsidR="00F47946" w:rsidRPr="0035270F" w:rsidRDefault="00F47946" w:rsidP="00F470CA">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Akutreso</w:t>
            </w:r>
          </w:p>
        </w:tc>
        <w:tc>
          <w:tcPr>
            <w:tcW w:w="1749" w:type="dxa"/>
            <w:vAlign w:val="bottom"/>
          </w:tcPr>
          <w:p w14:paraId="0B7D2633" w14:textId="77777777" w:rsidR="00F47946" w:rsidRPr="0035270F" w:rsidRDefault="00F47946" w:rsidP="00F470CA">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2.8</w:t>
            </w:r>
          </w:p>
        </w:tc>
        <w:tc>
          <w:tcPr>
            <w:tcW w:w="1765" w:type="dxa"/>
            <w:vAlign w:val="bottom"/>
            <w:hideMark/>
          </w:tcPr>
          <w:p w14:paraId="5B2F31FE" w14:textId="77777777" w:rsidR="00F47946" w:rsidRPr="0035270F" w:rsidRDefault="00F47946" w:rsidP="00F470CA">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3</w:t>
            </w:r>
          </w:p>
        </w:tc>
        <w:tc>
          <w:tcPr>
            <w:tcW w:w="1766" w:type="dxa"/>
            <w:vAlign w:val="bottom"/>
            <w:hideMark/>
          </w:tcPr>
          <w:p w14:paraId="3C9DB158" w14:textId="77777777" w:rsidR="00F47946" w:rsidRPr="0035270F" w:rsidRDefault="00F47946" w:rsidP="00F470CA">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3.4</w:t>
            </w:r>
          </w:p>
        </w:tc>
        <w:tc>
          <w:tcPr>
            <w:tcW w:w="1766" w:type="dxa"/>
          </w:tcPr>
          <w:p w14:paraId="2105B8BD" w14:textId="77777777" w:rsidR="00F47946" w:rsidRPr="0035270F" w:rsidRDefault="00F47946" w:rsidP="00F470CA">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p>
        </w:tc>
      </w:tr>
      <w:tr w:rsidR="00F47946" w:rsidRPr="0035270F" w14:paraId="74D4AE2E" w14:textId="738CFD3A" w:rsidTr="00F47946">
        <w:trPr>
          <w:cnfStyle w:val="000000100000" w:firstRow="0" w:lastRow="0" w:firstColumn="0" w:lastColumn="0" w:oddVBand="0" w:evenVBand="0" w:oddHBand="1" w:evenHBand="0" w:firstRowFirstColumn="0" w:firstRowLastColumn="0" w:lastRowFirstColumn="0" w:lastRowLastColumn="0"/>
          <w:trHeight w:val="364"/>
        </w:trPr>
        <w:tc>
          <w:tcPr>
            <w:cnfStyle w:val="001000000000" w:firstRow="0" w:lastRow="0" w:firstColumn="1" w:lastColumn="0" w:oddVBand="0" w:evenVBand="0" w:oddHBand="0" w:evenHBand="0" w:firstRowFirstColumn="0" w:firstRowLastColumn="0" w:lastRowFirstColumn="0" w:lastRowLastColumn="0"/>
            <w:tcW w:w="2726" w:type="dxa"/>
            <w:noWrap/>
            <w:hideMark/>
          </w:tcPr>
          <w:p w14:paraId="624EE20F" w14:textId="77777777" w:rsidR="00F47946" w:rsidRPr="0035270F" w:rsidRDefault="00F47946" w:rsidP="00F470CA">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Ataase</w:t>
            </w:r>
          </w:p>
        </w:tc>
        <w:tc>
          <w:tcPr>
            <w:tcW w:w="1749" w:type="dxa"/>
            <w:vAlign w:val="bottom"/>
          </w:tcPr>
          <w:p w14:paraId="0743578F" w14:textId="77777777" w:rsidR="00F47946" w:rsidRPr="0035270F" w:rsidRDefault="00F47946"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4</w:t>
            </w:r>
          </w:p>
        </w:tc>
        <w:tc>
          <w:tcPr>
            <w:tcW w:w="1765" w:type="dxa"/>
            <w:vAlign w:val="bottom"/>
            <w:hideMark/>
          </w:tcPr>
          <w:p w14:paraId="3D82B0F6" w14:textId="77777777" w:rsidR="00F47946" w:rsidRPr="0035270F" w:rsidRDefault="00F47946"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3.8</w:t>
            </w:r>
          </w:p>
        </w:tc>
        <w:tc>
          <w:tcPr>
            <w:tcW w:w="1766" w:type="dxa"/>
            <w:vAlign w:val="bottom"/>
            <w:hideMark/>
          </w:tcPr>
          <w:p w14:paraId="59CBA70E" w14:textId="77777777" w:rsidR="00F47946" w:rsidRPr="0035270F" w:rsidRDefault="00F47946"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4</w:t>
            </w:r>
          </w:p>
        </w:tc>
        <w:tc>
          <w:tcPr>
            <w:tcW w:w="1766" w:type="dxa"/>
          </w:tcPr>
          <w:p w14:paraId="02DBA0B8" w14:textId="77777777" w:rsidR="00F47946" w:rsidRPr="0035270F" w:rsidRDefault="00F47946"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p>
        </w:tc>
      </w:tr>
      <w:tr w:rsidR="00F47946" w:rsidRPr="0035270F" w14:paraId="1042FC0F" w14:textId="3EB1760E" w:rsidTr="00F47946">
        <w:trPr>
          <w:cnfStyle w:val="000000010000" w:firstRow="0" w:lastRow="0" w:firstColumn="0" w:lastColumn="0" w:oddVBand="0" w:evenVBand="0" w:oddHBand="0" w:evenHBand="1" w:firstRowFirstColumn="0" w:firstRowLastColumn="0" w:lastRowFirstColumn="0" w:lastRowLastColumn="0"/>
          <w:trHeight w:val="364"/>
        </w:trPr>
        <w:tc>
          <w:tcPr>
            <w:cnfStyle w:val="001000000000" w:firstRow="0" w:lastRow="0" w:firstColumn="1" w:lastColumn="0" w:oddVBand="0" w:evenVBand="0" w:oddHBand="0" w:evenHBand="0" w:firstRowFirstColumn="0" w:firstRowLastColumn="0" w:lastRowFirstColumn="0" w:lastRowLastColumn="0"/>
            <w:tcW w:w="2726" w:type="dxa"/>
            <w:noWrap/>
            <w:hideMark/>
          </w:tcPr>
          <w:p w14:paraId="1E2B22B5" w14:textId="77777777" w:rsidR="00F47946" w:rsidRPr="0035270F" w:rsidRDefault="00F47946" w:rsidP="00F470CA">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New Edubiase</w:t>
            </w:r>
          </w:p>
        </w:tc>
        <w:tc>
          <w:tcPr>
            <w:tcW w:w="1749" w:type="dxa"/>
            <w:vAlign w:val="bottom"/>
          </w:tcPr>
          <w:p w14:paraId="77DF474D" w14:textId="77777777" w:rsidR="00F47946" w:rsidRPr="0035270F" w:rsidRDefault="00F47946" w:rsidP="00F470CA">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5.1</w:t>
            </w:r>
          </w:p>
        </w:tc>
        <w:tc>
          <w:tcPr>
            <w:tcW w:w="1765" w:type="dxa"/>
            <w:vAlign w:val="bottom"/>
            <w:hideMark/>
          </w:tcPr>
          <w:p w14:paraId="4BBF551A" w14:textId="77777777" w:rsidR="00F47946" w:rsidRPr="0035270F" w:rsidRDefault="00F47946" w:rsidP="00F470CA">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5.2</w:t>
            </w:r>
          </w:p>
        </w:tc>
        <w:tc>
          <w:tcPr>
            <w:tcW w:w="1766" w:type="dxa"/>
            <w:vAlign w:val="bottom"/>
            <w:hideMark/>
          </w:tcPr>
          <w:p w14:paraId="0630914D" w14:textId="77777777" w:rsidR="00F47946" w:rsidRPr="0035270F" w:rsidRDefault="00F47946" w:rsidP="00F470CA">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5.6</w:t>
            </w:r>
          </w:p>
        </w:tc>
        <w:tc>
          <w:tcPr>
            <w:tcW w:w="1766" w:type="dxa"/>
          </w:tcPr>
          <w:p w14:paraId="390ACE4E" w14:textId="77777777" w:rsidR="00F47946" w:rsidRPr="0035270F" w:rsidRDefault="00F47946" w:rsidP="00F470CA">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p>
        </w:tc>
      </w:tr>
      <w:tr w:rsidR="00F47946" w:rsidRPr="0035270F" w14:paraId="1284E07C" w14:textId="6E99614C" w:rsidTr="00F47946">
        <w:trPr>
          <w:cnfStyle w:val="000000100000" w:firstRow="0" w:lastRow="0" w:firstColumn="0" w:lastColumn="0" w:oddVBand="0" w:evenVBand="0" w:oddHBand="1" w:evenHBand="0" w:firstRowFirstColumn="0" w:firstRowLastColumn="0" w:lastRowFirstColumn="0" w:lastRowLastColumn="0"/>
          <w:trHeight w:val="364"/>
        </w:trPr>
        <w:tc>
          <w:tcPr>
            <w:cnfStyle w:val="001000000000" w:firstRow="0" w:lastRow="0" w:firstColumn="1" w:lastColumn="0" w:oddVBand="0" w:evenVBand="0" w:oddHBand="0" w:evenHBand="0" w:firstRowFirstColumn="0" w:firstRowLastColumn="0" w:lastRowFirstColumn="0" w:lastRowLastColumn="0"/>
            <w:tcW w:w="2726" w:type="dxa"/>
            <w:noWrap/>
            <w:hideMark/>
          </w:tcPr>
          <w:p w14:paraId="74CC910E" w14:textId="77777777" w:rsidR="00F47946" w:rsidRPr="0035270F" w:rsidRDefault="00F47946" w:rsidP="00F470CA">
            <w:pPr>
              <w:jc w:val="both"/>
              <w:rPr>
                <w:rFonts w:ascii="Candara" w:eastAsia="Times New Roman" w:hAnsi="Candara" w:cs="Times New Roman"/>
                <w:b w:val="0"/>
                <w:bCs w:val="0"/>
                <w:iCs/>
                <w:color w:val="000000"/>
                <w:sz w:val="24"/>
                <w:szCs w:val="24"/>
              </w:rPr>
            </w:pPr>
            <w:r w:rsidRPr="0035270F">
              <w:rPr>
                <w:rFonts w:ascii="Candara" w:eastAsia="Times New Roman" w:hAnsi="Candara" w:cs="Times New Roman"/>
                <w:b w:val="0"/>
                <w:bCs w:val="0"/>
                <w:iCs/>
                <w:color w:val="000000"/>
                <w:sz w:val="24"/>
                <w:szCs w:val="24"/>
              </w:rPr>
              <w:t>Adansi South</w:t>
            </w:r>
          </w:p>
        </w:tc>
        <w:tc>
          <w:tcPr>
            <w:tcW w:w="1749" w:type="dxa"/>
            <w:vAlign w:val="bottom"/>
          </w:tcPr>
          <w:p w14:paraId="66E5BC78" w14:textId="77777777" w:rsidR="00F47946" w:rsidRPr="0035270F" w:rsidRDefault="00F47946"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iCs/>
                <w:color w:val="000000"/>
                <w:sz w:val="24"/>
                <w:szCs w:val="24"/>
              </w:rPr>
            </w:pPr>
            <w:r w:rsidRPr="0035270F">
              <w:rPr>
                <w:rFonts w:ascii="Candara" w:hAnsi="Candara" w:cs="Times New Roman"/>
                <w:iCs/>
                <w:color w:val="000000"/>
                <w:sz w:val="24"/>
                <w:szCs w:val="24"/>
              </w:rPr>
              <w:t>4.4</w:t>
            </w:r>
          </w:p>
        </w:tc>
        <w:tc>
          <w:tcPr>
            <w:tcW w:w="1765" w:type="dxa"/>
            <w:vAlign w:val="bottom"/>
            <w:hideMark/>
          </w:tcPr>
          <w:p w14:paraId="167C4780" w14:textId="77777777" w:rsidR="00F47946" w:rsidRPr="0035270F" w:rsidRDefault="00F47946"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iCs/>
                <w:color w:val="000000"/>
                <w:sz w:val="24"/>
                <w:szCs w:val="24"/>
              </w:rPr>
            </w:pPr>
            <w:r w:rsidRPr="0035270F">
              <w:rPr>
                <w:rFonts w:ascii="Candara" w:hAnsi="Candara" w:cs="Times New Roman"/>
                <w:iCs/>
                <w:color w:val="000000"/>
                <w:sz w:val="24"/>
                <w:szCs w:val="24"/>
              </w:rPr>
              <w:t>4.5</w:t>
            </w:r>
          </w:p>
        </w:tc>
        <w:tc>
          <w:tcPr>
            <w:tcW w:w="1766" w:type="dxa"/>
            <w:vAlign w:val="bottom"/>
            <w:hideMark/>
          </w:tcPr>
          <w:p w14:paraId="38CFAF4D" w14:textId="77777777" w:rsidR="00F47946" w:rsidRPr="0035270F" w:rsidRDefault="00F47946"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iCs/>
                <w:color w:val="000000"/>
                <w:sz w:val="24"/>
                <w:szCs w:val="24"/>
              </w:rPr>
            </w:pPr>
            <w:r w:rsidRPr="0035270F">
              <w:rPr>
                <w:rFonts w:ascii="Candara" w:hAnsi="Candara" w:cs="Times New Roman"/>
                <w:iCs/>
                <w:color w:val="000000"/>
                <w:sz w:val="24"/>
                <w:szCs w:val="24"/>
              </w:rPr>
              <w:t>4.7</w:t>
            </w:r>
          </w:p>
        </w:tc>
        <w:tc>
          <w:tcPr>
            <w:tcW w:w="1766" w:type="dxa"/>
          </w:tcPr>
          <w:p w14:paraId="0D368E15" w14:textId="77777777" w:rsidR="00F47946" w:rsidRPr="0035270F" w:rsidRDefault="00F47946"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iCs/>
                <w:color w:val="000000"/>
                <w:sz w:val="24"/>
                <w:szCs w:val="24"/>
              </w:rPr>
            </w:pPr>
          </w:p>
        </w:tc>
      </w:tr>
    </w:tbl>
    <w:p w14:paraId="0EA4C1C7" w14:textId="77777777" w:rsidR="00CC55A7" w:rsidRPr="0035270F" w:rsidRDefault="00CC55A7" w:rsidP="00F470CA">
      <w:pPr>
        <w:jc w:val="both"/>
        <w:rPr>
          <w:rFonts w:ascii="Candara" w:hAnsi="Candara" w:cs="Times New Roman"/>
          <w:sz w:val="24"/>
          <w:szCs w:val="24"/>
        </w:rPr>
      </w:pPr>
    </w:p>
    <w:p w14:paraId="61AAA2C4" w14:textId="77777777" w:rsidR="00CC55A7" w:rsidRPr="0035270F" w:rsidRDefault="00CC55A7" w:rsidP="00F470CA">
      <w:pPr>
        <w:jc w:val="both"/>
        <w:rPr>
          <w:rFonts w:ascii="Candara" w:hAnsi="Candara" w:cs="Times New Roman"/>
          <w:sz w:val="24"/>
          <w:szCs w:val="24"/>
        </w:rPr>
      </w:pPr>
      <w:r w:rsidRPr="0035270F">
        <w:rPr>
          <w:rFonts w:ascii="Candara" w:hAnsi="Candara" w:cs="Times New Roman"/>
          <w:sz w:val="24"/>
          <w:szCs w:val="24"/>
        </w:rPr>
        <w:t>Comparatively, the district saw a stagnation in 2018 and 2019. However, this is a good sign because pregnant women make more ANC visits before delivering.</w:t>
      </w:r>
    </w:p>
    <w:p w14:paraId="6A33313C" w14:textId="7D729A48" w:rsidR="006D1D12" w:rsidRPr="00F47946" w:rsidRDefault="004A23D5" w:rsidP="00F470CA">
      <w:pPr>
        <w:pStyle w:val="Heading4"/>
        <w:spacing w:line="360" w:lineRule="auto"/>
        <w:jc w:val="both"/>
        <w:rPr>
          <w:rFonts w:ascii="Candara" w:hAnsi="Candara" w:cs="Times New Roman"/>
          <w:i w:val="0"/>
          <w:color w:val="auto"/>
          <w:sz w:val="24"/>
          <w:szCs w:val="24"/>
        </w:rPr>
      </w:pPr>
      <w:r>
        <w:rPr>
          <w:rFonts w:ascii="Candara" w:hAnsi="Candara" w:cs="Times New Roman"/>
          <w:i w:val="0"/>
          <w:color w:val="auto"/>
          <w:sz w:val="24"/>
          <w:szCs w:val="24"/>
        </w:rPr>
        <w:t xml:space="preserve">3.1.2: </w:t>
      </w:r>
      <w:r w:rsidR="006D1D12" w:rsidRPr="00F47946">
        <w:rPr>
          <w:rFonts w:ascii="Candara" w:hAnsi="Candara" w:cs="Times New Roman"/>
          <w:i w:val="0"/>
          <w:color w:val="auto"/>
          <w:sz w:val="24"/>
          <w:szCs w:val="24"/>
        </w:rPr>
        <w:t>Prevention of Maternal and Neonatal Tetanus</w:t>
      </w:r>
    </w:p>
    <w:p w14:paraId="7F835CB3" w14:textId="77777777" w:rsidR="00F47946" w:rsidRDefault="006D1D12"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 xml:space="preserve">Provision of at least 2 doses of tetanus-diphtheria (TD2) </w:t>
      </w:r>
      <w:r w:rsidR="00AB45B6" w:rsidRPr="0035270F">
        <w:rPr>
          <w:rFonts w:ascii="Candara" w:hAnsi="Candara" w:cs="Times New Roman"/>
          <w:sz w:val="24"/>
          <w:szCs w:val="24"/>
        </w:rPr>
        <w:t>to pregnant</w:t>
      </w:r>
      <w:r w:rsidRPr="0035270F">
        <w:rPr>
          <w:rFonts w:ascii="Candara" w:hAnsi="Candara" w:cs="Times New Roman"/>
          <w:sz w:val="24"/>
          <w:szCs w:val="24"/>
        </w:rPr>
        <w:t xml:space="preserve"> women in high-risk areas is one of the key strategies for achieving elimination of maternal and neonatal Tetanus recommended by WHO/UNICEF/UNFPA. Although</w:t>
      </w:r>
      <w:r w:rsidR="00AB45B6" w:rsidRPr="0035270F">
        <w:rPr>
          <w:rFonts w:ascii="Candara" w:hAnsi="Candara" w:cs="Times New Roman"/>
          <w:sz w:val="24"/>
          <w:szCs w:val="24"/>
        </w:rPr>
        <w:t xml:space="preserve"> the</w:t>
      </w:r>
      <w:r w:rsidR="00F47946">
        <w:rPr>
          <w:rFonts w:ascii="Candara" w:hAnsi="Candara" w:cs="Times New Roman"/>
          <w:sz w:val="24"/>
          <w:szCs w:val="24"/>
        </w:rPr>
        <w:t xml:space="preserve"> Ghana </w:t>
      </w:r>
      <w:r w:rsidRPr="0035270F">
        <w:rPr>
          <w:rFonts w:ascii="Candara" w:hAnsi="Candara" w:cs="Times New Roman"/>
          <w:sz w:val="24"/>
          <w:szCs w:val="24"/>
        </w:rPr>
        <w:t>is among several</w:t>
      </w:r>
      <w:r w:rsidR="00AB45B6" w:rsidRPr="0035270F">
        <w:rPr>
          <w:rFonts w:ascii="Candara" w:hAnsi="Candara" w:cs="Times New Roman"/>
          <w:sz w:val="24"/>
          <w:szCs w:val="24"/>
        </w:rPr>
        <w:t xml:space="preserve"> </w:t>
      </w:r>
      <w:r w:rsidR="00F47946">
        <w:rPr>
          <w:rFonts w:ascii="Candara" w:hAnsi="Candara" w:cs="Times New Roman"/>
          <w:sz w:val="24"/>
          <w:szCs w:val="24"/>
        </w:rPr>
        <w:t>countries</w:t>
      </w:r>
      <w:r w:rsidRPr="0035270F">
        <w:rPr>
          <w:rFonts w:ascii="Candara" w:hAnsi="Candara" w:cs="Times New Roman"/>
          <w:sz w:val="24"/>
          <w:szCs w:val="24"/>
        </w:rPr>
        <w:t xml:space="preserve"> which have successfully eliminated maternal and neonatal tetanus, data collated for </w:t>
      </w:r>
      <w:r w:rsidR="00AB45B6" w:rsidRPr="0035270F">
        <w:rPr>
          <w:rFonts w:ascii="Candara" w:hAnsi="Candara" w:cs="Times New Roman"/>
          <w:sz w:val="24"/>
          <w:szCs w:val="24"/>
        </w:rPr>
        <w:t>this</w:t>
      </w:r>
      <w:r w:rsidRPr="0035270F">
        <w:rPr>
          <w:rFonts w:ascii="Candara" w:hAnsi="Candara" w:cs="Times New Roman"/>
          <w:sz w:val="24"/>
          <w:szCs w:val="24"/>
        </w:rPr>
        <w:t xml:space="preserve"> shows a decline in the coverage of Tetanus vaccination among ANC clients and the Women-in-Fertile</w:t>
      </w:r>
      <w:r w:rsidR="00F47946">
        <w:rPr>
          <w:rFonts w:ascii="Candara" w:hAnsi="Candara" w:cs="Times New Roman"/>
          <w:sz w:val="24"/>
          <w:szCs w:val="24"/>
        </w:rPr>
        <w:t xml:space="preserve"> </w:t>
      </w:r>
      <w:r w:rsidRPr="0035270F">
        <w:rPr>
          <w:rFonts w:ascii="Candara" w:hAnsi="Candara" w:cs="Times New Roman"/>
          <w:sz w:val="24"/>
          <w:szCs w:val="24"/>
        </w:rPr>
        <w:t>Age (WIFA) population</w:t>
      </w:r>
      <w:r w:rsidR="0060560F" w:rsidRPr="0035270F">
        <w:rPr>
          <w:rFonts w:ascii="Candara" w:hAnsi="Candara" w:cs="Times New Roman"/>
          <w:sz w:val="24"/>
          <w:szCs w:val="24"/>
        </w:rPr>
        <w:t xml:space="preserve"> in the district</w:t>
      </w:r>
      <w:r w:rsidR="00F47946">
        <w:rPr>
          <w:rFonts w:ascii="Candara" w:hAnsi="Candara" w:cs="Times New Roman"/>
          <w:sz w:val="24"/>
          <w:szCs w:val="24"/>
        </w:rPr>
        <w:t>.</w:t>
      </w:r>
      <w:r w:rsidR="00CC2E9D" w:rsidRPr="0035270F">
        <w:rPr>
          <w:rFonts w:ascii="Candara" w:hAnsi="Candara" w:cs="Times New Roman"/>
          <w:sz w:val="24"/>
          <w:szCs w:val="24"/>
        </w:rPr>
        <w:t xml:space="preserve"> </w:t>
      </w:r>
    </w:p>
    <w:p w14:paraId="37407488" w14:textId="1052DB26" w:rsidR="00094D4A" w:rsidRPr="0035270F" w:rsidRDefault="00CC2E9D"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Poor record keeping for TD vaccination leading to incomplete data on immunization status of pregnant women is among the key factors contributing to the record of low coverage.</w:t>
      </w:r>
      <w:r w:rsidR="00F47946">
        <w:rPr>
          <w:rFonts w:ascii="Candara" w:hAnsi="Candara" w:cs="Times New Roman"/>
          <w:sz w:val="24"/>
          <w:szCs w:val="24"/>
        </w:rPr>
        <w:t xml:space="preserve"> Table below shows the trend for the past four years.</w:t>
      </w:r>
    </w:p>
    <w:p w14:paraId="5F2C855B" w14:textId="0349641A" w:rsidR="00CC032E" w:rsidRDefault="00CC032E" w:rsidP="00F470CA">
      <w:pPr>
        <w:autoSpaceDE w:val="0"/>
        <w:autoSpaceDN w:val="0"/>
        <w:adjustRightInd w:val="0"/>
        <w:spacing w:after="0" w:line="360" w:lineRule="auto"/>
        <w:jc w:val="both"/>
        <w:rPr>
          <w:rFonts w:ascii="Candara" w:hAnsi="Candara" w:cs="Times New Roman"/>
          <w:sz w:val="24"/>
          <w:szCs w:val="24"/>
        </w:rPr>
      </w:pPr>
    </w:p>
    <w:p w14:paraId="3191DE63" w14:textId="2940ED2C" w:rsidR="0035270F" w:rsidRDefault="0035270F" w:rsidP="00F470CA">
      <w:pPr>
        <w:autoSpaceDE w:val="0"/>
        <w:autoSpaceDN w:val="0"/>
        <w:adjustRightInd w:val="0"/>
        <w:spacing w:after="0" w:line="360" w:lineRule="auto"/>
        <w:jc w:val="both"/>
        <w:rPr>
          <w:rFonts w:ascii="Candara" w:hAnsi="Candara" w:cs="Times New Roman"/>
          <w:sz w:val="24"/>
          <w:szCs w:val="24"/>
        </w:rPr>
      </w:pPr>
    </w:p>
    <w:p w14:paraId="3AD77638" w14:textId="76DF15E3" w:rsidR="0035270F" w:rsidRDefault="0035270F" w:rsidP="00F470CA">
      <w:pPr>
        <w:autoSpaceDE w:val="0"/>
        <w:autoSpaceDN w:val="0"/>
        <w:adjustRightInd w:val="0"/>
        <w:spacing w:after="0" w:line="360" w:lineRule="auto"/>
        <w:jc w:val="both"/>
        <w:rPr>
          <w:rFonts w:ascii="Candara" w:hAnsi="Candara" w:cs="Times New Roman"/>
          <w:sz w:val="24"/>
          <w:szCs w:val="24"/>
        </w:rPr>
      </w:pPr>
    </w:p>
    <w:p w14:paraId="3EC35175" w14:textId="38E2599E" w:rsidR="00090184" w:rsidRPr="0035270F" w:rsidRDefault="00AB45B6"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lastRenderedPageBreak/>
        <w:t>Table 3.</w:t>
      </w:r>
      <w:r w:rsidR="00CC032E" w:rsidRPr="0035270F">
        <w:rPr>
          <w:rFonts w:ascii="Candara" w:hAnsi="Candara" w:cs="Times New Roman"/>
          <w:sz w:val="24"/>
          <w:szCs w:val="24"/>
        </w:rPr>
        <w:t>4</w:t>
      </w:r>
      <w:r w:rsidR="000F3512" w:rsidRPr="0035270F">
        <w:rPr>
          <w:rFonts w:ascii="Candara" w:hAnsi="Candara" w:cs="Times New Roman"/>
          <w:sz w:val="24"/>
          <w:szCs w:val="24"/>
        </w:rPr>
        <w:t xml:space="preserve">: </w:t>
      </w:r>
      <w:r w:rsidR="0060560F" w:rsidRPr="0035270F">
        <w:rPr>
          <w:rFonts w:ascii="Candara" w:hAnsi="Candara" w:cs="Times New Roman"/>
          <w:sz w:val="24"/>
          <w:szCs w:val="24"/>
        </w:rPr>
        <w:t xml:space="preserve">TD2+ coverage </w:t>
      </w:r>
    </w:p>
    <w:tbl>
      <w:tblPr>
        <w:tblStyle w:val="LightGrid-Accent6"/>
        <w:tblW w:w="9999" w:type="dxa"/>
        <w:tblLook w:val="04A0" w:firstRow="1" w:lastRow="0" w:firstColumn="1" w:lastColumn="0" w:noHBand="0" w:noVBand="1"/>
      </w:tblPr>
      <w:tblGrid>
        <w:gridCol w:w="2789"/>
        <w:gridCol w:w="1790"/>
        <w:gridCol w:w="1805"/>
        <w:gridCol w:w="1808"/>
        <w:gridCol w:w="1807"/>
      </w:tblGrid>
      <w:tr w:rsidR="00B458B4" w:rsidRPr="0035270F" w14:paraId="24EC9E3D" w14:textId="0CD22FCC" w:rsidTr="00B458B4">
        <w:trPr>
          <w:cnfStyle w:val="100000000000" w:firstRow="1" w:lastRow="0" w:firstColumn="0" w:lastColumn="0" w:oddVBand="0" w:evenVBand="0" w:oddHBand="0" w:evenHBand="0" w:firstRowFirstColumn="0" w:firstRowLastColumn="0" w:lastRowFirstColumn="0" w:lastRowLastColumn="0"/>
          <w:trHeight w:val="519"/>
        </w:trPr>
        <w:tc>
          <w:tcPr>
            <w:cnfStyle w:val="001000000000" w:firstRow="0" w:lastRow="0" w:firstColumn="1" w:lastColumn="0" w:oddVBand="0" w:evenVBand="0" w:oddHBand="0" w:evenHBand="0" w:firstRowFirstColumn="0" w:firstRowLastColumn="0" w:lastRowFirstColumn="0" w:lastRowLastColumn="0"/>
            <w:tcW w:w="2789" w:type="dxa"/>
            <w:vMerge w:val="restart"/>
          </w:tcPr>
          <w:p w14:paraId="6618DD5A" w14:textId="77777777" w:rsidR="00B458B4" w:rsidRPr="0035270F" w:rsidRDefault="00B458B4" w:rsidP="00F470CA">
            <w:pPr>
              <w:jc w:val="both"/>
              <w:rPr>
                <w:rFonts w:ascii="Candara" w:eastAsia="Times New Roman" w:hAnsi="Candara" w:cs="Times New Roman"/>
                <w:b w:val="0"/>
                <w:bCs w:val="0"/>
                <w:color w:val="000000"/>
                <w:sz w:val="24"/>
                <w:szCs w:val="24"/>
              </w:rPr>
            </w:pPr>
          </w:p>
        </w:tc>
        <w:tc>
          <w:tcPr>
            <w:tcW w:w="5403" w:type="dxa"/>
            <w:gridSpan w:val="3"/>
            <w:hideMark/>
          </w:tcPr>
          <w:p w14:paraId="62F0BC74" w14:textId="77777777" w:rsidR="00B458B4" w:rsidRPr="0035270F" w:rsidRDefault="00B458B4" w:rsidP="00F470CA">
            <w:pPr>
              <w:jc w:val="both"/>
              <w:cnfStyle w:val="100000000000" w:firstRow="1" w:lastRow="0" w:firstColumn="0" w:lastColumn="0" w:oddVBand="0" w:evenVBand="0" w:oddHBand="0" w:evenHBand="0" w:firstRowFirstColumn="0" w:firstRowLastColumn="0" w:lastRowFirstColumn="0" w:lastRowLastColumn="0"/>
              <w:rPr>
                <w:rFonts w:ascii="Candara" w:hAnsi="Candara" w:cs="Times New Roman"/>
                <w:b w:val="0"/>
                <w:bCs w:val="0"/>
                <w:color w:val="000000"/>
                <w:sz w:val="24"/>
                <w:szCs w:val="24"/>
              </w:rPr>
            </w:pPr>
            <w:r w:rsidRPr="0035270F">
              <w:rPr>
                <w:rFonts w:ascii="Candara" w:hAnsi="Candara" w:cs="Times New Roman"/>
                <w:b w:val="0"/>
                <w:bCs w:val="0"/>
                <w:color w:val="000000"/>
                <w:sz w:val="24"/>
                <w:szCs w:val="24"/>
              </w:rPr>
              <w:t>Proportion of expected pregnant women receiving TD2+</w:t>
            </w:r>
          </w:p>
          <w:p w14:paraId="487AAA85" w14:textId="77777777" w:rsidR="00B458B4" w:rsidRPr="0035270F" w:rsidRDefault="00B458B4" w:rsidP="00F470CA">
            <w:pPr>
              <w:jc w:val="both"/>
              <w:cnfStyle w:val="100000000000" w:firstRow="1" w:lastRow="0" w:firstColumn="0" w:lastColumn="0" w:oddVBand="0" w:evenVBand="0" w:oddHBand="0" w:evenHBand="0" w:firstRowFirstColumn="0" w:firstRowLastColumn="0" w:lastRowFirstColumn="0" w:lastRowLastColumn="0"/>
              <w:rPr>
                <w:rFonts w:ascii="Candara" w:eastAsia="Times New Roman" w:hAnsi="Candara" w:cs="Times New Roman"/>
                <w:b w:val="0"/>
                <w:bCs w:val="0"/>
                <w:color w:val="000000"/>
                <w:sz w:val="24"/>
                <w:szCs w:val="24"/>
              </w:rPr>
            </w:pPr>
          </w:p>
        </w:tc>
        <w:tc>
          <w:tcPr>
            <w:tcW w:w="1807" w:type="dxa"/>
          </w:tcPr>
          <w:p w14:paraId="76804F71" w14:textId="77777777" w:rsidR="00B458B4" w:rsidRPr="0035270F" w:rsidRDefault="00B458B4" w:rsidP="00F470CA">
            <w:pPr>
              <w:jc w:val="both"/>
              <w:cnfStyle w:val="100000000000" w:firstRow="1" w:lastRow="0" w:firstColumn="0" w:lastColumn="0" w:oddVBand="0" w:evenVBand="0" w:oddHBand="0" w:evenHBand="0" w:firstRowFirstColumn="0" w:firstRowLastColumn="0" w:lastRowFirstColumn="0" w:lastRowLastColumn="0"/>
              <w:rPr>
                <w:rFonts w:ascii="Candara" w:hAnsi="Candara" w:cs="Times New Roman"/>
                <w:b w:val="0"/>
                <w:bCs w:val="0"/>
                <w:color w:val="000000"/>
                <w:sz w:val="24"/>
                <w:szCs w:val="24"/>
              </w:rPr>
            </w:pPr>
          </w:p>
        </w:tc>
      </w:tr>
      <w:tr w:rsidR="00B458B4" w:rsidRPr="0035270F" w14:paraId="1C0B46F7" w14:textId="337493F1" w:rsidTr="00B458B4">
        <w:trPr>
          <w:cnfStyle w:val="000000100000" w:firstRow="0" w:lastRow="0" w:firstColumn="0" w:lastColumn="0" w:oddVBand="0" w:evenVBand="0" w:oddHBand="1" w:evenHBand="0" w:firstRowFirstColumn="0" w:firstRowLastColumn="0" w:lastRowFirstColumn="0" w:lastRowLastColumn="0"/>
          <w:trHeight w:val="362"/>
        </w:trPr>
        <w:tc>
          <w:tcPr>
            <w:cnfStyle w:val="001000000000" w:firstRow="0" w:lastRow="0" w:firstColumn="1" w:lastColumn="0" w:oddVBand="0" w:evenVBand="0" w:oddHBand="0" w:evenHBand="0" w:firstRowFirstColumn="0" w:firstRowLastColumn="0" w:lastRowFirstColumn="0" w:lastRowLastColumn="0"/>
            <w:tcW w:w="2789" w:type="dxa"/>
            <w:vMerge/>
            <w:hideMark/>
          </w:tcPr>
          <w:p w14:paraId="247F4F8C" w14:textId="77777777" w:rsidR="00B458B4" w:rsidRPr="0035270F" w:rsidRDefault="00B458B4" w:rsidP="00F470CA">
            <w:pPr>
              <w:jc w:val="both"/>
              <w:rPr>
                <w:rFonts w:ascii="Candara" w:eastAsia="Times New Roman" w:hAnsi="Candara" w:cs="Times New Roman"/>
                <w:b w:val="0"/>
                <w:bCs w:val="0"/>
                <w:color w:val="000000"/>
                <w:sz w:val="24"/>
                <w:szCs w:val="24"/>
              </w:rPr>
            </w:pPr>
          </w:p>
        </w:tc>
        <w:tc>
          <w:tcPr>
            <w:tcW w:w="1790" w:type="dxa"/>
            <w:vAlign w:val="bottom"/>
          </w:tcPr>
          <w:p w14:paraId="431B68FA" w14:textId="77777777" w:rsidR="00B458B4" w:rsidRPr="0035270F" w:rsidRDefault="00B458B4"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2017</w:t>
            </w:r>
          </w:p>
        </w:tc>
        <w:tc>
          <w:tcPr>
            <w:tcW w:w="1805" w:type="dxa"/>
            <w:vAlign w:val="bottom"/>
            <w:hideMark/>
          </w:tcPr>
          <w:p w14:paraId="0D9724BA" w14:textId="77777777" w:rsidR="00B458B4" w:rsidRPr="0035270F" w:rsidRDefault="00B458B4"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2018</w:t>
            </w:r>
          </w:p>
        </w:tc>
        <w:tc>
          <w:tcPr>
            <w:tcW w:w="1808" w:type="dxa"/>
            <w:vAlign w:val="bottom"/>
            <w:hideMark/>
          </w:tcPr>
          <w:p w14:paraId="7A68A83E" w14:textId="77777777" w:rsidR="00B458B4" w:rsidRPr="0035270F" w:rsidRDefault="00B458B4"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2019</w:t>
            </w:r>
          </w:p>
        </w:tc>
        <w:tc>
          <w:tcPr>
            <w:tcW w:w="1807" w:type="dxa"/>
          </w:tcPr>
          <w:p w14:paraId="1A5C61FD" w14:textId="3CDD7462" w:rsidR="00B458B4" w:rsidRPr="0035270F" w:rsidRDefault="00B458B4"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Candara" w:hAnsi="Candara" w:cs="Times New Roman"/>
                <w:color w:val="000000"/>
                <w:sz w:val="24"/>
                <w:szCs w:val="24"/>
              </w:rPr>
              <w:t>2020</w:t>
            </w:r>
          </w:p>
        </w:tc>
      </w:tr>
      <w:tr w:rsidR="00B458B4" w:rsidRPr="0035270F" w14:paraId="1C1E7D5B" w14:textId="6527EDCA" w:rsidTr="00B458B4">
        <w:trPr>
          <w:cnfStyle w:val="000000010000" w:firstRow="0" w:lastRow="0" w:firstColumn="0" w:lastColumn="0" w:oddVBand="0" w:evenVBand="0" w:oddHBand="0" w:evenHBand="1" w:firstRowFirstColumn="0" w:firstRowLastColumn="0" w:lastRowFirstColumn="0" w:lastRowLastColumn="0"/>
          <w:trHeight w:val="362"/>
        </w:trPr>
        <w:tc>
          <w:tcPr>
            <w:cnfStyle w:val="001000000000" w:firstRow="0" w:lastRow="0" w:firstColumn="1" w:lastColumn="0" w:oddVBand="0" w:evenVBand="0" w:oddHBand="0" w:evenHBand="0" w:firstRowFirstColumn="0" w:firstRowLastColumn="0" w:lastRowFirstColumn="0" w:lastRowLastColumn="0"/>
            <w:tcW w:w="2789" w:type="dxa"/>
            <w:noWrap/>
            <w:hideMark/>
          </w:tcPr>
          <w:p w14:paraId="77AE2FB1" w14:textId="77777777" w:rsidR="00B458B4" w:rsidRPr="0035270F" w:rsidRDefault="00B458B4" w:rsidP="00B458B4">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Akutreso</w:t>
            </w:r>
          </w:p>
        </w:tc>
        <w:tc>
          <w:tcPr>
            <w:tcW w:w="1790" w:type="dxa"/>
            <w:vAlign w:val="bottom"/>
          </w:tcPr>
          <w:p w14:paraId="7068A1D1" w14:textId="77777777" w:rsidR="00B458B4" w:rsidRPr="0035270F" w:rsidRDefault="00B458B4" w:rsidP="00B458B4">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17.0</w:t>
            </w:r>
          </w:p>
        </w:tc>
        <w:tc>
          <w:tcPr>
            <w:tcW w:w="1805" w:type="dxa"/>
            <w:vAlign w:val="bottom"/>
            <w:hideMark/>
          </w:tcPr>
          <w:p w14:paraId="7914CD54" w14:textId="77777777" w:rsidR="00B458B4" w:rsidRPr="0035270F" w:rsidRDefault="00B458B4" w:rsidP="00B458B4">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32.9</w:t>
            </w:r>
          </w:p>
        </w:tc>
        <w:tc>
          <w:tcPr>
            <w:tcW w:w="1808" w:type="dxa"/>
            <w:vAlign w:val="bottom"/>
            <w:hideMark/>
          </w:tcPr>
          <w:p w14:paraId="2E15F9D7" w14:textId="77777777" w:rsidR="00B458B4" w:rsidRPr="0035270F" w:rsidRDefault="00B458B4" w:rsidP="00B458B4">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56.1</w:t>
            </w:r>
          </w:p>
        </w:tc>
        <w:tc>
          <w:tcPr>
            <w:tcW w:w="1807" w:type="dxa"/>
            <w:vAlign w:val="bottom"/>
          </w:tcPr>
          <w:p w14:paraId="47DA5824" w14:textId="505610F5" w:rsidR="00B458B4" w:rsidRPr="0035270F" w:rsidRDefault="00B458B4" w:rsidP="00B458B4">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Pr>
                <w:rFonts w:ascii="Arial" w:hAnsi="Arial" w:cs="Arial"/>
                <w:sz w:val="20"/>
                <w:szCs w:val="20"/>
              </w:rPr>
              <w:t>26.9</w:t>
            </w:r>
          </w:p>
        </w:tc>
      </w:tr>
      <w:tr w:rsidR="00B458B4" w:rsidRPr="0035270F" w14:paraId="48132705" w14:textId="1E743D4A" w:rsidTr="00B458B4">
        <w:trPr>
          <w:cnfStyle w:val="000000100000" w:firstRow="0" w:lastRow="0" w:firstColumn="0" w:lastColumn="0" w:oddVBand="0" w:evenVBand="0" w:oddHBand="1" w:evenHBand="0" w:firstRowFirstColumn="0" w:firstRowLastColumn="0" w:lastRowFirstColumn="0" w:lastRowLastColumn="0"/>
          <w:trHeight w:val="362"/>
        </w:trPr>
        <w:tc>
          <w:tcPr>
            <w:cnfStyle w:val="001000000000" w:firstRow="0" w:lastRow="0" w:firstColumn="1" w:lastColumn="0" w:oddVBand="0" w:evenVBand="0" w:oddHBand="0" w:evenHBand="0" w:firstRowFirstColumn="0" w:firstRowLastColumn="0" w:lastRowFirstColumn="0" w:lastRowLastColumn="0"/>
            <w:tcW w:w="2789" w:type="dxa"/>
            <w:noWrap/>
            <w:hideMark/>
          </w:tcPr>
          <w:p w14:paraId="58BBD423" w14:textId="77777777" w:rsidR="00B458B4" w:rsidRPr="0035270F" w:rsidRDefault="00B458B4" w:rsidP="00B458B4">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Ataase</w:t>
            </w:r>
          </w:p>
        </w:tc>
        <w:tc>
          <w:tcPr>
            <w:tcW w:w="1790" w:type="dxa"/>
            <w:vAlign w:val="bottom"/>
          </w:tcPr>
          <w:p w14:paraId="38C638E1" w14:textId="77777777" w:rsidR="00B458B4" w:rsidRPr="0035270F" w:rsidRDefault="00B458B4" w:rsidP="00B458B4">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97.2</w:t>
            </w:r>
          </w:p>
        </w:tc>
        <w:tc>
          <w:tcPr>
            <w:tcW w:w="1805" w:type="dxa"/>
            <w:vAlign w:val="bottom"/>
            <w:hideMark/>
          </w:tcPr>
          <w:p w14:paraId="2780D460" w14:textId="77777777" w:rsidR="00B458B4" w:rsidRPr="0035270F" w:rsidRDefault="00B458B4" w:rsidP="00B458B4">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78.0</w:t>
            </w:r>
          </w:p>
        </w:tc>
        <w:tc>
          <w:tcPr>
            <w:tcW w:w="1808" w:type="dxa"/>
            <w:vAlign w:val="bottom"/>
            <w:hideMark/>
          </w:tcPr>
          <w:p w14:paraId="1460290A" w14:textId="77777777" w:rsidR="00B458B4" w:rsidRPr="0035270F" w:rsidRDefault="00B458B4" w:rsidP="00B458B4">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45.4</w:t>
            </w:r>
          </w:p>
        </w:tc>
        <w:tc>
          <w:tcPr>
            <w:tcW w:w="1807" w:type="dxa"/>
            <w:vAlign w:val="bottom"/>
          </w:tcPr>
          <w:p w14:paraId="6C5FFC0C" w14:textId="10D55C80" w:rsidR="00B458B4" w:rsidRPr="0035270F" w:rsidRDefault="00B458B4" w:rsidP="00B458B4">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Arial" w:hAnsi="Arial" w:cs="Arial"/>
                <w:sz w:val="20"/>
                <w:szCs w:val="20"/>
              </w:rPr>
              <w:t>60.5</w:t>
            </w:r>
          </w:p>
        </w:tc>
      </w:tr>
      <w:tr w:rsidR="00B458B4" w:rsidRPr="0035270F" w14:paraId="6343D94E" w14:textId="39555318" w:rsidTr="00B458B4">
        <w:trPr>
          <w:cnfStyle w:val="000000010000" w:firstRow="0" w:lastRow="0" w:firstColumn="0" w:lastColumn="0" w:oddVBand="0" w:evenVBand="0" w:oddHBand="0" w:evenHBand="1" w:firstRowFirstColumn="0" w:firstRowLastColumn="0" w:lastRowFirstColumn="0" w:lastRowLastColumn="0"/>
          <w:trHeight w:val="362"/>
        </w:trPr>
        <w:tc>
          <w:tcPr>
            <w:cnfStyle w:val="001000000000" w:firstRow="0" w:lastRow="0" w:firstColumn="1" w:lastColumn="0" w:oddVBand="0" w:evenVBand="0" w:oddHBand="0" w:evenHBand="0" w:firstRowFirstColumn="0" w:firstRowLastColumn="0" w:lastRowFirstColumn="0" w:lastRowLastColumn="0"/>
            <w:tcW w:w="2789" w:type="dxa"/>
            <w:noWrap/>
            <w:hideMark/>
          </w:tcPr>
          <w:p w14:paraId="21CCC21C" w14:textId="77777777" w:rsidR="00B458B4" w:rsidRPr="0035270F" w:rsidRDefault="00B458B4" w:rsidP="00B458B4">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New Edubiase</w:t>
            </w:r>
          </w:p>
        </w:tc>
        <w:tc>
          <w:tcPr>
            <w:tcW w:w="1790" w:type="dxa"/>
            <w:vAlign w:val="bottom"/>
          </w:tcPr>
          <w:p w14:paraId="473F771A" w14:textId="77777777" w:rsidR="00B458B4" w:rsidRPr="0035270F" w:rsidRDefault="00B458B4" w:rsidP="00B458B4">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47.4</w:t>
            </w:r>
          </w:p>
        </w:tc>
        <w:tc>
          <w:tcPr>
            <w:tcW w:w="1805" w:type="dxa"/>
            <w:vAlign w:val="bottom"/>
            <w:hideMark/>
          </w:tcPr>
          <w:p w14:paraId="68C8EC7F" w14:textId="77777777" w:rsidR="00B458B4" w:rsidRPr="0035270F" w:rsidRDefault="00B458B4" w:rsidP="00B458B4">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44.6</w:t>
            </w:r>
          </w:p>
        </w:tc>
        <w:tc>
          <w:tcPr>
            <w:tcW w:w="1808" w:type="dxa"/>
            <w:vAlign w:val="bottom"/>
            <w:hideMark/>
          </w:tcPr>
          <w:p w14:paraId="7F25ABFC" w14:textId="77777777" w:rsidR="00B458B4" w:rsidRPr="0035270F" w:rsidRDefault="00B458B4" w:rsidP="00B458B4">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54.7</w:t>
            </w:r>
          </w:p>
        </w:tc>
        <w:tc>
          <w:tcPr>
            <w:tcW w:w="1807" w:type="dxa"/>
            <w:vAlign w:val="bottom"/>
          </w:tcPr>
          <w:p w14:paraId="19618794" w14:textId="644A57A4" w:rsidR="00B458B4" w:rsidRPr="0035270F" w:rsidRDefault="00B458B4" w:rsidP="00B458B4">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Pr>
                <w:rFonts w:ascii="Arial" w:hAnsi="Arial" w:cs="Arial"/>
                <w:sz w:val="20"/>
                <w:szCs w:val="20"/>
              </w:rPr>
              <w:t>36.6</w:t>
            </w:r>
          </w:p>
        </w:tc>
      </w:tr>
      <w:tr w:rsidR="00B458B4" w:rsidRPr="0035270F" w14:paraId="6085C9EA" w14:textId="4D9AF3A9" w:rsidTr="00B458B4">
        <w:trPr>
          <w:cnfStyle w:val="000000100000" w:firstRow="0" w:lastRow="0" w:firstColumn="0" w:lastColumn="0" w:oddVBand="0" w:evenVBand="0" w:oddHBand="1" w:evenHBand="0" w:firstRowFirstColumn="0" w:firstRowLastColumn="0" w:lastRowFirstColumn="0" w:lastRowLastColumn="0"/>
          <w:trHeight w:val="362"/>
        </w:trPr>
        <w:tc>
          <w:tcPr>
            <w:cnfStyle w:val="001000000000" w:firstRow="0" w:lastRow="0" w:firstColumn="1" w:lastColumn="0" w:oddVBand="0" w:evenVBand="0" w:oddHBand="0" w:evenHBand="0" w:firstRowFirstColumn="0" w:firstRowLastColumn="0" w:lastRowFirstColumn="0" w:lastRowLastColumn="0"/>
            <w:tcW w:w="2789" w:type="dxa"/>
            <w:noWrap/>
            <w:hideMark/>
          </w:tcPr>
          <w:p w14:paraId="3CF481CB" w14:textId="77777777" w:rsidR="00B458B4" w:rsidRPr="0035270F" w:rsidRDefault="00B458B4" w:rsidP="00B458B4">
            <w:pPr>
              <w:jc w:val="both"/>
              <w:rPr>
                <w:rFonts w:ascii="Candara" w:eastAsia="Times New Roman" w:hAnsi="Candara" w:cs="Times New Roman"/>
                <w:b w:val="0"/>
                <w:bCs w:val="0"/>
                <w:i/>
                <w:color w:val="000000"/>
                <w:sz w:val="24"/>
                <w:szCs w:val="24"/>
              </w:rPr>
            </w:pPr>
            <w:r w:rsidRPr="0035270F">
              <w:rPr>
                <w:rFonts w:ascii="Candara" w:eastAsia="Times New Roman" w:hAnsi="Candara" w:cs="Times New Roman"/>
                <w:b w:val="0"/>
                <w:bCs w:val="0"/>
                <w:i/>
                <w:color w:val="000000"/>
                <w:sz w:val="24"/>
                <w:szCs w:val="24"/>
              </w:rPr>
              <w:t>Adansi South</w:t>
            </w:r>
          </w:p>
        </w:tc>
        <w:tc>
          <w:tcPr>
            <w:tcW w:w="1790" w:type="dxa"/>
            <w:vAlign w:val="bottom"/>
          </w:tcPr>
          <w:p w14:paraId="0B241746" w14:textId="77777777" w:rsidR="00B458B4" w:rsidRPr="0035270F" w:rsidRDefault="00B458B4" w:rsidP="00B458B4">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63.5</w:t>
            </w:r>
          </w:p>
        </w:tc>
        <w:tc>
          <w:tcPr>
            <w:tcW w:w="1805" w:type="dxa"/>
            <w:vAlign w:val="bottom"/>
            <w:hideMark/>
          </w:tcPr>
          <w:p w14:paraId="029D99B2" w14:textId="77777777" w:rsidR="00B458B4" w:rsidRPr="0035270F" w:rsidRDefault="00B458B4" w:rsidP="00B458B4">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56.9</w:t>
            </w:r>
          </w:p>
        </w:tc>
        <w:tc>
          <w:tcPr>
            <w:tcW w:w="1808" w:type="dxa"/>
            <w:vAlign w:val="bottom"/>
            <w:hideMark/>
          </w:tcPr>
          <w:p w14:paraId="731DFD28" w14:textId="77777777" w:rsidR="00B458B4" w:rsidRPr="0035270F" w:rsidRDefault="00B458B4" w:rsidP="00B458B4">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51.0</w:t>
            </w:r>
          </w:p>
        </w:tc>
        <w:tc>
          <w:tcPr>
            <w:tcW w:w="1807" w:type="dxa"/>
            <w:vAlign w:val="bottom"/>
          </w:tcPr>
          <w:p w14:paraId="4C826B64" w14:textId="131110D0" w:rsidR="00B458B4" w:rsidRPr="0035270F" w:rsidRDefault="00B458B4" w:rsidP="00B458B4">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Arial" w:hAnsi="Arial" w:cs="Arial"/>
                <w:sz w:val="20"/>
                <w:szCs w:val="20"/>
              </w:rPr>
              <w:t>45.2</w:t>
            </w:r>
          </w:p>
        </w:tc>
      </w:tr>
    </w:tbl>
    <w:p w14:paraId="079FF372" w14:textId="77777777" w:rsidR="00090184" w:rsidRPr="0035270F" w:rsidRDefault="00090184" w:rsidP="00F470CA">
      <w:pPr>
        <w:autoSpaceDE w:val="0"/>
        <w:autoSpaceDN w:val="0"/>
        <w:adjustRightInd w:val="0"/>
        <w:spacing w:after="0" w:line="360" w:lineRule="auto"/>
        <w:jc w:val="both"/>
        <w:rPr>
          <w:rFonts w:ascii="Candara" w:hAnsi="Candara" w:cs="Times New Roman"/>
          <w:sz w:val="24"/>
          <w:szCs w:val="24"/>
        </w:rPr>
      </w:pPr>
    </w:p>
    <w:p w14:paraId="1E4B234C" w14:textId="745F9EBC" w:rsidR="0061603D" w:rsidRDefault="00CC2E9D" w:rsidP="00F470CA">
      <w:pPr>
        <w:tabs>
          <w:tab w:val="left" w:pos="4110"/>
        </w:tabs>
        <w:spacing w:line="360" w:lineRule="auto"/>
        <w:jc w:val="both"/>
        <w:rPr>
          <w:rFonts w:ascii="Candara" w:hAnsi="Candara" w:cs="Times New Roman"/>
          <w:sz w:val="24"/>
          <w:szCs w:val="24"/>
        </w:rPr>
      </w:pPr>
      <w:r w:rsidRPr="0035270F">
        <w:rPr>
          <w:rFonts w:ascii="Candara" w:hAnsi="Candara" w:cs="Times New Roman"/>
          <w:sz w:val="24"/>
          <w:szCs w:val="24"/>
        </w:rPr>
        <w:t xml:space="preserve">Comparatively, pregnant women receiving TD2+ </w:t>
      </w:r>
      <w:r w:rsidR="00F47946">
        <w:rPr>
          <w:rFonts w:ascii="Candara" w:hAnsi="Candara" w:cs="Times New Roman"/>
          <w:sz w:val="24"/>
          <w:szCs w:val="24"/>
        </w:rPr>
        <w:t xml:space="preserve">consistently </w:t>
      </w:r>
      <w:r w:rsidRPr="0035270F">
        <w:rPr>
          <w:rFonts w:ascii="Candara" w:hAnsi="Candara" w:cs="Times New Roman"/>
          <w:sz w:val="24"/>
          <w:szCs w:val="24"/>
        </w:rPr>
        <w:t>reduced o</w:t>
      </w:r>
      <w:r w:rsidR="00436BD7" w:rsidRPr="0035270F">
        <w:rPr>
          <w:rFonts w:ascii="Candara" w:hAnsi="Candara" w:cs="Times New Roman"/>
          <w:sz w:val="24"/>
          <w:szCs w:val="24"/>
        </w:rPr>
        <w:t>ver the</w:t>
      </w:r>
      <w:r w:rsidR="00F47946">
        <w:rPr>
          <w:rFonts w:ascii="Candara" w:hAnsi="Candara" w:cs="Times New Roman"/>
          <w:sz w:val="24"/>
          <w:szCs w:val="24"/>
        </w:rPr>
        <w:t xml:space="preserve"> </w:t>
      </w:r>
      <w:r w:rsidR="006E585E">
        <w:rPr>
          <w:rFonts w:ascii="Candara" w:hAnsi="Candara" w:cs="Times New Roman"/>
          <w:sz w:val="24"/>
          <w:szCs w:val="24"/>
        </w:rPr>
        <w:t>four-year</w:t>
      </w:r>
      <w:r w:rsidR="00436BD7" w:rsidRPr="0035270F">
        <w:rPr>
          <w:rFonts w:ascii="Candara" w:hAnsi="Candara" w:cs="Times New Roman"/>
          <w:sz w:val="24"/>
          <w:szCs w:val="24"/>
        </w:rPr>
        <w:t xml:space="preserve"> </w:t>
      </w:r>
      <w:r w:rsidR="00F47946">
        <w:rPr>
          <w:rFonts w:ascii="Candara" w:hAnsi="Candara" w:cs="Times New Roman"/>
          <w:sz w:val="24"/>
          <w:szCs w:val="24"/>
        </w:rPr>
        <w:t>period</w:t>
      </w:r>
      <w:r w:rsidR="00436BD7" w:rsidRPr="0035270F">
        <w:rPr>
          <w:rFonts w:ascii="Candara" w:hAnsi="Candara" w:cs="Times New Roman"/>
          <w:sz w:val="24"/>
          <w:szCs w:val="24"/>
        </w:rPr>
        <w:t>.</w:t>
      </w:r>
      <w:r w:rsidR="00AB45B6" w:rsidRPr="0035270F">
        <w:rPr>
          <w:rFonts w:ascii="Candara" w:hAnsi="Candara" w:cs="Times New Roman"/>
          <w:sz w:val="24"/>
          <w:szCs w:val="24"/>
        </w:rPr>
        <w:t xml:space="preserve"> </w:t>
      </w:r>
      <w:r w:rsidR="00CC55A7" w:rsidRPr="0035270F">
        <w:rPr>
          <w:rFonts w:ascii="Candara" w:hAnsi="Candara" w:cs="Times New Roman"/>
          <w:sz w:val="24"/>
          <w:szCs w:val="24"/>
        </w:rPr>
        <w:t xml:space="preserve">However, </w:t>
      </w:r>
      <w:r w:rsidR="00F47946">
        <w:rPr>
          <w:rFonts w:ascii="Candara" w:hAnsi="Candara" w:cs="Times New Roman"/>
          <w:sz w:val="24"/>
          <w:szCs w:val="24"/>
        </w:rPr>
        <w:t>Ataase</w:t>
      </w:r>
      <w:r w:rsidRPr="0035270F">
        <w:rPr>
          <w:rFonts w:ascii="Candara" w:hAnsi="Candara" w:cs="Times New Roman"/>
          <w:sz w:val="24"/>
          <w:szCs w:val="24"/>
        </w:rPr>
        <w:t xml:space="preserve"> sub district improved over </w:t>
      </w:r>
      <w:r w:rsidR="00AB45B6" w:rsidRPr="0035270F">
        <w:rPr>
          <w:rFonts w:ascii="Candara" w:hAnsi="Candara" w:cs="Times New Roman"/>
          <w:sz w:val="24"/>
          <w:szCs w:val="24"/>
        </w:rPr>
        <w:t>the</w:t>
      </w:r>
      <w:r w:rsidR="006E585E">
        <w:rPr>
          <w:rFonts w:ascii="Candara" w:hAnsi="Candara" w:cs="Times New Roman"/>
          <w:sz w:val="24"/>
          <w:szCs w:val="24"/>
        </w:rPr>
        <w:t xml:space="preserve"> previous</w:t>
      </w:r>
      <w:r w:rsidR="00AB45B6" w:rsidRPr="0035270F">
        <w:rPr>
          <w:rFonts w:ascii="Candara" w:hAnsi="Candara" w:cs="Times New Roman"/>
          <w:sz w:val="24"/>
          <w:szCs w:val="24"/>
        </w:rPr>
        <w:t xml:space="preserve"> year</w:t>
      </w:r>
      <w:r w:rsidR="00CC55A7" w:rsidRPr="0035270F">
        <w:rPr>
          <w:rFonts w:ascii="Candara" w:hAnsi="Candara" w:cs="Times New Roman"/>
          <w:sz w:val="24"/>
          <w:szCs w:val="24"/>
        </w:rPr>
        <w:t>.</w:t>
      </w:r>
    </w:p>
    <w:p w14:paraId="3FADED5E" w14:textId="77EE6630" w:rsidR="006E585E" w:rsidRPr="006E585E" w:rsidRDefault="004A23D5" w:rsidP="00F470CA">
      <w:pPr>
        <w:jc w:val="both"/>
        <w:rPr>
          <w:rFonts w:ascii="Candara" w:hAnsi="Candara" w:cs="Times New Roman"/>
          <w:b/>
          <w:bCs/>
          <w:sz w:val="24"/>
          <w:szCs w:val="24"/>
        </w:rPr>
      </w:pPr>
      <w:r>
        <w:rPr>
          <w:rFonts w:ascii="Candara" w:hAnsi="Candara" w:cs="Times New Roman"/>
          <w:b/>
          <w:bCs/>
          <w:color w:val="000000"/>
          <w:sz w:val="24"/>
          <w:szCs w:val="24"/>
        </w:rPr>
        <w:t xml:space="preserve">3.1.3: </w:t>
      </w:r>
      <w:r w:rsidR="006E585E" w:rsidRPr="006E585E">
        <w:rPr>
          <w:rFonts w:ascii="Candara" w:hAnsi="Candara" w:cs="Times New Roman"/>
          <w:b/>
          <w:bCs/>
          <w:color w:val="000000"/>
          <w:sz w:val="24"/>
          <w:szCs w:val="24"/>
        </w:rPr>
        <w:t>ANC registrants in 3rd trimester</w:t>
      </w:r>
      <w:r w:rsidR="006E585E" w:rsidRPr="006E585E">
        <w:rPr>
          <w:rFonts w:ascii="Candara" w:hAnsi="Candara" w:cs="Times New Roman"/>
          <w:b/>
          <w:bCs/>
          <w:sz w:val="24"/>
          <w:szCs w:val="24"/>
        </w:rPr>
        <w:t xml:space="preserve"> </w:t>
      </w:r>
    </w:p>
    <w:p w14:paraId="4395EE01" w14:textId="79940C6F" w:rsidR="00921E30" w:rsidRPr="0035270F" w:rsidRDefault="00921E30" w:rsidP="00F470CA">
      <w:pPr>
        <w:jc w:val="both"/>
        <w:rPr>
          <w:rFonts w:ascii="Candara" w:hAnsi="Candara" w:cs="Times New Roman"/>
          <w:sz w:val="24"/>
          <w:szCs w:val="24"/>
        </w:rPr>
      </w:pPr>
      <w:r w:rsidRPr="0035270F">
        <w:rPr>
          <w:rFonts w:ascii="Candara" w:hAnsi="Candara" w:cs="Times New Roman"/>
          <w:sz w:val="24"/>
          <w:szCs w:val="24"/>
        </w:rPr>
        <w:t xml:space="preserve">Table </w:t>
      </w:r>
      <w:r w:rsidR="00CC032E" w:rsidRPr="0035270F">
        <w:rPr>
          <w:rFonts w:ascii="Candara" w:hAnsi="Candara" w:cs="Times New Roman"/>
          <w:sz w:val="24"/>
          <w:szCs w:val="24"/>
        </w:rPr>
        <w:t>3.5</w:t>
      </w:r>
      <w:r w:rsidRPr="0035270F">
        <w:rPr>
          <w:rFonts w:ascii="Candara" w:hAnsi="Candara" w:cs="Times New Roman"/>
          <w:sz w:val="24"/>
          <w:szCs w:val="24"/>
        </w:rPr>
        <w:t>:</w:t>
      </w:r>
      <w:r w:rsidRPr="0035270F">
        <w:rPr>
          <w:rFonts w:ascii="Candara" w:hAnsi="Candara" w:cs="Times New Roman"/>
          <w:color w:val="000000"/>
          <w:sz w:val="24"/>
          <w:szCs w:val="24"/>
        </w:rPr>
        <w:t xml:space="preserve"> Percentage of ANC registrants in 3rd trimester</w:t>
      </w:r>
    </w:p>
    <w:tbl>
      <w:tblPr>
        <w:tblStyle w:val="LightGrid-Accent6"/>
        <w:tblW w:w="9340" w:type="dxa"/>
        <w:tblLook w:val="04A0" w:firstRow="1" w:lastRow="0" w:firstColumn="1" w:lastColumn="0" w:noHBand="0" w:noVBand="1"/>
      </w:tblPr>
      <w:tblGrid>
        <w:gridCol w:w="3451"/>
        <w:gridCol w:w="1276"/>
        <w:gridCol w:w="1563"/>
        <w:gridCol w:w="1620"/>
        <w:gridCol w:w="1430"/>
      </w:tblGrid>
      <w:tr w:rsidR="00695162" w:rsidRPr="0035270F" w14:paraId="78F2CBD9" w14:textId="67AF3122" w:rsidTr="006E585E">
        <w:trPr>
          <w:cnfStyle w:val="100000000000" w:firstRow="1" w:lastRow="0" w:firstColumn="0" w:lastColumn="0" w:oddVBand="0" w:evenVBand="0" w:oddHBand="0" w:evenHBand="0" w:firstRowFirstColumn="0" w:firstRowLastColumn="0" w:lastRowFirstColumn="0" w:lastRowLastColumn="0"/>
          <w:trHeight w:val="385"/>
        </w:trPr>
        <w:tc>
          <w:tcPr>
            <w:cnfStyle w:val="001000000000" w:firstRow="0" w:lastRow="0" w:firstColumn="1" w:lastColumn="0" w:oddVBand="0" w:evenVBand="0" w:oddHBand="0" w:evenHBand="0" w:firstRowFirstColumn="0" w:firstRowLastColumn="0" w:lastRowFirstColumn="0" w:lastRowLastColumn="0"/>
            <w:tcW w:w="3451" w:type="dxa"/>
            <w:vMerge w:val="restart"/>
          </w:tcPr>
          <w:p w14:paraId="69D87C92" w14:textId="77777777" w:rsidR="00695162" w:rsidRPr="0035270F" w:rsidRDefault="00695162" w:rsidP="00F470CA">
            <w:pPr>
              <w:jc w:val="both"/>
              <w:rPr>
                <w:rFonts w:ascii="Candara" w:eastAsia="Times New Roman" w:hAnsi="Candara" w:cs="Times New Roman"/>
                <w:b w:val="0"/>
                <w:bCs w:val="0"/>
                <w:color w:val="000000"/>
                <w:sz w:val="24"/>
                <w:szCs w:val="24"/>
              </w:rPr>
            </w:pPr>
          </w:p>
        </w:tc>
        <w:tc>
          <w:tcPr>
            <w:tcW w:w="4459" w:type="dxa"/>
            <w:gridSpan w:val="3"/>
            <w:hideMark/>
          </w:tcPr>
          <w:p w14:paraId="312FCF92" w14:textId="77777777" w:rsidR="00695162" w:rsidRPr="0035270F" w:rsidRDefault="00695162" w:rsidP="00F470CA">
            <w:pPr>
              <w:jc w:val="both"/>
              <w:cnfStyle w:val="100000000000" w:firstRow="1" w:lastRow="0" w:firstColumn="0" w:lastColumn="0" w:oddVBand="0" w:evenVBand="0" w:oddHBand="0" w:evenHBand="0" w:firstRowFirstColumn="0" w:firstRowLastColumn="0" w:lastRowFirstColumn="0" w:lastRowLastColumn="0"/>
              <w:rPr>
                <w:rFonts w:ascii="Candara" w:hAnsi="Candara" w:cs="Times New Roman"/>
                <w:b w:val="0"/>
                <w:bCs w:val="0"/>
                <w:color w:val="000000"/>
                <w:sz w:val="24"/>
                <w:szCs w:val="24"/>
              </w:rPr>
            </w:pPr>
            <w:r w:rsidRPr="0035270F">
              <w:rPr>
                <w:rFonts w:ascii="Candara" w:hAnsi="Candara" w:cs="Times New Roman"/>
                <w:b w:val="0"/>
                <w:bCs w:val="0"/>
                <w:color w:val="000000"/>
                <w:sz w:val="24"/>
                <w:szCs w:val="24"/>
              </w:rPr>
              <w:t>Percentage of ANC registrants in 3rd trimester</w:t>
            </w:r>
          </w:p>
          <w:p w14:paraId="123AE869" w14:textId="77777777" w:rsidR="00695162" w:rsidRPr="0035270F" w:rsidRDefault="00695162" w:rsidP="00F470CA">
            <w:pPr>
              <w:jc w:val="both"/>
              <w:cnfStyle w:val="100000000000" w:firstRow="1" w:lastRow="0" w:firstColumn="0" w:lastColumn="0" w:oddVBand="0" w:evenVBand="0" w:oddHBand="0" w:evenHBand="0" w:firstRowFirstColumn="0" w:firstRowLastColumn="0" w:lastRowFirstColumn="0" w:lastRowLastColumn="0"/>
              <w:rPr>
                <w:rFonts w:ascii="Candara" w:eastAsia="Times New Roman" w:hAnsi="Candara" w:cs="Times New Roman"/>
                <w:b w:val="0"/>
                <w:bCs w:val="0"/>
                <w:color w:val="000000"/>
                <w:sz w:val="24"/>
                <w:szCs w:val="24"/>
              </w:rPr>
            </w:pPr>
          </w:p>
        </w:tc>
        <w:tc>
          <w:tcPr>
            <w:tcW w:w="1430" w:type="dxa"/>
          </w:tcPr>
          <w:p w14:paraId="46FCD119" w14:textId="1991E237" w:rsidR="00695162" w:rsidRPr="0035270F" w:rsidRDefault="00695162" w:rsidP="00695162">
            <w:pPr>
              <w:jc w:val="center"/>
              <w:cnfStyle w:val="100000000000" w:firstRow="1" w:lastRow="0" w:firstColumn="0" w:lastColumn="0" w:oddVBand="0" w:evenVBand="0" w:oddHBand="0" w:evenHBand="0" w:firstRowFirstColumn="0" w:firstRowLastColumn="0" w:lastRowFirstColumn="0" w:lastRowLastColumn="0"/>
              <w:rPr>
                <w:rFonts w:ascii="Candara" w:hAnsi="Candara" w:cs="Times New Roman"/>
                <w:b w:val="0"/>
                <w:bCs w:val="0"/>
                <w:color w:val="000000"/>
                <w:sz w:val="24"/>
                <w:szCs w:val="24"/>
              </w:rPr>
            </w:pPr>
          </w:p>
        </w:tc>
      </w:tr>
      <w:tr w:rsidR="00695162" w:rsidRPr="0035270F" w14:paraId="1DD547F2" w14:textId="6BEE8D90" w:rsidTr="006E585E">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vMerge/>
            <w:hideMark/>
          </w:tcPr>
          <w:p w14:paraId="15833D85" w14:textId="77777777" w:rsidR="00695162" w:rsidRPr="0035270F" w:rsidRDefault="00695162" w:rsidP="00F470CA">
            <w:pPr>
              <w:jc w:val="both"/>
              <w:rPr>
                <w:rFonts w:ascii="Candara" w:eastAsia="Times New Roman" w:hAnsi="Candara" w:cs="Times New Roman"/>
                <w:b w:val="0"/>
                <w:bCs w:val="0"/>
                <w:color w:val="000000"/>
                <w:sz w:val="24"/>
                <w:szCs w:val="24"/>
              </w:rPr>
            </w:pPr>
          </w:p>
        </w:tc>
        <w:tc>
          <w:tcPr>
            <w:tcW w:w="1276" w:type="dxa"/>
            <w:vAlign w:val="bottom"/>
          </w:tcPr>
          <w:p w14:paraId="66DBCA31" w14:textId="77777777" w:rsidR="00695162" w:rsidRPr="0035270F" w:rsidRDefault="00695162"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2017</w:t>
            </w:r>
          </w:p>
        </w:tc>
        <w:tc>
          <w:tcPr>
            <w:tcW w:w="1563" w:type="dxa"/>
            <w:vAlign w:val="bottom"/>
            <w:hideMark/>
          </w:tcPr>
          <w:p w14:paraId="18E8A075" w14:textId="77777777" w:rsidR="00695162" w:rsidRPr="0035270F" w:rsidRDefault="00695162"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2018</w:t>
            </w:r>
          </w:p>
        </w:tc>
        <w:tc>
          <w:tcPr>
            <w:tcW w:w="1620" w:type="dxa"/>
            <w:vAlign w:val="bottom"/>
            <w:hideMark/>
          </w:tcPr>
          <w:p w14:paraId="2F605623" w14:textId="77777777" w:rsidR="00695162" w:rsidRPr="0035270F" w:rsidRDefault="00695162"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2019</w:t>
            </w:r>
          </w:p>
        </w:tc>
        <w:tc>
          <w:tcPr>
            <w:tcW w:w="1430" w:type="dxa"/>
          </w:tcPr>
          <w:p w14:paraId="39B9B337" w14:textId="5B4C6125" w:rsidR="00695162" w:rsidRPr="0035270F" w:rsidRDefault="00695162" w:rsidP="006E585E">
            <w:pPr>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Candara" w:hAnsi="Candara" w:cs="Times New Roman"/>
                <w:color w:val="000000"/>
                <w:sz w:val="24"/>
                <w:szCs w:val="24"/>
              </w:rPr>
              <w:t>2020</w:t>
            </w:r>
          </w:p>
        </w:tc>
      </w:tr>
      <w:tr w:rsidR="00695162" w:rsidRPr="0035270F" w14:paraId="640C67B5" w14:textId="241D2005" w:rsidTr="006E585E">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1A35D07B" w14:textId="77777777" w:rsidR="00695162" w:rsidRPr="0035270F" w:rsidRDefault="00695162" w:rsidP="00695162">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Akutreso</w:t>
            </w:r>
          </w:p>
        </w:tc>
        <w:tc>
          <w:tcPr>
            <w:tcW w:w="1276" w:type="dxa"/>
            <w:vAlign w:val="bottom"/>
          </w:tcPr>
          <w:p w14:paraId="1D8BAFB0" w14:textId="77777777" w:rsidR="00695162" w:rsidRPr="0035270F" w:rsidRDefault="00695162" w:rsidP="00695162">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18.1</w:t>
            </w:r>
          </w:p>
        </w:tc>
        <w:tc>
          <w:tcPr>
            <w:tcW w:w="1563" w:type="dxa"/>
            <w:vAlign w:val="bottom"/>
            <w:hideMark/>
          </w:tcPr>
          <w:p w14:paraId="12DFC4D6" w14:textId="77777777" w:rsidR="00695162" w:rsidRPr="0035270F" w:rsidRDefault="00695162" w:rsidP="00695162">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20.8</w:t>
            </w:r>
          </w:p>
        </w:tc>
        <w:tc>
          <w:tcPr>
            <w:tcW w:w="1620" w:type="dxa"/>
            <w:vAlign w:val="bottom"/>
            <w:hideMark/>
          </w:tcPr>
          <w:p w14:paraId="2D8F0DAD" w14:textId="77777777" w:rsidR="00695162" w:rsidRPr="0035270F" w:rsidRDefault="00695162" w:rsidP="00695162">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22.6</w:t>
            </w:r>
          </w:p>
        </w:tc>
        <w:tc>
          <w:tcPr>
            <w:tcW w:w="1430" w:type="dxa"/>
            <w:vAlign w:val="bottom"/>
          </w:tcPr>
          <w:p w14:paraId="0C622DE5" w14:textId="0BBFB7AA" w:rsidR="00695162" w:rsidRPr="0035270F" w:rsidRDefault="00695162" w:rsidP="006E585E">
            <w:pPr>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Pr>
                <w:rFonts w:ascii="Arial" w:hAnsi="Arial" w:cs="Arial"/>
                <w:sz w:val="20"/>
                <w:szCs w:val="20"/>
              </w:rPr>
              <w:t>18.5</w:t>
            </w:r>
          </w:p>
        </w:tc>
      </w:tr>
      <w:tr w:rsidR="00695162" w:rsidRPr="0035270F" w14:paraId="247FC8F5" w14:textId="2D876802" w:rsidTr="006E585E">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4AF37DFE" w14:textId="77777777" w:rsidR="00695162" w:rsidRPr="0035270F" w:rsidRDefault="00695162" w:rsidP="00695162">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Ataase</w:t>
            </w:r>
          </w:p>
        </w:tc>
        <w:tc>
          <w:tcPr>
            <w:tcW w:w="1276" w:type="dxa"/>
            <w:vAlign w:val="bottom"/>
          </w:tcPr>
          <w:p w14:paraId="7A35610C" w14:textId="77777777" w:rsidR="00695162" w:rsidRPr="0035270F" w:rsidRDefault="00695162" w:rsidP="00695162">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15.4</w:t>
            </w:r>
          </w:p>
        </w:tc>
        <w:tc>
          <w:tcPr>
            <w:tcW w:w="1563" w:type="dxa"/>
            <w:vAlign w:val="bottom"/>
            <w:hideMark/>
          </w:tcPr>
          <w:p w14:paraId="6CD8F926" w14:textId="77777777" w:rsidR="00695162" w:rsidRPr="0035270F" w:rsidRDefault="00695162" w:rsidP="00695162">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18.4</w:t>
            </w:r>
          </w:p>
        </w:tc>
        <w:tc>
          <w:tcPr>
            <w:tcW w:w="1620" w:type="dxa"/>
            <w:vAlign w:val="bottom"/>
            <w:hideMark/>
          </w:tcPr>
          <w:p w14:paraId="5ADB274E" w14:textId="77777777" w:rsidR="00695162" w:rsidRPr="0035270F" w:rsidRDefault="00695162" w:rsidP="00695162">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13.1</w:t>
            </w:r>
          </w:p>
        </w:tc>
        <w:tc>
          <w:tcPr>
            <w:tcW w:w="1430" w:type="dxa"/>
            <w:vAlign w:val="bottom"/>
          </w:tcPr>
          <w:p w14:paraId="3EADE8F2" w14:textId="54F5A9CE" w:rsidR="00695162" w:rsidRPr="0035270F" w:rsidRDefault="00695162" w:rsidP="006E585E">
            <w:pPr>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Arial" w:hAnsi="Arial" w:cs="Arial"/>
                <w:sz w:val="20"/>
                <w:szCs w:val="20"/>
              </w:rPr>
              <w:t>12.8</w:t>
            </w:r>
          </w:p>
        </w:tc>
      </w:tr>
      <w:tr w:rsidR="00695162" w:rsidRPr="0035270F" w14:paraId="2BAEBAF7" w14:textId="30CE6C0C" w:rsidTr="006E585E">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554D2EE0" w14:textId="77777777" w:rsidR="00695162" w:rsidRPr="0035270F" w:rsidRDefault="00695162" w:rsidP="00695162">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New Edubiase</w:t>
            </w:r>
          </w:p>
        </w:tc>
        <w:tc>
          <w:tcPr>
            <w:tcW w:w="1276" w:type="dxa"/>
            <w:vAlign w:val="bottom"/>
          </w:tcPr>
          <w:p w14:paraId="0D0C3958" w14:textId="77777777" w:rsidR="00695162" w:rsidRPr="0035270F" w:rsidRDefault="00695162" w:rsidP="00695162">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9.1</w:t>
            </w:r>
          </w:p>
        </w:tc>
        <w:tc>
          <w:tcPr>
            <w:tcW w:w="1563" w:type="dxa"/>
            <w:vAlign w:val="bottom"/>
            <w:hideMark/>
          </w:tcPr>
          <w:p w14:paraId="2900A303" w14:textId="77777777" w:rsidR="00695162" w:rsidRPr="0035270F" w:rsidRDefault="00695162" w:rsidP="00695162">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8.5</w:t>
            </w:r>
          </w:p>
        </w:tc>
        <w:tc>
          <w:tcPr>
            <w:tcW w:w="1620" w:type="dxa"/>
            <w:vAlign w:val="bottom"/>
            <w:hideMark/>
          </w:tcPr>
          <w:p w14:paraId="187A6CDB" w14:textId="77777777" w:rsidR="00695162" w:rsidRPr="0035270F" w:rsidRDefault="00695162" w:rsidP="00695162">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4.6</w:t>
            </w:r>
          </w:p>
        </w:tc>
        <w:tc>
          <w:tcPr>
            <w:tcW w:w="1430" w:type="dxa"/>
            <w:vAlign w:val="bottom"/>
          </w:tcPr>
          <w:p w14:paraId="7A13E3EB" w14:textId="6F8034C0" w:rsidR="00695162" w:rsidRPr="0035270F" w:rsidRDefault="00695162" w:rsidP="006E585E">
            <w:pPr>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Pr>
                <w:rFonts w:ascii="Arial" w:hAnsi="Arial" w:cs="Arial"/>
                <w:sz w:val="20"/>
                <w:szCs w:val="20"/>
              </w:rPr>
              <w:t>4.7</w:t>
            </w:r>
          </w:p>
        </w:tc>
      </w:tr>
      <w:tr w:rsidR="00695162" w:rsidRPr="0035270F" w14:paraId="38ACFAC9" w14:textId="681BAD39" w:rsidTr="006E585E">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6947726A" w14:textId="77777777" w:rsidR="00695162" w:rsidRPr="0035270F" w:rsidRDefault="00695162" w:rsidP="00695162">
            <w:pPr>
              <w:jc w:val="both"/>
              <w:rPr>
                <w:rFonts w:ascii="Candara" w:eastAsia="Times New Roman" w:hAnsi="Candara" w:cs="Times New Roman"/>
                <w:b w:val="0"/>
                <w:bCs w:val="0"/>
                <w:i/>
                <w:color w:val="000000"/>
                <w:sz w:val="24"/>
                <w:szCs w:val="24"/>
              </w:rPr>
            </w:pPr>
            <w:r w:rsidRPr="0035270F">
              <w:rPr>
                <w:rFonts w:ascii="Candara" w:eastAsia="Times New Roman" w:hAnsi="Candara" w:cs="Times New Roman"/>
                <w:b w:val="0"/>
                <w:bCs w:val="0"/>
                <w:i/>
                <w:color w:val="000000"/>
                <w:sz w:val="24"/>
                <w:szCs w:val="24"/>
              </w:rPr>
              <w:t>Adansi South</w:t>
            </w:r>
          </w:p>
        </w:tc>
        <w:tc>
          <w:tcPr>
            <w:tcW w:w="1276" w:type="dxa"/>
            <w:vAlign w:val="bottom"/>
          </w:tcPr>
          <w:p w14:paraId="74FD40CB" w14:textId="77777777" w:rsidR="00695162" w:rsidRPr="0035270F" w:rsidRDefault="00695162" w:rsidP="00695162">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12.4</w:t>
            </w:r>
          </w:p>
        </w:tc>
        <w:tc>
          <w:tcPr>
            <w:tcW w:w="1563" w:type="dxa"/>
            <w:vAlign w:val="bottom"/>
            <w:hideMark/>
          </w:tcPr>
          <w:p w14:paraId="32ABA85A" w14:textId="77777777" w:rsidR="00695162" w:rsidRPr="0035270F" w:rsidRDefault="00695162" w:rsidP="00695162">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13.4</w:t>
            </w:r>
          </w:p>
        </w:tc>
        <w:tc>
          <w:tcPr>
            <w:tcW w:w="1620" w:type="dxa"/>
            <w:vAlign w:val="bottom"/>
            <w:hideMark/>
          </w:tcPr>
          <w:p w14:paraId="7E66613A" w14:textId="77777777" w:rsidR="00695162" w:rsidRPr="0035270F" w:rsidRDefault="00695162" w:rsidP="00695162">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9.7</w:t>
            </w:r>
          </w:p>
        </w:tc>
        <w:tc>
          <w:tcPr>
            <w:tcW w:w="1430" w:type="dxa"/>
            <w:vAlign w:val="bottom"/>
          </w:tcPr>
          <w:p w14:paraId="08D1517B" w14:textId="24749FB0" w:rsidR="00695162" w:rsidRPr="0035270F" w:rsidRDefault="00695162" w:rsidP="006E585E">
            <w:pPr>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Arial" w:hAnsi="Arial" w:cs="Arial"/>
                <w:sz w:val="20"/>
                <w:szCs w:val="20"/>
              </w:rPr>
              <w:t>9.8</w:t>
            </w:r>
          </w:p>
        </w:tc>
      </w:tr>
    </w:tbl>
    <w:p w14:paraId="5F1DCFA7" w14:textId="77777777" w:rsidR="00921E30" w:rsidRPr="0035270F" w:rsidRDefault="00921E30" w:rsidP="00F470CA">
      <w:pPr>
        <w:jc w:val="both"/>
        <w:rPr>
          <w:rFonts w:ascii="Candara" w:hAnsi="Candara" w:cs="Times New Roman"/>
          <w:sz w:val="24"/>
          <w:szCs w:val="24"/>
        </w:rPr>
      </w:pPr>
    </w:p>
    <w:p w14:paraId="15B42352" w14:textId="04D29593" w:rsidR="00921E30" w:rsidRPr="0035270F" w:rsidRDefault="00921E30" w:rsidP="00F470CA">
      <w:pPr>
        <w:jc w:val="both"/>
        <w:rPr>
          <w:rFonts w:ascii="Candara" w:hAnsi="Candara" w:cs="Times New Roman"/>
          <w:sz w:val="24"/>
          <w:szCs w:val="24"/>
        </w:rPr>
      </w:pPr>
      <w:r w:rsidRPr="0035270F">
        <w:rPr>
          <w:rFonts w:ascii="Candara" w:hAnsi="Candara" w:cs="Times New Roman"/>
          <w:sz w:val="24"/>
          <w:szCs w:val="24"/>
        </w:rPr>
        <w:t>Th</w:t>
      </w:r>
      <w:r w:rsidR="006E585E">
        <w:rPr>
          <w:rFonts w:ascii="Candara" w:hAnsi="Candara" w:cs="Times New Roman"/>
          <w:sz w:val="24"/>
          <w:szCs w:val="24"/>
        </w:rPr>
        <w:t xml:space="preserve">ere was stagnation </w:t>
      </w:r>
      <w:r w:rsidRPr="0035270F">
        <w:rPr>
          <w:rFonts w:ascii="Candara" w:hAnsi="Candara" w:cs="Times New Roman"/>
          <w:sz w:val="24"/>
          <w:szCs w:val="24"/>
        </w:rPr>
        <w:t xml:space="preserve">in clients registering late in the district. However, pregnant women at still have the cultural belief of hiding pregnancies for a period of time before registering in most </w:t>
      </w:r>
      <w:r w:rsidR="006E585E">
        <w:rPr>
          <w:rFonts w:ascii="Candara" w:hAnsi="Candara" w:cs="Times New Roman"/>
          <w:sz w:val="24"/>
          <w:szCs w:val="24"/>
        </w:rPr>
        <w:t>health facilities</w:t>
      </w:r>
      <w:r w:rsidRPr="0035270F">
        <w:rPr>
          <w:rFonts w:ascii="Candara" w:hAnsi="Candara" w:cs="Times New Roman"/>
          <w:sz w:val="24"/>
          <w:szCs w:val="24"/>
        </w:rPr>
        <w:t xml:space="preserve">, whiles majorities </w:t>
      </w:r>
      <w:r w:rsidR="00094D4A" w:rsidRPr="0035270F">
        <w:rPr>
          <w:rFonts w:ascii="Candara" w:hAnsi="Candara" w:cs="Times New Roman"/>
          <w:sz w:val="24"/>
          <w:szCs w:val="24"/>
        </w:rPr>
        <w:t>of</w:t>
      </w:r>
      <w:r w:rsidRPr="0035270F">
        <w:rPr>
          <w:rFonts w:ascii="Candara" w:hAnsi="Candara" w:cs="Times New Roman"/>
          <w:sz w:val="24"/>
          <w:szCs w:val="24"/>
        </w:rPr>
        <w:t xml:space="preserve"> </w:t>
      </w:r>
      <w:r w:rsidR="00094D4A" w:rsidRPr="0035270F">
        <w:rPr>
          <w:rFonts w:ascii="Candara" w:hAnsi="Candara" w:cs="Times New Roman"/>
          <w:sz w:val="24"/>
          <w:szCs w:val="24"/>
        </w:rPr>
        <w:t>clients’</w:t>
      </w:r>
      <w:r w:rsidRPr="0035270F">
        <w:rPr>
          <w:rFonts w:ascii="Candara" w:hAnsi="Candara" w:cs="Times New Roman"/>
          <w:sz w:val="24"/>
          <w:szCs w:val="24"/>
        </w:rPr>
        <w:t xml:space="preserve"> lack of access</w:t>
      </w:r>
      <w:r w:rsidR="00094D4A" w:rsidRPr="0035270F">
        <w:rPr>
          <w:rFonts w:ascii="Candara" w:hAnsi="Candara" w:cs="Times New Roman"/>
          <w:sz w:val="24"/>
          <w:szCs w:val="24"/>
        </w:rPr>
        <w:t xml:space="preserve"> </w:t>
      </w:r>
      <w:r w:rsidRPr="0035270F">
        <w:rPr>
          <w:rFonts w:ascii="Candara" w:hAnsi="Candara" w:cs="Times New Roman"/>
          <w:sz w:val="24"/>
          <w:szCs w:val="24"/>
        </w:rPr>
        <w:t xml:space="preserve">(distance) to the health facilities </w:t>
      </w:r>
      <w:r w:rsidR="00094D4A" w:rsidRPr="0035270F">
        <w:rPr>
          <w:rFonts w:ascii="Candara" w:hAnsi="Candara" w:cs="Times New Roman"/>
          <w:sz w:val="24"/>
          <w:szCs w:val="24"/>
        </w:rPr>
        <w:t>coupled with</w:t>
      </w:r>
      <w:r w:rsidRPr="0035270F">
        <w:rPr>
          <w:rFonts w:ascii="Candara" w:hAnsi="Candara" w:cs="Times New Roman"/>
          <w:sz w:val="24"/>
          <w:szCs w:val="24"/>
        </w:rPr>
        <w:t xml:space="preserve"> financial constraints.</w:t>
      </w:r>
    </w:p>
    <w:p w14:paraId="3ABBB89C" w14:textId="6D33605F" w:rsidR="00921E30" w:rsidRPr="0035270F" w:rsidRDefault="00921E30" w:rsidP="00F470CA">
      <w:pPr>
        <w:jc w:val="both"/>
        <w:rPr>
          <w:rFonts w:ascii="Candara" w:hAnsi="Candara" w:cs="Times New Roman"/>
          <w:sz w:val="24"/>
          <w:szCs w:val="24"/>
        </w:rPr>
      </w:pPr>
      <w:r w:rsidRPr="0035270F">
        <w:rPr>
          <w:rFonts w:ascii="Candara" w:hAnsi="Candara" w:cs="Times New Roman"/>
          <w:sz w:val="24"/>
          <w:szCs w:val="24"/>
        </w:rPr>
        <w:t>Consistent education on importance of early registration and outreach ANC will help</w:t>
      </w:r>
      <w:r w:rsidR="006E585E">
        <w:rPr>
          <w:rFonts w:ascii="Candara" w:hAnsi="Candara" w:cs="Times New Roman"/>
          <w:sz w:val="24"/>
          <w:szCs w:val="24"/>
        </w:rPr>
        <w:t xml:space="preserve"> will help to curtail the challenge</w:t>
      </w:r>
      <w:r w:rsidRPr="0035270F">
        <w:rPr>
          <w:rFonts w:ascii="Candara" w:hAnsi="Candara" w:cs="Times New Roman"/>
          <w:sz w:val="24"/>
          <w:szCs w:val="24"/>
        </w:rPr>
        <w:t>.</w:t>
      </w:r>
    </w:p>
    <w:p w14:paraId="620BCBF9" w14:textId="77777777" w:rsidR="00C161D4" w:rsidRDefault="00C161D4" w:rsidP="00F470CA">
      <w:pPr>
        <w:jc w:val="both"/>
        <w:rPr>
          <w:rFonts w:ascii="Candara" w:hAnsi="Candara" w:cs="Times New Roman"/>
          <w:b/>
          <w:bCs/>
          <w:sz w:val="24"/>
          <w:szCs w:val="24"/>
        </w:rPr>
      </w:pPr>
    </w:p>
    <w:p w14:paraId="190FBC56" w14:textId="77777777" w:rsidR="00C161D4" w:rsidRDefault="00C161D4" w:rsidP="00F470CA">
      <w:pPr>
        <w:jc w:val="both"/>
        <w:rPr>
          <w:rFonts w:ascii="Candara" w:hAnsi="Candara" w:cs="Times New Roman"/>
          <w:b/>
          <w:bCs/>
          <w:sz w:val="24"/>
          <w:szCs w:val="24"/>
        </w:rPr>
      </w:pPr>
    </w:p>
    <w:p w14:paraId="51F21B14" w14:textId="77777777" w:rsidR="00C161D4" w:rsidRDefault="00C161D4" w:rsidP="00F470CA">
      <w:pPr>
        <w:jc w:val="both"/>
        <w:rPr>
          <w:rFonts w:ascii="Candara" w:hAnsi="Candara" w:cs="Times New Roman"/>
          <w:b/>
          <w:bCs/>
          <w:sz w:val="24"/>
          <w:szCs w:val="24"/>
        </w:rPr>
      </w:pPr>
    </w:p>
    <w:p w14:paraId="073F40C1" w14:textId="77777777" w:rsidR="00C161D4" w:rsidRDefault="00C161D4" w:rsidP="00F470CA">
      <w:pPr>
        <w:jc w:val="both"/>
        <w:rPr>
          <w:rFonts w:ascii="Candara" w:hAnsi="Candara" w:cs="Times New Roman"/>
          <w:b/>
          <w:bCs/>
          <w:sz w:val="24"/>
          <w:szCs w:val="24"/>
        </w:rPr>
      </w:pPr>
    </w:p>
    <w:p w14:paraId="4C8895B6" w14:textId="77777777" w:rsidR="00C161D4" w:rsidRDefault="00C161D4" w:rsidP="00F470CA">
      <w:pPr>
        <w:jc w:val="both"/>
        <w:rPr>
          <w:rFonts w:ascii="Candara" w:hAnsi="Candara" w:cs="Times New Roman"/>
          <w:b/>
          <w:bCs/>
          <w:sz w:val="24"/>
          <w:szCs w:val="24"/>
        </w:rPr>
      </w:pPr>
    </w:p>
    <w:p w14:paraId="4EA61EE0" w14:textId="5A76D68E" w:rsidR="00094D4A" w:rsidRPr="00C161D4" w:rsidRDefault="004A23D5" w:rsidP="00F470CA">
      <w:pPr>
        <w:jc w:val="both"/>
        <w:rPr>
          <w:rFonts w:ascii="Candara" w:hAnsi="Candara" w:cs="Times New Roman"/>
          <w:b/>
          <w:bCs/>
          <w:sz w:val="24"/>
          <w:szCs w:val="24"/>
        </w:rPr>
      </w:pPr>
      <w:r>
        <w:rPr>
          <w:rFonts w:ascii="Candara" w:hAnsi="Candara" w:cs="Times New Roman"/>
          <w:b/>
          <w:bCs/>
          <w:sz w:val="24"/>
          <w:szCs w:val="24"/>
        </w:rPr>
        <w:lastRenderedPageBreak/>
        <w:t xml:space="preserve">3.1.4: </w:t>
      </w:r>
      <w:r w:rsidR="00C161D4" w:rsidRPr="00C161D4">
        <w:rPr>
          <w:rFonts w:ascii="Candara" w:hAnsi="Candara" w:cs="Times New Roman"/>
          <w:b/>
          <w:bCs/>
          <w:sz w:val="24"/>
          <w:szCs w:val="24"/>
        </w:rPr>
        <w:t xml:space="preserve">Teenage pregnancy </w:t>
      </w:r>
      <w:r w:rsidR="00C161D4">
        <w:rPr>
          <w:rFonts w:ascii="Candara" w:hAnsi="Candara" w:cs="Times New Roman"/>
          <w:b/>
          <w:bCs/>
          <w:sz w:val="24"/>
          <w:szCs w:val="24"/>
        </w:rPr>
        <w:t>among ANC Registrants</w:t>
      </w:r>
    </w:p>
    <w:p w14:paraId="55FB47EC" w14:textId="07983C1B" w:rsidR="00094D4A" w:rsidRPr="0035270F" w:rsidRDefault="00094D4A" w:rsidP="00F470CA">
      <w:pPr>
        <w:jc w:val="both"/>
        <w:rPr>
          <w:rFonts w:ascii="Candara" w:hAnsi="Candara" w:cs="Times New Roman"/>
          <w:sz w:val="24"/>
          <w:szCs w:val="24"/>
        </w:rPr>
      </w:pPr>
      <w:r w:rsidRPr="0035270F">
        <w:rPr>
          <w:rFonts w:ascii="Candara" w:hAnsi="Candara" w:cs="Times New Roman"/>
          <w:sz w:val="24"/>
          <w:szCs w:val="24"/>
        </w:rPr>
        <w:t xml:space="preserve">Table </w:t>
      </w:r>
      <w:r w:rsidR="00CC032E" w:rsidRPr="0035270F">
        <w:rPr>
          <w:rFonts w:ascii="Candara" w:hAnsi="Candara" w:cs="Times New Roman"/>
          <w:sz w:val="24"/>
          <w:szCs w:val="24"/>
        </w:rPr>
        <w:t>3.6</w:t>
      </w:r>
      <w:r w:rsidRPr="0035270F">
        <w:rPr>
          <w:rFonts w:ascii="Candara" w:hAnsi="Candara" w:cs="Times New Roman"/>
          <w:sz w:val="24"/>
          <w:szCs w:val="24"/>
        </w:rPr>
        <w:t xml:space="preserve">: </w:t>
      </w:r>
      <w:r w:rsidRPr="0035270F">
        <w:rPr>
          <w:rFonts w:ascii="Candara" w:hAnsi="Candara" w:cs="Times New Roman"/>
          <w:color w:val="000000"/>
          <w:sz w:val="24"/>
          <w:szCs w:val="24"/>
        </w:rPr>
        <w:t>Percentage of Teenage Pregnancies among ANC registrants</w:t>
      </w:r>
    </w:p>
    <w:tbl>
      <w:tblPr>
        <w:tblStyle w:val="LightGrid-Accent6"/>
        <w:tblW w:w="9340" w:type="dxa"/>
        <w:tblLook w:val="04A0" w:firstRow="1" w:lastRow="0" w:firstColumn="1" w:lastColumn="0" w:noHBand="0" w:noVBand="1"/>
      </w:tblPr>
      <w:tblGrid>
        <w:gridCol w:w="3451"/>
        <w:gridCol w:w="2041"/>
        <w:gridCol w:w="1349"/>
        <w:gridCol w:w="1275"/>
        <w:gridCol w:w="1224"/>
      </w:tblGrid>
      <w:tr w:rsidR="00695162" w:rsidRPr="0035270F" w14:paraId="46E6F088" w14:textId="42722BE6" w:rsidTr="00695162">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3451" w:type="dxa"/>
            <w:vMerge w:val="restart"/>
          </w:tcPr>
          <w:p w14:paraId="24030CB1" w14:textId="77777777" w:rsidR="00695162" w:rsidRPr="0035270F" w:rsidRDefault="00695162" w:rsidP="00F470CA">
            <w:pPr>
              <w:jc w:val="both"/>
              <w:rPr>
                <w:rFonts w:ascii="Candara" w:eastAsia="Times New Roman" w:hAnsi="Candara" w:cs="Times New Roman"/>
                <w:b w:val="0"/>
                <w:bCs w:val="0"/>
                <w:color w:val="000000"/>
                <w:sz w:val="24"/>
                <w:szCs w:val="24"/>
              </w:rPr>
            </w:pPr>
          </w:p>
        </w:tc>
        <w:tc>
          <w:tcPr>
            <w:tcW w:w="4665" w:type="dxa"/>
            <w:gridSpan w:val="3"/>
            <w:hideMark/>
          </w:tcPr>
          <w:p w14:paraId="240AA19E" w14:textId="77777777" w:rsidR="00695162" w:rsidRPr="0035270F" w:rsidRDefault="00695162" w:rsidP="00F470CA">
            <w:pPr>
              <w:jc w:val="both"/>
              <w:cnfStyle w:val="100000000000" w:firstRow="1" w:lastRow="0" w:firstColumn="0" w:lastColumn="0" w:oddVBand="0" w:evenVBand="0" w:oddHBand="0" w:evenHBand="0" w:firstRowFirstColumn="0" w:firstRowLastColumn="0" w:lastRowFirstColumn="0" w:lastRowLastColumn="0"/>
              <w:rPr>
                <w:rFonts w:ascii="Candara" w:hAnsi="Candara" w:cs="Times New Roman"/>
                <w:b w:val="0"/>
                <w:bCs w:val="0"/>
                <w:color w:val="000000"/>
                <w:sz w:val="24"/>
                <w:szCs w:val="24"/>
              </w:rPr>
            </w:pPr>
            <w:r w:rsidRPr="0035270F">
              <w:rPr>
                <w:rFonts w:ascii="Candara" w:hAnsi="Candara" w:cs="Times New Roman"/>
                <w:b w:val="0"/>
                <w:bCs w:val="0"/>
                <w:color w:val="000000"/>
                <w:sz w:val="24"/>
                <w:szCs w:val="24"/>
              </w:rPr>
              <w:t>Percentage of Teenage Pregnancies among ANC registrants</w:t>
            </w:r>
          </w:p>
        </w:tc>
        <w:tc>
          <w:tcPr>
            <w:tcW w:w="1224" w:type="dxa"/>
          </w:tcPr>
          <w:p w14:paraId="310AE289" w14:textId="77777777" w:rsidR="00695162" w:rsidRPr="0035270F" w:rsidRDefault="00695162" w:rsidP="00F470CA">
            <w:pPr>
              <w:jc w:val="both"/>
              <w:cnfStyle w:val="100000000000" w:firstRow="1" w:lastRow="0" w:firstColumn="0" w:lastColumn="0" w:oddVBand="0" w:evenVBand="0" w:oddHBand="0" w:evenHBand="0" w:firstRowFirstColumn="0" w:firstRowLastColumn="0" w:lastRowFirstColumn="0" w:lastRowLastColumn="0"/>
              <w:rPr>
                <w:rFonts w:ascii="Candara" w:hAnsi="Candara" w:cs="Times New Roman"/>
                <w:b w:val="0"/>
                <w:bCs w:val="0"/>
                <w:color w:val="000000"/>
                <w:sz w:val="24"/>
                <w:szCs w:val="24"/>
              </w:rPr>
            </w:pPr>
          </w:p>
        </w:tc>
      </w:tr>
      <w:tr w:rsidR="00695162" w:rsidRPr="0035270F" w14:paraId="25BEF116" w14:textId="09A15C4B" w:rsidTr="00695162">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vMerge/>
            <w:hideMark/>
          </w:tcPr>
          <w:p w14:paraId="24A66BD9" w14:textId="77777777" w:rsidR="00695162" w:rsidRPr="0035270F" w:rsidRDefault="00695162" w:rsidP="00F470CA">
            <w:pPr>
              <w:jc w:val="both"/>
              <w:rPr>
                <w:rFonts w:ascii="Candara" w:eastAsia="Times New Roman" w:hAnsi="Candara" w:cs="Times New Roman"/>
                <w:b w:val="0"/>
                <w:bCs w:val="0"/>
                <w:color w:val="000000"/>
                <w:sz w:val="24"/>
                <w:szCs w:val="24"/>
              </w:rPr>
            </w:pPr>
          </w:p>
        </w:tc>
        <w:tc>
          <w:tcPr>
            <w:tcW w:w="2041" w:type="dxa"/>
            <w:vAlign w:val="bottom"/>
          </w:tcPr>
          <w:p w14:paraId="1F842087" w14:textId="77777777" w:rsidR="00695162" w:rsidRPr="0035270F" w:rsidRDefault="00695162"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2017</w:t>
            </w:r>
          </w:p>
        </w:tc>
        <w:tc>
          <w:tcPr>
            <w:tcW w:w="1349" w:type="dxa"/>
            <w:vAlign w:val="bottom"/>
            <w:hideMark/>
          </w:tcPr>
          <w:p w14:paraId="2AE09377" w14:textId="77777777" w:rsidR="00695162" w:rsidRPr="0035270F" w:rsidRDefault="00695162"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2018</w:t>
            </w:r>
          </w:p>
        </w:tc>
        <w:tc>
          <w:tcPr>
            <w:tcW w:w="1275" w:type="dxa"/>
            <w:vAlign w:val="bottom"/>
            <w:hideMark/>
          </w:tcPr>
          <w:p w14:paraId="04860D75" w14:textId="77777777" w:rsidR="00695162" w:rsidRPr="0035270F" w:rsidRDefault="00695162"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2019</w:t>
            </w:r>
          </w:p>
        </w:tc>
        <w:tc>
          <w:tcPr>
            <w:tcW w:w="1224" w:type="dxa"/>
          </w:tcPr>
          <w:p w14:paraId="0E5E5768" w14:textId="5BE8B2EB" w:rsidR="00695162" w:rsidRPr="0035270F" w:rsidRDefault="00695162"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Candara" w:hAnsi="Candara" w:cs="Times New Roman"/>
                <w:color w:val="000000"/>
                <w:sz w:val="24"/>
                <w:szCs w:val="24"/>
              </w:rPr>
              <w:t>2020</w:t>
            </w:r>
          </w:p>
        </w:tc>
      </w:tr>
      <w:tr w:rsidR="00695162" w:rsidRPr="0035270F" w14:paraId="13E17E3E" w14:textId="544BE00F" w:rsidTr="00F35179">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29339995" w14:textId="77777777" w:rsidR="00695162" w:rsidRPr="0035270F" w:rsidRDefault="00695162" w:rsidP="00695162">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Akutreso</w:t>
            </w:r>
          </w:p>
        </w:tc>
        <w:tc>
          <w:tcPr>
            <w:tcW w:w="2041" w:type="dxa"/>
            <w:vAlign w:val="bottom"/>
          </w:tcPr>
          <w:p w14:paraId="3B97B2A2" w14:textId="77777777" w:rsidR="00695162" w:rsidRPr="0035270F" w:rsidRDefault="00695162" w:rsidP="00695162">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24.1</w:t>
            </w:r>
          </w:p>
        </w:tc>
        <w:tc>
          <w:tcPr>
            <w:tcW w:w="1349" w:type="dxa"/>
            <w:vAlign w:val="bottom"/>
            <w:hideMark/>
          </w:tcPr>
          <w:p w14:paraId="45ACD1F5" w14:textId="77777777" w:rsidR="00695162" w:rsidRPr="0035270F" w:rsidRDefault="00695162" w:rsidP="00695162">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18.8</w:t>
            </w:r>
          </w:p>
        </w:tc>
        <w:tc>
          <w:tcPr>
            <w:tcW w:w="1275" w:type="dxa"/>
            <w:vAlign w:val="bottom"/>
            <w:hideMark/>
          </w:tcPr>
          <w:p w14:paraId="11FF8D6E" w14:textId="77777777" w:rsidR="00695162" w:rsidRPr="0035270F" w:rsidRDefault="00695162" w:rsidP="00695162">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19.1</w:t>
            </w:r>
          </w:p>
        </w:tc>
        <w:tc>
          <w:tcPr>
            <w:tcW w:w="1224" w:type="dxa"/>
            <w:vAlign w:val="bottom"/>
          </w:tcPr>
          <w:p w14:paraId="7DDF90E3" w14:textId="404F5792" w:rsidR="00695162" w:rsidRPr="0035270F" w:rsidRDefault="00695162" w:rsidP="00695162">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Pr>
                <w:rFonts w:ascii="Arial" w:hAnsi="Arial" w:cs="Arial"/>
                <w:sz w:val="20"/>
                <w:szCs w:val="20"/>
              </w:rPr>
              <w:t>20.2</w:t>
            </w:r>
          </w:p>
        </w:tc>
      </w:tr>
      <w:tr w:rsidR="00695162" w:rsidRPr="0035270F" w14:paraId="0619F278" w14:textId="04C654D2" w:rsidTr="00F35179">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4CB4DCBA" w14:textId="77777777" w:rsidR="00695162" w:rsidRPr="0035270F" w:rsidRDefault="00695162" w:rsidP="00695162">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Ataase</w:t>
            </w:r>
          </w:p>
        </w:tc>
        <w:tc>
          <w:tcPr>
            <w:tcW w:w="2041" w:type="dxa"/>
            <w:vAlign w:val="bottom"/>
          </w:tcPr>
          <w:p w14:paraId="51849AFE" w14:textId="77777777" w:rsidR="00695162" w:rsidRPr="0035270F" w:rsidRDefault="00695162" w:rsidP="00695162">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20.8</w:t>
            </w:r>
          </w:p>
        </w:tc>
        <w:tc>
          <w:tcPr>
            <w:tcW w:w="1349" w:type="dxa"/>
            <w:vAlign w:val="bottom"/>
            <w:hideMark/>
          </w:tcPr>
          <w:p w14:paraId="673AF0CA" w14:textId="77777777" w:rsidR="00695162" w:rsidRPr="0035270F" w:rsidRDefault="00695162" w:rsidP="00695162">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24</w:t>
            </w:r>
          </w:p>
        </w:tc>
        <w:tc>
          <w:tcPr>
            <w:tcW w:w="1275" w:type="dxa"/>
            <w:vAlign w:val="bottom"/>
            <w:hideMark/>
          </w:tcPr>
          <w:p w14:paraId="5B347283" w14:textId="77777777" w:rsidR="00695162" w:rsidRPr="0035270F" w:rsidRDefault="00695162" w:rsidP="00695162">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w:t>
            </w:r>
          </w:p>
        </w:tc>
        <w:tc>
          <w:tcPr>
            <w:tcW w:w="1224" w:type="dxa"/>
            <w:vAlign w:val="bottom"/>
          </w:tcPr>
          <w:p w14:paraId="47B0B59C" w14:textId="3EDF48EA" w:rsidR="00695162" w:rsidRPr="0035270F" w:rsidRDefault="00695162" w:rsidP="00695162">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Arial" w:hAnsi="Arial" w:cs="Arial"/>
                <w:sz w:val="20"/>
                <w:szCs w:val="20"/>
              </w:rPr>
              <w:t>20.3</w:t>
            </w:r>
          </w:p>
        </w:tc>
      </w:tr>
      <w:tr w:rsidR="00695162" w:rsidRPr="0035270F" w14:paraId="1C179D90" w14:textId="6133F9C9" w:rsidTr="00F35179">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2C77A822" w14:textId="77777777" w:rsidR="00695162" w:rsidRPr="0035270F" w:rsidRDefault="00695162" w:rsidP="00695162">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New Edubiase</w:t>
            </w:r>
          </w:p>
        </w:tc>
        <w:tc>
          <w:tcPr>
            <w:tcW w:w="2041" w:type="dxa"/>
            <w:vAlign w:val="bottom"/>
          </w:tcPr>
          <w:p w14:paraId="0579DF38" w14:textId="77777777" w:rsidR="00695162" w:rsidRPr="0035270F" w:rsidRDefault="00695162" w:rsidP="00695162">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15.4</w:t>
            </w:r>
          </w:p>
        </w:tc>
        <w:tc>
          <w:tcPr>
            <w:tcW w:w="1349" w:type="dxa"/>
            <w:vAlign w:val="bottom"/>
            <w:hideMark/>
          </w:tcPr>
          <w:p w14:paraId="2F752A08" w14:textId="77777777" w:rsidR="00695162" w:rsidRPr="0035270F" w:rsidRDefault="00695162" w:rsidP="00695162">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18.6</w:t>
            </w:r>
          </w:p>
        </w:tc>
        <w:tc>
          <w:tcPr>
            <w:tcW w:w="1275" w:type="dxa"/>
            <w:vAlign w:val="bottom"/>
            <w:hideMark/>
          </w:tcPr>
          <w:p w14:paraId="3CDA41B5" w14:textId="77777777" w:rsidR="00695162" w:rsidRPr="0035270F" w:rsidRDefault="00695162" w:rsidP="00695162">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16.2</w:t>
            </w:r>
          </w:p>
        </w:tc>
        <w:tc>
          <w:tcPr>
            <w:tcW w:w="1224" w:type="dxa"/>
            <w:vAlign w:val="bottom"/>
          </w:tcPr>
          <w:p w14:paraId="2202853D" w14:textId="16FD20C9" w:rsidR="00695162" w:rsidRPr="0035270F" w:rsidRDefault="00695162" w:rsidP="00695162">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Pr>
                <w:rFonts w:ascii="Arial" w:hAnsi="Arial" w:cs="Arial"/>
                <w:sz w:val="20"/>
                <w:szCs w:val="20"/>
              </w:rPr>
              <w:t>16.2</w:t>
            </w:r>
          </w:p>
        </w:tc>
      </w:tr>
      <w:tr w:rsidR="00695162" w:rsidRPr="0035270F" w14:paraId="72404E05" w14:textId="55BE3A3E" w:rsidTr="00F35179">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51046ADD" w14:textId="77777777" w:rsidR="00695162" w:rsidRPr="0035270F" w:rsidRDefault="00695162" w:rsidP="00695162">
            <w:pPr>
              <w:jc w:val="both"/>
              <w:rPr>
                <w:rFonts w:ascii="Candara" w:eastAsia="Times New Roman" w:hAnsi="Candara" w:cs="Times New Roman"/>
                <w:b w:val="0"/>
                <w:bCs w:val="0"/>
                <w:iCs/>
                <w:color w:val="000000"/>
                <w:sz w:val="24"/>
                <w:szCs w:val="24"/>
              </w:rPr>
            </w:pPr>
            <w:r w:rsidRPr="0035270F">
              <w:rPr>
                <w:rFonts w:ascii="Candara" w:eastAsia="Times New Roman" w:hAnsi="Candara" w:cs="Times New Roman"/>
                <w:b w:val="0"/>
                <w:bCs w:val="0"/>
                <w:iCs/>
                <w:color w:val="000000"/>
                <w:sz w:val="24"/>
                <w:szCs w:val="24"/>
              </w:rPr>
              <w:t>Adansi South</w:t>
            </w:r>
          </w:p>
        </w:tc>
        <w:tc>
          <w:tcPr>
            <w:tcW w:w="2041" w:type="dxa"/>
            <w:vAlign w:val="bottom"/>
          </w:tcPr>
          <w:p w14:paraId="31847A0D" w14:textId="77777777" w:rsidR="00695162" w:rsidRPr="0035270F" w:rsidRDefault="00695162" w:rsidP="00695162">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iCs/>
                <w:color w:val="000000"/>
                <w:sz w:val="24"/>
                <w:szCs w:val="24"/>
              </w:rPr>
            </w:pPr>
            <w:r w:rsidRPr="0035270F">
              <w:rPr>
                <w:rFonts w:ascii="Candara" w:hAnsi="Candara" w:cs="Times New Roman"/>
                <w:iCs/>
                <w:color w:val="000000"/>
                <w:sz w:val="24"/>
                <w:szCs w:val="24"/>
              </w:rPr>
              <w:t>18.2</w:t>
            </w:r>
          </w:p>
        </w:tc>
        <w:tc>
          <w:tcPr>
            <w:tcW w:w="1349" w:type="dxa"/>
            <w:vAlign w:val="bottom"/>
            <w:hideMark/>
          </w:tcPr>
          <w:p w14:paraId="424B0F6D" w14:textId="77777777" w:rsidR="00695162" w:rsidRPr="0035270F" w:rsidRDefault="00695162" w:rsidP="00695162">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iCs/>
                <w:color w:val="000000"/>
                <w:sz w:val="24"/>
                <w:szCs w:val="24"/>
              </w:rPr>
            </w:pPr>
            <w:r w:rsidRPr="0035270F">
              <w:rPr>
                <w:rFonts w:ascii="Candara" w:hAnsi="Candara" w:cs="Times New Roman"/>
                <w:iCs/>
                <w:color w:val="000000"/>
                <w:sz w:val="24"/>
                <w:szCs w:val="24"/>
              </w:rPr>
              <w:t>20.6</w:t>
            </w:r>
          </w:p>
        </w:tc>
        <w:tc>
          <w:tcPr>
            <w:tcW w:w="1275" w:type="dxa"/>
            <w:vAlign w:val="bottom"/>
            <w:hideMark/>
          </w:tcPr>
          <w:p w14:paraId="549BA61B" w14:textId="77777777" w:rsidR="00695162" w:rsidRPr="0035270F" w:rsidRDefault="00695162" w:rsidP="00695162">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iCs/>
                <w:color w:val="000000"/>
                <w:sz w:val="24"/>
                <w:szCs w:val="24"/>
              </w:rPr>
            </w:pPr>
            <w:r w:rsidRPr="0035270F">
              <w:rPr>
                <w:rFonts w:ascii="Candara" w:hAnsi="Candara" w:cs="Times New Roman"/>
                <w:iCs/>
                <w:color w:val="000000"/>
                <w:sz w:val="24"/>
                <w:szCs w:val="24"/>
              </w:rPr>
              <w:t>18.0</w:t>
            </w:r>
          </w:p>
        </w:tc>
        <w:tc>
          <w:tcPr>
            <w:tcW w:w="1224" w:type="dxa"/>
            <w:vAlign w:val="bottom"/>
          </w:tcPr>
          <w:p w14:paraId="7DCD487E" w14:textId="07DF8874" w:rsidR="00695162" w:rsidRPr="0035270F" w:rsidRDefault="00695162" w:rsidP="00695162">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iCs/>
                <w:color w:val="000000"/>
                <w:sz w:val="24"/>
                <w:szCs w:val="24"/>
              </w:rPr>
            </w:pPr>
            <w:r>
              <w:rPr>
                <w:rFonts w:ascii="Arial" w:hAnsi="Arial" w:cs="Arial"/>
                <w:sz w:val="20"/>
                <w:szCs w:val="20"/>
              </w:rPr>
              <w:t>18.5</w:t>
            </w:r>
          </w:p>
        </w:tc>
      </w:tr>
    </w:tbl>
    <w:p w14:paraId="1502ADA1" w14:textId="77777777" w:rsidR="00E15253" w:rsidRPr="0035270F" w:rsidRDefault="00E15253" w:rsidP="00F470CA">
      <w:pPr>
        <w:jc w:val="both"/>
        <w:rPr>
          <w:rFonts w:ascii="Candara" w:hAnsi="Candara" w:cs="Times New Roman"/>
          <w:sz w:val="24"/>
          <w:szCs w:val="24"/>
        </w:rPr>
      </w:pPr>
    </w:p>
    <w:p w14:paraId="27FE0B75" w14:textId="7A599E0F" w:rsidR="00094D4A" w:rsidRDefault="00C161D4" w:rsidP="00F470CA">
      <w:pPr>
        <w:jc w:val="both"/>
        <w:rPr>
          <w:rFonts w:ascii="Candara" w:hAnsi="Candara" w:cs="Times New Roman"/>
          <w:sz w:val="24"/>
          <w:szCs w:val="24"/>
        </w:rPr>
      </w:pPr>
      <w:r>
        <w:rPr>
          <w:rFonts w:ascii="Candara" w:hAnsi="Candara" w:cs="Times New Roman"/>
          <w:sz w:val="24"/>
          <w:szCs w:val="24"/>
        </w:rPr>
        <w:t xml:space="preserve">In 2019 the district was able to break the chain of non-performance in adolescent pregnancies due to the </w:t>
      </w:r>
      <w:r w:rsidR="00094D4A" w:rsidRPr="0035270F">
        <w:rPr>
          <w:rFonts w:ascii="Candara" w:hAnsi="Candara" w:cs="Times New Roman"/>
          <w:sz w:val="24"/>
          <w:szCs w:val="24"/>
        </w:rPr>
        <w:t xml:space="preserve">numerous adolescent health programmes embarked during the year. </w:t>
      </w:r>
      <w:r>
        <w:rPr>
          <w:rFonts w:ascii="Candara" w:hAnsi="Candara" w:cs="Times New Roman"/>
          <w:sz w:val="24"/>
          <w:szCs w:val="24"/>
        </w:rPr>
        <w:t>Unfortunately, COVID-19 restrictions in the year under review brought about limited adolescent programmes. Hence, the increased in teenage pregnancies in the district.</w:t>
      </w:r>
    </w:p>
    <w:p w14:paraId="44F3BD06" w14:textId="55A774B5" w:rsidR="001D4ED8" w:rsidRPr="0035270F" w:rsidRDefault="001D4ED8" w:rsidP="00F470CA">
      <w:pPr>
        <w:jc w:val="both"/>
        <w:rPr>
          <w:rFonts w:ascii="Candara" w:hAnsi="Candara" w:cs="Times New Roman"/>
          <w:sz w:val="24"/>
          <w:szCs w:val="24"/>
        </w:rPr>
      </w:pPr>
      <w:r>
        <w:rPr>
          <w:rFonts w:ascii="Candara" w:hAnsi="Candara" w:cs="Times New Roman"/>
          <w:sz w:val="24"/>
          <w:szCs w:val="24"/>
        </w:rPr>
        <w:t>The district has to intensify its education on adolescent pregnancies using all other virtual means to bring the situation under control.</w:t>
      </w:r>
    </w:p>
    <w:p w14:paraId="7499AE82" w14:textId="317C53BC" w:rsidR="00E15253" w:rsidRPr="001D4ED8" w:rsidRDefault="004A23D5" w:rsidP="00F470CA">
      <w:pPr>
        <w:jc w:val="both"/>
        <w:rPr>
          <w:rFonts w:ascii="Candara" w:hAnsi="Candara" w:cs="Times New Roman"/>
          <w:b/>
          <w:bCs/>
          <w:sz w:val="24"/>
          <w:szCs w:val="24"/>
        </w:rPr>
      </w:pPr>
      <w:r>
        <w:rPr>
          <w:rFonts w:ascii="Candara" w:hAnsi="Candara" w:cs="Times New Roman"/>
          <w:b/>
          <w:bCs/>
          <w:color w:val="000000"/>
          <w:sz w:val="24"/>
          <w:szCs w:val="24"/>
        </w:rPr>
        <w:t xml:space="preserve">3.1.5: </w:t>
      </w:r>
      <w:r w:rsidR="001D4ED8" w:rsidRPr="001D4ED8">
        <w:rPr>
          <w:rFonts w:ascii="Candara" w:hAnsi="Candara" w:cs="Times New Roman"/>
          <w:b/>
          <w:bCs/>
          <w:color w:val="000000"/>
          <w:sz w:val="24"/>
          <w:szCs w:val="24"/>
        </w:rPr>
        <w:t>Antenatal registrants with parity of 5+</w:t>
      </w:r>
    </w:p>
    <w:p w14:paraId="580A41DF" w14:textId="6716E69B" w:rsidR="00094D4A" w:rsidRPr="0035270F" w:rsidRDefault="00094D4A" w:rsidP="00F470CA">
      <w:pPr>
        <w:jc w:val="both"/>
        <w:rPr>
          <w:rFonts w:ascii="Candara" w:hAnsi="Candara" w:cs="Times New Roman"/>
          <w:color w:val="000000"/>
          <w:sz w:val="24"/>
          <w:szCs w:val="24"/>
        </w:rPr>
      </w:pPr>
      <w:r w:rsidRPr="0035270F">
        <w:rPr>
          <w:rFonts w:ascii="Candara" w:hAnsi="Candara" w:cs="Times New Roman"/>
          <w:sz w:val="24"/>
          <w:szCs w:val="24"/>
        </w:rPr>
        <w:t>Table</w:t>
      </w:r>
      <w:r w:rsidR="00E15253" w:rsidRPr="0035270F">
        <w:rPr>
          <w:rFonts w:ascii="Candara" w:hAnsi="Candara" w:cs="Times New Roman"/>
          <w:sz w:val="24"/>
          <w:szCs w:val="24"/>
        </w:rPr>
        <w:t xml:space="preserve"> 3.7</w:t>
      </w:r>
      <w:r w:rsidRPr="0035270F">
        <w:rPr>
          <w:rFonts w:ascii="Candara" w:hAnsi="Candara" w:cs="Times New Roman"/>
          <w:sz w:val="24"/>
          <w:szCs w:val="24"/>
        </w:rPr>
        <w:t xml:space="preserve">: </w:t>
      </w:r>
      <w:r w:rsidRPr="0035270F">
        <w:rPr>
          <w:rFonts w:ascii="Candara" w:hAnsi="Candara" w:cs="Times New Roman"/>
          <w:color w:val="000000"/>
          <w:sz w:val="24"/>
          <w:szCs w:val="24"/>
        </w:rPr>
        <w:t>Percentage of antenatal registrants with parity of 5+</w:t>
      </w:r>
    </w:p>
    <w:tbl>
      <w:tblPr>
        <w:tblStyle w:val="LightGrid-Accent6"/>
        <w:tblW w:w="9340" w:type="dxa"/>
        <w:tblLook w:val="04A0" w:firstRow="1" w:lastRow="0" w:firstColumn="1" w:lastColumn="0" w:noHBand="0" w:noVBand="1"/>
      </w:tblPr>
      <w:tblGrid>
        <w:gridCol w:w="3451"/>
        <w:gridCol w:w="1426"/>
        <w:gridCol w:w="1143"/>
        <w:gridCol w:w="1440"/>
        <w:gridCol w:w="1880"/>
      </w:tblGrid>
      <w:tr w:rsidR="00695162" w:rsidRPr="0035270F" w14:paraId="6516D890" w14:textId="5A303A42" w:rsidTr="00F35179">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3451" w:type="dxa"/>
            <w:vMerge w:val="restart"/>
          </w:tcPr>
          <w:p w14:paraId="1C8DF4F6" w14:textId="77777777" w:rsidR="00695162" w:rsidRPr="0035270F" w:rsidRDefault="00695162" w:rsidP="00F470CA">
            <w:pPr>
              <w:jc w:val="both"/>
              <w:rPr>
                <w:rFonts w:ascii="Candara" w:eastAsia="Times New Roman" w:hAnsi="Candara" w:cs="Times New Roman"/>
                <w:b w:val="0"/>
                <w:bCs w:val="0"/>
                <w:color w:val="000000"/>
                <w:sz w:val="24"/>
                <w:szCs w:val="24"/>
              </w:rPr>
            </w:pPr>
          </w:p>
        </w:tc>
        <w:tc>
          <w:tcPr>
            <w:tcW w:w="5889" w:type="dxa"/>
            <w:gridSpan w:val="4"/>
            <w:hideMark/>
          </w:tcPr>
          <w:p w14:paraId="741BAD36" w14:textId="77777777" w:rsidR="00695162" w:rsidRPr="0035270F" w:rsidRDefault="00695162" w:rsidP="00F470CA">
            <w:pPr>
              <w:jc w:val="both"/>
              <w:cnfStyle w:val="100000000000" w:firstRow="1" w:lastRow="0" w:firstColumn="0" w:lastColumn="0" w:oddVBand="0" w:evenVBand="0" w:oddHBand="0" w:evenHBand="0" w:firstRowFirstColumn="0" w:firstRowLastColumn="0" w:lastRowFirstColumn="0" w:lastRowLastColumn="0"/>
              <w:rPr>
                <w:rFonts w:ascii="Candara" w:hAnsi="Candara" w:cs="Times New Roman"/>
                <w:b w:val="0"/>
                <w:bCs w:val="0"/>
                <w:color w:val="000000"/>
                <w:sz w:val="24"/>
                <w:szCs w:val="24"/>
              </w:rPr>
            </w:pPr>
            <w:r w:rsidRPr="0035270F">
              <w:rPr>
                <w:rFonts w:ascii="Candara" w:hAnsi="Candara" w:cs="Times New Roman"/>
                <w:b w:val="0"/>
                <w:bCs w:val="0"/>
                <w:color w:val="000000"/>
                <w:sz w:val="24"/>
                <w:szCs w:val="24"/>
              </w:rPr>
              <w:t>Percentage of antenatal registrants with parity of 5+</w:t>
            </w:r>
          </w:p>
          <w:p w14:paraId="0737D7FD" w14:textId="77777777" w:rsidR="00695162" w:rsidRPr="0035270F" w:rsidRDefault="00695162" w:rsidP="00F470CA">
            <w:pPr>
              <w:jc w:val="both"/>
              <w:cnfStyle w:val="100000000000" w:firstRow="1" w:lastRow="0" w:firstColumn="0" w:lastColumn="0" w:oddVBand="0" w:evenVBand="0" w:oddHBand="0" w:evenHBand="0" w:firstRowFirstColumn="0" w:firstRowLastColumn="0" w:lastRowFirstColumn="0" w:lastRowLastColumn="0"/>
              <w:rPr>
                <w:rFonts w:ascii="Candara" w:hAnsi="Candara" w:cs="Times New Roman"/>
                <w:b w:val="0"/>
                <w:bCs w:val="0"/>
                <w:color w:val="000000"/>
                <w:sz w:val="24"/>
                <w:szCs w:val="24"/>
              </w:rPr>
            </w:pPr>
          </w:p>
        </w:tc>
      </w:tr>
      <w:tr w:rsidR="00695162" w:rsidRPr="0035270F" w14:paraId="4928A4F9" w14:textId="0465A881" w:rsidTr="00695162">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vMerge/>
            <w:hideMark/>
          </w:tcPr>
          <w:p w14:paraId="387EEEC5" w14:textId="77777777" w:rsidR="00695162" w:rsidRPr="0035270F" w:rsidRDefault="00695162" w:rsidP="00F470CA">
            <w:pPr>
              <w:jc w:val="both"/>
              <w:rPr>
                <w:rFonts w:ascii="Candara" w:eastAsia="Times New Roman" w:hAnsi="Candara" w:cs="Times New Roman"/>
                <w:b w:val="0"/>
                <w:bCs w:val="0"/>
                <w:color w:val="000000"/>
                <w:sz w:val="24"/>
                <w:szCs w:val="24"/>
              </w:rPr>
            </w:pPr>
          </w:p>
        </w:tc>
        <w:tc>
          <w:tcPr>
            <w:tcW w:w="1426" w:type="dxa"/>
            <w:vAlign w:val="bottom"/>
          </w:tcPr>
          <w:p w14:paraId="789AC8F7" w14:textId="77777777" w:rsidR="00695162" w:rsidRPr="0035270F" w:rsidRDefault="00695162"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2017</w:t>
            </w:r>
          </w:p>
        </w:tc>
        <w:tc>
          <w:tcPr>
            <w:tcW w:w="1143" w:type="dxa"/>
            <w:vAlign w:val="bottom"/>
            <w:hideMark/>
          </w:tcPr>
          <w:p w14:paraId="651C9DEB" w14:textId="77777777" w:rsidR="00695162" w:rsidRPr="0035270F" w:rsidRDefault="00695162"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2018</w:t>
            </w:r>
          </w:p>
        </w:tc>
        <w:tc>
          <w:tcPr>
            <w:tcW w:w="1440" w:type="dxa"/>
            <w:vAlign w:val="bottom"/>
            <w:hideMark/>
          </w:tcPr>
          <w:p w14:paraId="15E339AF" w14:textId="77777777" w:rsidR="00695162" w:rsidRPr="0035270F" w:rsidRDefault="00695162"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2019</w:t>
            </w:r>
          </w:p>
        </w:tc>
        <w:tc>
          <w:tcPr>
            <w:tcW w:w="1880" w:type="dxa"/>
          </w:tcPr>
          <w:p w14:paraId="4AFE1B0E" w14:textId="62C84FE7" w:rsidR="00695162" w:rsidRPr="0035270F" w:rsidRDefault="00695162"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Candara" w:hAnsi="Candara" w:cs="Times New Roman"/>
                <w:color w:val="000000"/>
                <w:sz w:val="24"/>
                <w:szCs w:val="24"/>
              </w:rPr>
              <w:t>2020</w:t>
            </w:r>
          </w:p>
        </w:tc>
      </w:tr>
      <w:tr w:rsidR="00695162" w:rsidRPr="0035270F" w14:paraId="6865B864" w14:textId="1160B8C9" w:rsidTr="00F35179">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374DB95A" w14:textId="77777777" w:rsidR="00695162" w:rsidRPr="0035270F" w:rsidRDefault="00695162" w:rsidP="00695162">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Akutreso</w:t>
            </w:r>
          </w:p>
        </w:tc>
        <w:tc>
          <w:tcPr>
            <w:tcW w:w="1426" w:type="dxa"/>
            <w:vAlign w:val="bottom"/>
          </w:tcPr>
          <w:p w14:paraId="3BCC83D1" w14:textId="77777777" w:rsidR="00695162" w:rsidRPr="0035270F" w:rsidRDefault="00695162" w:rsidP="00695162">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8.8</w:t>
            </w:r>
          </w:p>
        </w:tc>
        <w:tc>
          <w:tcPr>
            <w:tcW w:w="1143" w:type="dxa"/>
            <w:vAlign w:val="bottom"/>
            <w:hideMark/>
          </w:tcPr>
          <w:p w14:paraId="2FE9C5C3" w14:textId="77777777" w:rsidR="00695162" w:rsidRPr="0035270F" w:rsidRDefault="00695162" w:rsidP="00695162">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23.1</w:t>
            </w:r>
          </w:p>
        </w:tc>
        <w:tc>
          <w:tcPr>
            <w:tcW w:w="1440" w:type="dxa"/>
            <w:vAlign w:val="bottom"/>
            <w:hideMark/>
          </w:tcPr>
          <w:p w14:paraId="3654A5B4" w14:textId="77777777" w:rsidR="00695162" w:rsidRPr="0035270F" w:rsidRDefault="00695162" w:rsidP="00695162">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22.6</w:t>
            </w:r>
          </w:p>
        </w:tc>
        <w:tc>
          <w:tcPr>
            <w:tcW w:w="1880" w:type="dxa"/>
            <w:vAlign w:val="bottom"/>
          </w:tcPr>
          <w:p w14:paraId="469DC28C" w14:textId="20066973" w:rsidR="00695162" w:rsidRPr="0035270F" w:rsidRDefault="00695162" w:rsidP="00695162">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Pr>
                <w:rFonts w:ascii="Arial" w:hAnsi="Arial" w:cs="Arial"/>
                <w:sz w:val="20"/>
                <w:szCs w:val="20"/>
              </w:rPr>
              <w:t>17.3</w:t>
            </w:r>
          </w:p>
        </w:tc>
      </w:tr>
      <w:tr w:rsidR="00695162" w:rsidRPr="0035270F" w14:paraId="6BB06826" w14:textId="2D3D524C" w:rsidTr="00F35179">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215FB18B" w14:textId="77777777" w:rsidR="00695162" w:rsidRPr="0035270F" w:rsidRDefault="00695162" w:rsidP="00695162">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Ataase</w:t>
            </w:r>
          </w:p>
        </w:tc>
        <w:tc>
          <w:tcPr>
            <w:tcW w:w="1426" w:type="dxa"/>
            <w:vAlign w:val="bottom"/>
          </w:tcPr>
          <w:p w14:paraId="6F2AD379" w14:textId="77777777" w:rsidR="00695162" w:rsidRPr="0035270F" w:rsidRDefault="00695162" w:rsidP="00695162">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14.8</w:t>
            </w:r>
          </w:p>
        </w:tc>
        <w:tc>
          <w:tcPr>
            <w:tcW w:w="1143" w:type="dxa"/>
            <w:vAlign w:val="bottom"/>
            <w:hideMark/>
          </w:tcPr>
          <w:p w14:paraId="58FFA8B7" w14:textId="77777777" w:rsidR="00695162" w:rsidRPr="0035270F" w:rsidRDefault="00695162" w:rsidP="00695162">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11.3</w:t>
            </w:r>
          </w:p>
        </w:tc>
        <w:tc>
          <w:tcPr>
            <w:tcW w:w="1440" w:type="dxa"/>
            <w:vAlign w:val="bottom"/>
            <w:hideMark/>
          </w:tcPr>
          <w:p w14:paraId="62F853B6" w14:textId="77777777" w:rsidR="00695162" w:rsidRPr="0035270F" w:rsidRDefault="00695162" w:rsidP="00695162">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10.6</w:t>
            </w:r>
          </w:p>
        </w:tc>
        <w:tc>
          <w:tcPr>
            <w:tcW w:w="1880" w:type="dxa"/>
            <w:vAlign w:val="bottom"/>
          </w:tcPr>
          <w:p w14:paraId="248AF47E" w14:textId="31082770" w:rsidR="00695162" w:rsidRPr="0035270F" w:rsidRDefault="00695162" w:rsidP="00695162">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Arial" w:hAnsi="Arial" w:cs="Arial"/>
                <w:sz w:val="20"/>
                <w:szCs w:val="20"/>
              </w:rPr>
              <w:t>11.9</w:t>
            </w:r>
          </w:p>
        </w:tc>
      </w:tr>
      <w:tr w:rsidR="00695162" w:rsidRPr="0035270F" w14:paraId="3F71A994" w14:textId="01D2592C" w:rsidTr="00F35179">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69985D62" w14:textId="77777777" w:rsidR="00695162" w:rsidRPr="0035270F" w:rsidRDefault="00695162" w:rsidP="00695162">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New Edubiase</w:t>
            </w:r>
          </w:p>
        </w:tc>
        <w:tc>
          <w:tcPr>
            <w:tcW w:w="1426" w:type="dxa"/>
            <w:vAlign w:val="bottom"/>
          </w:tcPr>
          <w:p w14:paraId="154361E1" w14:textId="77777777" w:rsidR="00695162" w:rsidRPr="0035270F" w:rsidRDefault="00695162" w:rsidP="00695162">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11.4</w:t>
            </w:r>
          </w:p>
        </w:tc>
        <w:tc>
          <w:tcPr>
            <w:tcW w:w="1143" w:type="dxa"/>
            <w:vAlign w:val="bottom"/>
            <w:hideMark/>
          </w:tcPr>
          <w:p w14:paraId="550EB015" w14:textId="77777777" w:rsidR="00695162" w:rsidRPr="0035270F" w:rsidRDefault="00695162" w:rsidP="00695162">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9.4</w:t>
            </w:r>
          </w:p>
        </w:tc>
        <w:tc>
          <w:tcPr>
            <w:tcW w:w="1440" w:type="dxa"/>
            <w:vAlign w:val="bottom"/>
            <w:hideMark/>
          </w:tcPr>
          <w:p w14:paraId="2F85EA13" w14:textId="77777777" w:rsidR="00695162" w:rsidRPr="0035270F" w:rsidRDefault="00695162" w:rsidP="00695162">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7.2</w:t>
            </w:r>
          </w:p>
        </w:tc>
        <w:tc>
          <w:tcPr>
            <w:tcW w:w="1880" w:type="dxa"/>
            <w:vAlign w:val="bottom"/>
          </w:tcPr>
          <w:p w14:paraId="7DB3A6D3" w14:textId="20DDB22E" w:rsidR="00695162" w:rsidRPr="0035270F" w:rsidRDefault="00695162" w:rsidP="00695162">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Pr>
                <w:rFonts w:ascii="Arial" w:hAnsi="Arial" w:cs="Arial"/>
                <w:sz w:val="20"/>
                <w:szCs w:val="20"/>
              </w:rPr>
              <w:t>9.5</w:t>
            </w:r>
          </w:p>
        </w:tc>
      </w:tr>
      <w:tr w:rsidR="00695162" w:rsidRPr="0035270F" w14:paraId="0DFDBFB8" w14:textId="7013F58C" w:rsidTr="00F35179">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068361F8" w14:textId="77777777" w:rsidR="00695162" w:rsidRPr="0035270F" w:rsidRDefault="00695162" w:rsidP="00695162">
            <w:pPr>
              <w:jc w:val="both"/>
              <w:rPr>
                <w:rFonts w:ascii="Candara" w:eastAsia="Times New Roman" w:hAnsi="Candara" w:cs="Times New Roman"/>
                <w:b w:val="0"/>
                <w:bCs w:val="0"/>
                <w:iCs/>
                <w:color w:val="000000"/>
                <w:sz w:val="24"/>
                <w:szCs w:val="24"/>
              </w:rPr>
            </w:pPr>
            <w:r w:rsidRPr="0035270F">
              <w:rPr>
                <w:rFonts w:ascii="Candara" w:eastAsia="Times New Roman" w:hAnsi="Candara" w:cs="Times New Roman"/>
                <w:b w:val="0"/>
                <w:bCs w:val="0"/>
                <w:iCs/>
                <w:color w:val="000000"/>
                <w:sz w:val="24"/>
                <w:szCs w:val="24"/>
              </w:rPr>
              <w:t>Adansi South</w:t>
            </w:r>
          </w:p>
        </w:tc>
        <w:tc>
          <w:tcPr>
            <w:tcW w:w="1426" w:type="dxa"/>
            <w:vAlign w:val="bottom"/>
          </w:tcPr>
          <w:p w14:paraId="79521A57" w14:textId="77777777" w:rsidR="00695162" w:rsidRPr="0035270F" w:rsidRDefault="00695162" w:rsidP="00695162">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iCs/>
                <w:color w:val="000000"/>
                <w:sz w:val="24"/>
                <w:szCs w:val="24"/>
              </w:rPr>
            </w:pPr>
            <w:r w:rsidRPr="0035270F">
              <w:rPr>
                <w:rFonts w:ascii="Candara" w:hAnsi="Candara" w:cs="Times New Roman"/>
                <w:iCs/>
                <w:color w:val="000000"/>
                <w:sz w:val="24"/>
                <w:szCs w:val="24"/>
              </w:rPr>
              <w:t>12.6</w:t>
            </w:r>
          </w:p>
        </w:tc>
        <w:tc>
          <w:tcPr>
            <w:tcW w:w="1143" w:type="dxa"/>
            <w:vAlign w:val="bottom"/>
            <w:hideMark/>
          </w:tcPr>
          <w:p w14:paraId="5DC98519" w14:textId="77777777" w:rsidR="00695162" w:rsidRPr="0035270F" w:rsidRDefault="00695162" w:rsidP="00695162">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iCs/>
                <w:color w:val="000000"/>
                <w:sz w:val="24"/>
                <w:szCs w:val="24"/>
              </w:rPr>
            </w:pPr>
            <w:r w:rsidRPr="0035270F">
              <w:rPr>
                <w:rFonts w:ascii="Candara" w:hAnsi="Candara" w:cs="Times New Roman"/>
                <w:iCs/>
                <w:color w:val="000000"/>
                <w:sz w:val="24"/>
                <w:szCs w:val="24"/>
              </w:rPr>
              <w:t>11.4</w:t>
            </w:r>
          </w:p>
        </w:tc>
        <w:tc>
          <w:tcPr>
            <w:tcW w:w="1440" w:type="dxa"/>
            <w:vAlign w:val="bottom"/>
            <w:hideMark/>
          </w:tcPr>
          <w:p w14:paraId="1703F5EA" w14:textId="77777777" w:rsidR="00695162" w:rsidRPr="0035270F" w:rsidRDefault="00695162" w:rsidP="00695162">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iCs/>
                <w:color w:val="000000"/>
                <w:sz w:val="24"/>
                <w:szCs w:val="24"/>
              </w:rPr>
            </w:pPr>
            <w:r w:rsidRPr="0035270F">
              <w:rPr>
                <w:rFonts w:ascii="Candara" w:hAnsi="Candara" w:cs="Times New Roman"/>
                <w:iCs/>
                <w:color w:val="000000"/>
                <w:sz w:val="24"/>
                <w:szCs w:val="24"/>
              </w:rPr>
              <w:t>10.1</w:t>
            </w:r>
          </w:p>
        </w:tc>
        <w:tc>
          <w:tcPr>
            <w:tcW w:w="1880" w:type="dxa"/>
            <w:vAlign w:val="bottom"/>
          </w:tcPr>
          <w:p w14:paraId="48BFE73B" w14:textId="740954EA" w:rsidR="00695162" w:rsidRPr="0035270F" w:rsidRDefault="00695162" w:rsidP="00695162">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iCs/>
                <w:color w:val="000000"/>
                <w:sz w:val="24"/>
                <w:szCs w:val="24"/>
              </w:rPr>
            </w:pPr>
            <w:r>
              <w:rPr>
                <w:rFonts w:ascii="Arial" w:hAnsi="Arial" w:cs="Arial"/>
                <w:sz w:val="20"/>
                <w:szCs w:val="20"/>
              </w:rPr>
              <w:t>11.4</w:t>
            </w:r>
          </w:p>
        </w:tc>
      </w:tr>
    </w:tbl>
    <w:p w14:paraId="5AB0A1AD" w14:textId="77777777" w:rsidR="00094D4A" w:rsidRPr="0035270F" w:rsidRDefault="00094D4A" w:rsidP="00F470CA">
      <w:pPr>
        <w:jc w:val="both"/>
        <w:rPr>
          <w:rFonts w:ascii="Candara" w:hAnsi="Candara" w:cs="Times New Roman"/>
          <w:sz w:val="24"/>
          <w:szCs w:val="24"/>
        </w:rPr>
      </w:pPr>
    </w:p>
    <w:p w14:paraId="45374DA7" w14:textId="4AB0C66A" w:rsidR="00094D4A" w:rsidRPr="0035270F" w:rsidRDefault="00167F47" w:rsidP="00F470CA">
      <w:pPr>
        <w:jc w:val="both"/>
        <w:rPr>
          <w:rFonts w:ascii="Candara" w:hAnsi="Candara" w:cs="Times New Roman"/>
          <w:sz w:val="24"/>
          <w:szCs w:val="24"/>
        </w:rPr>
      </w:pPr>
      <w:r>
        <w:rPr>
          <w:rFonts w:ascii="Candara" w:hAnsi="Candara" w:cs="Times New Roman"/>
          <w:sz w:val="24"/>
          <w:szCs w:val="24"/>
        </w:rPr>
        <w:t xml:space="preserve">Again, </w:t>
      </w:r>
      <w:r w:rsidR="00094D4A" w:rsidRPr="0035270F">
        <w:rPr>
          <w:rFonts w:ascii="Candara" w:hAnsi="Candara" w:cs="Times New Roman"/>
          <w:sz w:val="24"/>
          <w:szCs w:val="24"/>
        </w:rPr>
        <w:t xml:space="preserve">district saw a gradual </w:t>
      </w:r>
      <w:r>
        <w:rPr>
          <w:rFonts w:ascii="Candara" w:hAnsi="Candara" w:cs="Times New Roman"/>
          <w:sz w:val="24"/>
          <w:szCs w:val="24"/>
        </w:rPr>
        <w:t>up</w:t>
      </w:r>
      <w:r w:rsidR="00094D4A" w:rsidRPr="0035270F">
        <w:rPr>
          <w:rFonts w:ascii="Candara" w:hAnsi="Candara" w:cs="Times New Roman"/>
          <w:sz w:val="24"/>
          <w:szCs w:val="24"/>
        </w:rPr>
        <w:t>ward</w:t>
      </w:r>
      <w:r>
        <w:rPr>
          <w:rFonts w:ascii="Candara" w:hAnsi="Candara" w:cs="Times New Roman"/>
          <w:sz w:val="24"/>
          <w:szCs w:val="24"/>
        </w:rPr>
        <w:t>s</w:t>
      </w:r>
      <w:r w:rsidR="00094D4A" w:rsidRPr="0035270F">
        <w:rPr>
          <w:rFonts w:ascii="Candara" w:hAnsi="Candara" w:cs="Times New Roman"/>
          <w:sz w:val="24"/>
          <w:szCs w:val="24"/>
        </w:rPr>
        <w:t xml:space="preserve"> trend for parity 5+</w:t>
      </w:r>
      <w:r w:rsidR="003B1844">
        <w:rPr>
          <w:rFonts w:ascii="Candara" w:hAnsi="Candara" w:cs="Times New Roman"/>
          <w:sz w:val="24"/>
          <w:szCs w:val="24"/>
        </w:rPr>
        <w:t xml:space="preserve"> even though family planning acceptor rate has gone up in all facilities</w:t>
      </w:r>
      <w:r w:rsidR="00094D4A" w:rsidRPr="0035270F">
        <w:rPr>
          <w:rFonts w:ascii="Candara" w:hAnsi="Candara" w:cs="Times New Roman"/>
          <w:sz w:val="24"/>
          <w:szCs w:val="24"/>
        </w:rPr>
        <w:t xml:space="preserve">. This is </w:t>
      </w:r>
      <w:r>
        <w:rPr>
          <w:rFonts w:ascii="Candara" w:hAnsi="Candara" w:cs="Times New Roman"/>
          <w:sz w:val="24"/>
          <w:szCs w:val="24"/>
        </w:rPr>
        <w:t xml:space="preserve">not </w:t>
      </w:r>
      <w:r w:rsidR="00094D4A" w:rsidRPr="0035270F">
        <w:rPr>
          <w:rFonts w:ascii="Candara" w:hAnsi="Candara" w:cs="Times New Roman"/>
          <w:sz w:val="24"/>
          <w:szCs w:val="24"/>
        </w:rPr>
        <w:t xml:space="preserve">encouraging for districts due to the obstetric complications connected with such clients. </w:t>
      </w:r>
    </w:p>
    <w:p w14:paraId="75AAD768" w14:textId="64689575" w:rsidR="00CC55A7" w:rsidRPr="0035270F" w:rsidRDefault="003B1844" w:rsidP="00F470CA">
      <w:pPr>
        <w:tabs>
          <w:tab w:val="left" w:pos="4110"/>
        </w:tabs>
        <w:spacing w:line="360" w:lineRule="auto"/>
        <w:jc w:val="both"/>
        <w:rPr>
          <w:rFonts w:ascii="Candara" w:hAnsi="Candara" w:cs="Times New Roman"/>
          <w:sz w:val="24"/>
          <w:szCs w:val="24"/>
        </w:rPr>
      </w:pPr>
      <w:r>
        <w:rPr>
          <w:rFonts w:ascii="Candara" w:hAnsi="Candara" w:cs="Times New Roman"/>
          <w:sz w:val="24"/>
          <w:szCs w:val="24"/>
        </w:rPr>
        <w:t>Intensify Community sensitization on the risk associated with grand multiparity in all communities.</w:t>
      </w:r>
    </w:p>
    <w:p w14:paraId="3616A585" w14:textId="4F4DBF4D" w:rsidR="00CB05DB" w:rsidRPr="003B1844" w:rsidRDefault="004A23D5" w:rsidP="00F470CA">
      <w:pPr>
        <w:pStyle w:val="Heading4"/>
        <w:spacing w:line="360" w:lineRule="auto"/>
        <w:jc w:val="both"/>
        <w:rPr>
          <w:rFonts w:ascii="Candara" w:hAnsi="Candara" w:cs="Times New Roman"/>
          <w:i w:val="0"/>
          <w:color w:val="auto"/>
          <w:sz w:val="24"/>
          <w:szCs w:val="24"/>
        </w:rPr>
      </w:pPr>
      <w:r>
        <w:rPr>
          <w:rFonts w:ascii="Candara" w:hAnsi="Candara" w:cs="Times New Roman"/>
          <w:i w:val="0"/>
          <w:color w:val="auto"/>
          <w:sz w:val="24"/>
          <w:szCs w:val="24"/>
        </w:rPr>
        <w:lastRenderedPageBreak/>
        <w:t xml:space="preserve">3.1.6: </w:t>
      </w:r>
      <w:r w:rsidR="00CC55A7" w:rsidRPr="003B1844">
        <w:rPr>
          <w:rFonts w:ascii="Candara" w:hAnsi="Candara" w:cs="Times New Roman"/>
          <w:i w:val="0"/>
          <w:color w:val="auto"/>
          <w:sz w:val="24"/>
          <w:szCs w:val="24"/>
        </w:rPr>
        <w:t>Haemoglobin</w:t>
      </w:r>
      <w:r w:rsidR="007C2C8D" w:rsidRPr="003B1844">
        <w:rPr>
          <w:rFonts w:ascii="Candara" w:hAnsi="Candara" w:cs="Times New Roman"/>
          <w:i w:val="0"/>
          <w:color w:val="auto"/>
          <w:sz w:val="24"/>
          <w:szCs w:val="24"/>
        </w:rPr>
        <w:t xml:space="preserve"> tested at Antenatal Care Registration and at term</w:t>
      </w:r>
    </w:p>
    <w:p w14:paraId="1DD8B928" w14:textId="77777777" w:rsidR="008E06CA" w:rsidRPr="0035270F" w:rsidRDefault="007C2C8D"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 xml:space="preserve">One of the strategies to reduce </w:t>
      </w:r>
      <w:r w:rsidR="00CC55A7" w:rsidRPr="0035270F">
        <w:rPr>
          <w:rFonts w:ascii="Candara" w:hAnsi="Candara" w:cs="Times New Roman"/>
          <w:sz w:val="24"/>
          <w:szCs w:val="24"/>
        </w:rPr>
        <w:t>Anaemia</w:t>
      </w:r>
      <w:r w:rsidRPr="0035270F">
        <w:rPr>
          <w:rFonts w:ascii="Candara" w:hAnsi="Candara" w:cs="Times New Roman"/>
          <w:sz w:val="24"/>
          <w:szCs w:val="24"/>
        </w:rPr>
        <w:t xml:space="preserve">, is through the use of supplements to improve the health and wellbeing of the pregnant woman as well as pregnancy outcomes. One measures of the state of health of all pregnant women is to have their haemoglobin levels determined at least on their first visit for antenatal care and again when they turn 36 weeks. </w:t>
      </w:r>
      <w:r w:rsidR="008E06CA" w:rsidRPr="0035270F">
        <w:rPr>
          <w:rFonts w:ascii="Candara" w:hAnsi="Candara" w:cs="Times New Roman"/>
          <w:sz w:val="24"/>
          <w:szCs w:val="24"/>
        </w:rPr>
        <w:t xml:space="preserve">Anaemia in pregnant women is a risk factor for low birth weight and haemorrhage during and after delivery, which increases the risk of maternal mortality. In Ghana, the major strategy to prevent </w:t>
      </w:r>
      <w:r w:rsidR="00CC55A7" w:rsidRPr="0035270F">
        <w:rPr>
          <w:rFonts w:ascii="Candara" w:hAnsi="Candara" w:cs="Times New Roman"/>
          <w:sz w:val="24"/>
          <w:szCs w:val="24"/>
        </w:rPr>
        <w:t>Anaemia</w:t>
      </w:r>
      <w:r w:rsidR="008E06CA" w:rsidRPr="0035270F">
        <w:rPr>
          <w:rFonts w:ascii="Candara" w:hAnsi="Candara" w:cs="Times New Roman"/>
          <w:sz w:val="24"/>
          <w:szCs w:val="24"/>
        </w:rPr>
        <w:t xml:space="preserve"> in pregnancy is the provision of iron and folic acid (IFA) supplements during pregnancy till 6 weeks postpartum. Girls Iron and Folic Acid Supplementation (GIFT) </w:t>
      </w:r>
      <w:r w:rsidR="00CC55A7" w:rsidRPr="0035270F">
        <w:rPr>
          <w:rFonts w:ascii="Candara" w:hAnsi="Candara" w:cs="Times New Roman"/>
          <w:sz w:val="24"/>
          <w:szCs w:val="24"/>
        </w:rPr>
        <w:t>program started</w:t>
      </w:r>
      <w:r w:rsidR="008E06CA" w:rsidRPr="0035270F">
        <w:rPr>
          <w:rFonts w:ascii="Candara" w:hAnsi="Candara" w:cs="Times New Roman"/>
          <w:sz w:val="24"/>
          <w:szCs w:val="24"/>
        </w:rPr>
        <w:t xml:space="preserve"> in th</w:t>
      </w:r>
      <w:r w:rsidR="00CC55A7" w:rsidRPr="0035270F">
        <w:rPr>
          <w:rFonts w:ascii="Candara" w:hAnsi="Candara" w:cs="Times New Roman"/>
          <w:sz w:val="24"/>
          <w:szCs w:val="24"/>
        </w:rPr>
        <w:t>is</w:t>
      </w:r>
      <w:r w:rsidR="008E06CA" w:rsidRPr="0035270F">
        <w:rPr>
          <w:rFonts w:ascii="Candara" w:hAnsi="Candara" w:cs="Times New Roman"/>
          <w:sz w:val="24"/>
          <w:szCs w:val="24"/>
        </w:rPr>
        <w:t xml:space="preserve"> </w:t>
      </w:r>
      <w:r w:rsidR="00CC55A7" w:rsidRPr="0035270F">
        <w:rPr>
          <w:rFonts w:ascii="Candara" w:hAnsi="Candara" w:cs="Times New Roman"/>
          <w:sz w:val="24"/>
          <w:szCs w:val="24"/>
        </w:rPr>
        <w:t>year for</w:t>
      </w:r>
      <w:r w:rsidR="008E06CA" w:rsidRPr="0035270F">
        <w:rPr>
          <w:rFonts w:ascii="Candara" w:hAnsi="Candara" w:cs="Times New Roman"/>
          <w:sz w:val="24"/>
          <w:szCs w:val="24"/>
        </w:rPr>
        <w:t xml:space="preserve"> adolescents in second cycle institutions and out-off school.</w:t>
      </w:r>
    </w:p>
    <w:p w14:paraId="1E440535" w14:textId="2BB469F4" w:rsidR="00FB4C26" w:rsidRPr="0035270F" w:rsidRDefault="00FB4C26" w:rsidP="00F470CA">
      <w:pPr>
        <w:jc w:val="both"/>
        <w:rPr>
          <w:rFonts w:ascii="Candara" w:hAnsi="Candara" w:cs="Times New Roman"/>
          <w:sz w:val="24"/>
          <w:szCs w:val="24"/>
        </w:rPr>
      </w:pPr>
      <w:r w:rsidRPr="0035270F">
        <w:rPr>
          <w:rFonts w:ascii="Candara" w:hAnsi="Candara" w:cs="Times New Roman"/>
          <w:sz w:val="24"/>
          <w:szCs w:val="24"/>
        </w:rPr>
        <w:t xml:space="preserve">Table </w:t>
      </w:r>
      <w:r w:rsidR="00E15253" w:rsidRPr="0035270F">
        <w:rPr>
          <w:rFonts w:ascii="Candara" w:hAnsi="Candara" w:cs="Times New Roman"/>
          <w:sz w:val="24"/>
          <w:szCs w:val="24"/>
        </w:rPr>
        <w:t>3.8</w:t>
      </w:r>
      <w:r w:rsidRPr="0035270F">
        <w:rPr>
          <w:rFonts w:ascii="Candara" w:hAnsi="Candara" w:cs="Times New Roman"/>
          <w:sz w:val="24"/>
          <w:szCs w:val="24"/>
        </w:rPr>
        <w:t xml:space="preserve">: </w:t>
      </w:r>
      <w:r w:rsidRPr="0035270F">
        <w:rPr>
          <w:rFonts w:ascii="Candara" w:hAnsi="Candara" w:cs="Times New Roman"/>
          <w:color w:val="000000"/>
          <w:sz w:val="24"/>
          <w:szCs w:val="24"/>
        </w:rPr>
        <w:t>Percentage of clients anaemic at registration (Hb&lt; 11g/dl)</w:t>
      </w:r>
    </w:p>
    <w:tbl>
      <w:tblPr>
        <w:tblStyle w:val="LightGrid-Accent6"/>
        <w:tblW w:w="9340" w:type="dxa"/>
        <w:tblLook w:val="04A0" w:firstRow="1" w:lastRow="0" w:firstColumn="1" w:lastColumn="0" w:noHBand="0" w:noVBand="1"/>
      </w:tblPr>
      <w:tblGrid>
        <w:gridCol w:w="3451"/>
        <w:gridCol w:w="1427"/>
        <w:gridCol w:w="1502"/>
        <w:gridCol w:w="1260"/>
        <w:gridCol w:w="1700"/>
      </w:tblGrid>
      <w:tr w:rsidR="00CC2457" w:rsidRPr="0035270F" w14:paraId="29C2905B" w14:textId="4FDAEBC4" w:rsidTr="00CC2457">
        <w:trPr>
          <w:cnfStyle w:val="100000000000" w:firstRow="1" w:lastRow="0" w:firstColumn="0" w:lastColumn="0" w:oddVBand="0" w:evenVBand="0" w:oddHBand="0" w:evenHBand="0" w:firstRowFirstColumn="0" w:firstRowLastColumn="0" w:lastRowFirstColumn="0" w:lastRowLastColumn="0"/>
          <w:trHeight w:val="628"/>
        </w:trPr>
        <w:tc>
          <w:tcPr>
            <w:cnfStyle w:val="001000000000" w:firstRow="0" w:lastRow="0" w:firstColumn="1" w:lastColumn="0" w:oddVBand="0" w:evenVBand="0" w:oddHBand="0" w:evenHBand="0" w:firstRowFirstColumn="0" w:firstRowLastColumn="0" w:lastRowFirstColumn="0" w:lastRowLastColumn="0"/>
            <w:tcW w:w="3451" w:type="dxa"/>
            <w:vMerge w:val="restart"/>
          </w:tcPr>
          <w:p w14:paraId="32887548" w14:textId="77777777" w:rsidR="00CC2457" w:rsidRPr="0035270F" w:rsidRDefault="00CC2457" w:rsidP="00F470CA">
            <w:pPr>
              <w:jc w:val="both"/>
              <w:rPr>
                <w:rFonts w:ascii="Candara" w:eastAsia="Times New Roman" w:hAnsi="Candara" w:cs="Times New Roman"/>
                <w:b w:val="0"/>
                <w:bCs w:val="0"/>
                <w:color w:val="000000"/>
                <w:sz w:val="24"/>
                <w:szCs w:val="24"/>
              </w:rPr>
            </w:pPr>
          </w:p>
        </w:tc>
        <w:tc>
          <w:tcPr>
            <w:tcW w:w="4189" w:type="dxa"/>
            <w:gridSpan w:val="3"/>
            <w:hideMark/>
          </w:tcPr>
          <w:p w14:paraId="38081962" w14:textId="77777777" w:rsidR="00CC2457" w:rsidRPr="0035270F" w:rsidRDefault="00CC2457" w:rsidP="00F470CA">
            <w:pPr>
              <w:jc w:val="both"/>
              <w:cnfStyle w:val="100000000000" w:firstRow="1" w:lastRow="0" w:firstColumn="0" w:lastColumn="0" w:oddVBand="0" w:evenVBand="0" w:oddHBand="0" w:evenHBand="0" w:firstRowFirstColumn="0" w:firstRowLastColumn="0" w:lastRowFirstColumn="0" w:lastRowLastColumn="0"/>
              <w:rPr>
                <w:rFonts w:ascii="Candara" w:hAnsi="Candara" w:cs="Times New Roman"/>
                <w:b w:val="0"/>
                <w:bCs w:val="0"/>
                <w:color w:val="000000"/>
                <w:sz w:val="24"/>
                <w:szCs w:val="24"/>
              </w:rPr>
            </w:pPr>
            <w:r w:rsidRPr="0035270F">
              <w:rPr>
                <w:rFonts w:ascii="Candara" w:hAnsi="Candara" w:cs="Times New Roman"/>
                <w:b w:val="0"/>
                <w:bCs w:val="0"/>
                <w:color w:val="000000"/>
                <w:sz w:val="24"/>
                <w:szCs w:val="24"/>
              </w:rPr>
              <w:t>Percentage of clients anaemic at registration (Hb&lt; 11g/dl)</w:t>
            </w:r>
          </w:p>
        </w:tc>
        <w:tc>
          <w:tcPr>
            <w:tcW w:w="1700" w:type="dxa"/>
          </w:tcPr>
          <w:p w14:paraId="1C93A0BC" w14:textId="77777777" w:rsidR="00CC2457" w:rsidRPr="0035270F" w:rsidRDefault="00CC2457" w:rsidP="00F470CA">
            <w:pPr>
              <w:jc w:val="both"/>
              <w:cnfStyle w:val="100000000000" w:firstRow="1" w:lastRow="0" w:firstColumn="0" w:lastColumn="0" w:oddVBand="0" w:evenVBand="0" w:oddHBand="0" w:evenHBand="0" w:firstRowFirstColumn="0" w:firstRowLastColumn="0" w:lastRowFirstColumn="0" w:lastRowLastColumn="0"/>
              <w:rPr>
                <w:rFonts w:ascii="Candara" w:hAnsi="Candara" w:cs="Times New Roman"/>
                <w:b w:val="0"/>
                <w:bCs w:val="0"/>
                <w:color w:val="000000"/>
                <w:sz w:val="24"/>
                <w:szCs w:val="24"/>
              </w:rPr>
            </w:pPr>
          </w:p>
        </w:tc>
      </w:tr>
      <w:tr w:rsidR="00CC2457" w:rsidRPr="0035270F" w14:paraId="29987D35" w14:textId="668A20AA" w:rsidTr="00CC2457">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vMerge/>
            <w:hideMark/>
          </w:tcPr>
          <w:p w14:paraId="2828BF0A" w14:textId="77777777" w:rsidR="00CC2457" w:rsidRPr="0035270F" w:rsidRDefault="00CC2457" w:rsidP="00F470CA">
            <w:pPr>
              <w:jc w:val="both"/>
              <w:rPr>
                <w:rFonts w:ascii="Candara" w:eastAsia="Times New Roman" w:hAnsi="Candara" w:cs="Times New Roman"/>
                <w:b w:val="0"/>
                <w:bCs w:val="0"/>
                <w:color w:val="000000"/>
                <w:sz w:val="24"/>
                <w:szCs w:val="24"/>
              </w:rPr>
            </w:pPr>
          </w:p>
        </w:tc>
        <w:tc>
          <w:tcPr>
            <w:tcW w:w="1427" w:type="dxa"/>
            <w:vAlign w:val="bottom"/>
          </w:tcPr>
          <w:p w14:paraId="3E359D27" w14:textId="77777777" w:rsidR="00CC2457" w:rsidRPr="0035270F" w:rsidRDefault="00CC2457"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2017</w:t>
            </w:r>
          </w:p>
        </w:tc>
        <w:tc>
          <w:tcPr>
            <w:tcW w:w="1502" w:type="dxa"/>
            <w:vAlign w:val="bottom"/>
            <w:hideMark/>
          </w:tcPr>
          <w:p w14:paraId="29DAB5B0" w14:textId="77777777" w:rsidR="00CC2457" w:rsidRPr="0035270F" w:rsidRDefault="00CC2457"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2018</w:t>
            </w:r>
          </w:p>
        </w:tc>
        <w:tc>
          <w:tcPr>
            <w:tcW w:w="1260" w:type="dxa"/>
            <w:vAlign w:val="bottom"/>
            <w:hideMark/>
          </w:tcPr>
          <w:p w14:paraId="4678F695" w14:textId="77777777" w:rsidR="00CC2457" w:rsidRPr="0035270F" w:rsidRDefault="00CC2457"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2019</w:t>
            </w:r>
          </w:p>
        </w:tc>
        <w:tc>
          <w:tcPr>
            <w:tcW w:w="1700" w:type="dxa"/>
          </w:tcPr>
          <w:p w14:paraId="5C1407D3" w14:textId="432B76AC" w:rsidR="00CC2457" w:rsidRPr="0035270F" w:rsidRDefault="00CC2457"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Candara" w:hAnsi="Candara" w:cs="Times New Roman"/>
                <w:color w:val="000000"/>
                <w:sz w:val="24"/>
                <w:szCs w:val="24"/>
              </w:rPr>
              <w:t>2020</w:t>
            </w:r>
          </w:p>
        </w:tc>
      </w:tr>
      <w:tr w:rsidR="00CC2457" w:rsidRPr="0035270F" w14:paraId="4A3E2D07" w14:textId="077D2357" w:rsidTr="00F35179">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5A08343E" w14:textId="77777777" w:rsidR="00CC2457" w:rsidRPr="0035270F" w:rsidRDefault="00CC2457" w:rsidP="00CC2457">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Akutreso</w:t>
            </w:r>
          </w:p>
        </w:tc>
        <w:tc>
          <w:tcPr>
            <w:tcW w:w="1427" w:type="dxa"/>
            <w:vAlign w:val="bottom"/>
          </w:tcPr>
          <w:p w14:paraId="07C90E23" w14:textId="77777777" w:rsidR="00CC2457" w:rsidRPr="0035270F" w:rsidRDefault="00CC2457" w:rsidP="00CC2457">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41.5</w:t>
            </w:r>
          </w:p>
        </w:tc>
        <w:tc>
          <w:tcPr>
            <w:tcW w:w="1502" w:type="dxa"/>
            <w:vAlign w:val="bottom"/>
            <w:hideMark/>
          </w:tcPr>
          <w:p w14:paraId="472FFF80" w14:textId="77777777" w:rsidR="00CC2457" w:rsidRPr="0035270F" w:rsidRDefault="00CC2457" w:rsidP="00CC2457">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63.8</w:t>
            </w:r>
          </w:p>
        </w:tc>
        <w:tc>
          <w:tcPr>
            <w:tcW w:w="1260" w:type="dxa"/>
            <w:vAlign w:val="bottom"/>
            <w:hideMark/>
          </w:tcPr>
          <w:p w14:paraId="1769A07A" w14:textId="77777777" w:rsidR="00CC2457" w:rsidRPr="0035270F" w:rsidRDefault="00CC2457" w:rsidP="00CC2457">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50.4</w:t>
            </w:r>
          </w:p>
        </w:tc>
        <w:tc>
          <w:tcPr>
            <w:tcW w:w="1700" w:type="dxa"/>
            <w:vAlign w:val="bottom"/>
          </w:tcPr>
          <w:p w14:paraId="66C1737B" w14:textId="13913609" w:rsidR="00CC2457" w:rsidRPr="0035270F" w:rsidRDefault="00CC2457" w:rsidP="00CC2457">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Pr>
                <w:rFonts w:ascii="Arial" w:hAnsi="Arial" w:cs="Arial"/>
                <w:sz w:val="20"/>
                <w:szCs w:val="20"/>
              </w:rPr>
              <w:t>23.3</w:t>
            </w:r>
          </w:p>
        </w:tc>
      </w:tr>
      <w:tr w:rsidR="00CC2457" w:rsidRPr="0035270F" w14:paraId="71CD9D58" w14:textId="26781C56" w:rsidTr="00F35179">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4E525509" w14:textId="77777777" w:rsidR="00CC2457" w:rsidRPr="0035270F" w:rsidRDefault="00CC2457" w:rsidP="00CC2457">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Ataase</w:t>
            </w:r>
          </w:p>
        </w:tc>
        <w:tc>
          <w:tcPr>
            <w:tcW w:w="1427" w:type="dxa"/>
            <w:vAlign w:val="bottom"/>
          </w:tcPr>
          <w:p w14:paraId="47951EE6" w14:textId="77777777" w:rsidR="00CC2457" w:rsidRPr="0035270F" w:rsidRDefault="00CC2457" w:rsidP="00CC2457">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37.1</w:t>
            </w:r>
          </w:p>
        </w:tc>
        <w:tc>
          <w:tcPr>
            <w:tcW w:w="1502" w:type="dxa"/>
            <w:vAlign w:val="bottom"/>
            <w:hideMark/>
          </w:tcPr>
          <w:p w14:paraId="3ECF3539" w14:textId="77777777" w:rsidR="00CC2457" w:rsidRPr="0035270F" w:rsidRDefault="00CC2457" w:rsidP="00CC2457">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38.2</w:t>
            </w:r>
          </w:p>
        </w:tc>
        <w:tc>
          <w:tcPr>
            <w:tcW w:w="1260" w:type="dxa"/>
            <w:vAlign w:val="bottom"/>
            <w:hideMark/>
          </w:tcPr>
          <w:p w14:paraId="2E39931D" w14:textId="77777777" w:rsidR="00CC2457" w:rsidRPr="0035270F" w:rsidRDefault="00CC2457" w:rsidP="00CC2457">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24.4</w:t>
            </w:r>
          </w:p>
        </w:tc>
        <w:tc>
          <w:tcPr>
            <w:tcW w:w="1700" w:type="dxa"/>
            <w:vAlign w:val="bottom"/>
          </w:tcPr>
          <w:p w14:paraId="68E3E33C" w14:textId="44D2A2F4" w:rsidR="00CC2457" w:rsidRPr="0035270F" w:rsidRDefault="00CC2457" w:rsidP="00CC2457">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Arial" w:hAnsi="Arial" w:cs="Arial"/>
                <w:sz w:val="20"/>
                <w:szCs w:val="20"/>
              </w:rPr>
              <w:t>21.4</w:t>
            </w:r>
          </w:p>
        </w:tc>
      </w:tr>
      <w:tr w:rsidR="00CC2457" w:rsidRPr="0035270F" w14:paraId="43540704" w14:textId="09916664" w:rsidTr="00F35179">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781A22B1" w14:textId="77777777" w:rsidR="00CC2457" w:rsidRPr="0035270F" w:rsidRDefault="00CC2457" w:rsidP="00CC2457">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New Edubiase</w:t>
            </w:r>
          </w:p>
        </w:tc>
        <w:tc>
          <w:tcPr>
            <w:tcW w:w="1427" w:type="dxa"/>
            <w:vAlign w:val="bottom"/>
          </w:tcPr>
          <w:p w14:paraId="1DB1C588" w14:textId="77777777" w:rsidR="00CC2457" w:rsidRPr="0035270F" w:rsidRDefault="00CC2457" w:rsidP="00CC2457">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41.7</w:t>
            </w:r>
          </w:p>
        </w:tc>
        <w:tc>
          <w:tcPr>
            <w:tcW w:w="1502" w:type="dxa"/>
            <w:vAlign w:val="bottom"/>
            <w:hideMark/>
          </w:tcPr>
          <w:p w14:paraId="47F3B52B" w14:textId="77777777" w:rsidR="00CC2457" w:rsidRPr="0035270F" w:rsidRDefault="00CC2457" w:rsidP="00CC2457">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70.6</w:t>
            </w:r>
          </w:p>
        </w:tc>
        <w:tc>
          <w:tcPr>
            <w:tcW w:w="1260" w:type="dxa"/>
            <w:vAlign w:val="bottom"/>
            <w:hideMark/>
          </w:tcPr>
          <w:p w14:paraId="6B7A0663" w14:textId="77777777" w:rsidR="00CC2457" w:rsidRPr="0035270F" w:rsidRDefault="00CC2457" w:rsidP="00CC2457">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43.6</w:t>
            </w:r>
          </w:p>
        </w:tc>
        <w:tc>
          <w:tcPr>
            <w:tcW w:w="1700" w:type="dxa"/>
            <w:vAlign w:val="bottom"/>
          </w:tcPr>
          <w:p w14:paraId="2A11CBE4" w14:textId="5FC24082" w:rsidR="00CC2457" w:rsidRPr="0035270F" w:rsidRDefault="00CC2457" w:rsidP="00CC2457">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Pr>
                <w:rFonts w:ascii="Arial" w:hAnsi="Arial" w:cs="Arial"/>
                <w:sz w:val="20"/>
                <w:szCs w:val="20"/>
              </w:rPr>
              <w:t>25.2</w:t>
            </w:r>
          </w:p>
        </w:tc>
      </w:tr>
      <w:tr w:rsidR="00CC2457" w:rsidRPr="0035270F" w14:paraId="6B3C2AA0" w14:textId="07C7C133" w:rsidTr="00F35179">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099DF275" w14:textId="77777777" w:rsidR="00CC2457" w:rsidRPr="0035270F" w:rsidRDefault="00CC2457" w:rsidP="00CC2457">
            <w:pPr>
              <w:jc w:val="both"/>
              <w:rPr>
                <w:rFonts w:ascii="Candara" w:eastAsia="Times New Roman" w:hAnsi="Candara" w:cs="Times New Roman"/>
                <w:b w:val="0"/>
                <w:bCs w:val="0"/>
                <w:iCs/>
                <w:color w:val="000000"/>
                <w:sz w:val="24"/>
                <w:szCs w:val="24"/>
              </w:rPr>
            </w:pPr>
            <w:r w:rsidRPr="0035270F">
              <w:rPr>
                <w:rFonts w:ascii="Candara" w:eastAsia="Times New Roman" w:hAnsi="Candara" w:cs="Times New Roman"/>
                <w:b w:val="0"/>
                <w:bCs w:val="0"/>
                <w:iCs/>
                <w:color w:val="000000"/>
                <w:sz w:val="24"/>
                <w:szCs w:val="24"/>
              </w:rPr>
              <w:t>Adansi South</w:t>
            </w:r>
          </w:p>
        </w:tc>
        <w:tc>
          <w:tcPr>
            <w:tcW w:w="1427" w:type="dxa"/>
            <w:vAlign w:val="bottom"/>
          </w:tcPr>
          <w:p w14:paraId="0B6B295B" w14:textId="77777777" w:rsidR="00CC2457" w:rsidRPr="0035270F" w:rsidRDefault="00CC2457" w:rsidP="00CC2457">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iCs/>
                <w:color w:val="000000"/>
                <w:sz w:val="24"/>
                <w:szCs w:val="24"/>
              </w:rPr>
            </w:pPr>
            <w:r w:rsidRPr="0035270F">
              <w:rPr>
                <w:rFonts w:ascii="Candara" w:hAnsi="Candara" w:cs="Times New Roman"/>
                <w:iCs/>
                <w:color w:val="000000"/>
                <w:sz w:val="24"/>
                <w:szCs w:val="24"/>
              </w:rPr>
              <w:t>39.8</w:t>
            </w:r>
          </w:p>
        </w:tc>
        <w:tc>
          <w:tcPr>
            <w:tcW w:w="1502" w:type="dxa"/>
            <w:vAlign w:val="bottom"/>
            <w:hideMark/>
          </w:tcPr>
          <w:p w14:paraId="291E3A0A" w14:textId="77777777" w:rsidR="00CC2457" w:rsidRPr="0035270F" w:rsidRDefault="00CC2457" w:rsidP="00CC2457">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iCs/>
                <w:color w:val="000000"/>
                <w:sz w:val="24"/>
                <w:szCs w:val="24"/>
              </w:rPr>
            </w:pPr>
            <w:r w:rsidRPr="0035270F">
              <w:rPr>
                <w:rFonts w:ascii="Candara" w:hAnsi="Candara" w:cs="Times New Roman"/>
                <w:iCs/>
                <w:color w:val="000000"/>
                <w:sz w:val="24"/>
                <w:szCs w:val="24"/>
              </w:rPr>
              <w:t>58.1</w:t>
            </w:r>
          </w:p>
        </w:tc>
        <w:tc>
          <w:tcPr>
            <w:tcW w:w="1260" w:type="dxa"/>
            <w:vAlign w:val="bottom"/>
            <w:hideMark/>
          </w:tcPr>
          <w:p w14:paraId="07A54B08" w14:textId="77777777" w:rsidR="00CC2457" w:rsidRPr="0035270F" w:rsidRDefault="00CC2457" w:rsidP="00CC2457">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iCs/>
                <w:color w:val="000000"/>
                <w:sz w:val="24"/>
                <w:szCs w:val="24"/>
              </w:rPr>
            </w:pPr>
            <w:r w:rsidRPr="0035270F">
              <w:rPr>
                <w:rFonts w:ascii="Candara" w:hAnsi="Candara" w:cs="Times New Roman"/>
                <w:iCs/>
                <w:color w:val="000000"/>
                <w:sz w:val="24"/>
                <w:szCs w:val="24"/>
              </w:rPr>
              <w:t>36.9</w:t>
            </w:r>
          </w:p>
        </w:tc>
        <w:tc>
          <w:tcPr>
            <w:tcW w:w="1700" w:type="dxa"/>
            <w:vAlign w:val="bottom"/>
          </w:tcPr>
          <w:p w14:paraId="154B6D10" w14:textId="3A319B36" w:rsidR="00CC2457" w:rsidRPr="0035270F" w:rsidRDefault="00CC2457" w:rsidP="00CC2457">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iCs/>
                <w:color w:val="000000"/>
                <w:sz w:val="24"/>
                <w:szCs w:val="24"/>
              </w:rPr>
            </w:pPr>
            <w:r>
              <w:rPr>
                <w:rFonts w:ascii="Arial" w:hAnsi="Arial" w:cs="Arial"/>
                <w:sz w:val="20"/>
                <w:szCs w:val="20"/>
              </w:rPr>
              <w:t>23.3</w:t>
            </w:r>
          </w:p>
        </w:tc>
      </w:tr>
    </w:tbl>
    <w:p w14:paraId="2614EBBE" w14:textId="77777777" w:rsidR="00E15253" w:rsidRPr="0035270F" w:rsidRDefault="00E15253" w:rsidP="00F470CA">
      <w:pPr>
        <w:autoSpaceDE w:val="0"/>
        <w:autoSpaceDN w:val="0"/>
        <w:adjustRightInd w:val="0"/>
        <w:spacing w:after="0" w:line="360" w:lineRule="auto"/>
        <w:jc w:val="both"/>
        <w:rPr>
          <w:rFonts w:ascii="Candara" w:hAnsi="Candara" w:cs="Times New Roman"/>
          <w:sz w:val="24"/>
          <w:szCs w:val="24"/>
        </w:rPr>
      </w:pPr>
    </w:p>
    <w:p w14:paraId="599406B2" w14:textId="1B707A5B" w:rsidR="00B524D9" w:rsidRPr="0035270F" w:rsidRDefault="00D62F23"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 xml:space="preserve">Anaemia among ANC registrants </w:t>
      </w:r>
      <w:r w:rsidR="00FB4C26" w:rsidRPr="0035270F">
        <w:rPr>
          <w:rFonts w:ascii="Candara" w:hAnsi="Candara" w:cs="Times New Roman"/>
          <w:sz w:val="24"/>
          <w:szCs w:val="24"/>
        </w:rPr>
        <w:t>declined</w:t>
      </w:r>
      <w:r w:rsidRPr="0035270F">
        <w:rPr>
          <w:rFonts w:ascii="Candara" w:hAnsi="Candara" w:cs="Times New Roman"/>
          <w:sz w:val="24"/>
          <w:szCs w:val="24"/>
        </w:rPr>
        <w:t xml:space="preserve"> sharply, </w:t>
      </w:r>
      <w:r w:rsidR="00B524D9">
        <w:rPr>
          <w:rFonts w:ascii="Candara" w:hAnsi="Candara" w:cs="Times New Roman"/>
          <w:sz w:val="24"/>
          <w:szCs w:val="24"/>
        </w:rPr>
        <w:t>from 2018</w:t>
      </w:r>
      <w:r w:rsidRPr="0035270F">
        <w:rPr>
          <w:rFonts w:ascii="Candara" w:hAnsi="Candara" w:cs="Times New Roman"/>
          <w:sz w:val="24"/>
          <w:szCs w:val="24"/>
        </w:rPr>
        <w:t xml:space="preserve"> rate in the year under review.</w:t>
      </w:r>
      <w:r w:rsidR="00FB4C26" w:rsidRPr="0035270F">
        <w:rPr>
          <w:rFonts w:ascii="Candara" w:hAnsi="Candara" w:cs="Times New Roman"/>
          <w:sz w:val="24"/>
          <w:szCs w:val="24"/>
        </w:rPr>
        <w:t xml:space="preserve"> This may be largely due to the introduction of </w:t>
      </w:r>
      <w:r w:rsidR="0037696A" w:rsidRPr="0035270F">
        <w:rPr>
          <w:rFonts w:ascii="Candara" w:hAnsi="Candara" w:cs="Times New Roman"/>
          <w:sz w:val="24"/>
          <w:szCs w:val="24"/>
        </w:rPr>
        <w:t>GIFT program in the district.</w:t>
      </w:r>
      <w:r w:rsidR="00B524D9">
        <w:rPr>
          <w:rFonts w:ascii="Candara" w:hAnsi="Candara" w:cs="Times New Roman"/>
          <w:sz w:val="24"/>
          <w:szCs w:val="24"/>
        </w:rPr>
        <w:t xml:space="preserve"> Continual distribution may help to maintain the gains made.</w:t>
      </w:r>
    </w:p>
    <w:p w14:paraId="7773C5F7" w14:textId="77777777" w:rsidR="00B524D9" w:rsidRDefault="00B524D9" w:rsidP="00F470CA">
      <w:pPr>
        <w:jc w:val="both"/>
        <w:rPr>
          <w:rFonts w:ascii="Candara" w:hAnsi="Candara" w:cs="Times New Roman"/>
          <w:sz w:val="24"/>
          <w:szCs w:val="24"/>
        </w:rPr>
      </w:pPr>
    </w:p>
    <w:p w14:paraId="3A3274C9" w14:textId="63739781" w:rsidR="0037696A" w:rsidRPr="0035270F" w:rsidRDefault="0037696A" w:rsidP="00F470CA">
      <w:pPr>
        <w:jc w:val="both"/>
        <w:rPr>
          <w:rFonts w:ascii="Candara" w:hAnsi="Candara" w:cs="Times New Roman"/>
          <w:color w:val="000000"/>
          <w:sz w:val="24"/>
          <w:szCs w:val="24"/>
        </w:rPr>
      </w:pPr>
      <w:r w:rsidRPr="0035270F">
        <w:rPr>
          <w:rFonts w:ascii="Candara" w:hAnsi="Candara" w:cs="Times New Roman"/>
          <w:sz w:val="24"/>
          <w:szCs w:val="24"/>
        </w:rPr>
        <w:t>Table</w:t>
      </w:r>
      <w:r w:rsidR="00E15253" w:rsidRPr="0035270F">
        <w:rPr>
          <w:rFonts w:ascii="Candara" w:hAnsi="Candara" w:cs="Times New Roman"/>
          <w:sz w:val="24"/>
          <w:szCs w:val="24"/>
        </w:rPr>
        <w:t xml:space="preserve"> </w:t>
      </w:r>
      <w:r w:rsidR="004A6A71">
        <w:rPr>
          <w:rFonts w:ascii="Candara" w:hAnsi="Candara" w:cs="Times New Roman"/>
          <w:sz w:val="24"/>
          <w:szCs w:val="24"/>
        </w:rPr>
        <w:t>3</w:t>
      </w:r>
      <w:r w:rsidR="00E15253" w:rsidRPr="0035270F">
        <w:rPr>
          <w:rFonts w:ascii="Candara" w:hAnsi="Candara" w:cs="Times New Roman"/>
          <w:sz w:val="24"/>
          <w:szCs w:val="24"/>
        </w:rPr>
        <w:t>.</w:t>
      </w:r>
      <w:r w:rsidR="004A6A71">
        <w:rPr>
          <w:rFonts w:ascii="Candara" w:hAnsi="Candara" w:cs="Times New Roman"/>
          <w:sz w:val="24"/>
          <w:szCs w:val="24"/>
        </w:rPr>
        <w:t>9</w:t>
      </w:r>
      <w:r w:rsidRPr="0035270F">
        <w:rPr>
          <w:rFonts w:ascii="Candara" w:hAnsi="Candara" w:cs="Times New Roman"/>
          <w:sz w:val="24"/>
          <w:szCs w:val="24"/>
        </w:rPr>
        <w:t xml:space="preserve">: </w:t>
      </w:r>
      <w:r w:rsidRPr="0035270F">
        <w:rPr>
          <w:rFonts w:ascii="Candara" w:hAnsi="Candara" w:cs="Times New Roman"/>
          <w:color w:val="000000"/>
          <w:sz w:val="24"/>
          <w:szCs w:val="24"/>
        </w:rPr>
        <w:t>Percentage of clients anaemic at 36wks (Hb &lt;11g/dl)</w:t>
      </w:r>
    </w:p>
    <w:tbl>
      <w:tblPr>
        <w:tblStyle w:val="LightGrid-Accent6"/>
        <w:tblW w:w="9340" w:type="dxa"/>
        <w:tblLook w:val="04A0" w:firstRow="1" w:lastRow="0" w:firstColumn="1" w:lastColumn="0" w:noHBand="0" w:noVBand="1"/>
      </w:tblPr>
      <w:tblGrid>
        <w:gridCol w:w="3452"/>
        <w:gridCol w:w="1408"/>
        <w:gridCol w:w="1340"/>
        <w:gridCol w:w="1080"/>
        <w:gridCol w:w="2060"/>
      </w:tblGrid>
      <w:tr w:rsidR="00CC2457" w:rsidRPr="0035270F" w14:paraId="25529C6F" w14:textId="34273268" w:rsidTr="00F35179">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3452" w:type="dxa"/>
            <w:vMerge w:val="restart"/>
          </w:tcPr>
          <w:p w14:paraId="3CB70568" w14:textId="77777777" w:rsidR="00CC2457" w:rsidRPr="0035270F" w:rsidRDefault="00CC2457" w:rsidP="00F470CA">
            <w:pPr>
              <w:jc w:val="both"/>
              <w:rPr>
                <w:rFonts w:ascii="Candara" w:eastAsia="Times New Roman" w:hAnsi="Candara" w:cs="Times New Roman"/>
                <w:b w:val="0"/>
                <w:bCs w:val="0"/>
                <w:color w:val="000000"/>
                <w:sz w:val="24"/>
                <w:szCs w:val="24"/>
              </w:rPr>
            </w:pPr>
          </w:p>
        </w:tc>
        <w:tc>
          <w:tcPr>
            <w:tcW w:w="5888" w:type="dxa"/>
            <w:gridSpan w:val="4"/>
            <w:hideMark/>
          </w:tcPr>
          <w:p w14:paraId="465361CB" w14:textId="77777777" w:rsidR="00CC2457" w:rsidRPr="0035270F" w:rsidRDefault="00CC2457" w:rsidP="00F470CA">
            <w:pPr>
              <w:jc w:val="both"/>
              <w:cnfStyle w:val="100000000000" w:firstRow="1" w:lastRow="0" w:firstColumn="0" w:lastColumn="0" w:oddVBand="0" w:evenVBand="0" w:oddHBand="0" w:evenHBand="0" w:firstRowFirstColumn="0" w:firstRowLastColumn="0" w:lastRowFirstColumn="0" w:lastRowLastColumn="0"/>
              <w:rPr>
                <w:rFonts w:ascii="Candara" w:hAnsi="Candara" w:cs="Times New Roman"/>
                <w:b w:val="0"/>
                <w:bCs w:val="0"/>
                <w:color w:val="000000"/>
                <w:sz w:val="24"/>
                <w:szCs w:val="24"/>
              </w:rPr>
            </w:pPr>
            <w:r w:rsidRPr="0035270F">
              <w:rPr>
                <w:rFonts w:ascii="Candara" w:hAnsi="Candara" w:cs="Times New Roman"/>
                <w:b w:val="0"/>
                <w:bCs w:val="0"/>
                <w:color w:val="000000"/>
                <w:sz w:val="24"/>
                <w:szCs w:val="24"/>
              </w:rPr>
              <w:t>Percentage of clients anaemic at 36wks (Hb &lt;11g/dl)</w:t>
            </w:r>
          </w:p>
          <w:p w14:paraId="5EC5956C" w14:textId="77777777" w:rsidR="00CC2457" w:rsidRPr="0035270F" w:rsidRDefault="00CC2457" w:rsidP="00F470CA">
            <w:pPr>
              <w:jc w:val="both"/>
              <w:cnfStyle w:val="100000000000" w:firstRow="1" w:lastRow="0" w:firstColumn="0" w:lastColumn="0" w:oddVBand="0" w:evenVBand="0" w:oddHBand="0" w:evenHBand="0" w:firstRowFirstColumn="0" w:firstRowLastColumn="0" w:lastRowFirstColumn="0" w:lastRowLastColumn="0"/>
              <w:rPr>
                <w:rFonts w:ascii="Candara" w:hAnsi="Candara" w:cs="Times New Roman"/>
                <w:b w:val="0"/>
                <w:bCs w:val="0"/>
                <w:color w:val="000000"/>
                <w:sz w:val="24"/>
                <w:szCs w:val="24"/>
              </w:rPr>
            </w:pPr>
          </w:p>
        </w:tc>
      </w:tr>
      <w:tr w:rsidR="00CC2457" w:rsidRPr="0035270F" w14:paraId="6EBB0974" w14:textId="5D0241AD" w:rsidTr="00CC2457">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2" w:type="dxa"/>
            <w:vMerge/>
            <w:hideMark/>
          </w:tcPr>
          <w:p w14:paraId="6D480FCF" w14:textId="77777777" w:rsidR="00CC2457" w:rsidRPr="0035270F" w:rsidRDefault="00CC2457" w:rsidP="00F470CA">
            <w:pPr>
              <w:jc w:val="both"/>
              <w:rPr>
                <w:rFonts w:ascii="Candara" w:eastAsia="Times New Roman" w:hAnsi="Candara" w:cs="Times New Roman"/>
                <w:b w:val="0"/>
                <w:bCs w:val="0"/>
                <w:color w:val="000000"/>
                <w:sz w:val="24"/>
                <w:szCs w:val="24"/>
              </w:rPr>
            </w:pPr>
          </w:p>
        </w:tc>
        <w:tc>
          <w:tcPr>
            <w:tcW w:w="1408" w:type="dxa"/>
            <w:vAlign w:val="bottom"/>
          </w:tcPr>
          <w:p w14:paraId="00936EF7" w14:textId="77777777" w:rsidR="00CC2457" w:rsidRPr="0035270F" w:rsidRDefault="00CC2457"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2017</w:t>
            </w:r>
          </w:p>
        </w:tc>
        <w:tc>
          <w:tcPr>
            <w:tcW w:w="1340" w:type="dxa"/>
            <w:vAlign w:val="bottom"/>
            <w:hideMark/>
          </w:tcPr>
          <w:p w14:paraId="3314A976" w14:textId="77777777" w:rsidR="00CC2457" w:rsidRPr="0035270F" w:rsidRDefault="00CC2457"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2018</w:t>
            </w:r>
          </w:p>
        </w:tc>
        <w:tc>
          <w:tcPr>
            <w:tcW w:w="1080" w:type="dxa"/>
            <w:vAlign w:val="bottom"/>
            <w:hideMark/>
          </w:tcPr>
          <w:p w14:paraId="3AB5E265" w14:textId="77777777" w:rsidR="00CC2457" w:rsidRPr="0035270F" w:rsidRDefault="00CC2457"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2019</w:t>
            </w:r>
          </w:p>
        </w:tc>
        <w:tc>
          <w:tcPr>
            <w:tcW w:w="2060" w:type="dxa"/>
          </w:tcPr>
          <w:p w14:paraId="3A9E63D6" w14:textId="27B3C59B" w:rsidR="00CC2457" w:rsidRPr="0035270F" w:rsidRDefault="00CC2457"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Candara" w:hAnsi="Candara" w:cs="Times New Roman"/>
                <w:color w:val="000000"/>
                <w:sz w:val="24"/>
                <w:szCs w:val="24"/>
              </w:rPr>
              <w:t>2020</w:t>
            </w:r>
          </w:p>
        </w:tc>
      </w:tr>
      <w:tr w:rsidR="00CC2457" w:rsidRPr="0035270F" w14:paraId="4DC021D4" w14:textId="6968E859" w:rsidTr="00F35179">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2" w:type="dxa"/>
            <w:noWrap/>
            <w:hideMark/>
          </w:tcPr>
          <w:p w14:paraId="186697B0" w14:textId="77777777" w:rsidR="00CC2457" w:rsidRPr="0035270F" w:rsidRDefault="00CC2457" w:rsidP="00CC2457">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Akutreso</w:t>
            </w:r>
          </w:p>
        </w:tc>
        <w:tc>
          <w:tcPr>
            <w:tcW w:w="1408" w:type="dxa"/>
            <w:vAlign w:val="bottom"/>
          </w:tcPr>
          <w:p w14:paraId="32D5E7D2" w14:textId="77777777" w:rsidR="00CC2457" w:rsidRPr="0035270F" w:rsidRDefault="00CC2457" w:rsidP="00CC2457">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51.1</w:t>
            </w:r>
          </w:p>
        </w:tc>
        <w:tc>
          <w:tcPr>
            <w:tcW w:w="1340" w:type="dxa"/>
            <w:vAlign w:val="bottom"/>
            <w:hideMark/>
          </w:tcPr>
          <w:p w14:paraId="532B358F" w14:textId="77777777" w:rsidR="00CC2457" w:rsidRPr="0035270F" w:rsidRDefault="00CC2457" w:rsidP="00CC2457">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75.5</w:t>
            </w:r>
          </w:p>
        </w:tc>
        <w:tc>
          <w:tcPr>
            <w:tcW w:w="1080" w:type="dxa"/>
            <w:vAlign w:val="bottom"/>
            <w:hideMark/>
          </w:tcPr>
          <w:p w14:paraId="3BB299B9" w14:textId="77777777" w:rsidR="00CC2457" w:rsidRPr="0035270F" w:rsidRDefault="00CC2457" w:rsidP="00CC2457">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76.7</w:t>
            </w:r>
          </w:p>
        </w:tc>
        <w:tc>
          <w:tcPr>
            <w:tcW w:w="2060" w:type="dxa"/>
            <w:vAlign w:val="bottom"/>
          </w:tcPr>
          <w:p w14:paraId="78A695D7" w14:textId="17872466" w:rsidR="00CC2457" w:rsidRPr="0035270F" w:rsidRDefault="00CC2457" w:rsidP="00CC2457">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Pr>
                <w:rFonts w:ascii="Arial" w:hAnsi="Arial" w:cs="Arial"/>
                <w:sz w:val="20"/>
                <w:szCs w:val="20"/>
              </w:rPr>
              <w:t>17.6</w:t>
            </w:r>
          </w:p>
        </w:tc>
      </w:tr>
      <w:tr w:rsidR="00CC2457" w:rsidRPr="0035270F" w14:paraId="40AA26E1" w14:textId="29CF4E72" w:rsidTr="00F35179">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2" w:type="dxa"/>
            <w:noWrap/>
            <w:hideMark/>
          </w:tcPr>
          <w:p w14:paraId="5EDE90C4" w14:textId="77777777" w:rsidR="00CC2457" w:rsidRPr="0035270F" w:rsidRDefault="00CC2457" w:rsidP="00CC2457">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Ataase</w:t>
            </w:r>
          </w:p>
        </w:tc>
        <w:tc>
          <w:tcPr>
            <w:tcW w:w="1408" w:type="dxa"/>
            <w:vAlign w:val="bottom"/>
          </w:tcPr>
          <w:p w14:paraId="1B648560" w14:textId="77777777" w:rsidR="00CC2457" w:rsidRPr="0035270F" w:rsidRDefault="00CC2457" w:rsidP="00CC2457">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36.5</w:t>
            </w:r>
          </w:p>
        </w:tc>
        <w:tc>
          <w:tcPr>
            <w:tcW w:w="1340" w:type="dxa"/>
            <w:vAlign w:val="bottom"/>
            <w:hideMark/>
          </w:tcPr>
          <w:p w14:paraId="7A5D6300" w14:textId="77777777" w:rsidR="00CC2457" w:rsidRPr="0035270F" w:rsidRDefault="00CC2457" w:rsidP="00CC2457">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43.2</w:t>
            </w:r>
          </w:p>
        </w:tc>
        <w:tc>
          <w:tcPr>
            <w:tcW w:w="1080" w:type="dxa"/>
            <w:vAlign w:val="bottom"/>
            <w:hideMark/>
          </w:tcPr>
          <w:p w14:paraId="6BAC00DE" w14:textId="77777777" w:rsidR="00CC2457" w:rsidRPr="0035270F" w:rsidRDefault="00CC2457" w:rsidP="00CC2457">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49.4</w:t>
            </w:r>
          </w:p>
        </w:tc>
        <w:tc>
          <w:tcPr>
            <w:tcW w:w="2060" w:type="dxa"/>
            <w:vAlign w:val="bottom"/>
          </w:tcPr>
          <w:p w14:paraId="11013047" w14:textId="368C152D" w:rsidR="00CC2457" w:rsidRPr="0035270F" w:rsidRDefault="00CC2457" w:rsidP="00CC2457">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Arial" w:hAnsi="Arial" w:cs="Arial"/>
                <w:sz w:val="20"/>
                <w:szCs w:val="20"/>
              </w:rPr>
              <w:t>29.8</w:t>
            </w:r>
          </w:p>
        </w:tc>
      </w:tr>
      <w:tr w:rsidR="00CC2457" w:rsidRPr="0035270F" w14:paraId="5292179E" w14:textId="75A5C47E" w:rsidTr="00F35179">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2" w:type="dxa"/>
            <w:noWrap/>
            <w:hideMark/>
          </w:tcPr>
          <w:p w14:paraId="5AA264AC" w14:textId="77777777" w:rsidR="00CC2457" w:rsidRPr="0035270F" w:rsidRDefault="00CC2457" w:rsidP="00CC2457">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New Edubiase</w:t>
            </w:r>
          </w:p>
        </w:tc>
        <w:tc>
          <w:tcPr>
            <w:tcW w:w="1408" w:type="dxa"/>
            <w:vAlign w:val="bottom"/>
          </w:tcPr>
          <w:p w14:paraId="22FCF9A5" w14:textId="77777777" w:rsidR="00CC2457" w:rsidRPr="0035270F" w:rsidRDefault="00CC2457" w:rsidP="00CC2457">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46.5</w:t>
            </w:r>
          </w:p>
        </w:tc>
        <w:tc>
          <w:tcPr>
            <w:tcW w:w="1340" w:type="dxa"/>
            <w:vAlign w:val="bottom"/>
            <w:hideMark/>
          </w:tcPr>
          <w:p w14:paraId="5E01FCA4" w14:textId="77777777" w:rsidR="00CC2457" w:rsidRPr="0035270F" w:rsidRDefault="00CC2457" w:rsidP="00CC2457">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55.1</w:t>
            </w:r>
          </w:p>
        </w:tc>
        <w:tc>
          <w:tcPr>
            <w:tcW w:w="1080" w:type="dxa"/>
            <w:vAlign w:val="bottom"/>
            <w:hideMark/>
          </w:tcPr>
          <w:p w14:paraId="0D460748" w14:textId="77777777" w:rsidR="00CC2457" w:rsidRPr="0035270F" w:rsidRDefault="00CC2457" w:rsidP="00CC2457">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13.1</w:t>
            </w:r>
          </w:p>
        </w:tc>
        <w:tc>
          <w:tcPr>
            <w:tcW w:w="2060" w:type="dxa"/>
            <w:vAlign w:val="bottom"/>
          </w:tcPr>
          <w:p w14:paraId="73701885" w14:textId="37153B10" w:rsidR="00CC2457" w:rsidRPr="0035270F" w:rsidRDefault="00CC2457" w:rsidP="00CC2457">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Pr>
                <w:rFonts w:ascii="Arial" w:hAnsi="Arial" w:cs="Arial"/>
                <w:sz w:val="20"/>
                <w:szCs w:val="20"/>
              </w:rPr>
              <w:t>12</w:t>
            </w:r>
          </w:p>
        </w:tc>
      </w:tr>
      <w:tr w:rsidR="00CC2457" w:rsidRPr="0035270F" w14:paraId="1CE53046" w14:textId="2E69A52C" w:rsidTr="00F35179">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2" w:type="dxa"/>
            <w:noWrap/>
            <w:hideMark/>
          </w:tcPr>
          <w:p w14:paraId="49A0E6A8" w14:textId="77777777" w:rsidR="00CC2457" w:rsidRPr="0035270F" w:rsidRDefault="00CC2457" w:rsidP="00CC2457">
            <w:pPr>
              <w:jc w:val="both"/>
              <w:rPr>
                <w:rFonts w:ascii="Candara" w:eastAsia="Times New Roman" w:hAnsi="Candara" w:cs="Times New Roman"/>
                <w:b w:val="0"/>
                <w:bCs w:val="0"/>
                <w:i/>
                <w:color w:val="000000"/>
                <w:sz w:val="24"/>
                <w:szCs w:val="24"/>
              </w:rPr>
            </w:pPr>
            <w:r w:rsidRPr="0035270F">
              <w:rPr>
                <w:rFonts w:ascii="Candara" w:eastAsia="Times New Roman" w:hAnsi="Candara" w:cs="Times New Roman"/>
                <w:b w:val="0"/>
                <w:bCs w:val="0"/>
                <w:i/>
                <w:color w:val="000000"/>
                <w:sz w:val="24"/>
                <w:szCs w:val="24"/>
              </w:rPr>
              <w:t>Adansi South</w:t>
            </w:r>
          </w:p>
        </w:tc>
        <w:tc>
          <w:tcPr>
            <w:tcW w:w="1408" w:type="dxa"/>
            <w:vAlign w:val="bottom"/>
          </w:tcPr>
          <w:p w14:paraId="3CBDA834" w14:textId="77777777" w:rsidR="00CC2457" w:rsidRPr="0035270F" w:rsidRDefault="00CC2457" w:rsidP="00CC2457">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42.8</w:t>
            </w:r>
          </w:p>
        </w:tc>
        <w:tc>
          <w:tcPr>
            <w:tcW w:w="1340" w:type="dxa"/>
            <w:vAlign w:val="bottom"/>
            <w:hideMark/>
          </w:tcPr>
          <w:p w14:paraId="52EA9F51" w14:textId="77777777" w:rsidR="00CC2457" w:rsidRPr="0035270F" w:rsidRDefault="00CC2457" w:rsidP="00CC2457">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53.3</w:t>
            </w:r>
          </w:p>
        </w:tc>
        <w:tc>
          <w:tcPr>
            <w:tcW w:w="1080" w:type="dxa"/>
            <w:vAlign w:val="bottom"/>
            <w:hideMark/>
          </w:tcPr>
          <w:p w14:paraId="0DEECAC2" w14:textId="77777777" w:rsidR="00CC2457" w:rsidRPr="0035270F" w:rsidRDefault="00CC2457" w:rsidP="00CC2457">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29.6</w:t>
            </w:r>
          </w:p>
        </w:tc>
        <w:tc>
          <w:tcPr>
            <w:tcW w:w="2060" w:type="dxa"/>
            <w:vAlign w:val="bottom"/>
          </w:tcPr>
          <w:p w14:paraId="25F25065" w14:textId="448794E0" w:rsidR="00CC2457" w:rsidRPr="0035270F" w:rsidRDefault="00CC2457" w:rsidP="00CC2457">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Arial" w:hAnsi="Arial" w:cs="Arial"/>
                <w:sz w:val="20"/>
                <w:szCs w:val="20"/>
              </w:rPr>
              <w:t>17.4</w:t>
            </w:r>
          </w:p>
        </w:tc>
      </w:tr>
    </w:tbl>
    <w:p w14:paraId="2F7E8B45" w14:textId="7967EBB6" w:rsidR="00B524D9" w:rsidRPr="0035270F" w:rsidRDefault="00B524D9" w:rsidP="00B524D9">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lastRenderedPageBreak/>
        <w:t xml:space="preserve">Similarly, anaemia among pregnant women at term, (36weeks) decreased considerably following the intake </w:t>
      </w:r>
      <w:r>
        <w:rPr>
          <w:rFonts w:ascii="Candara" w:hAnsi="Candara" w:cs="Times New Roman"/>
          <w:sz w:val="24"/>
          <w:szCs w:val="24"/>
        </w:rPr>
        <w:t xml:space="preserve">of </w:t>
      </w:r>
      <w:r w:rsidRPr="0035270F">
        <w:rPr>
          <w:rFonts w:ascii="Candara" w:hAnsi="Candara" w:cs="Times New Roman"/>
          <w:sz w:val="24"/>
          <w:szCs w:val="24"/>
        </w:rPr>
        <w:t>iron folate during ANC attendance</w:t>
      </w:r>
      <w:r>
        <w:rPr>
          <w:rFonts w:ascii="Candara" w:hAnsi="Candara" w:cs="Times New Roman"/>
          <w:sz w:val="24"/>
          <w:szCs w:val="24"/>
        </w:rPr>
        <w:t xml:space="preserve"> as a result of the introduction of pregnancy school </w:t>
      </w:r>
      <w:r w:rsidR="00172EF3">
        <w:rPr>
          <w:rFonts w:ascii="Candara" w:hAnsi="Candara" w:cs="Times New Roman"/>
          <w:sz w:val="24"/>
          <w:szCs w:val="24"/>
        </w:rPr>
        <w:t>at district and increase in ANC attendance in other facilities</w:t>
      </w:r>
      <w:r w:rsidRPr="0035270F">
        <w:rPr>
          <w:rFonts w:ascii="Candara" w:hAnsi="Candara" w:cs="Times New Roman"/>
          <w:sz w:val="24"/>
          <w:szCs w:val="24"/>
        </w:rPr>
        <w:t>.</w:t>
      </w:r>
    </w:p>
    <w:p w14:paraId="1F799EF6" w14:textId="3E650A15" w:rsidR="001F7141" w:rsidRPr="00172EF3" w:rsidRDefault="004A23D5" w:rsidP="00F470CA">
      <w:pPr>
        <w:pStyle w:val="Heading4"/>
        <w:spacing w:line="360" w:lineRule="auto"/>
        <w:jc w:val="both"/>
        <w:rPr>
          <w:rFonts w:ascii="Candara" w:hAnsi="Candara" w:cs="Times New Roman"/>
          <w:i w:val="0"/>
          <w:color w:val="auto"/>
          <w:sz w:val="24"/>
          <w:szCs w:val="24"/>
        </w:rPr>
      </w:pPr>
      <w:r>
        <w:rPr>
          <w:rFonts w:ascii="Candara" w:hAnsi="Candara" w:cs="Times New Roman"/>
          <w:i w:val="0"/>
          <w:color w:val="auto"/>
          <w:sz w:val="24"/>
          <w:szCs w:val="24"/>
        </w:rPr>
        <w:t xml:space="preserve">3.1.7: </w:t>
      </w:r>
      <w:r w:rsidR="00853DD1" w:rsidRPr="00172EF3">
        <w:rPr>
          <w:rFonts w:ascii="Candara" w:hAnsi="Candara" w:cs="Times New Roman"/>
          <w:i w:val="0"/>
          <w:color w:val="auto"/>
          <w:sz w:val="24"/>
          <w:szCs w:val="24"/>
        </w:rPr>
        <w:t xml:space="preserve">Intermittent </w:t>
      </w:r>
      <w:r w:rsidR="001F7141" w:rsidRPr="00172EF3">
        <w:rPr>
          <w:rFonts w:ascii="Candara" w:hAnsi="Candara" w:cs="Times New Roman"/>
          <w:i w:val="0"/>
          <w:color w:val="auto"/>
          <w:sz w:val="24"/>
          <w:szCs w:val="24"/>
        </w:rPr>
        <w:t>P</w:t>
      </w:r>
      <w:r w:rsidR="00853DD1" w:rsidRPr="00172EF3">
        <w:rPr>
          <w:rFonts w:ascii="Candara" w:hAnsi="Candara" w:cs="Times New Roman"/>
          <w:i w:val="0"/>
          <w:color w:val="auto"/>
          <w:sz w:val="24"/>
          <w:szCs w:val="24"/>
        </w:rPr>
        <w:t xml:space="preserve">reventive </w:t>
      </w:r>
      <w:r w:rsidR="001F7141" w:rsidRPr="00172EF3">
        <w:rPr>
          <w:rFonts w:ascii="Candara" w:hAnsi="Candara" w:cs="Times New Roman"/>
          <w:i w:val="0"/>
          <w:color w:val="auto"/>
          <w:sz w:val="24"/>
          <w:szCs w:val="24"/>
        </w:rPr>
        <w:t>T</w:t>
      </w:r>
      <w:r w:rsidR="007E4643" w:rsidRPr="00172EF3">
        <w:rPr>
          <w:rFonts w:ascii="Candara" w:hAnsi="Candara" w:cs="Times New Roman"/>
          <w:i w:val="0"/>
          <w:color w:val="auto"/>
          <w:sz w:val="24"/>
          <w:szCs w:val="24"/>
        </w:rPr>
        <w:t xml:space="preserve">reatment for pregnancy </w:t>
      </w:r>
      <w:r w:rsidR="00853DD1" w:rsidRPr="00172EF3">
        <w:rPr>
          <w:rFonts w:ascii="Candara" w:hAnsi="Candara" w:cs="Times New Roman"/>
          <w:i w:val="0"/>
          <w:color w:val="auto"/>
          <w:sz w:val="24"/>
          <w:szCs w:val="24"/>
        </w:rPr>
        <w:t>(IPTp)</w:t>
      </w:r>
    </w:p>
    <w:p w14:paraId="17D3F951" w14:textId="20D6096E" w:rsidR="001F7141" w:rsidRPr="0035270F" w:rsidRDefault="003C6950" w:rsidP="00F470CA">
      <w:pPr>
        <w:tabs>
          <w:tab w:val="left" w:pos="4110"/>
        </w:tabs>
        <w:spacing w:line="360" w:lineRule="auto"/>
        <w:jc w:val="both"/>
        <w:rPr>
          <w:rFonts w:ascii="Candara" w:hAnsi="Candara" w:cs="Times New Roman"/>
          <w:sz w:val="24"/>
          <w:szCs w:val="24"/>
        </w:rPr>
      </w:pPr>
      <w:r w:rsidRPr="0035270F">
        <w:rPr>
          <w:rFonts w:ascii="Candara" w:hAnsi="Candara" w:cs="Times New Roman"/>
          <w:sz w:val="24"/>
          <w:szCs w:val="24"/>
        </w:rPr>
        <w:t xml:space="preserve">Comparatively, there was </w:t>
      </w:r>
      <w:r w:rsidR="00172EF3">
        <w:rPr>
          <w:rFonts w:ascii="Candara" w:hAnsi="Candara" w:cs="Times New Roman"/>
          <w:sz w:val="24"/>
          <w:szCs w:val="24"/>
        </w:rPr>
        <w:t xml:space="preserve">consistent </w:t>
      </w:r>
      <w:r w:rsidR="002A0D07" w:rsidRPr="0035270F">
        <w:rPr>
          <w:rFonts w:ascii="Candara" w:hAnsi="Candara" w:cs="Times New Roman"/>
          <w:sz w:val="24"/>
          <w:szCs w:val="24"/>
        </w:rPr>
        <w:t>upwards</w:t>
      </w:r>
      <w:r w:rsidRPr="0035270F">
        <w:rPr>
          <w:rFonts w:ascii="Candara" w:hAnsi="Candara" w:cs="Times New Roman"/>
          <w:sz w:val="24"/>
          <w:szCs w:val="24"/>
        </w:rPr>
        <w:t xml:space="preserve"> trend in IPT</w:t>
      </w:r>
      <w:r w:rsidR="00172EF3">
        <w:rPr>
          <w:rFonts w:ascii="Candara" w:hAnsi="Candara" w:cs="Times New Roman"/>
          <w:sz w:val="24"/>
          <w:szCs w:val="24"/>
        </w:rPr>
        <w:t xml:space="preserve">1 </w:t>
      </w:r>
      <w:r w:rsidRPr="0035270F">
        <w:rPr>
          <w:rFonts w:ascii="Candara" w:hAnsi="Candara" w:cs="Times New Roman"/>
          <w:sz w:val="24"/>
          <w:szCs w:val="24"/>
        </w:rPr>
        <w:t>in the district.</w:t>
      </w:r>
      <w:r w:rsidR="00062BAC">
        <w:rPr>
          <w:rFonts w:ascii="Candara" w:hAnsi="Candara" w:cs="Times New Roman"/>
          <w:sz w:val="24"/>
          <w:szCs w:val="24"/>
        </w:rPr>
        <w:t xml:space="preserve"> Similarly, other doses improved from the previous </w:t>
      </w:r>
      <w:r w:rsidR="000C606C">
        <w:rPr>
          <w:rFonts w:ascii="Candara" w:hAnsi="Candara" w:cs="Times New Roman"/>
          <w:sz w:val="24"/>
          <w:szCs w:val="24"/>
        </w:rPr>
        <w:t>years.</w:t>
      </w:r>
      <w:r w:rsidRPr="0035270F">
        <w:rPr>
          <w:rFonts w:ascii="Candara" w:hAnsi="Candara" w:cs="Times New Roman"/>
          <w:sz w:val="24"/>
          <w:szCs w:val="24"/>
        </w:rPr>
        <w:t xml:space="preserve"> Perhaps the </w:t>
      </w:r>
      <w:r w:rsidR="002A0D07" w:rsidRPr="0035270F">
        <w:rPr>
          <w:rFonts w:ascii="Candara" w:hAnsi="Candara" w:cs="Times New Roman"/>
          <w:sz w:val="24"/>
          <w:szCs w:val="24"/>
        </w:rPr>
        <w:t xml:space="preserve">improvement </w:t>
      </w:r>
      <w:r w:rsidR="000C606C">
        <w:rPr>
          <w:rFonts w:ascii="Candara" w:hAnsi="Candara" w:cs="Times New Roman"/>
          <w:sz w:val="24"/>
          <w:szCs w:val="24"/>
        </w:rPr>
        <w:t>may be due to the</w:t>
      </w:r>
      <w:r w:rsidRPr="0035270F">
        <w:rPr>
          <w:rFonts w:ascii="Candara" w:hAnsi="Candara" w:cs="Times New Roman"/>
          <w:sz w:val="24"/>
          <w:szCs w:val="24"/>
        </w:rPr>
        <w:t xml:space="preserve"> </w:t>
      </w:r>
      <w:r w:rsidR="002A0D07" w:rsidRPr="0035270F">
        <w:rPr>
          <w:rFonts w:ascii="Candara" w:hAnsi="Candara" w:cs="Times New Roman"/>
          <w:sz w:val="24"/>
          <w:szCs w:val="24"/>
        </w:rPr>
        <w:t xml:space="preserve">number of </w:t>
      </w:r>
      <w:r w:rsidRPr="0035270F">
        <w:rPr>
          <w:rFonts w:ascii="Candara" w:hAnsi="Candara" w:cs="Times New Roman"/>
          <w:sz w:val="24"/>
          <w:szCs w:val="24"/>
        </w:rPr>
        <w:t xml:space="preserve">ANC </w:t>
      </w:r>
      <w:r w:rsidR="002A0D07" w:rsidRPr="0035270F">
        <w:rPr>
          <w:rFonts w:ascii="Candara" w:hAnsi="Candara" w:cs="Times New Roman"/>
          <w:sz w:val="24"/>
          <w:szCs w:val="24"/>
        </w:rPr>
        <w:t>visits per client</w:t>
      </w:r>
      <w:r w:rsidRPr="0035270F">
        <w:rPr>
          <w:rFonts w:ascii="Candara" w:hAnsi="Candara" w:cs="Times New Roman"/>
          <w:sz w:val="24"/>
          <w:szCs w:val="24"/>
        </w:rPr>
        <w:t>.</w:t>
      </w:r>
    </w:p>
    <w:p w14:paraId="3A1069E0" w14:textId="747E7DAA" w:rsidR="0037696A" w:rsidRPr="0035270F" w:rsidRDefault="0037696A" w:rsidP="00F470CA">
      <w:pPr>
        <w:jc w:val="both"/>
        <w:rPr>
          <w:rFonts w:ascii="Candara" w:hAnsi="Candara" w:cs="Times New Roman"/>
          <w:sz w:val="24"/>
          <w:szCs w:val="24"/>
        </w:rPr>
      </w:pPr>
      <w:r w:rsidRPr="0035270F">
        <w:rPr>
          <w:rFonts w:ascii="Candara" w:hAnsi="Candara" w:cs="Times New Roman"/>
          <w:sz w:val="24"/>
          <w:szCs w:val="24"/>
        </w:rPr>
        <w:t xml:space="preserve">Table </w:t>
      </w:r>
      <w:r w:rsidR="00E15253" w:rsidRPr="0035270F">
        <w:rPr>
          <w:rFonts w:ascii="Candara" w:hAnsi="Candara" w:cs="Times New Roman"/>
          <w:sz w:val="24"/>
          <w:szCs w:val="24"/>
        </w:rPr>
        <w:t>3.</w:t>
      </w:r>
      <w:r w:rsidR="004A6A71">
        <w:rPr>
          <w:rFonts w:ascii="Candara" w:hAnsi="Candara" w:cs="Times New Roman"/>
          <w:sz w:val="24"/>
          <w:szCs w:val="24"/>
        </w:rPr>
        <w:t>10</w:t>
      </w:r>
      <w:r w:rsidRPr="0035270F">
        <w:rPr>
          <w:rFonts w:ascii="Candara" w:hAnsi="Candara" w:cs="Times New Roman"/>
          <w:sz w:val="24"/>
          <w:szCs w:val="24"/>
        </w:rPr>
        <w:t>:</w:t>
      </w:r>
      <w:r w:rsidRPr="0035270F">
        <w:rPr>
          <w:rFonts w:ascii="Candara" w:hAnsi="Candara" w:cs="Times New Roman"/>
          <w:color w:val="000000"/>
          <w:sz w:val="24"/>
          <w:szCs w:val="24"/>
        </w:rPr>
        <w:t xml:space="preserve"> Percentage of Pregnant women taking IPTp1</w:t>
      </w:r>
    </w:p>
    <w:tbl>
      <w:tblPr>
        <w:tblStyle w:val="LightGrid-Accent6"/>
        <w:tblW w:w="9340" w:type="dxa"/>
        <w:tblLook w:val="04A0" w:firstRow="1" w:lastRow="0" w:firstColumn="1" w:lastColumn="0" w:noHBand="0" w:noVBand="1"/>
      </w:tblPr>
      <w:tblGrid>
        <w:gridCol w:w="3451"/>
        <w:gridCol w:w="1356"/>
        <w:gridCol w:w="1213"/>
        <w:gridCol w:w="1530"/>
        <w:gridCol w:w="1790"/>
      </w:tblGrid>
      <w:tr w:rsidR="00CC2457" w:rsidRPr="0035270F" w14:paraId="3E6D8038" w14:textId="7E6819E8" w:rsidTr="00F35179">
        <w:trPr>
          <w:cnfStyle w:val="100000000000" w:firstRow="1" w:lastRow="0" w:firstColumn="0" w:lastColumn="0" w:oddVBand="0" w:evenVBand="0" w:oddHBand="0" w:evenHBand="0" w:firstRowFirstColumn="0" w:firstRowLastColumn="0" w:lastRowFirstColumn="0" w:lastRowLastColumn="0"/>
          <w:trHeight w:val="358"/>
        </w:trPr>
        <w:tc>
          <w:tcPr>
            <w:cnfStyle w:val="001000000000" w:firstRow="0" w:lastRow="0" w:firstColumn="1" w:lastColumn="0" w:oddVBand="0" w:evenVBand="0" w:oddHBand="0" w:evenHBand="0" w:firstRowFirstColumn="0" w:firstRowLastColumn="0" w:lastRowFirstColumn="0" w:lastRowLastColumn="0"/>
            <w:tcW w:w="3451" w:type="dxa"/>
            <w:vMerge w:val="restart"/>
          </w:tcPr>
          <w:p w14:paraId="22BA7ADD" w14:textId="77777777" w:rsidR="00CC2457" w:rsidRPr="0035270F" w:rsidRDefault="00CC2457" w:rsidP="00F470CA">
            <w:pPr>
              <w:jc w:val="both"/>
              <w:rPr>
                <w:rFonts w:ascii="Candara" w:eastAsia="Times New Roman" w:hAnsi="Candara" w:cs="Times New Roman"/>
                <w:b w:val="0"/>
                <w:bCs w:val="0"/>
                <w:color w:val="000000"/>
                <w:sz w:val="24"/>
                <w:szCs w:val="24"/>
              </w:rPr>
            </w:pPr>
          </w:p>
        </w:tc>
        <w:tc>
          <w:tcPr>
            <w:tcW w:w="5889" w:type="dxa"/>
            <w:gridSpan w:val="4"/>
            <w:hideMark/>
          </w:tcPr>
          <w:p w14:paraId="7AB6E060" w14:textId="602FF210" w:rsidR="00CC2457" w:rsidRPr="0035270F" w:rsidRDefault="00CC2457" w:rsidP="00F470CA">
            <w:pPr>
              <w:jc w:val="both"/>
              <w:cnfStyle w:val="100000000000" w:firstRow="1" w:lastRow="0" w:firstColumn="0" w:lastColumn="0" w:oddVBand="0" w:evenVBand="0" w:oddHBand="0" w:evenHBand="0" w:firstRowFirstColumn="0" w:firstRowLastColumn="0" w:lastRowFirstColumn="0" w:lastRowLastColumn="0"/>
              <w:rPr>
                <w:rFonts w:ascii="Candara" w:hAnsi="Candara" w:cs="Times New Roman"/>
                <w:b w:val="0"/>
                <w:bCs w:val="0"/>
                <w:color w:val="000000"/>
                <w:sz w:val="24"/>
                <w:szCs w:val="24"/>
              </w:rPr>
            </w:pPr>
            <w:r w:rsidRPr="0035270F">
              <w:rPr>
                <w:rFonts w:ascii="Candara" w:hAnsi="Candara" w:cs="Times New Roman"/>
                <w:b w:val="0"/>
                <w:bCs w:val="0"/>
                <w:color w:val="000000"/>
                <w:sz w:val="24"/>
                <w:szCs w:val="24"/>
              </w:rPr>
              <w:t>Percentage of Pregnant women taking IPTp1</w:t>
            </w:r>
          </w:p>
        </w:tc>
      </w:tr>
      <w:tr w:rsidR="00CC2457" w:rsidRPr="0035270F" w14:paraId="1FCE57B5" w14:textId="54CAAFE5" w:rsidTr="00CC2457">
        <w:trPr>
          <w:cnfStyle w:val="000000100000" w:firstRow="0" w:lastRow="0" w:firstColumn="0" w:lastColumn="0" w:oddVBand="0" w:evenVBand="0" w:oddHBand="1" w:evenHBand="0" w:firstRowFirstColumn="0" w:firstRowLastColumn="0" w:lastRowFirstColumn="0" w:lastRowLastColumn="0"/>
          <w:trHeight w:val="216"/>
        </w:trPr>
        <w:tc>
          <w:tcPr>
            <w:cnfStyle w:val="001000000000" w:firstRow="0" w:lastRow="0" w:firstColumn="1" w:lastColumn="0" w:oddVBand="0" w:evenVBand="0" w:oddHBand="0" w:evenHBand="0" w:firstRowFirstColumn="0" w:firstRowLastColumn="0" w:lastRowFirstColumn="0" w:lastRowLastColumn="0"/>
            <w:tcW w:w="3451" w:type="dxa"/>
            <w:vMerge/>
            <w:hideMark/>
          </w:tcPr>
          <w:p w14:paraId="09DCBAE4" w14:textId="77777777" w:rsidR="00CC2457" w:rsidRPr="0035270F" w:rsidRDefault="00CC2457" w:rsidP="00F470CA">
            <w:pPr>
              <w:jc w:val="both"/>
              <w:rPr>
                <w:rFonts w:ascii="Candara" w:eastAsia="Times New Roman" w:hAnsi="Candara" w:cs="Times New Roman"/>
                <w:b w:val="0"/>
                <w:bCs w:val="0"/>
                <w:color w:val="000000"/>
                <w:sz w:val="24"/>
                <w:szCs w:val="24"/>
              </w:rPr>
            </w:pPr>
          </w:p>
        </w:tc>
        <w:tc>
          <w:tcPr>
            <w:tcW w:w="1356" w:type="dxa"/>
            <w:vAlign w:val="bottom"/>
          </w:tcPr>
          <w:p w14:paraId="73FA686F" w14:textId="77777777" w:rsidR="00CC2457" w:rsidRPr="0035270F" w:rsidRDefault="00CC2457"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2017</w:t>
            </w:r>
          </w:p>
        </w:tc>
        <w:tc>
          <w:tcPr>
            <w:tcW w:w="1213" w:type="dxa"/>
            <w:vAlign w:val="bottom"/>
            <w:hideMark/>
          </w:tcPr>
          <w:p w14:paraId="68855F96" w14:textId="77777777" w:rsidR="00CC2457" w:rsidRPr="0035270F" w:rsidRDefault="00CC2457"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2018</w:t>
            </w:r>
          </w:p>
        </w:tc>
        <w:tc>
          <w:tcPr>
            <w:tcW w:w="1530" w:type="dxa"/>
            <w:vAlign w:val="bottom"/>
            <w:hideMark/>
          </w:tcPr>
          <w:p w14:paraId="5FB0E1AB" w14:textId="77777777" w:rsidR="00CC2457" w:rsidRPr="0035270F" w:rsidRDefault="00CC2457"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2019</w:t>
            </w:r>
          </w:p>
        </w:tc>
        <w:tc>
          <w:tcPr>
            <w:tcW w:w="1790" w:type="dxa"/>
          </w:tcPr>
          <w:p w14:paraId="7ECAC91E" w14:textId="5669FC80" w:rsidR="00CC2457" w:rsidRPr="0035270F" w:rsidRDefault="00CC2457"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Candara" w:hAnsi="Candara" w:cs="Times New Roman"/>
                <w:color w:val="000000"/>
                <w:sz w:val="24"/>
                <w:szCs w:val="24"/>
              </w:rPr>
              <w:t>2020</w:t>
            </w:r>
          </w:p>
        </w:tc>
      </w:tr>
      <w:tr w:rsidR="00CC2457" w:rsidRPr="0035270F" w14:paraId="2765B4DD" w14:textId="44927770" w:rsidTr="00CC2457">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4A077486" w14:textId="77777777" w:rsidR="00CC2457" w:rsidRPr="0035270F" w:rsidRDefault="00CC2457" w:rsidP="00CC2457">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Akutreso</w:t>
            </w:r>
          </w:p>
        </w:tc>
        <w:tc>
          <w:tcPr>
            <w:tcW w:w="1356" w:type="dxa"/>
            <w:vAlign w:val="bottom"/>
          </w:tcPr>
          <w:p w14:paraId="1B0E143F" w14:textId="77777777" w:rsidR="00CC2457" w:rsidRPr="0035270F" w:rsidRDefault="00CC2457" w:rsidP="00CC2457">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75.4</w:t>
            </w:r>
          </w:p>
        </w:tc>
        <w:tc>
          <w:tcPr>
            <w:tcW w:w="1213" w:type="dxa"/>
            <w:vAlign w:val="bottom"/>
            <w:hideMark/>
          </w:tcPr>
          <w:p w14:paraId="062B6705" w14:textId="77777777" w:rsidR="00CC2457" w:rsidRPr="0035270F" w:rsidRDefault="00CC2457" w:rsidP="00CC2457">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88.7</w:t>
            </w:r>
          </w:p>
        </w:tc>
        <w:tc>
          <w:tcPr>
            <w:tcW w:w="1530" w:type="dxa"/>
            <w:vAlign w:val="bottom"/>
            <w:hideMark/>
          </w:tcPr>
          <w:p w14:paraId="4A1BCBC9" w14:textId="77777777" w:rsidR="00CC2457" w:rsidRPr="0035270F" w:rsidRDefault="00CC2457" w:rsidP="00CC2457">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110.9</w:t>
            </w:r>
          </w:p>
        </w:tc>
        <w:tc>
          <w:tcPr>
            <w:tcW w:w="1790" w:type="dxa"/>
            <w:vAlign w:val="bottom"/>
          </w:tcPr>
          <w:p w14:paraId="41FCE120" w14:textId="0E81E7C1" w:rsidR="00CC2457" w:rsidRPr="0035270F" w:rsidRDefault="00CC2457" w:rsidP="00CC2457">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Pr>
                <w:rFonts w:ascii="Arial" w:hAnsi="Arial" w:cs="Arial"/>
                <w:sz w:val="20"/>
                <w:szCs w:val="20"/>
              </w:rPr>
              <w:t>164.7</w:t>
            </w:r>
          </w:p>
        </w:tc>
      </w:tr>
      <w:tr w:rsidR="00CC2457" w:rsidRPr="0035270F" w14:paraId="0D1A476C" w14:textId="1D554F82" w:rsidTr="00CC2457">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03D849C5" w14:textId="77777777" w:rsidR="00CC2457" w:rsidRPr="0035270F" w:rsidRDefault="00CC2457" w:rsidP="00CC2457">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Ataase</w:t>
            </w:r>
          </w:p>
        </w:tc>
        <w:tc>
          <w:tcPr>
            <w:tcW w:w="1356" w:type="dxa"/>
            <w:vAlign w:val="bottom"/>
          </w:tcPr>
          <w:p w14:paraId="1B92C8FC" w14:textId="77777777" w:rsidR="00CC2457" w:rsidRPr="0035270F" w:rsidRDefault="00CC2457" w:rsidP="00CC2457">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50.2</w:t>
            </w:r>
          </w:p>
        </w:tc>
        <w:tc>
          <w:tcPr>
            <w:tcW w:w="1213" w:type="dxa"/>
            <w:vAlign w:val="bottom"/>
            <w:hideMark/>
          </w:tcPr>
          <w:p w14:paraId="69352AC9" w14:textId="77777777" w:rsidR="00CC2457" w:rsidRPr="0035270F" w:rsidRDefault="00CC2457" w:rsidP="00CC2457">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64.7</w:t>
            </w:r>
          </w:p>
        </w:tc>
        <w:tc>
          <w:tcPr>
            <w:tcW w:w="1530" w:type="dxa"/>
            <w:vAlign w:val="bottom"/>
            <w:hideMark/>
          </w:tcPr>
          <w:p w14:paraId="37B7468C" w14:textId="77777777" w:rsidR="00CC2457" w:rsidRPr="0035270F" w:rsidRDefault="00CC2457" w:rsidP="00CC2457">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58.6</w:t>
            </w:r>
          </w:p>
        </w:tc>
        <w:tc>
          <w:tcPr>
            <w:tcW w:w="1790" w:type="dxa"/>
            <w:vAlign w:val="bottom"/>
          </w:tcPr>
          <w:p w14:paraId="6CD8019F" w14:textId="28A49DC6" w:rsidR="00CC2457" w:rsidRPr="0035270F" w:rsidRDefault="00CC2457" w:rsidP="00CC2457">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Arial" w:hAnsi="Arial" w:cs="Arial"/>
                <w:sz w:val="20"/>
                <w:szCs w:val="20"/>
              </w:rPr>
              <w:t>48.8</w:t>
            </w:r>
          </w:p>
        </w:tc>
      </w:tr>
      <w:tr w:rsidR="00CC2457" w:rsidRPr="0035270F" w14:paraId="617B9FD3" w14:textId="35C310F8" w:rsidTr="00CC2457">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4432B68D" w14:textId="77777777" w:rsidR="00CC2457" w:rsidRPr="0035270F" w:rsidRDefault="00CC2457" w:rsidP="00CC2457">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New Edubiase</w:t>
            </w:r>
          </w:p>
        </w:tc>
        <w:tc>
          <w:tcPr>
            <w:tcW w:w="1356" w:type="dxa"/>
            <w:vAlign w:val="bottom"/>
          </w:tcPr>
          <w:p w14:paraId="68922187" w14:textId="77777777" w:rsidR="00CC2457" w:rsidRPr="0035270F" w:rsidRDefault="00CC2457" w:rsidP="00CC2457">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61.6</w:t>
            </w:r>
          </w:p>
        </w:tc>
        <w:tc>
          <w:tcPr>
            <w:tcW w:w="1213" w:type="dxa"/>
            <w:vAlign w:val="bottom"/>
            <w:hideMark/>
          </w:tcPr>
          <w:p w14:paraId="491D1DDF" w14:textId="77777777" w:rsidR="00CC2457" w:rsidRPr="0035270F" w:rsidRDefault="00CC2457" w:rsidP="00CC2457">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53.9</w:t>
            </w:r>
          </w:p>
        </w:tc>
        <w:tc>
          <w:tcPr>
            <w:tcW w:w="1530" w:type="dxa"/>
            <w:vAlign w:val="bottom"/>
            <w:hideMark/>
          </w:tcPr>
          <w:p w14:paraId="7D0FC814" w14:textId="77777777" w:rsidR="00CC2457" w:rsidRPr="0035270F" w:rsidRDefault="00CC2457" w:rsidP="00CC2457">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56.6</w:t>
            </w:r>
          </w:p>
        </w:tc>
        <w:tc>
          <w:tcPr>
            <w:tcW w:w="1790" w:type="dxa"/>
            <w:vAlign w:val="bottom"/>
          </w:tcPr>
          <w:p w14:paraId="176EDCA1" w14:textId="4E45736B" w:rsidR="00CC2457" w:rsidRPr="0035270F" w:rsidRDefault="00CC2457" w:rsidP="00CC2457">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Pr>
                <w:rFonts w:ascii="Arial" w:hAnsi="Arial" w:cs="Arial"/>
                <w:sz w:val="20"/>
                <w:szCs w:val="20"/>
              </w:rPr>
              <w:t>61.1</w:t>
            </w:r>
          </w:p>
        </w:tc>
      </w:tr>
      <w:tr w:rsidR="00CC2457" w:rsidRPr="0035270F" w14:paraId="65444E02" w14:textId="1312BA7F" w:rsidTr="00CC2457">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5EAF4588" w14:textId="77777777" w:rsidR="00CC2457" w:rsidRPr="0035270F" w:rsidRDefault="00CC2457" w:rsidP="00CC2457">
            <w:pPr>
              <w:jc w:val="both"/>
              <w:rPr>
                <w:rFonts w:ascii="Candara" w:eastAsia="Times New Roman" w:hAnsi="Candara" w:cs="Times New Roman"/>
                <w:b w:val="0"/>
                <w:bCs w:val="0"/>
                <w:iCs/>
                <w:color w:val="000000"/>
                <w:sz w:val="24"/>
                <w:szCs w:val="24"/>
              </w:rPr>
            </w:pPr>
            <w:r w:rsidRPr="0035270F">
              <w:rPr>
                <w:rFonts w:ascii="Candara" w:eastAsia="Times New Roman" w:hAnsi="Candara" w:cs="Times New Roman"/>
                <w:b w:val="0"/>
                <w:bCs w:val="0"/>
                <w:iCs/>
                <w:color w:val="000000"/>
                <w:sz w:val="24"/>
                <w:szCs w:val="24"/>
              </w:rPr>
              <w:t>Adansi South</w:t>
            </w:r>
          </w:p>
        </w:tc>
        <w:tc>
          <w:tcPr>
            <w:tcW w:w="1356" w:type="dxa"/>
            <w:vAlign w:val="bottom"/>
          </w:tcPr>
          <w:p w14:paraId="050B511F" w14:textId="77777777" w:rsidR="00CC2457" w:rsidRPr="0035270F" w:rsidRDefault="00CC2457" w:rsidP="00CC2457">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iCs/>
                <w:color w:val="000000"/>
                <w:sz w:val="24"/>
                <w:szCs w:val="24"/>
              </w:rPr>
            </w:pPr>
            <w:r w:rsidRPr="0035270F">
              <w:rPr>
                <w:rFonts w:ascii="Candara" w:hAnsi="Candara" w:cs="Times New Roman"/>
                <w:iCs/>
                <w:color w:val="000000"/>
                <w:sz w:val="24"/>
                <w:szCs w:val="24"/>
              </w:rPr>
              <w:t>58.0</w:t>
            </w:r>
          </w:p>
        </w:tc>
        <w:tc>
          <w:tcPr>
            <w:tcW w:w="1213" w:type="dxa"/>
            <w:vAlign w:val="bottom"/>
            <w:hideMark/>
          </w:tcPr>
          <w:p w14:paraId="1E33B628" w14:textId="77777777" w:rsidR="00CC2457" w:rsidRPr="0035270F" w:rsidRDefault="00CC2457" w:rsidP="00CC2457">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iCs/>
                <w:color w:val="000000"/>
                <w:sz w:val="24"/>
                <w:szCs w:val="24"/>
              </w:rPr>
            </w:pPr>
            <w:r w:rsidRPr="0035270F">
              <w:rPr>
                <w:rFonts w:ascii="Candara" w:hAnsi="Candara" w:cs="Times New Roman"/>
                <w:iCs/>
                <w:color w:val="000000"/>
                <w:sz w:val="24"/>
                <w:szCs w:val="24"/>
              </w:rPr>
              <w:t>61.3</w:t>
            </w:r>
          </w:p>
        </w:tc>
        <w:tc>
          <w:tcPr>
            <w:tcW w:w="1530" w:type="dxa"/>
            <w:vAlign w:val="bottom"/>
            <w:hideMark/>
          </w:tcPr>
          <w:p w14:paraId="40DFD03B" w14:textId="77777777" w:rsidR="00CC2457" w:rsidRPr="0035270F" w:rsidRDefault="00CC2457" w:rsidP="00CC2457">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iCs/>
                <w:color w:val="000000"/>
                <w:sz w:val="24"/>
                <w:szCs w:val="24"/>
              </w:rPr>
            </w:pPr>
            <w:r w:rsidRPr="0035270F">
              <w:rPr>
                <w:rFonts w:ascii="Candara" w:hAnsi="Candara" w:cs="Times New Roman"/>
                <w:iCs/>
                <w:color w:val="000000"/>
                <w:sz w:val="24"/>
                <w:szCs w:val="24"/>
              </w:rPr>
              <w:t>62.9</w:t>
            </w:r>
          </w:p>
        </w:tc>
        <w:tc>
          <w:tcPr>
            <w:tcW w:w="1790" w:type="dxa"/>
            <w:vAlign w:val="bottom"/>
          </w:tcPr>
          <w:p w14:paraId="508961D8" w14:textId="5969BC71" w:rsidR="00CC2457" w:rsidRPr="0035270F" w:rsidRDefault="00CC2457" w:rsidP="00CC2457">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iCs/>
                <w:color w:val="000000"/>
                <w:sz w:val="24"/>
                <w:szCs w:val="24"/>
              </w:rPr>
            </w:pPr>
            <w:r>
              <w:rPr>
                <w:rFonts w:ascii="Arial" w:hAnsi="Arial" w:cs="Arial"/>
                <w:sz w:val="20"/>
                <w:szCs w:val="20"/>
              </w:rPr>
              <w:t>66.8</w:t>
            </w:r>
          </w:p>
        </w:tc>
      </w:tr>
    </w:tbl>
    <w:p w14:paraId="0871961F" w14:textId="77777777" w:rsidR="0037696A" w:rsidRPr="0035270F" w:rsidRDefault="0037696A" w:rsidP="00F470CA">
      <w:pPr>
        <w:jc w:val="both"/>
        <w:rPr>
          <w:rFonts w:ascii="Candara" w:hAnsi="Candara" w:cs="Times New Roman"/>
          <w:sz w:val="24"/>
          <w:szCs w:val="24"/>
        </w:rPr>
      </w:pPr>
    </w:p>
    <w:p w14:paraId="0898CC40" w14:textId="49FD11A6" w:rsidR="0037696A" w:rsidRPr="0035270F" w:rsidRDefault="0037696A" w:rsidP="00F470CA">
      <w:pPr>
        <w:jc w:val="both"/>
        <w:rPr>
          <w:rFonts w:ascii="Candara" w:hAnsi="Candara" w:cs="Times New Roman"/>
          <w:color w:val="000000"/>
          <w:sz w:val="24"/>
          <w:szCs w:val="24"/>
        </w:rPr>
      </w:pPr>
      <w:r w:rsidRPr="0035270F">
        <w:rPr>
          <w:rFonts w:ascii="Candara" w:hAnsi="Candara" w:cs="Times New Roman"/>
          <w:sz w:val="24"/>
          <w:szCs w:val="24"/>
        </w:rPr>
        <w:t xml:space="preserve">Table </w:t>
      </w:r>
      <w:r w:rsidR="00E15253" w:rsidRPr="0035270F">
        <w:rPr>
          <w:rFonts w:ascii="Candara" w:hAnsi="Candara" w:cs="Times New Roman"/>
          <w:sz w:val="24"/>
          <w:szCs w:val="24"/>
        </w:rPr>
        <w:t>3.1</w:t>
      </w:r>
      <w:r w:rsidR="004A6A71">
        <w:rPr>
          <w:rFonts w:ascii="Candara" w:hAnsi="Candara" w:cs="Times New Roman"/>
          <w:sz w:val="24"/>
          <w:szCs w:val="24"/>
        </w:rPr>
        <w:t>1</w:t>
      </w:r>
      <w:r w:rsidRPr="0035270F">
        <w:rPr>
          <w:rFonts w:ascii="Candara" w:hAnsi="Candara" w:cs="Times New Roman"/>
          <w:sz w:val="24"/>
          <w:szCs w:val="24"/>
        </w:rPr>
        <w:t xml:space="preserve">: </w:t>
      </w:r>
      <w:r w:rsidRPr="0035270F">
        <w:rPr>
          <w:rFonts w:ascii="Candara" w:hAnsi="Candara" w:cs="Times New Roman"/>
          <w:color w:val="000000"/>
          <w:sz w:val="24"/>
          <w:szCs w:val="24"/>
        </w:rPr>
        <w:t>Percentage of Pregnant women taking IPT2</w:t>
      </w:r>
    </w:p>
    <w:tbl>
      <w:tblPr>
        <w:tblStyle w:val="LightGrid-Accent6"/>
        <w:tblW w:w="9340" w:type="dxa"/>
        <w:tblLook w:val="04A0" w:firstRow="1" w:lastRow="0" w:firstColumn="1" w:lastColumn="0" w:noHBand="0" w:noVBand="1"/>
      </w:tblPr>
      <w:tblGrid>
        <w:gridCol w:w="3451"/>
        <w:gridCol w:w="1408"/>
        <w:gridCol w:w="1251"/>
        <w:gridCol w:w="1440"/>
        <w:gridCol w:w="1790"/>
      </w:tblGrid>
      <w:tr w:rsidR="00CC2457" w:rsidRPr="0035270F" w14:paraId="6A16F726" w14:textId="570A8B74" w:rsidTr="00F35179">
        <w:trPr>
          <w:cnfStyle w:val="100000000000" w:firstRow="1" w:lastRow="0" w:firstColumn="0" w:lastColumn="0" w:oddVBand="0" w:evenVBand="0" w:oddHBand="0" w:evenHBand="0" w:firstRowFirstColumn="0" w:firstRowLastColumn="0" w:lastRowFirstColumn="0" w:lastRowLastColumn="0"/>
          <w:trHeight w:val="367"/>
        </w:trPr>
        <w:tc>
          <w:tcPr>
            <w:cnfStyle w:val="001000000000" w:firstRow="0" w:lastRow="0" w:firstColumn="1" w:lastColumn="0" w:oddVBand="0" w:evenVBand="0" w:oddHBand="0" w:evenHBand="0" w:firstRowFirstColumn="0" w:firstRowLastColumn="0" w:lastRowFirstColumn="0" w:lastRowLastColumn="0"/>
            <w:tcW w:w="3451" w:type="dxa"/>
            <w:vMerge w:val="restart"/>
          </w:tcPr>
          <w:p w14:paraId="68E0746F" w14:textId="77777777" w:rsidR="00CC2457" w:rsidRPr="0035270F" w:rsidRDefault="00CC2457" w:rsidP="00F470CA">
            <w:pPr>
              <w:jc w:val="both"/>
              <w:rPr>
                <w:rFonts w:ascii="Candara" w:eastAsia="Times New Roman" w:hAnsi="Candara" w:cs="Times New Roman"/>
                <w:b w:val="0"/>
                <w:bCs w:val="0"/>
                <w:color w:val="000000"/>
                <w:sz w:val="24"/>
                <w:szCs w:val="24"/>
              </w:rPr>
            </w:pPr>
          </w:p>
          <w:p w14:paraId="05DFC794" w14:textId="77777777" w:rsidR="00CC2457" w:rsidRPr="0035270F" w:rsidRDefault="00CC2457" w:rsidP="00F470CA">
            <w:pPr>
              <w:jc w:val="both"/>
              <w:rPr>
                <w:rFonts w:ascii="Candara" w:eastAsia="Times New Roman" w:hAnsi="Candara" w:cs="Times New Roman"/>
                <w:b w:val="0"/>
                <w:bCs w:val="0"/>
                <w:color w:val="000000"/>
                <w:sz w:val="24"/>
                <w:szCs w:val="24"/>
              </w:rPr>
            </w:pPr>
          </w:p>
        </w:tc>
        <w:tc>
          <w:tcPr>
            <w:tcW w:w="5889" w:type="dxa"/>
            <w:gridSpan w:val="4"/>
            <w:hideMark/>
          </w:tcPr>
          <w:p w14:paraId="332237D5" w14:textId="77777777" w:rsidR="00CC2457" w:rsidRPr="0035270F" w:rsidRDefault="00CC2457" w:rsidP="00F470CA">
            <w:pPr>
              <w:jc w:val="both"/>
              <w:cnfStyle w:val="100000000000" w:firstRow="1" w:lastRow="0" w:firstColumn="0" w:lastColumn="0" w:oddVBand="0" w:evenVBand="0" w:oddHBand="0" w:evenHBand="0" w:firstRowFirstColumn="0" w:firstRowLastColumn="0" w:lastRowFirstColumn="0" w:lastRowLastColumn="0"/>
              <w:rPr>
                <w:rFonts w:ascii="Candara" w:hAnsi="Candara" w:cs="Times New Roman"/>
                <w:b w:val="0"/>
                <w:bCs w:val="0"/>
                <w:color w:val="000000"/>
                <w:sz w:val="24"/>
                <w:szCs w:val="24"/>
              </w:rPr>
            </w:pPr>
            <w:r w:rsidRPr="0035270F">
              <w:rPr>
                <w:rFonts w:ascii="Candara" w:hAnsi="Candara" w:cs="Times New Roman"/>
                <w:b w:val="0"/>
                <w:bCs w:val="0"/>
                <w:color w:val="000000"/>
                <w:sz w:val="24"/>
                <w:szCs w:val="24"/>
              </w:rPr>
              <w:t>Percentage of Pregnant women taking IPT2</w:t>
            </w:r>
          </w:p>
          <w:p w14:paraId="4A94D7C0" w14:textId="77777777" w:rsidR="00CC2457" w:rsidRPr="0035270F" w:rsidRDefault="00CC2457" w:rsidP="00F470CA">
            <w:pPr>
              <w:jc w:val="both"/>
              <w:cnfStyle w:val="100000000000" w:firstRow="1" w:lastRow="0" w:firstColumn="0" w:lastColumn="0" w:oddVBand="0" w:evenVBand="0" w:oddHBand="0" w:evenHBand="0" w:firstRowFirstColumn="0" w:firstRowLastColumn="0" w:lastRowFirstColumn="0" w:lastRowLastColumn="0"/>
              <w:rPr>
                <w:rFonts w:ascii="Candara" w:hAnsi="Candara" w:cs="Times New Roman"/>
                <w:b w:val="0"/>
                <w:bCs w:val="0"/>
                <w:color w:val="000000"/>
                <w:sz w:val="24"/>
                <w:szCs w:val="24"/>
              </w:rPr>
            </w:pPr>
          </w:p>
        </w:tc>
      </w:tr>
      <w:tr w:rsidR="00CC2457" w:rsidRPr="0035270F" w14:paraId="715332C5" w14:textId="4B25CF32" w:rsidTr="00CC2457">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vMerge/>
            <w:hideMark/>
          </w:tcPr>
          <w:p w14:paraId="0E145B07" w14:textId="77777777" w:rsidR="00CC2457" w:rsidRPr="0035270F" w:rsidRDefault="00CC2457" w:rsidP="00F470CA">
            <w:pPr>
              <w:jc w:val="both"/>
              <w:rPr>
                <w:rFonts w:ascii="Candara" w:eastAsia="Times New Roman" w:hAnsi="Candara" w:cs="Times New Roman"/>
                <w:b w:val="0"/>
                <w:bCs w:val="0"/>
                <w:color w:val="000000"/>
                <w:sz w:val="24"/>
                <w:szCs w:val="24"/>
              </w:rPr>
            </w:pPr>
          </w:p>
        </w:tc>
        <w:tc>
          <w:tcPr>
            <w:tcW w:w="1408" w:type="dxa"/>
            <w:vAlign w:val="bottom"/>
          </w:tcPr>
          <w:p w14:paraId="3DF4D670" w14:textId="77777777" w:rsidR="00CC2457" w:rsidRPr="0035270F" w:rsidRDefault="00CC2457"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2017</w:t>
            </w:r>
          </w:p>
        </w:tc>
        <w:tc>
          <w:tcPr>
            <w:tcW w:w="1251" w:type="dxa"/>
            <w:vAlign w:val="bottom"/>
            <w:hideMark/>
          </w:tcPr>
          <w:p w14:paraId="74D357AF" w14:textId="77777777" w:rsidR="00CC2457" w:rsidRPr="0035270F" w:rsidRDefault="00CC2457"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2018</w:t>
            </w:r>
          </w:p>
        </w:tc>
        <w:tc>
          <w:tcPr>
            <w:tcW w:w="1440" w:type="dxa"/>
            <w:vAlign w:val="bottom"/>
            <w:hideMark/>
          </w:tcPr>
          <w:p w14:paraId="6AD7BBF9" w14:textId="77777777" w:rsidR="00CC2457" w:rsidRPr="0035270F" w:rsidRDefault="00CC2457"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2019</w:t>
            </w:r>
          </w:p>
        </w:tc>
        <w:tc>
          <w:tcPr>
            <w:tcW w:w="1790" w:type="dxa"/>
          </w:tcPr>
          <w:p w14:paraId="048A80F7" w14:textId="3BFF6AD1" w:rsidR="00CC2457" w:rsidRPr="0035270F" w:rsidRDefault="00CC2457"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Candara" w:hAnsi="Candara" w:cs="Times New Roman"/>
                <w:color w:val="000000"/>
                <w:sz w:val="24"/>
                <w:szCs w:val="24"/>
              </w:rPr>
              <w:t>2020</w:t>
            </w:r>
          </w:p>
        </w:tc>
      </w:tr>
      <w:tr w:rsidR="00CC2457" w:rsidRPr="0035270F" w14:paraId="7D49F3DD" w14:textId="5082485D" w:rsidTr="00CC2457">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1FCF9E63" w14:textId="77777777" w:rsidR="00CC2457" w:rsidRPr="0035270F" w:rsidRDefault="00CC2457" w:rsidP="00CC2457">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Akutreso</w:t>
            </w:r>
          </w:p>
        </w:tc>
        <w:tc>
          <w:tcPr>
            <w:tcW w:w="1408" w:type="dxa"/>
            <w:vAlign w:val="bottom"/>
          </w:tcPr>
          <w:p w14:paraId="7AFC0850" w14:textId="77777777" w:rsidR="00CC2457" w:rsidRPr="0035270F" w:rsidRDefault="00CC2457" w:rsidP="00CC2457">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59.1</w:t>
            </w:r>
          </w:p>
        </w:tc>
        <w:tc>
          <w:tcPr>
            <w:tcW w:w="1251" w:type="dxa"/>
            <w:vAlign w:val="bottom"/>
            <w:hideMark/>
          </w:tcPr>
          <w:p w14:paraId="31D7E8CA" w14:textId="77777777" w:rsidR="00CC2457" w:rsidRPr="0035270F" w:rsidRDefault="00CC2457" w:rsidP="00CC2457">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59.3</w:t>
            </w:r>
          </w:p>
        </w:tc>
        <w:tc>
          <w:tcPr>
            <w:tcW w:w="1440" w:type="dxa"/>
            <w:vAlign w:val="bottom"/>
            <w:hideMark/>
          </w:tcPr>
          <w:p w14:paraId="430A4D72" w14:textId="77777777" w:rsidR="00CC2457" w:rsidRPr="0035270F" w:rsidRDefault="00CC2457" w:rsidP="00CC2457">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75.7</w:t>
            </w:r>
          </w:p>
        </w:tc>
        <w:tc>
          <w:tcPr>
            <w:tcW w:w="1790" w:type="dxa"/>
            <w:vAlign w:val="bottom"/>
          </w:tcPr>
          <w:p w14:paraId="311F0050" w14:textId="56565703" w:rsidR="00CC2457" w:rsidRPr="0035270F" w:rsidRDefault="00CC2457" w:rsidP="00CC2457">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Pr>
                <w:rFonts w:ascii="Arial" w:hAnsi="Arial" w:cs="Arial"/>
                <w:sz w:val="20"/>
                <w:szCs w:val="20"/>
              </w:rPr>
              <w:t>96.4</w:t>
            </w:r>
          </w:p>
        </w:tc>
      </w:tr>
      <w:tr w:rsidR="00CC2457" w:rsidRPr="0035270F" w14:paraId="57BC87F5" w14:textId="0D5BBF74" w:rsidTr="00CC2457">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191D633E" w14:textId="77777777" w:rsidR="00CC2457" w:rsidRPr="0035270F" w:rsidRDefault="00CC2457" w:rsidP="00CC2457">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Ataase</w:t>
            </w:r>
          </w:p>
        </w:tc>
        <w:tc>
          <w:tcPr>
            <w:tcW w:w="1408" w:type="dxa"/>
            <w:vAlign w:val="bottom"/>
          </w:tcPr>
          <w:p w14:paraId="1775020A" w14:textId="77777777" w:rsidR="00CC2457" w:rsidRPr="0035270F" w:rsidRDefault="00CC2457" w:rsidP="00CC2457">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42.2</w:t>
            </w:r>
          </w:p>
        </w:tc>
        <w:tc>
          <w:tcPr>
            <w:tcW w:w="1251" w:type="dxa"/>
            <w:vAlign w:val="bottom"/>
            <w:hideMark/>
          </w:tcPr>
          <w:p w14:paraId="7EDBFC2A" w14:textId="77777777" w:rsidR="00CC2457" w:rsidRPr="0035270F" w:rsidRDefault="00CC2457" w:rsidP="00CC2457">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47</w:t>
            </w:r>
          </w:p>
        </w:tc>
        <w:tc>
          <w:tcPr>
            <w:tcW w:w="1440" w:type="dxa"/>
            <w:vAlign w:val="bottom"/>
            <w:hideMark/>
          </w:tcPr>
          <w:p w14:paraId="5865E2D9" w14:textId="77777777" w:rsidR="00CC2457" w:rsidRPr="0035270F" w:rsidRDefault="00CC2457" w:rsidP="00CC2457">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45.2</w:t>
            </w:r>
          </w:p>
        </w:tc>
        <w:tc>
          <w:tcPr>
            <w:tcW w:w="1790" w:type="dxa"/>
            <w:vAlign w:val="bottom"/>
          </w:tcPr>
          <w:p w14:paraId="13CC7612" w14:textId="4954FEA2" w:rsidR="00CC2457" w:rsidRPr="0035270F" w:rsidRDefault="00CC2457" w:rsidP="00CC2457">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Arial" w:hAnsi="Arial" w:cs="Arial"/>
                <w:sz w:val="20"/>
                <w:szCs w:val="20"/>
              </w:rPr>
              <w:t>35.1</w:t>
            </w:r>
          </w:p>
        </w:tc>
      </w:tr>
      <w:tr w:rsidR="00CC2457" w:rsidRPr="0035270F" w14:paraId="5021B70B" w14:textId="25DA5B78" w:rsidTr="00CC2457">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76B895C5" w14:textId="77777777" w:rsidR="00CC2457" w:rsidRPr="0035270F" w:rsidRDefault="00CC2457" w:rsidP="00CC2457">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New Edubiase</w:t>
            </w:r>
          </w:p>
        </w:tc>
        <w:tc>
          <w:tcPr>
            <w:tcW w:w="1408" w:type="dxa"/>
            <w:vAlign w:val="bottom"/>
          </w:tcPr>
          <w:p w14:paraId="2256A99E" w14:textId="77777777" w:rsidR="00CC2457" w:rsidRPr="0035270F" w:rsidRDefault="00CC2457" w:rsidP="00CC2457">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46</w:t>
            </w:r>
          </w:p>
        </w:tc>
        <w:tc>
          <w:tcPr>
            <w:tcW w:w="1251" w:type="dxa"/>
            <w:vAlign w:val="bottom"/>
            <w:hideMark/>
          </w:tcPr>
          <w:p w14:paraId="71B5E065" w14:textId="77777777" w:rsidR="00CC2457" w:rsidRPr="0035270F" w:rsidRDefault="00CC2457" w:rsidP="00CC2457">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40</w:t>
            </w:r>
          </w:p>
        </w:tc>
        <w:tc>
          <w:tcPr>
            <w:tcW w:w="1440" w:type="dxa"/>
            <w:vAlign w:val="bottom"/>
            <w:hideMark/>
          </w:tcPr>
          <w:p w14:paraId="696E8643" w14:textId="77777777" w:rsidR="00CC2457" w:rsidRPr="0035270F" w:rsidRDefault="00CC2457" w:rsidP="00CC2457">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45</w:t>
            </w:r>
          </w:p>
        </w:tc>
        <w:tc>
          <w:tcPr>
            <w:tcW w:w="1790" w:type="dxa"/>
            <w:vAlign w:val="bottom"/>
          </w:tcPr>
          <w:p w14:paraId="44F3D6A5" w14:textId="5CB95FF2" w:rsidR="00CC2457" w:rsidRPr="0035270F" w:rsidRDefault="00CC2457" w:rsidP="00CC2457">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Pr>
                <w:rFonts w:ascii="Arial" w:hAnsi="Arial" w:cs="Arial"/>
                <w:sz w:val="20"/>
                <w:szCs w:val="20"/>
              </w:rPr>
              <w:t>46.8</w:t>
            </w:r>
          </w:p>
        </w:tc>
      </w:tr>
      <w:tr w:rsidR="00CC2457" w:rsidRPr="0035270F" w14:paraId="6196A78F" w14:textId="597E5FCA" w:rsidTr="00CC2457">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387800C1" w14:textId="77777777" w:rsidR="00CC2457" w:rsidRPr="0035270F" w:rsidRDefault="00CC2457" w:rsidP="00CC2457">
            <w:pPr>
              <w:jc w:val="both"/>
              <w:rPr>
                <w:rFonts w:ascii="Candara" w:eastAsia="Times New Roman" w:hAnsi="Candara" w:cs="Times New Roman"/>
                <w:b w:val="0"/>
                <w:bCs w:val="0"/>
                <w:iCs/>
                <w:color w:val="000000"/>
                <w:sz w:val="24"/>
                <w:szCs w:val="24"/>
              </w:rPr>
            </w:pPr>
            <w:r w:rsidRPr="0035270F">
              <w:rPr>
                <w:rFonts w:ascii="Candara" w:eastAsia="Times New Roman" w:hAnsi="Candara" w:cs="Times New Roman"/>
                <w:b w:val="0"/>
                <w:bCs w:val="0"/>
                <w:iCs/>
                <w:color w:val="000000"/>
                <w:sz w:val="24"/>
                <w:szCs w:val="24"/>
              </w:rPr>
              <w:t>Adansi South</w:t>
            </w:r>
          </w:p>
        </w:tc>
        <w:tc>
          <w:tcPr>
            <w:tcW w:w="1408" w:type="dxa"/>
            <w:vAlign w:val="bottom"/>
          </w:tcPr>
          <w:p w14:paraId="6EC1CB32" w14:textId="77777777" w:rsidR="00CC2457" w:rsidRPr="0035270F" w:rsidRDefault="00CC2457" w:rsidP="00CC2457">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iCs/>
                <w:color w:val="000000"/>
                <w:sz w:val="24"/>
                <w:szCs w:val="24"/>
              </w:rPr>
            </w:pPr>
            <w:r w:rsidRPr="0035270F">
              <w:rPr>
                <w:rFonts w:ascii="Candara" w:hAnsi="Candara" w:cs="Times New Roman"/>
                <w:iCs/>
                <w:color w:val="000000"/>
                <w:sz w:val="24"/>
                <w:szCs w:val="24"/>
              </w:rPr>
              <w:t>45.5</w:t>
            </w:r>
          </w:p>
        </w:tc>
        <w:tc>
          <w:tcPr>
            <w:tcW w:w="1251" w:type="dxa"/>
            <w:vAlign w:val="bottom"/>
            <w:hideMark/>
          </w:tcPr>
          <w:p w14:paraId="1B9D2A43" w14:textId="77777777" w:rsidR="00CC2457" w:rsidRPr="0035270F" w:rsidRDefault="00CC2457" w:rsidP="00CC2457">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iCs/>
                <w:color w:val="000000"/>
                <w:sz w:val="24"/>
                <w:szCs w:val="24"/>
              </w:rPr>
            </w:pPr>
            <w:r w:rsidRPr="0035270F">
              <w:rPr>
                <w:rFonts w:ascii="Candara" w:hAnsi="Candara" w:cs="Times New Roman"/>
                <w:iCs/>
                <w:color w:val="000000"/>
                <w:sz w:val="24"/>
                <w:szCs w:val="24"/>
              </w:rPr>
              <w:t>44.4</w:t>
            </w:r>
          </w:p>
        </w:tc>
        <w:tc>
          <w:tcPr>
            <w:tcW w:w="1440" w:type="dxa"/>
            <w:vAlign w:val="bottom"/>
            <w:hideMark/>
          </w:tcPr>
          <w:p w14:paraId="776B11CC" w14:textId="77777777" w:rsidR="00CC2457" w:rsidRPr="0035270F" w:rsidRDefault="00CC2457" w:rsidP="00CC2457">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iCs/>
                <w:color w:val="000000"/>
                <w:sz w:val="24"/>
                <w:szCs w:val="24"/>
              </w:rPr>
            </w:pPr>
            <w:r w:rsidRPr="0035270F">
              <w:rPr>
                <w:rFonts w:ascii="Candara" w:hAnsi="Candara" w:cs="Times New Roman"/>
                <w:iCs/>
                <w:color w:val="000000"/>
                <w:sz w:val="24"/>
                <w:szCs w:val="24"/>
              </w:rPr>
              <w:t>48.2</w:t>
            </w:r>
          </w:p>
        </w:tc>
        <w:tc>
          <w:tcPr>
            <w:tcW w:w="1790" w:type="dxa"/>
            <w:vAlign w:val="bottom"/>
          </w:tcPr>
          <w:p w14:paraId="602DBF24" w14:textId="4EA2B19D" w:rsidR="00CC2457" w:rsidRPr="0035270F" w:rsidRDefault="00CC2457" w:rsidP="00CC2457">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iCs/>
                <w:color w:val="000000"/>
                <w:sz w:val="24"/>
                <w:szCs w:val="24"/>
              </w:rPr>
            </w:pPr>
            <w:r>
              <w:rPr>
                <w:rFonts w:ascii="Arial" w:hAnsi="Arial" w:cs="Arial"/>
                <w:sz w:val="20"/>
                <w:szCs w:val="20"/>
              </w:rPr>
              <w:t>46.9</w:t>
            </w:r>
          </w:p>
        </w:tc>
      </w:tr>
    </w:tbl>
    <w:p w14:paraId="7B47D37C" w14:textId="77777777" w:rsidR="000C606C" w:rsidRDefault="000C606C" w:rsidP="00F470CA">
      <w:pPr>
        <w:jc w:val="both"/>
        <w:rPr>
          <w:rFonts w:ascii="Candara" w:hAnsi="Candara" w:cs="Times New Roman"/>
          <w:sz w:val="24"/>
          <w:szCs w:val="24"/>
        </w:rPr>
      </w:pPr>
    </w:p>
    <w:p w14:paraId="61D3F7DC" w14:textId="77777777" w:rsidR="000C606C" w:rsidRDefault="000C606C" w:rsidP="00F470CA">
      <w:pPr>
        <w:jc w:val="both"/>
        <w:rPr>
          <w:rFonts w:ascii="Candara" w:hAnsi="Candara" w:cs="Times New Roman"/>
          <w:sz w:val="24"/>
          <w:szCs w:val="24"/>
        </w:rPr>
      </w:pPr>
    </w:p>
    <w:p w14:paraId="5F09F616" w14:textId="77777777" w:rsidR="000C606C" w:rsidRDefault="000C606C" w:rsidP="00F470CA">
      <w:pPr>
        <w:jc w:val="both"/>
        <w:rPr>
          <w:rFonts w:ascii="Candara" w:hAnsi="Candara" w:cs="Times New Roman"/>
          <w:sz w:val="24"/>
          <w:szCs w:val="24"/>
        </w:rPr>
      </w:pPr>
    </w:p>
    <w:p w14:paraId="5AF51D29" w14:textId="77777777" w:rsidR="000C606C" w:rsidRDefault="000C606C" w:rsidP="00F470CA">
      <w:pPr>
        <w:jc w:val="both"/>
        <w:rPr>
          <w:rFonts w:ascii="Candara" w:hAnsi="Candara" w:cs="Times New Roman"/>
          <w:sz w:val="24"/>
          <w:szCs w:val="24"/>
        </w:rPr>
      </w:pPr>
    </w:p>
    <w:p w14:paraId="467AAAA6" w14:textId="77777777" w:rsidR="000C606C" w:rsidRDefault="000C606C" w:rsidP="00F470CA">
      <w:pPr>
        <w:jc w:val="both"/>
        <w:rPr>
          <w:rFonts w:ascii="Candara" w:hAnsi="Candara" w:cs="Times New Roman"/>
          <w:sz w:val="24"/>
          <w:szCs w:val="24"/>
        </w:rPr>
      </w:pPr>
    </w:p>
    <w:p w14:paraId="0FED524B" w14:textId="77777777" w:rsidR="004A6A71" w:rsidRDefault="004A6A71" w:rsidP="00F470CA">
      <w:pPr>
        <w:jc w:val="both"/>
        <w:rPr>
          <w:rFonts w:ascii="Candara" w:hAnsi="Candara" w:cs="Times New Roman"/>
          <w:sz w:val="24"/>
          <w:szCs w:val="24"/>
        </w:rPr>
      </w:pPr>
    </w:p>
    <w:p w14:paraId="67C9E0D0" w14:textId="77777777" w:rsidR="004A6A71" w:rsidRDefault="004A6A71" w:rsidP="00F470CA">
      <w:pPr>
        <w:jc w:val="both"/>
        <w:rPr>
          <w:rFonts w:ascii="Candara" w:hAnsi="Candara" w:cs="Times New Roman"/>
          <w:sz w:val="24"/>
          <w:szCs w:val="24"/>
        </w:rPr>
      </w:pPr>
    </w:p>
    <w:p w14:paraId="6BA6FAE1" w14:textId="1E7ACAFC" w:rsidR="0037696A" w:rsidRPr="0035270F" w:rsidRDefault="0037696A" w:rsidP="00F470CA">
      <w:pPr>
        <w:jc w:val="both"/>
        <w:rPr>
          <w:rFonts w:ascii="Candara" w:hAnsi="Candara" w:cs="Times New Roman"/>
          <w:sz w:val="24"/>
          <w:szCs w:val="24"/>
        </w:rPr>
      </w:pPr>
      <w:r w:rsidRPr="0035270F">
        <w:rPr>
          <w:rFonts w:ascii="Candara" w:hAnsi="Candara" w:cs="Times New Roman"/>
          <w:sz w:val="24"/>
          <w:szCs w:val="24"/>
        </w:rPr>
        <w:lastRenderedPageBreak/>
        <w:t xml:space="preserve">Table </w:t>
      </w:r>
      <w:r w:rsidR="00E15253" w:rsidRPr="0035270F">
        <w:rPr>
          <w:rFonts w:ascii="Candara" w:hAnsi="Candara" w:cs="Times New Roman"/>
          <w:sz w:val="24"/>
          <w:szCs w:val="24"/>
        </w:rPr>
        <w:t>3.1</w:t>
      </w:r>
      <w:r w:rsidR="004A6A71">
        <w:rPr>
          <w:rFonts w:ascii="Candara" w:hAnsi="Candara" w:cs="Times New Roman"/>
          <w:sz w:val="24"/>
          <w:szCs w:val="24"/>
        </w:rPr>
        <w:t>2</w:t>
      </w:r>
      <w:r w:rsidRPr="0035270F">
        <w:rPr>
          <w:rFonts w:ascii="Candara" w:hAnsi="Candara" w:cs="Times New Roman"/>
          <w:sz w:val="24"/>
          <w:szCs w:val="24"/>
        </w:rPr>
        <w:t xml:space="preserve">: </w:t>
      </w:r>
      <w:r w:rsidRPr="0035270F">
        <w:rPr>
          <w:rFonts w:ascii="Candara" w:hAnsi="Candara" w:cs="Times New Roman"/>
          <w:color w:val="000000"/>
          <w:sz w:val="24"/>
          <w:szCs w:val="24"/>
        </w:rPr>
        <w:t>Percentage of Pregnant women taking IPT3</w:t>
      </w:r>
    </w:p>
    <w:tbl>
      <w:tblPr>
        <w:tblStyle w:val="LightGrid-Accent6"/>
        <w:tblW w:w="9340" w:type="dxa"/>
        <w:tblLook w:val="04A0" w:firstRow="1" w:lastRow="0" w:firstColumn="1" w:lastColumn="0" w:noHBand="0" w:noVBand="1"/>
      </w:tblPr>
      <w:tblGrid>
        <w:gridCol w:w="3451"/>
        <w:gridCol w:w="1374"/>
        <w:gridCol w:w="1375"/>
        <w:gridCol w:w="1440"/>
        <w:gridCol w:w="1700"/>
      </w:tblGrid>
      <w:tr w:rsidR="00CC2457" w:rsidRPr="0035270F" w14:paraId="56D35F42" w14:textId="6CE391E4" w:rsidTr="00F35179">
        <w:trPr>
          <w:cnfStyle w:val="100000000000" w:firstRow="1" w:lastRow="0" w:firstColumn="0" w:lastColumn="0" w:oddVBand="0" w:evenVBand="0" w:oddHBand="0"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451" w:type="dxa"/>
            <w:vMerge w:val="restart"/>
          </w:tcPr>
          <w:p w14:paraId="7FF37315" w14:textId="77777777" w:rsidR="00CC2457" w:rsidRPr="0035270F" w:rsidRDefault="00CC2457" w:rsidP="00F470CA">
            <w:pPr>
              <w:jc w:val="both"/>
              <w:rPr>
                <w:rFonts w:ascii="Candara" w:eastAsia="Times New Roman" w:hAnsi="Candara" w:cs="Times New Roman"/>
                <w:b w:val="0"/>
                <w:bCs w:val="0"/>
                <w:color w:val="000000"/>
                <w:sz w:val="24"/>
                <w:szCs w:val="24"/>
              </w:rPr>
            </w:pPr>
          </w:p>
        </w:tc>
        <w:tc>
          <w:tcPr>
            <w:tcW w:w="5889" w:type="dxa"/>
            <w:gridSpan w:val="4"/>
            <w:hideMark/>
          </w:tcPr>
          <w:p w14:paraId="7160C8D1" w14:textId="175B5E52" w:rsidR="00CC2457" w:rsidRPr="0035270F" w:rsidRDefault="00CC2457" w:rsidP="00F470CA">
            <w:pPr>
              <w:jc w:val="both"/>
              <w:cnfStyle w:val="100000000000" w:firstRow="1" w:lastRow="0" w:firstColumn="0" w:lastColumn="0" w:oddVBand="0" w:evenVBand="0" w:oddHBand="0" w:evenHBand="0" w:firstRowFirstColumn="0" w:firstRowLastColumn="0" w:lastRowFirstColumn="0" w:lastRowLastColumn="0"/>
              <w:rPr>
                <w:rFonts w:ascii="Candara" w:hAnsi="Candara" w:cs="Times New Roman"/>
                <w:b w:val="0"/>
                <w:bCs w:val="0"/>
                <w:color w:val="000000"/>
                <w:sz w:val="24"/>
                <w:szCs w:val="24"/>
              </w:rPr>
            </w:pPr>
            <w:r w:rsidRPr="0035270F">
              <w:rPr>
                <w:rFonts w:ascii="Candara" w:hAnsi="Candara" w:cs="Times New Roman"/>
                <w:b w:val="0"/>
                <w:bCs w:val="0"/>
                <w:color w:val="000000"/>
                <w:sz w:val="24"/>
                <w:szCs w:val="24"/>
              </w:rPr>
              <w:t>Percentage of Pregnant women taking IPT3</w:t>
            </w:r>
          </w:p>
        </w:tc>
      </w:tr>
      <w:tr w:rsidR="00CC2457" w:rsidRPr="0035270F" w14:paraId="62DE9AEB" w14:textId="2904F6D5" w:rsidTr="00F35179">
        <w:trPr>
          <w:cnfStyle w:val="000000100000" w:firstRow="0" w:lastRow="0" w:firstColumn="0" w:lastColumn="0" w:oddVBand="0" w:evenVBand="0" w:oddHBand="1" w:evenHBand="0" w:firstRowFirstColumn="0" w:firstRowLastColumn="0" w:lastRowFirstColumn="0" w:lastRowLastColumn="0"/>
          <w:trHeight w:val="126"/>
        </w:trPr>
        <w:tc>
          <w:tcPr>
            <w:cnfStyle w:val="001000000000" w:firstRow="0" w:lastRow="0" w:firstColumn="1" w:lastColumn="0" w:oddVBand="0" w:evenVBand="0" w:oddHBand="0" w:evenHBand="0" w:firstRowFirstColumn="0" w:firstRowLastColumn="0" w:lastRowFirstColumn="0" w:lastRowLastColumn="0"/>
            <w:tcW w:w="3451" w:type="dxa"/>
            <w:vMerge/>
            <w:hideMark/>
          </w:tcPr>
          <w:p w14:paraId="05FA5B1F" w14:textId="77777777" w:rsidR="00CC2457" w:rsidRPr="0035270F" w:rsidRDefault="00CC2457" w:rsidP="00F470CA">
            <w:pPr>
              <w:jc w:val="both"/>
              <w:rPr>
                <w:rFonts w:ascii="Candara" w:eastAsia="Times New Roman" w:hAnsi="Candara" w:cs="Times New Roman"/>
                <w:b w:val="0"/>
                <w:bCs w:val="0"/>
                <w:color w:val="000000"/>
                <w:sz w:val="24"/>
                <w:szCs w:val="24"/>
              </w:rPr>
            </w:pPr>
          </w:p>
        </w:tc>
        <w:tc>
          <w:tcPr>
            <w:tcW w:w="1374" w:type="dxa"/>
            <w:vAlign w:val="bottom"/>
          </w:tcPr>
          <w:p w14:paraId="70865634" w14:textId="77777777" w:rsidR="00CC2457" w:rsidRPr="0035270F" w:rsidRDefault="00CC2457"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2017</w:t>
            </w:r>
          </w:p>
        </w:tc>
        <w:tc>
          <w:tcPr>
            <w:tcW w:w="1375" w:type="dxa"/>
            <w:vAlign w:val="bottom"/>
            <w:hideMark/>
          </w:tcPr>
          <w:p w14:paraId="6CA5ED98" w14:textId="77777777" w:rsidR="00CC2457" w:rsidRPr="0035270F" w:rsidRDefault="00CC2457"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2018</w:t>
            </w:r>
          </w:p>
        </w:tc>
        <w:tc>
          <w:tcPr>
            <w:tcW w:w="1440" w:type="dxa"/>
            <w:vAlign w:val="bottom"/>
            <w:hideMark/>
          </w:tcPr>
          <w:p w14:paraId="3498BEDB" w14:textId="77777777" w:rsidR="00CC2457" w:rsidRPr="0035270F" w:rsidRDefault="00CC2457"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2019</w:t>
            </w:r>
          </w:p>
        </w:tc>
        <w:tc>
          <w:tcPr>
            <w:tcW w:w="1700" w:type="dxa"/>
          </w:tcPr>
          <w:p w14:paraId="3E7E1B6D" w14:textId="1677A43D" w:rsidR="00CC2457" w:rsidRPr="0035270F" w:rsidRDefault="00CC2457"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Candara" w:hAnsi="Candara" w:cs="Times New Roman"/>
                <w:color w:val="000000"/>
                <w:sz w:val="24"/>
                <w:szCs w:val="24"/>
              </w:rPr>
              <w:t>2020</w:t>
            </w:r>
          </w:p>
        </w:tc>
      </w:tr>
      <w:tr w:rsidR="00CC2457" w:rsidRPr="0035270F" w14:paraId="114AB081" w14:textId="06EEFA78" w:rsidTr="00F35179">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10EA0E87" w14:textId="77777777" w:rsidR="00CC2457" w:rsidRPr="0035270F" w:rsidRDefault="00CC2457" w:rsidP="00CC2457">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Akutreso</w:t>
            </w:r>
          </w:p>
        </w:tc>
        <w:tc>
          <w:tcPr>
            <w:tcW w:w="1374" w:type="dxa"/>
            <w:vAlign w:val="bottom"/>
          </w:tcPr>
          <w:p w14:paraId="7E3C0CC2" w14:textId="77777777" w:rsidR="00CC2457" w:rsidRPr="0035270F" w:rsidRDefault="00CC2457" w:rsidP="00CC2457">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38</w:t>
            </w:r>
          </w:p>
        </w:tc>
        <w:tc>
          <w:tcPr>
            <w:tcW w:w="1375" w:type="dxa"/>
            <w:vAlign w:val="bottom"/>
            <w:hideMark/>
          </w:tcPr>
          <w:p w14:paraId="60C265C3" w14:textId="77777777" w:rsidR="00CC2457" w:rsidRPr="0035270F" w:rsidRDefault="00CC2457" w:rsidP="00CC2457">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33</w:t>
            </w:r>
          </w:p>
        </w:tc>
        <w:tc>
          <w:tcPr>
            <w:tcW w:w="1440" w:type="dxa"/>
            <w:vAlign w:val="bottom"/>
            <w:hideMark/>
          </w:tcPr>
          <w:p w14:paraId="1CC6CA46" w14:textId="77777777" w:rsidR="00CC2457" w:rsidRPr="0035270F" w:rsidRDefault="00CC2457" w:rsidP="00CC2457">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58.3</w:t>
            </w:r>
          </w:p>
        </w:tc>
        <w:tc>
          <w:tcPr>
            <w:tcW w:w="1700" w:type="dxa"/>
            <w:vAlign w:val="bottom"/>
          </w:tcPr>
          <w:p w14:paraId="190B8737" w14:textId="7E2729B8" w:rsidR="00CC2457" w:rsidRPr="0035270F" w:rsidRDefault="00CC2457" w:rsidP="00CC2457">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Pr>
                <w:rFonts w:ascii="Arial" w:hAnsi="Arial" w:cs="Arial"/>
                <w:sz w:val="20"/>
                <w:szCs w:val="20"/>
              </w:rPr>
              <w:t>53</w:t>
            </w:r>
          </w:p>
        </w:tc>
      </w:tr>
      <w:tr w:rsidR="00CC2457" w:rsidRPr="0035270F" w14:paraId="1AC191FC" w14:textId="6A4F169B" w:rsidTr="00F35179">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79620CDE" w14:textId="77777777" w:rsidR="00CC2457" w:rsidRPr="0035270F" w:rsidRDefault="00CC2457" w:rsidP="00CC2457">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Ataase</w:t>
            </w:r>
          </w:p>
        </w:tc>
        <w:tc>
          <w:tcPr>
            <w:tcW w:w="1374" w:type="dxa"/>
            <w:vAlign w:val="bottom"/>
          </w:tcPr>
          <w:p w14:paraId="41948FD8" w14:textId="77777777" w:rsidR="00CC2457" w:rsidRPr="0035270F" w:rsidRDefault="00CC2457" w:rsidP="00CC2457">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25.8</w:t>
            </w:r>
          </w:p>
        </w:tc>
        <w:tc>
          <w:tcPr>
            <w:tcW w:w="1375" w:type="dxa"/>
            <w:vAlign w:val="bottom"/>
            <w:hideMark/>
          </w:tcPr>
          <w:p w14:paraId="7B5F1A39" w14:textId="77777777" w:rsidR="00CC2457" w:rsidRPr="0035270F" w:rsidRDefault="00CC2457" w:rsidP="00CC2457">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28.9</w:t>
            </w:r>
          </w:p>
        </w:tc>
        <w:tc>
          <w:tcPr>
            <w:tcW w:w="1440" w:type="dxa"/>
            <w:vAlign w:val="bottom"/>
            <w:hideMark/>
          </w:tcPr>
          <w:p w14:paraId="0A7DE4DC" w14:textId="77777777" w:rsidR="00CC2457" w:rsidRPr="0035270F" w:rsidRDefault="00CC2457" w:rsidP="00CC2457">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27.4</w:t>
            </w:r>
          </w:p>
        </w:tc>
        <w:tc>
          <w:tcPr>
            <w:tcW w:w="1700" w:type="dxa"/>
            <w:vAlign w:val="bottom"/>
          </w:tcPr>
          <w:p w14:paraId="7723190A" w14:textId="3F786A69" w:rsidR="00CC2457" w:rsidRPr="0035270F" w:rsidRDefault="00CC2457" w:rsidP="00CC2457">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Arial" w:hAnsi="Arial" w:cs="Arial"/>
                <w:sz w:val="20"/>
                <w:szCs w:val="20"/>
              </w:rPr>
              <w:t>23.8</w:t>
            </w:r>
          </w:p>
        </w:tc>
      </w:tr>
      <w:tr w:rsidR="00CC2457" w:rsidRPr="0035270F" w14:paraId="5C729F3C" w14:textId="18848195" w:rsidTr="00F35179">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0F0A1DA8" w14:textId="77777777" w:rsidR="00CC2457" w:rsidRPr="0035270F" w:rsidRDefault="00CC2457" w:rsidP="00CC2457">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New Edubiase</w:t>
            </w:r>
          </w:p>
        </w:tc>
        <w:tc>
          <w:tcPr>
            <w:tcW w:w="1374" w:type="dxa"/>
            <w:vAlign w:val="bottom"/>
          </w:tcPr>
          <w:p w14:paraId="122076D9" w14:textId="77777777" w:rsidR="00CC2457" w:rsidRPr="0035270F" w:rsidRDefault="00CC2457" w:rsidP="00CC2457">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29.9</w:t>
            </w:r>
          </w:p>
        </w:tc>
        <w:tc>
          <w:tcPr>
            <w:tcW w:w="1375" w:type="dxa"/>
            <w:vAlign w:val="bottom"/>
            <w:hideMark/>
          </w:tcPr>
          <w:p w14:paraId="027C1AE2" w14:textId="77777777" w:rsidR="00CC2457" w:rsidRPr="0035270F" w:rsidRDefault="00CC2457" w:rsidP="00CC2457">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22.4</w:t>
            </w:r>
          </w:p>
        </w:tc>
        <w:tc>
          <w:tcPr>
            <w:tcW w:w="1440" w:type="dxa"/>
            <w:vAlign w:val="bottom"/>
            <w:hideMark/>
          </w:tcPr>
          <w:p w14:paraId="6E1FFE7B" w14:textId="77777777" w:rsidR="00CC2457" w:rsidRPr="0035270F" w:rsidRDefault="00CC2457" w:rsidP="00CC2457">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32.9</w:t>
            </w:r>
          </w:p>
        </w:tc>
        <w:tc>
          <w:tcPr>
            <w:tcW w:w="1700" w:type="dxa"/>
            <w:vAlign w:val="bottom"/>
          </w:tcPr>
          <w:p w14:paraId="2E6BE8CD" w14:textId="09970DA6" w:rsidR="00CC2457" w:rsidRPr="0035270F" w:rsidRDefault="00CC2457" w:rsidP="00CC2457">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Pr>
                <w:rFonts w:ascii="Arial" w:hAnsi="Arial" w:cs="Arial"/>
                <w:sz w:val="20"/>
                <w:szCs w:val="20"/>
              </w:rPr>
              <w:t>37.7</w:t>
            </w:r>
          </w:p>
        </w:tc>
      </w:tr>
      <w:tr w:rsidR="00CC2457" w:rsidRPr="0035270F" w14:paraId="03BFB500" w14:textId="7CCED8BC" w:rsidTr="00F35179">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34539697" w14:textId="77777777" w:rsidR="00CC2457" w:rsidRPr="0035270F" w:rsidRDefault="00CC2457" w:rsidP="00CC2457">
            <w:pPr>
              <w:jc w:val="both"/>
              <w:rPr>
                <w:rFonts w:ascii="Candara" w:eastAsia="Times New Roman" w:hAnsi="Candara" w:cs="Times New Roman"/>
                <w:b w:val="0"/>
                <w:bCs w:val="0"/>
                <w:iCs/>
                <w:color w:val="000000"/>
                <w:sz w:val="24"/>
                <w:szCs w:val="24"/>
              </w:rPr>
            </w:pPr>
            <w:r w:rsidRPr="0035270F">
              <w:rPr>
                <w:rFonts w:ascii="Candara" w:eastAsia="Times New Roman" w:hAnsi="Candara" w:cs="Times New Roman"/>
                <w:b w:val="0"/>
                <w:bCs w:val="0"/>
                <w:iCs/>
                <w:color w:val="000000"/>
                <w:sz w:val="24"/>
                <w:szCs w:val="24"/>
              </w:rPr>
              <w:t>Adansi South</w:t>
            </w:r>
          </w:p>
        </w:tc>
        <w:tc>
          <w:tcPr>
            <w:tcW w:w="1374" w:type="dxa"/>
            <w:vAlign w:val="bottom"/>
          </w:tcPr>
          <w:p w14:paraId="05C4F7E0" w14:textId="77777777" w:rsidR="00CC2457" w:rsidRPr="0035270F" w:rsidRDefault="00CC2457" w:rsidP="00CC2457">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iCs/>
                <w:color w:val="000000"/>
                <w:sz w:val="24"/>
                <w:szCs w:val="24"/>
              </w:rPr>
            </w:pPr>
            <w:r w:rsidRPr="0035270F">
              <w:rPr>
                <w:rFonts w:ascii="Candara" w:hAnsi="Candara" w:cs="Times New Roman"/>
                <w:iCs/>
                <w:color w:val="000000"/>
                <w:sz w:val="24"/>
                <w:szCs w:val="24"/>
              </w:rPr>
              <w:t>28.9</w:t>
            </w:r>
          </w:p>
        </w:tc>
        <w:tc>
          <w:tcPr>
            <w:tcW w:w="1375" w:type="dxa"/>
            <w:vAlign w:val="bottom"/>
            <w:hideMark/>
          </w:tcPr>
          <w:p w14:paraId="7065F7C1" w14:textId="77777777" w:rsidR="00CC2457" w:rsidRPr="0035270F" w:rsidRDefault="00CC2457" w:rsidP="00CC2457">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iCs/>
                <w:color w:val="000000"/>
                <w:sz w:val="24"/>
                <w:szCs w:val="24"/>
              </w:rPr>
            </w:pPr>
            <w:r w:rsidRPr="0035270F">
              <w:rPr>
                <w:rFonts w:ascii="Candara" w:hAnsi="Candara" w:cs="Times New Roman"/>
                <w:iCs/>
                <w:color w:val="000000"/>
                <w:sz w:val="24"/>
                <w:szCs w:val="24"/>
              </w:rPr>
              <w:t>25.8</w:t>
            </w:r>
          </w:p>
        </w:tc>
        <w:tc>
          <w:tcPr>
            <w:tcW w:w="1440" w:type="dxa"/>
            <w:vAlign w:val="bottom"/>
            <w:hideMark/>
          </w:tcPr>
          <w:p w14:paraId="12DEADD6" w14:textId="77777777" w:rsidR="00CC2457" w:rsidRPr="0035270F" w:rsidRDefault="00CC2457" w:rsidP="00CC2457">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iCs/>
                <w:color w:val="000000"/>
                <w:sz w:val="24"/>
                <w:szCs w:val="24"/>
              </w:rPr>
            </w:pPr>
            <w:r w:rsidRPr="0035270F">
              <w:rPr>
                <w:rFonts w:ascii="Candara" w:hAnsi="Candara" w:cs="Times New Roman"/>
                <w:iCs/>
                <w:color w:val="000000"/>
                <w:sz w:val="24"/>
                <w:szCs w:val="24"/>
              </w:rPr>
              <w:t>33.4</w:t>
            </w:r>
          </w:p>
        </w:tc>
        <w:tc>
          <w:tcPr>
            <w:tcW w:w="1700" w:type="dxa"/>
            <w:vAlign w:val="bottom"/>
          </w:tcPr>
          <w:p w14:paraId="265DA374" w14:textId="02F34212" w:rsidR="00CC2457" w:rsidRPr="0035270F" w:rsidRDefault="00CC2457" w:rsidP="00CC2457">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iCs/>
                <w:color w:val="000000"/>
                <w:sz w:val="24"/>
                <w:szCs w:val="24"/>
              </w:rPr>
            </w:pPr>
            <w:r>
              <w:rPr>
                <w:rFonts w:ascii="Arial" w:hAnsi="Arial" w:cs="Arial"/>
                <w:sz w:val="20"/>
                <w:szCs w:val="20"/>
              </w:rPr>
              <w:t>33.1</w:t>
            </w:r>
          </w:p>
        </w:tc>
      </w:tr>
    </w:tbl>
    <w:p w14:paraId="6C8F74B3" w14:textId="77777777" w:rsidR="0037696A" w:rsidRPr="0035270F" w:rsidRDefault="0037696A" w:rsidP="00F470CA">
      <w:pPr>
        <w:jc w:val="both"/>
        <w:rPr>
          <w:rFonts w:ascii="Candara" w:hAnsi="Candara" w:cs="Times New Roman"/>
          <w:sz w:val="24"/>
          <w:szCs w:val="24"/>
        </w:rPr>
      </w:pPr>
    </w:p>
    <w:p w14:paraId="567CDD9A" w14:textId="33B86766" w:rsidR="0037696A" w:rsidRPr="0035270F" w:rsidRDefault="0037696A" w:rsidP="00F470CA">
      <w:pPr>
        <w:jc w:val="both"/>
        <w:rPr>
          <w:rFonts w:ascii="Candara" w:hAnsi="Candara" w:cs="Times New Roman"/>
          <w:color w:val="000000"/>
          <w:sz w:val="24"/>
          <w:szCs w:val="24"/>
        </w:rPr>
      </w:pPr>
      <w:r w:rsidRPr="0035270F">
        <w:rPr>
          <w:rFonts w:ascii="Candara" w:hAnsi="Candara" w:cs="Times New Roman"/>
          <w:sz w:val="24"/>
          <w:szCs w:val="24"/>
        </w:rPr>
        <w:t xml:space="preserve">Table </w:t>
      </w:r>
      <w:r w:rsidR="00E15253" w:rsidRPr="0035270F">
        <w:rPr>
          <w:rFonts w:ascii="Candara" w:hAnsi="Candara" w:cs="Times New Roman"/>
          <w:sz w:val="24"/>
          <w:szCs w:val="24"/>
        </w:rPr>
        <w:t>3.13</w:t>
      </w:r>
      <w:r w:rsidRPr="0035270F">
        <w:rPr>
          <w:rFonts w:ascii="Candara" w:hAnsi="Candara" w:cs="Times New Roman"/>
          <w:sz w:val="24"/>
          <w:szCs w:val="24"/>
        </w:rPr>
        <w:t xml:space="preserve">: </w:t>
      </w:r>
      <w:r w:rsidRPr="0035270F">
        <w:rPr>
          <w:rFonts w:ascii="Candara" w:hAnsi="Candara" w:cs="Times New Roman"/>
          <w:color w:val="000000"/>
          <w:sz w:val="24"/>
          <w:szCs w:val="24"/>
        </w:rPr>
        <w:t>Percentage of Pregnant women taking IPT4</w:t>
      </w:r>
    </w:p>
    <w:tbl>
      <w:tblPr>
        <w:tblStyle w:val="LightGrid-Accent6"/>
        <w:tblW w:w="9340" w:type="dxa"/>
        <w:tblLook w:val="04A0" w:firstRow="1" w:lastRow="0" w:firstColumn="1" w:lastColumn="0" w:noHBand="0" w:noVBand="1"/>
      </w:tblPr>
      <w:tblGrid>
        <w:gridCol w:w="3452"/>
        <w:gridCol w:w="1301"/>
        <w:gridCol w:w="1267"/>
        <w:gridCol w:w="1530"/>
        <w:gridCol w:w="1790"/>
      </w:tblGrid>
      <w:tr w:rsidR="00F35179" w:rsidRPr="0035270F" w14:paraId="391F7ADF" w14:textId="449B73B6" w:rsidTr="00F35179">
        <w:trPr>
          <w:cnfStyle w:val="100000000000" w:firstRow="1" w:lastRow="0" w:firstColumn="0" w:lastColumn="0" w:oddVBand="0" w:evenVBand="0" w:oddHBand="0" w:evenHBand="0" w:firstRowFirstColumn="0" w:firstRowLastColumn="0" w:lastRowFirstColumn="0" w:lastRowLastColumn="0"/>
          <w:trHeight w:val="358"/>
        </w:trPr>
        <w:tc>
          <w:tcPr>
            <w:cnfStyle w:val="001000000000" w:firstRow="0" w:lastRow="0" w:firstColumn="1" w:lastColumn="0" w:oddVBand="0" w:evenVBand="0" w:oddHBand="0" w:evenHBand="0" w:firstRowFirstColumn="0" w:firstRowLastColumn="0" w:lastRowFirstColumn="0" w:lastRowLastColumn="0"/>
            <w:tcW w:w="3452" w:type="dxa"/>
            <w:vMerge w:val="restart"/>
          </w:tcPr>
          <w:p w14:paraId="0F4E506A" w14:textId="77777777" w:rsidR="00F35179" w:rsidRPr="0035270F" w:rsidRDefault="00F35179" w:rsidP="00F470CA">
            <w:pPr>
              <w:jc w:val="both"/>
              <w:rPr>
                <w:rFonts w:ascii="Candara" w:eastAsia="Times New Roman" w:hAnsi="Candara" w:cs="Times New Roman"/>
                <w:b w:val="0"/>
                <w:bCs w:val="0"/>
                <w:color w:val="000000"/>
                <w:sz w:val="24"/>
                <w:szCs w:val="24"/>
              </w:rPr>
            </w:pPr>
          </w:p>
        </w:tc>
        <w:tc>
          <w:tcPr>
            <w:tcW w:w="5888" w:type="dxa"/>
            <w:gridSpan w:val="4"/>
            <w:hideMark/>
          </w:tcPr>
          <w:p w14:paraId="6DE70C0A" w14:textId="77777777" w:rsidR="00F35179" w:rsidRPr="0035270F" w:rsidRDefault="00F35179" w:rsidP="00F470CA">
            <w:pPr>
              <w:jc w:val="both"/>
              <w:cnfStyle w:val="100000000000" w:firstRow="1" w:lastRow="0" w:firstColumn="0" w:lastColumn="0" w:oddVBand="0" w:evenVBand="0" w:oddHBand="0" w:evenHBand="0" w:firstRowFirstColumn="0" w:firstRowLastColumn="0" w:lastRowFirstColumn="0" w:lastRowLastColumn="0"/>
              <w:rPr>
                <w:rFonts w:ascii="Candara" w:hAnsi="Candara" w:cs="Times New Roman"/>
                <w:b w:val="0"/>
                <w:bCs w:val="0"/>
                <w:color w:val="000000"/>
                <w:sz w:val="24"/>
                <w:szCs w:val="24"/>
              </w:rPr>
            </w:pPr>
            <w:r w:rsidRPr="0035270F">
              <w:rPr>
                <w:rFonts w:ascii="Candara" w:hAnsi="Candara" w:cs="Times New Roman"/>
                <w:b w:val="0"/>
                <w:bCs w:val="0"/>
                <w:color w:val="000000"/>
                <w:sz w:val="24"/>
                <w:szCs w:val="24"/>
              </w:rPr>
              <w:t>Percentage of Pregnant women taking IPT4</w:t>
            </w:r>
          </w:p>
          <w:p w14:paraId="1AB2F07A" w14:textId="77777777" w:rsidR="00F35179" w:rsidRPr="0035270F" w:rsidRDefault="00F35179" w:rsidP="00F470CA">
            <w:pPr>
              <w:jc w:val="both"/>
              <w:cnfStyle w:val="100000000000" w:firstRow="1" w:lastRow="0" w:firstColumn="0" w:lastColumn="0" w:oddVBand="0" w:evenVBand="0" w:oddHBand="0" w:evenHBand="0" w:firstRowFirstColumn="0" w:firstRowLastColumn="0" w:lastRowFirstColumn="0" w:lastRowLastColumn="0"/>
              <w:rPr>
                <w:rFonts w:ascii="Candara" w:hAnsi="Candara" w:cs="Times New Roman"/>
                <w:b w:val="0"/>
                <w:bCs w:val="0"/>
                <w:color w:val="000000"/>
                <w:sz w:val="24"/>
                <w:szCs w:val="24"/>
              </w:rPr>
            </w:pPr>
          </w:p>
        </w:tc>
      </w:tr>
      <w:tr w:rsidR="00F35179" w:rsidRPr="0035270F" w14:paraId="7B73AF8F" w14:textId="5DC02640" w:rsidTr="00F35179">
        <w:trPr>
          <w:cnfStyle w:val="000000100000" w:firstRow="0" w:lastRow="0" w:firstColumn="0" w:lastColumn="0" w:oddVBand="0" w:evenVBand="0" w:oddHBand="1" w:evenHBand="0" w:firstRowFirstColumn="0" w:firstRowLastColumn="0" w:lastRowFirstColumn="0" w:lastRowLastColumn="0"/>
          <w:trHeight w:val="216"/>
        </w:trPr>
        <w:tc>
          <w:tcPr>
            <w:cnfStyle w:val="001000000000" w:firstRow="0" w:lastRow="0" w:firstColumn="1" w:lastColumn="0" w:oddVBand="0" w:evenVBand="0" w:oddHBand="0" w:evenHBand="0" w:firstRowFirstColumn="0" w:firstRowLastColumn="0" w:lastRowFirstColumn="0" w:lastRowLastColumn="0"/>
            <w:tcW w:w="3452" w:type="dxa"/>
            <w:vMerge/>
            <w:hideMark/>
          </w:tcPr>
          <w:p w14:paraId="07B99FFF" w14:textId="77777777" w:rsidR="00F35179" w:rsidRPr="0035270F" w:rsidRDefault="00F35179" w:rsidP="00F470CA">
            <w:pPr>
              <w:jc w:val="both"/>
              <w:rPr>
                <w:rFonts w:ascii="Candara" w:eastAsia="Times New Roman" w:hAnsi="Candara" w:cs="Times New Roman"/>
                <w:b w:val="0"/>
                <w:bCs w:val="0"/>
                <w:color w:val="000000"/>
                <w:sz w:val="24"/>
                <w:szCs w:val="24"/>
              </w:rPr>
            </w:pPr>
          </w:p>
        </w:tc>
        <w:tc>
          <w:tcPr>
            <w:tcW w:w="1301" w:type="dxa"/>
            <w:vAlign w:val="bottom"/>
          </w:tcPr>
          <w:p w14:paraId="773BAB16" w14:textId="77777777" w:rsidR="00F35179" w:rsidRPr="0035270F" w:rsidRDefault="00F35179"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2017</w:t>
            </w:r>
          </w:p>
        </w:tc>
        <w:tc>
          <w:tcPr>
            <w:tcW w:w="1267" w:type="dxa"/>
            <w:vAlign w:val="bottom"/>
            <w:hideMark/>
          </w:tcPr>
          <w:p w14:paraId="471F66B3" w14:textId="77777777" w:rsidR="00F35179" w:rsidRPr="0035270F" w:rsidRDefault="00F35179"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2018</w:t>
            </w:r>
          </w:p>
        </w:tc>
        <w:tc>
          <w:tcPr>
            <w:tcW w:w="1530" w:type="dxa"/>
            <w:vAlign w:val="bottom"/>
            <w:hideMark/>
          </w:tcPr>
          <w:p w14:paraId="1AB3B6AC" w14:textId="77777777" w:rsidR="00F35179" w:rsidRPr="0035270F" w:rsidRDefault="00F35179"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2019</w:t>
            </w:r>
          </w:p>
        </w:tc>
        <w:tc>
          <w:tcPr>
            <w:tcW w:w="1790" w:type="dxa"/>
          </w:tcPr>
          <w:p w14:paraId="2F884C5A" w14:textId="2C1431B4" w:rsidR="00F35179" w:rsidRPr="0035270F" w:rsidRDefault="00F35179"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Candara" w:hAnsi="Candara" w:cs="Times New Roman"/>
                <w:color w:val="000000"/>
                <w:sz w:val="24"/>
                <w:szCs w:val="24"/>
              </w:rPr>
              <w:t>2020</w:t>
            </w:r>
          </w:p>
        </w:tc>
      </w:tr>
      <w:tr w:rsidR="00F35179" w:rsidRPr="0035270F" w14:paraId="634CEF7A" w14:textId="1AE5F024" w:rsidTr="00F35179">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2" w:type="dxa"/>
            <w:noWrap/>
            <w:hideMark/>
          </w:tcPr>
          <w:p w14:paraId="2023014E" w14:textId="77777777" w:rsidR="00F35179" w:rsidRPr="0035270F" w:rsidRDefault="00F35179" w:rsidP="00F35179">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Akutreso</w:t>
            </w:r>
          </w:p>
        </w:tc>
        <w:tc>
          <w:tcPr>
            <w:tcW w:w="1301" w:type="dxa"/>
            <w:vAlign w:val="bottom"/>
          </w:tcPr>
          <w:p w14:paraId="79F5C6A7" w14:textId="77777777" w:rsidR="00F35179" w:rsidRPr="0035270F" w:rsidRDefault="00F35179" w:rsidP="00F35179">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22.8</w:t>
            </w:r>
          </w:p>
        </w:tc>
        <w:tc>
          <w:tcPr>
            <w:tcW w:w="1267" w:type="dxa"/>
            <w:vAlign w:val="bottom"/>
            <w:hideMark/>
          </w:tcPr>
          <w:p w14:paraId="64D2F325" w14:textId="77777777" w:rsidR="00F35179" w:rsidRPr="0035270F" w:rsidRDefault="00F35179" w:rsidP="00F35179">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20.4</w:t>
            </w:r>
          </w:p>
        </w:tc>
        <w:tc>
          <w:tcPr>
            <w:tcW w:w="1530" w:type="dxa"/>
            <w:vAlign w:val="bottom"/>
            <w:hideMark/>
          </w:tcPr>
          <w:p w14:paraId="0BC6C3A9" w14:textId="77777777" w:rsidR="00F35179" w:rsidRPr="0035270F" w:rsidRDefault="00F35179" w:rsidP="00F35179">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32.2</w:t>
            </w:r>
          </w:p>
        </w:tc>
        <w:tc>
          <w:tcPr>
            <w:tcW w:w="1790" w:type="dxa"/>
            <w:vAlign w:val="bottom"/>
          </w:tcPr>
          <w:p w14:paraId="023A4795" w14:textId="42D0BECB" w:rsidR="00F35179" w:rsidRPr="0035270F" w:rsidRDefault="00F35179" w:rsidP="00F35179">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Pr>
                <w:rFonts w:ascii="Arial" w:hAnsi="Arial" w:cs="Arial"/>
                <w:sz w:val="20"/>
                <w:szCs w:val="20"/>
              </w:rPr>
              <w:t>26.9</w:t>
            </w:r>
          </w:p>
        </w:tc>
      </w:tr>
      <w:tr w:rsidR="00F35179" w:rsidRPr="0035270F" w14:paraId="20E68B78" w14:textId="10D8E2F1" w:rsidTr="00F35179">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2" w:type="dxa"/>
            <w:noWrap/>
            <w:hideMark/>
          </w:tcPr>
          <w:p w14:paraId="198C074B" w14:textId="77777777" w:rsidR="00F35179" w:rsidRPr="0035270F" w:rsidRDefault="00F35179" w:rsidP="00F35179">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Ataase</w:t>
            </w:r>
          </w:p>
        </w:tc>
        <w:tc>
          <w:tcPr>
            <w:tcW w:w="1301" w:type="dxa"/>
            <w:vAlign w:val="bottom"/>
          </w:tcPr>
          <w:p w14:paraId="2C009845" w14:textId="77777777" w:rsidR="00F35179" w:rsidRPr="0035270F" w:rsidRDefault="00F35179" w:rsidP="00F35179">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15.3</w:t>
            </w:r>
          </w:p>
        </w:tc>
        <w:tc>
          <w:tcPr>
            <w:tcW w:w="1267" w:type="dxa"/>
            <w:vAlign w:val="bottom"/>
            <w:hideMark/>
          </w:tcPr>
          <w:p w14:paraId="2DDE689B" w14:textId="77777777" w:rsidR="00F35179" w:rsidRPr="0035270F" w:rsidRDefault="00F35179" w:rsidP="00F35179">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14.8</w:t>
            </w:r>
          </w:p>
        </w:tc>
        <w:tc>
          <w:tcPr>
            <w:tcW w:w="1530" w:type="dxa"/>
            <w:vAlign w:val="bottom"/>
            <w:hideMark/>
          </w:tcPr>
          <w:p w14:paraId="485FDE78" w14:textId="77777777" w:rsidR="00F35179" w:rsidRPr="0035270F" w:rsidRDefault="00F35179" w:rsidP="00F35179">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11.9</w:t>
            </w:r>
          </w:p>
        </w:tc>
        <w:tc>
          <w:tcPr>
            <w:tcW w:w="1790" w:type="dxa"/>
            <w:vAlign w:val="bottom"/>
          </w:tcPr>
          <w:p w14:paraId="6B86F9CA" w14:textId="5D343BD9" w:rsidR="00F35179" w:rsidRPr="0035270F" w:rsidRDefault="00F35179" w:rsidP="00F35179">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Arial" w:hAnsi="Arial" w:cs="Arial"/>
                <w:sz w:val="20"/>
                <w:szCs w:val="20"/>
              </w:rPr>
              <w:t>10.5</w:t>
            </w:r>
          </w:p>
        </w:tc>
      </w:tr>
      <w:tr w:rsidR="00F35179" w:rsidRPr="0035270F" w14:paraId="2F4FACBF" w14:textId="34299ABE" w:rsidTr="00F35179">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2" w:type="dxa"/>
            <w:noWrap/>
            <w:hideMark/>
          </w:tcPr>
          <w:p w14:paraId="47814752" w14:textId="77777777" w:rsidR="00F35179" w:rsidRPr="0035270F" w:rsidRDefault="00F35179" w:rsidP="00F35179">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New Edubiase</w:t>
            </w:r>
          </w:p>
        </w:tc>
        <w:tc>
          <w:tcPr>
            <w:tcW w:w="1301" w:type="dxa"/>
            <w:vAlign w:val="bottom"/>
          </w:tcPr>
          <w:p w14:paraId="4599EEA1" w14:textId="77777777" w:rsidR="00F35179" w:rsidRPr="0035270F" w:rsidRDefault="00F35179" w:rsidP="00F35179">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16</w:t>
            </w:r>
          </w:p>
        </w:tc>
        <w:tc>
          <w:tcPr>
            <w:tcW w:w="1267" w:type="dxa"/>
            <w:vAlign w:val="bottom"/>
            <w:hideMark/>
          </w:tcPr>
          <w:p w14:paraId="3D646829" w14:textId="77777777" w:rsidR="00F35179" w:rsidRPr="0035270F" w:rsidRDefault="00F35179" w:rsidP="00F35179">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11.8</w:t>
            </w:r>
          </w:p>
        </w:tc>
        <w:tc>
          <w:tcPr>
            <w:tcW w:w="1530" w:type="dxa"/>
            <w:vAlign w:val="bottom"/>
            <w:hideMark/>
          </w:tcPr>
          <w:p w14:paraId="4FFCC649" w14:textId="77777777" w:rsidR="00F35179" w:rsidRPr="0035270F" w:rsidRDefault="00F35179" w:rsidP="00F35179">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19.5</w:t>
            </w:r>
          </w:p>
        </w:tc>
        <w:tc>
          <w:tcPr>
            <w:tcW w:w="1790" w:type="dxa"/>
            <w:vAlign w:val="bottom"/>
          </w:tcPr>
          <w:p w14:paraId="3B223547" w14:textId="37E8E653" w:rsidR="00F35179" w:rsidRPr="0035270F" w:rsidRDefault="00F35179" w:rsidP="00F35179">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Pr>
                <w:rFonts w:ascii="Arial" w:hAnsi="Arial" w:cs="Arial"/>
                <w:sz w:val="20"/>
                <w:szCs w:val="20"/>
              </w:rPr>
              <w:t>23.6</w:t>
            </w:r>
          </w:p>
        </w:tc>
      </w:tr>
      <w:tr w:rsidR="00F35179" w:rsidRPr="0035270F" w14:paraId="0A2AAFAF" w14:textId="2A62BEDC" w:rsidTr="00F35179">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2" w:type="dxa"/>
            <w:noWrap/>
            <w:hideMark/>
          </w:tcPr>
          <w:p w14:paraId="1EA2E724" w14:textId="77777777" w:rsidR="00F35179" w:rsidRPr="0035270F" w:rsidRDefault="00F35179" w:rsidP="00F35179">
            <w:pPr>
              <w:jc w:val="both"/>
              <w:rPr>
                <w:rFonts w:ascii="Candara" w:eastAsia="Times New Roman" w:hAnsi="Candara" w:cs="Times New Roman"/>
                <w:b w:val="0"/>
                <w:bCs w:val="0"/>
                <w:iCs/>
                <w:color w:val="000000"/>
                <w:sz w:val="24"/>
                <w:szCs w:val="24"/>
              </w:rPr>
            </w:pPr>
            <w:r w:rsidRPr="0035270F">
              <w:rPr>
                <w:rFonts w:ascii="Candara" w:eastAsia="Times New Roman" w:hAnsi="Candara" w:cs="Times New Roman"/>
                <w:b w:val="0"/>
                <w:bCs w:val="0"/>
                <w:iCs/>
                <w:color w:val="000000"/>
                <w:sz w:val="24"/>
                <w:szCs w:val="24"/>
              </w:rPr>
              <w:t>Adansi South</w:t>
            </w:r>
          </w:p>
        </w:tc>
        <w:tc>
          <w:tcPr>
            <w:tcW w:w="1301" w:type="dxa"/>
            <w:vAlign w:val="bottom"/>
          </w:tcPr>
          <w:p w14:paraId="6A8A1C0E" w14:textId="77777777" w:rsidR="00F35179" w:rsidRPr="0035270F" w:rsidRDefault="00F35179" w:rsidP="00F35179">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iCs/>
                <w:color w:val="000000"/>
                <w:sz w:val="24"/>
                <w:szCs w:val="24"/>
              </w:rPr>
            </w:pPr>
            <w:r w:rsidRPr="0035270F">
              <w:rPr>
                <w:rFonts w:ascii="Candara" w:hAnsi="Candara" w:cs="Times New Roman"/>
                <w:iCs/>
                <w:color w:val="000000"/>
                <w:sz w:val="24"/>
                <w:szCs w:val="24"/>
              </w:rPr>
              <w:t>16.3</w:t>
            </w:r>
          </w:p>
        </w:tc>
        <w:tc>
          <w:tcPr>
            <w:tcW w:w="1267" w:type="dxa"/>
            <w:vAlign w:val="bottom"/>
            <w:hideMark/>
          </w:tcPr>
          <w:p w14:paraId="4F6325F8" w14:textId="77777777" w:rsidR="00F35179" w:rsidRPr="0035270F" w:rsidRDefault="00F35179" w:rsidP="00F35179">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iCs/>
                <w:color w:val="000000"/>
                <w:sz w:val="24"/>
                <w:szCs w:val="24"/>
              </w:rPr>
            </w:pPr>
            <w:r w:rsidRPr="0035270F">
              <w:rPr>
                <w:rFonts w:ascii="Candara" w:hAnsi="Candara" w:cs="Times New Roman"/>
                <w:iCs/>
                <w:color w:val="000000"/>
                <w:sz w:val="24"/>
                <w:szCs w:val="24"/>
              </w:rPr>
              <w:t>13.8</w:t>
            </w:r>
          </w:p>
        </w:tc>
        <w:tc>
          <w:tcPr>
            <w:tcW w:w="1530" w:type="dxa"/>
            <w:vAlign w:val="bottom"/>
            <w:hideMark/>
          </w:tcPr>
          <w:p w14:paraId="29B46F9D" w14:textId="77777777" w:rsidR="00F35179" w:rsidRPr="0035270F" w:rsidRDefault="00F35179" w:rsidP="00F35179">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iCs/>
                <w:color w:val="000000"/>
                <w:sz w:val="24"/>
                <w:szCs w:val="24"/>
              </w:rPr>
            </w:pPr>
            <w:r w:rsidRPr="0035270F">
              <w:rPr>
                <w:rFonts w:ascii="Candara" w:hAnsi="Candara" w:cs="Times New Roman"/>
                <w:iCs/>
                <w:color w:val="000000"/>
                <w:sz w:val="24"/>
                <w:szCs w:val="24"/>
              </w:rPr>
              <w:t>17.9</w:t>
            </w:r>
          </w:p>
        </w:tc>
        <w:tc>
          <w:tcPr>
            <w:tcW w:w="1790" w:type="dxa"/>
            <w:vAlign w:val="bottom"/>
          </w:tcPr>
          <w:p w14:paraId="2940BE23" w14:textId="7CD8C69B" w:rsidR="00F35179" w:rsidRPr="0035270F" w:rsidRDefault="00F35179" w:rsidP="00F35179">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iCs/>
                <w:color w:val="000000"/>
                <w:sz w:val="24"/>
                <w:szCs w:val="24"/>
              </w:rPr>
            </w:pPr>
            <w:r>
              <w:rPr>
                <w:rFonts w:ascii="Arial" w:hAnsi="Arial" w:cs="Arial"/>
                <w:sz w:val="20"/>
                <w:szCs w:val="20"/>
              </w:rPr>
              <w:t>18.1</w:t>
            </w:r>
          </w:p>
        </w:tc>
      </w:tr>
    </w:tbl>
    <w:p w14:paraId="22A2714B" w14:textId="77777777" w:rsidR="0037696A" w:rsidRPr="0035270F" w:rsidRDefault="0037696A" w:rsidP="00F470CA">
      <w:pPr>
        <w:jc w:val="both"/>
        <w:rPr>
          <w:rFonts w:ascii="Candara" w:hAnsi="Candara" w:cs="Times New Roman"/>
          <w:sz w:val="24"/>
          <w:szCs w:val="24"/>
        </w:rPr>
      </w:pPr>
    </w:p>
    <w:p w14:paraId="4CE0FDDF" w14:textId="50C3FB0B" w:rsidR="0037696A" w:rsidRPr="0035270F" w:rsidRDefault="0037696A" w:rsidP="00F470CA">
      <w:pPr>
        <w:jc w:val="both"/>
        <w:rPr>
          <w:rFonts w:ascii="Candara" w:hAnsi="Candara" w:cs="Times New Roman"/>
          <w:color w:val="000000"/>
          <w:sz w:val="24"/>
          <w:szCs w:val="24"/>
        </w:rPr>
      </w:pPr>
      <w:r w:rsidRPr="0035270F">
        <w:rPr>
          <w:rFonts w:ascii="Candara" w:hAnsi="Candara" w:cs="Times New Roman"/>
          <w:sz w:val="24"/>
          <w:szCs w:val="24"/>
        </w:rPr>
        <w:t xml:space="preserve">Table </w:t>
      </w:r>
      <w:r w:rsidR="00E15253" w:rsidRPr="0035270F">
        <w:rPr>
          <w:rFonts w:ascii="Candara" w:hAnsi="Candara" w:cs="Times New Roman"/>
          <w:sz w:val="24"/>
          <w:szCs w:val="24"/>
        </w:rPr>
        <w:t>3.14</w:t>
      </w:r>
      <w:r w:rsidRPr="0035270F">
        <w:rPr>
          <w:rFonts w:ascii="Candara" w:hAnsi="Candara" w:cs="Times New Roman"/>
          <w:sz w:val="24"/>
          <w:szCs w:val="24"/>
        </w:rPr>
        <w:t xml:space="preserve">: </w:t>
      </w:r>
      <w:r w:rsidRPr="0035270F">
        <w:rPr>
          <w:rFonts w:ascii="Candara" w:hAnsi="Candara" w:cs="Times New Roman"/>
          <w:color w:val="000000"/>
          <w:sz w:val="24"/>
          <w:szCs w:val="24"/>
        </w:rPr>
        <w:t>Percentage of Pregnant women taking IPT5</w:t>
      </w:r>
    </w:p>
    <w:tbl>
      <w:tblPr>
        <w:tblStyle w:val="LightGrid-Accent6"/>
        <w:tblW w:w="9340" w:type="dxa"/>
        <w:tblLook w:val="04A0" w:firstRow="1" w:lastRow="0" w:firstColumn="1" w:lastColumn="0" w:noHBand="0" w:noVBand="1"/>
      </w:tblPr>
      <w:tblGrid>
        <w:gridCol w:w="3451"/>
        <w:gridCol w:w="1391"/>
        <w:gridCol w:w="1358"/>
        <w:gridCol w:w="1440"/>
        <w:gridCol w:w="1700"/>
      </w:tblGrid>
      <w:tr w:rsidR="00F35179" w:rsidRPr="0035270F" w14:paraId="62FD7057" w14:textId="4D14E3ED" w:rsidTr="00F35179">
        <w:trPr>
          <w:cnfStyle w:val="100000000000" w:firstRow="1" w:lastRow="0" w:firstColumn="0" w:lastColumn="0" w:oddVBand="0" w:evenVBand="0" w:oddHBand="0" w:evenHBand="0" w:firstRowFirstColumn="0" w:firstRowLastColumn="0" w:lastRowFirstColumn="0" w:lastRowLastColumn="0"/>
          <w:trHeight w:val="376"/>
        </w:trPr>
        <w:tc>
          <w:tcPr>
            <w:cnfStyle w:val="001000000000" w:firstRow="0" w:lastRow="0" w:firstColumn="1" w:lastColumn="0" w:oddVBand="0" w:evenVBand="0" w:oddHBand="0" w:evenHBand="0" w:firstRowFirstColumn="0" w:firstRowLastColumn="0" w:lastRowFirstColumn="0" w:lastRowLastColumn="0"/>
            <w:tcW w:w="3451" w:type="dxa"/>
            <w:vMerge w:val="restart"/>
          </w:tcPr>
          <w:p w14:paraId="6E78339E" w14:textId="77777777" w:rsidR="00F35179" w:rsidRPr="0035270F" w:rsidRDefault="00F35179" w:rsidP="00F470CA">
            <w:pPr>
              <w:jc w:val="both"/>
              <w:rPr>
                <w:rFonts w:ascii="Candara" w:eastAsia="Times New Roman" w:hAnsi="Candara" w:cs="Times New Roman"/>
                <w:b w:val="0"/>
                <w:bCs w:val="0"/>
                <w:color w:val="000000"/>
                <w:sz w:val="24"/>
                <w:szCs w:val="24"/>
              </w:rPr>
            </w:pPr>
          </w:p>
        </w:tc>
        <w:tc>
          <w:tcPr>
            <w:tcW w:w="5889" w:type="dxa"/>
            <w:gridSpan w:val="4"/>
            <w:hideMark/>
          </w:tcPr>
          <w:p w14:paraId="579BE94E" w14:textId="77777777" w:rsidR="00F35179" w:rsidRPr="0035270F" w:rsidRDefault="00F35179" w:rsidP="00F470CA">
            <w:pPr>
              <w:jc w:val="both"/>
              <w:cnfStyle w:val="100000000000" w:firstRow="1" w:lastRow="0" w:firstColumn="0" w:lastColumn="0" w:oddVBand="0" w:evenVBand="0" w:oddHBand="0" w:evenHBand="0" w:firstRowFirstColumn="0" w:firstRowLastColumn="0" w:lastRowFirstColumn="0" w:lastRowLastColumn="0"/>
              <w:rPr>
                <w:rFonts w:ascii="Candara" w:hAnsi="Candara" w:cs="Times New Roman"/>
                <w:b w:val="0"/>
                <w:bCs w:val="0"/>
                <w:color w:val="000000"/>
                <w:sz w:val="24"/>
                <w:szCs w:val="24"/>
              </w:rPr>
            </w:pPr>
            <w:r w:rsidRPr="0035270F">
              <w:rPr>
                <w:rFonts w:ascii="Candara" w:hAnsi="Candara" w:cs="Times New Roman"/>
                <w:b w:val="0"/>
                <w:bCs w:val="0"/>
                <w:color w:val="000000"/>
                <w:sz w:val="24"/>
                <w:szCs w:val="24"/>
              </w:rPr>
              <w:t>Percentage of Pregnant women taking IPT5</w:t>
            </w:r>
          </w:p>
          <w:p w14:paraId="3578E4E6" w14:textId="77777777" w:rsidR="00F35179" w:rsidRPr="0035270F" w:rsidRDefault="00F35179" w:rsidP="00F470CA">
            <w:pPr>
              <w:jc w:val="both"/>
              <w:cnfStyle w:val="100000000000" w:firstRow="1" w:lastRow="0" w:firstColumn="0" w:lastColumn="0" w:oddVBand="0" w:evenVBand="0" w:oddHBand="0" w:evenHBand="0" w:firstRowFirstColumn="0" w:firstRowLastColumn="0" w:lastRowFirstColumn="0" w:lastRowLastColumn="0"/>
              <w:rPr>
                <w:rFonts w:ascii="Candara" w:hAnsi="Candara" w:cs="Times New Roman"/>
                <w:b w:val="0"/>
                <w:bCs w:val="0"/>
                <w:color w:val="000000"/>
                <w:sz w:val="24"/>
                <w:szCs w:val="24"/>
              </w:rPr>
            </w:pPr>
          </w:p>
        </w:tc>
      </w:tr>
      <w:tr w:rsidR="00F35179" w:rsidRPr="0035270F" w14:paraId="016117DB" w14:textId="79F2114F" w:rsidTr="00F35179">
        <w:trPr>
          <w:cnfStyle w:val="000000100000" w:firstRow="0" w:lastRow="0" w:firstColumn="0" w:lastColumn="0" w:oddVBand="0" w:evenVBand="0" w:oddHBand="1" w:evenHBand="0" w:firstRowFirstColumn="0" w:firstRowLastColumn="0" w:lastRowFirstColumn="0" w:lastRowLastColumn="0"/>
          <w:trHeight w:val="216"/>
        </w:trPr>
        <w:tc>
          <w:tcPr>
            <w:cnfStyle w:val="001000000000" w:firstRow="0" w:lastRow="0" w:firstColumn="1" w:lastColumn="0" w:oddVBand="0" w:evenVBand="0" w:oddHBand="0" w:evenHBand="0" w:firstRowFirstColumn="0" w:firstRowLastColumn="0" w:lastRowFirstColumn="0" w:lastRowLastColumn="0"/>
            <w:tcW w:w="3451" w:type="dxa"/>
            <w:vMerge/>
            <w:hideMark/>
          </w:tcPr>
          <w:p w14:paraId="2FCBA521" w14:textId="77777777" w:rsidR="00F35179" w:rsidRPr="0035270F" w:rsidRDefault="00F35179" w:rsidP="00F470CA">
            <w:pPr>
              <w:jc w:val="both"/>
              <w:rPr>
                <w:rFonts w:ascii="Candara" w:eastAsia="Times New Roman" w:hAnsi="Candara" w:cs="Times New Roman"/>
                <w:b w:val="0"/>
                <w:bCs w:val="0"/>
                <w:color w:val="000000"/>
                <w:sz w:val="24"/>
                <w:szCs w:val="24"/>
              </w:rPr>
            </w:pPr>
          </w:p>
        </w:tc>
        <w:tc>
          <w:tcPr>
            <w:tcW w:w="1391" w:type="dxa"/>
            <w:vAlign w:val="bottom"/>
          </w:tcPr>
          <w:p w14:paraId="328AAF91" w14:textId="77777777" w:rsidR="00F35179" w:rsidRPr="0035270F" w:rsidRDefault="00F35179"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2017</w:t>
            </w:r>
          </w:p>
        </w:tc>
        <w:tc>
          <w:tcPr>
            <w:tcW w:w="1358" w:type="dxa"/>
            <w:vAlign w:val="bottom"/>
            <w:hideMark/>
          </w:tcPr>
          <w:p w14:paraId="0D7E1995" w14:textId="77777777" w:rsidR="00F35179" w:rsidRPr="0035270F" w:rsidRDefault="00F35179"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2018</w:t>
            </w:r>
          </w:p>
        </w:tc>
        <w:tc>
          <w:tcPr>
            <w:tcW w:w="1440" w:type="dxa"/>
            <w:vAlign w:val="bottom"/>
            <w:hideMark/>
          </w:tcPr>
          <w:p w14:paraId="39A81CAE" w14:textId="77777777" w:rsidR="00F35179" w:rsidRPr="0035270F" w:rsidRDefault="00F35179"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2019</w:t>
            </w:r>
          </w:p>
        </w:tc>
        <w:tc>
          <w:tcPr>
            <w:tcW w:w="1700" w:type="dxa"/>
          </w:tcPr>
          <w:p w14:paraId="568F0806" w14:textId="1B37C03F" w:rsidR="00F35179" w:rsidRPr="0035270F" w:rsidRDefault="00F35179"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Candara" w:hAnsi="Candara" w:cs="Times New Roman"/>
                <w:color w:val="000000"/>
                <w:sz w:val="24"/>
                <w:szCs w:val="24"/>
              </w:rPr>
              <w:t>2020</w:t>
            </w:r>
          </w:p>
        </w:tc>
      </w:tr>
      <w:tr w:rsidR="00F35179" w:rsidRPr="0035270F" w14:paraId="586B1132" w14:textId="48339FA0" w:rsidTr="00F35179">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04DCDB78" w14:textId="77777777" w:rsidR="00F35179" w:rsidRPr="0035270F" w:rsidRDefault="00F35179" w:rsidP="00F35179">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Akutreso</w:t>
            </w:r>
          </w:p>
        </w:tc>
        <w:tc>
          <w:tcPr>
            <w:tcW w:w="1391" w:type="dxa"/>
            <w:vAlign w:val="bottom"/>
          </w:tcPr>
          <w:p w14:paraId="27DC32D5" w14:textId="77777777" w:rsidR="00F35179" w:rsidRPr="0035270F" w:rsidRDefault="00F35179" w:rsidP="00F35179">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4.7</w:t>
            </w:r>
          </w:p>
        </w:tc>
        <w:tc>
          <w:tcPr>
            <w:tcW w:w="1358" w:type="dxa"/>
            <w:vAlign w:val="bottom"/>
            <w:hideMark/>
          </w:tcPr>
          <w:p w14:paraId="4596E91B" w14:textId="77777777" w:rsidR="00F35179" w:rsidRPr="0035270F" w:rsidRDefault="00F35179" w:rsidP="00F35179">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5.9</w:t>
            </w:r>
          </w:p>
        </w:tc>
        <w:tc>
          <w:tcPr>
            <w:tcW w:w="1440" w:type="dxa"/>
            <w:vAlign w:val="bottom"/>
            <w:hideMark/>
          </w:tcPr>
          <w:p w14:paraId="4979958D" w14:textId="77777777" w:rsidR="00F35179" w:rsidRPr="0035270F" w:rsidRDefault="00F35179" w:rsidP="00F35179">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18.3</w:t>
            </w:r>
          </w:p>
        </w:tc>
        <w:tc>
          <w:tcPr>
            <w:tcW w:w="1700" w:type="dxa"/>
            <w:vAlign w:val="bottom"/>
          </w:tcPr>
          <w:p w14:paraId="7F7FA7F8" w14:textId="40A25D7D" w:rsidR="00F35179" w:rsidRPr="0035270F" w:rsidRDefault="00F35179" w:rsidP="00F35179">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Pr>
                <w:rFonts w:ascii="Arial" w:hAnsi="Arial" w:cs="Arial"/>
                <w:sz w:val="20"/>
                <w:szCs w:val="20"/>
              </w:rPr>
              <w:t>14.5</w:t>
            </w:r>
          </w:p>
        </w:tc>
      </w:tr>
      <w:tr w:rsidR="00F35179" w:rsidRPr="0035270F" w14:paraId="0214CA63" w14:textId="5F5BD60B" w:rsidTr="00F35179">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1E7F963D" w14:textId="77777777" w:rsidR="00F35179" w:rsidRPr="0035270F" w:rsidRDefault="00F35179" w:rsidP="00F35179">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Ataase</w:t>
            </w:r>
          </w:p>
        </w:tc>
        <w:tc>
          <w:tcPr>
            <w:tcW w:w="1391" w:type="dxa"/>
            <w:vAlign w:val="bottom"/>
          </w:tcPr>
          <w:p w14:paraId="1FB36B4B" w14:textId="77777777" w:rsidR="00F35179" w:rsidRPr="0035270F" w:rsidRDefault="00F35179" w:rsidP="00F35179">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9.8</w:t>
            </w:r>
          </w:p>
        </w:tc>
        <w:tc>
          <w:tcPr>
            <w:tcW w:w="1358" w:type="dxa"/>
            <w:vAlign w:val="bottom"/>
            <w:hideMark/>
          </w:tcPr>
          <w:p w14:paraId="4127DA83" w14:textId="77777777" w:rsidR="00F35179" w:rsidRPr="0035270F" w:rsidRDefault="00F35179" w:rsidP="00F35179">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9.6</w:t>
            </w:r>
          </w:p>
        </w:tc>
        <w:tc>
          <w:tcPr>
            <w:tcW w:w="1440" w:type="dxa"/>
            <w:vAlign w:val="bottom"/>
            <w:hideMark/>
          </w:tcPr>
          <w:p w14:paraId="30F6AB42" w14:textId="77777777" w:rsidR="00F35179" w:rsidRPr="0035270F" w:rsidRDefault="00F35179" w:rsidP="00F35179">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5.1</w:t>
            </w:r>
          </w:p>
        </w:tc>
        <w:tc>
          <w:tcPr>
            <w:tcW w:w="1700" w:type="dxa"/>
            <w:vAlign w:val="bottom"/>
          </w:tcPr>
          <w:p w14:paraId="612F5510" w14:textId="2FE949A5" w:rsidR="00F35179" w:rsidRPr="0035270F" w:rsidRDefault="00F35179" w:rsidP="00F35179">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Arial" w:hAnsi="Arial" w:cs="Arial"/>
                <w:sz w:val="20"/>
                <w:szCs w:val="20"/>
              </w:rPr>
              <w:t>6.1</w:t>
            </w:r>
          </w:p>
        </w:tc>
      </w:tr>
      <w:tr w:rsidR="00F35179" w:rsidRPr="0035270F" w14:paraId="70108FF1" w14:textId="6FDF2452" w:rsidTr="00F35179">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72A4EF69" w14:textId="77777777" w:rsidR="00F35179" w:rsidRPr="0035270F" w:rsidRDefault="00F35179" w:rsidP="00F35179">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New Edubiase</w:t>
            </w:r>
          </w:p>
        </w:tc>
        <w:tc>
          <w:tcPr>
            <w:tcW w:w="1391" w:type="dxa"/>
            <w:vAlign w:val="bottom"/>
          </w:tcPr>
          <w:p w14:paraId="3C8178DF" w14:textId="77777777" w:rsidR="00F35179" w:rsidRPr="0035270F" w:rsidRDefault="00F35179" w:rsidP="00F35179">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9.1</w:t>
            </w:r>
          </w:p>
        </w:tc>
        <w:tc>
          <w:tcPr>
            <w:tcW w:w="1358" w:type="dxa"/>
            <w:vAlign w:val="bottom"/>
            <w:hideMark/>
          </w:tcPr>
          <w:p w14:paraId="4E06D8CE" w14:textId="77777777" w:rsidR="00F35179" w:rsidRPr="0035270F" w:rsidRDefault="00F35179" w:rsidP="00F35179">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6.5</w:t>
            </w:r>
          </w:p>
        </w:tc>
        <w:tc>
          <w:tcPr>
            <w:tcW w:w="1440" w:type="dxa"/>
            <w:vAlign w:val="bottom"/>
            <w:hideMark/>
          </w:tcPr>
          <w:p w14:paraId="77B82FD9" w14:textId="77777777" w:rsidR="00F35179" w:rsidRPr="0035270F" w:rsidRDefault="00F35179" w:rsidP="00F35179">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6.7</w:t>
            </w:r>
          </w:p>
        </w:tc>
        <w:tc>
          <w:tcPr>
            <w:tcW w:w="1700" w:type="dxa"/>
            <w:vAlign w:val="bottom"/>
          </w:tcPr>
          <w:p w14:paraId="5E815200" w14:textId="23BB127D" w:rsidR="00F35179" w:rsidRPr="0035270F" w:rsidRDefault="00F35179" w:rsidP="00F35179">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Pr>
                <w:rFonts w:ascii="Arial" w:hAnsi="Arial" w:cs="Arial"/>
                <w:sz w:val="20"/>
                <w:szCs w:val="20"/>
              </w:rPr>
              <w:t>11.3</w:t>
            </w:r>
          </w:p>
        </w:tc>
      </w:tr>
      <w:tr w:rsidR="00F35179" w:rsidRPr="0035270F" w14:paraId="6A463F03" w14:textId="2233BFB7" w:rsidTr="00F35179">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466EF0FC" w14:textId="77777777" w:rsidR="00F35179" w:rsidRPr="0035270F" w:rsidRDefault="00F35179" w:rsidP="00F35179">
            <w:pPr>
              <w:jc w:val="both"/>
              <w:rPr>
                <w:rFonts w:ascii="Candara" w:eastAsia="Times New Roman" w:hAnsi="Candara" w:cs="Times New Roman"/>
                <w:b w:val="0"/>
                <w:bCs w:val="0"/>
                <w:iCs/>
                <w:color w:val="000000"/>
                <w:sz w:val="24"/>
                <w:szCs w:val="24"/>
              </w:rPr>
            </w:pPr>
            <w:r w:rsidRPr="0035270F">
              <w:rPr>
                <w:rFonts w:ascii="Candara" w:eastAsia="Times New Roman" w:hAnsi="Candara" w:cs="Times New Roman"/>
                <w:b w:val="0"/>
                <w:bCs w:val="0"/>
                <w:iCs/>
                <w:color w:val="000000"/>
                <w:sz w:val="24"/>
                <w:szCs w:val="24"/>
              </w:rPr>
              <w:t>Adansi South</w:t>
            </w:r>
          </w:p>
        </w:tc>
        <w:tc>
          <w:tcPr>
            <w:tcW w:w="1391" w:type="dxa"/>
            <w:vAlign w:val="bottom"/>
          </w:tcPr>
          <w:p w14:paraId="291FC4B2" w14:textId="77777777" w:rsidR="00F35179" w:rsidRPr="0035270F" w:rsidRDefault="00F35179" w:rsidP="00F35179">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iCs/>
                <w:color w:val="000000"/>
                <w:sz w:val="24"/>
                <w:szCs w:val="24"/>
              </w:rPr>
            </w:pPr>
            <w:r w:rsidRPr="0035270F">
              <w:rPr>
                <w:rFonts w:ascii="Candara" w:hAnsi="Candara" w:cs="Times New Roman"/>
                <w:iCs/>
                <w:color w:val="000000"/>
                <w:sz w:val="24"/>
                <w:szCs w:val="24"/>
              </w:rPr>
              <w:t>9.1</w:t>
            </w:r>
          </w:p>
        </w:tc>
        <w:tc>
          <w:tcPr>
            <w:tcW w:w="1358" w:type="dxa"/>
            <w:vAlign w:val="bottom"/>
            <w:hideMark/>
          </w:tcPr>
          <w:p w14:paraId="42C9AFA3" w14:textId="77777777" w:rsidR="00F35179" w:rsidRPr="0035270F" w:rsidRDefault="00F35179" w:rsidP="00F35179">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iCs/>
                <w:color w:val="000000"/>
                <w:sz w:val="24"/>
                <w:szCs w:val="24"/>
              </w:rPr>
            </w:pPr>
            <w:r w:rsidRPr="0035270F">
              <w:rPr>
                <w:rFonts w:ascii="Candara" w:hAnsi="Candara" w:cs="Times New Roman"/>
                <w:iCs/>
                <w:color w:val="000000"/>
                <w:sz w:val="24"/>
                <w:szCs w:val="24"/>
              </w:rPr>
              <w:t>7.5</w:t>
            </w:r>
          </w:p>
        </w:tc>
        <w:tc>
          <w:tcPr>
            <w:tcW w:w="1440" w:type="dxa"/>
            <w:vAlign w:val="bottom"/>
            <w:hideMark/>
          </w:tcPr>
          <w:p w14:paraId="4E63EB49" w14:textId="77777777" w:rsidR="00F35179" w:rsidRPr="0035270F" w:rsidRDefault="00F35179" w:rsidP="00F35179">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iCs/>
                <w:color w:val="000000"/>
                <w:sz w:val="24"/>
                <w:szCs w:val="24"/>
              </w:rPr>
            </w:pPr>
            <w:r w:rsidRPr="0035270F">
              <w:rPr>
                <w:rFonts w:ascii="Candara" w:hAnsi="Candara" w:cs="Times New Roman"/>
                <w:iCs/>
                <w:color w:val="000000"/>
                <w:sz w:val="24"/>
                <w:szCs w:val="24"/>
              </w:rPr>
              <w:t>7.3</w:t>
            </w:r>
          </w:p>
        </w:tc>
        <w:tc>
          <w:tcPr>
            <w:tcW w:w="1700" w:type="dxa"/>
            <w:vAlign w:val="bottom"/>
          </w:tcPr>
          <w:p w14:paraId="364E90AB" w14:textId="5AC10D31" w:rsidR="00F35179" w:rsidRPr="0035270F" w:rsidRDefault="00F35179" w:rsidP="00F35179">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iCs/>
                <w:color w:val="000000"/>
                <w:sz w:val="24"/>
                <w:szCs w:val="24"/>
              </w:rPr>
            </w:pPr>
            <w:r>
              <w:rPr>
                <w:rFonts w:ascii="Arial" w:hAnsi="Arial" w:cs="Arial"/>
                <w:sz w:val="20"/>
                <w:szCs w:val="20"/>
              </w:rPr>
              <w:t>9.3</w:t>
            </w:r>
          </w:p>
        </w:tc>
      </w:tr>
    </w:tbl>
    <w:p w14:paraId="23EC3AB8" w14:textId="77777777" w:rsidR="000F1A42" w:rsidRPr="0035270F" w:rsidRDefault="000F1A42" w:rsidP="00F470CA">
      <w:pPr>
        <w:autoSpaceDE w:val="0"/>
        <w:autoSpaceDN w:val="0"/>
        <w:adjustRightInd w:val="0"/>
        <w:spacing w:after="0" w:line="360" w:lineRule="auto"/>
        <w:jc w:val="both"/>
        <w:rPr>
          <w:rFonts w:ascii="Candara" w:hAnsi="Candara" w:cs="Times New Roman"/>
          <w:sz w:val="24"/>
          <w:szCs w:val="24"/>
        </w:rPr>
      </w:pPr>
    </w:p>
    <w:p w14:paraId="38957C83" w14:textId="11F1CFFC" w:rsidR="0015252D" w:rsidRPr="0035270F" w:rsidRDefault="0015252D" w:rsidP="00F470CA">
      <w:pPr>
        <w:jc w:val="both"/>
        <w:rPr>
          <w:rFonts w:ascii="Candara" w:hAnsi="Candara" w:cs="Times New Roman"/>
          <w:sz w:val="24"/>
          <w:szCs w:val="24"/>
        </w:rPr>
      </w:pPr>
      <w:r w:rsidRPr="0035270F">
        <w:rPr>
          <w:rFonts w:ascii="Candara" w:hAnsi="Candara" w:cs="Times New Roman"/>
          <w:sz w:val="24"/>
          <w:szCs w:val="24"/>
        </w:rPr>
        <w:t xml:space="preserve">Table </w:t>
      </w:r>
      <w:r w:rsidR="00E15253" w:rsidRPr="0035270F">
        <w:rPr>
          <w:rFonts w:ascii="Candara" w:hAnsi="Candara" w:cs="Times New Roman"/>
          <w:sz w:val="24"/>
          <w:szCs w:val="24"/>
        </w:rPr>
        <w:t>3.15</w:t>
      </w:r>
      <w:r w:rsidRPr="0035270F">
        <w:rPr>
          <w:rFonts w:ascii="Candara" w:hAnsi="Candara" w:cs="Times New Roman"/>
          <w:sz w:val="24"/>
          <w:szCs w:val="24"/>
        </w:rPr>
        <w:t xml:space="preserve">: </w:t>
      </w:r>
      <w:r w:rsidRPr="0035270F">
        <w:rPr>
          <w:rFonts w:ascii="Candara" w:hAnsi="Candara" w:cs="Times New Roman"/>
          <w:color w:val="000000"/>
          <w:sz w:val="24"/>
          <w:szCs w:val="24"/>
        </w:rPr>
        <w:t>IPTp1-IPTp3 Dropout rate</w:t>
      </w:r>
    </w:p>
    <w:tbl>
      <w:tblPr>
        <w:tblStyle w:val="LightGrid-Accent6"/>
        <w:tblW w:w="9340" w:type="dxa"/>
        <w:tblLook w:val="04A0" w:firstRow="1" w:lastRow="0" w:firstColumn="1" w:lastColumn="0" w:noHBand="0" w:noVBand="1"/>
      </w:tblPr>
      <w:tblGrid>
        <w:gridCol w:w="3451"/>
        <w:gridCol w:w="1309"/>
        <w:gridCol w:w="1440"/>
        <w:gridCol w:w="1350"/>
        <w:gridCol w:w="1790"/>
      </w:tblGrid>
      <w:tr w:rsidR="00F35179" w:rsidRPr="0035270F" w14:paraId="4D80BEDE" w14:textId="78ACADD8" w:rsidTr="00F35179">
        <w:trPr>
          <w:cnfStyle w:val="100000000000" w:firstRow="1" w:lastRow="0" w:firstColumn="0" w:lastColumn="0" w:oddVBand="0" w:evenVBand="0" w:oddHBand="0"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3451" w:type="dxa"/>
            <w:vMerge w:val="restart"/>
          </w:tcPr>
          <w:p w14:paraId="59D674FF" w14:textId="77777777" w:rsidR="00F35179" w:rsidRPr="0035270F" w:rsidRDefault="00F35179" w:rsidP="00F470CA">
            <w:pPr>
              <w:jc w:val="both"/>
              <w:rPr>
                <w:rFonts w:ascii="Candara" w:eastAsia="Times New Roman" w:hAnsi="Candara" w:cs="Times New Roman"/>
                <w:b w:val="0"/>
                <w:bCs w:val="0"/>
                <w:color w:val="000000"/>
                <w:sz w:val="24"/>
                <w:szCs w:val="24"/>
              </w:rPr>
            </w:pPr>
          </w:p>
        </w:tc>
        <w:tc>
          <w:tcPr>
            <w:tcW w:w="5889" w:type="dxa"/>
            <w:gridSpan w:val="4"/>
            <w:hideMark/>
          </w:tcPr>
          <w:p w14:paraId="5E426ABA" w14:textId="77777777" w:rsidR="00F35179" w:rsidRPr="0035270F" w:rsidRDefault="00F35179" w:rsidP="00F470CA">
            <w:pPr>
              <w:jc w:val="both"/>
              <w:cnfStyle w:val="100000000000" w:firstRow="1" w:lastRow="0" w:firstColumn="0" w:lastColumn="0" w:oddVBand="0" w:evenVBand="0" w:oddHBand="0" w:evenHBand="0" w:firstRowFirstColumn="0" w:firstRowLastColumn="0" w:lastRowFirstColumn="0" w:lastRowLastColumn="0"/>
              <w:rPr>
                <w:rFonts w:ascii="Candara" w:hAnsi="Candara" w:cs="Times New Roman"/>
                <w:b w:val="0"/>
                <w:bCs w:val="0"/>
                <w:color w:val="000000"/>
                <w:sz w:val="24"/>
                <w:szCs w:val="24"/>
              </w:rPr>
            </w:pPr>
            <w:r w:rsidRPr="0035270F">
              <w:rPr>
                <w:rFonts w:ascii="Candara" w:hAnsi="Candara" w:cs="Times New Roman"/>
                <w:b w:val="0"/>
                <w:bCs w:val="0"/>
                <w:color w:val="000000"/>
                <w:sz w:val="24"/>
                <w:szCs w:val="24"/>
              </w:rPr>
              <w:t>IPTp1-IPTp3 Dropout rate</w:t>
            </w:r>
          </w:p>
          <w:p w14:paraId="13962F95" w14:textId="77777777" w:rsidR="00F35179" w:rsidRPr="0035270F" w:rsidRDefault="00F35179" w:rsidP="00F470CA">
            <w:pPr>
              <w:jc w:val="both"/>
              <w:cnfStyle w:val="100000000000" w:firstRow="1" w:lastRow="0" w:firstColumn="0" w:lastColumn="0" w:oddVBand="0" w:evenVBand="0" w:oddHBand="0" w:evenHBand="0" w:firstRowFirstColumn="0" w:firstRowLastColumn="0" w:lastRowFirstColumn="0" w:lastRowLastColumn="0"/>
              <w:rPr>
                <w:rFonts w:ascii="Candara" w:hAnsi="Candara" w:cs="Times New Roman"/>
                <w:b w:val="0"/>
                <w:bCs w:val="0"/>
                <w:color w:val="000000"/>
                <w:sz w:val="24"/>
                <w:szCs w:val="24"/>
              </w:rPr>
            </w:pPr>
          </w:p>
        </w:tc>
      </w:tr>
      <w:tr w:rsidR="00F35179" w:rsidRPr="0035270F" w14:paraId="7B787CF2" w14:textId="03AC2134" w:rsidTr="00F35179">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vMerge/>
            <w:hideMark/>
          </w:tcPr>
          <w:p w14:paraId="5F272CE1" w14:textId="77777777" w:rsidR="00F35179" w:rsidRPr="0035270F" w:rsidRDefault="00F35179" w:rsidP="00F470CA">
            <w:pPr>
              <w:jc w:val="both"/>
              <w:rPr>
                <w:rFonts w:ascii="Candara" w:eastAsia="Times New Roman" w:hAnsi="Candara" w:cs="Times New Roman"/>
                <w:b w:val="0"/>
                <w:bCs w:val="0"/>
                <w:color w:val="000000"/>
                <w:sz w:val="24"/>
                <w:szCs w:val="24"/>
              </w:rPr>
            </w:pPr>
          </w:p>
        </w:tc>
        <w:tc>
          <w:tcPr>
            <w:tcW w:w="1309" w:type="dxa"/>
            <w:vAlign w:val="bottom"/>
          </w:tcPr>
          <w:p w14:paraId="7CF19298" w14:textId="77777777" w:rsidR="00F35179" w:rsidRPr="0035270F" w:rsidRDefault="00F35179"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2017</w:t>
            </w:r>
          </w:p>
        </w:tc>
        <w:tc>
          <w:tcPr>
            <w:tcW w:w="1440" w:type="dxa"/>
            <w:vAlign w:val="bottom"/>
            <w:hideMark/>
          </w:tcPr>
          <w:p w14:paraId="5A91CFC5" w14:textId="77777777" w:rsidR="00F35179" w:rsidRPr="0035270F" w:rsidRDefault="00F35179"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2018</w:t>
            </w:r>
          </w:p>
        </w:tc>
        <w:tc>
          <w:tcPr>
            <w:tcW w:w="1350" w:type="dxa"/>
            <w:vAlign w:val="bottom"/>
            <w:hideMark/>
          </w:tcPr>
          <w:p w14:paraId="26DCB0D4" w14:textId="77777777" w:rsidR="00F35179" w:rsidRPr="0035270F" w:rsidRDefault="00F35179"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2019</w:t>
            </w:r>
          </w:p>
        </w:tc>
        <w:tc>
          <w:tcPr>
            <w:tcW w:w="1790" w:type="dxa"/>
          </w:tcPr>
          <w:p w14:paraId="7D827299" w14:textId="2B261DE6" w:rsidR="00F35179" w:rsidRPr="0035270F" w:rsidRDefault="00F35179"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Candara" w:hAnsi="Candara" w:cs="Times New Roman"/>
                <w:color w:val="000000"/>
                <w:sz w:val="24"/>
                <w:szCs w:val="24"/>
              </w:rPr>
              <w:t>2020</w:t>
            </w:r>
          </w:p>
        </w:tc>
      </w:tr>
      <w:tr w:rsidR="00F35179" w:rsidRPr="0035270F" w14:paraId="548EE350" w14:textId="107345F4" w:rsidTr="00F35179">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585E3823" w14:textId="77777777" w:rsidR="00F35179" w:rsidRPr="0035270F" w:rsidRDefault="00F35179" w:rsidP="00F35179">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Akutreso</w:t>
            </w:r>
          </w:p>
        </w:tc>
        <w:tc>
          <w:tcPr>
            <w:tcW w:w="1309" w:type="dxa"/>
            <w:vAlign w:val="bottom"/>
          </w:tcPr>
          <w:p w14:paraId="319C8A08" w14:textId="77777777" w:rsidR="00F35179" w:rsidRPr="0035270F" w:rsidRDefault="00F35179" w:rsidP="00F35179">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49.6</w:t>
            </w:r>
          </w:p>
        </w:tc>
        <w:tc>
          <w:tcPr>
            <w:tcW w:w="1440" w:type="dxa"/>
            <w:vAlign w:val="bottom"/>
            <w:hideMark/>
          </w:tcPr>
          <w:p w14:paraId="5D681D49" w14:textId="77777777" w:rsidR="00F35179" w:rsidRPr="0035270F" w:rsidRDefault="00F35179" w:rsidP="00F35179">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62.8</w:t>
            </w:r>
          </w:p>
        </w:tc>
        <w:tc>
          <w:tcPr>
            <w:tcW w:w="1350" w:type="dxa"/>
            <w:vAlign w:val="bottom"/>
            <w:hideMark/>
          </w:tcPr>
          <w:p w14:paraId="7E386530" w14:textId="77777777" w:rsidR="00F35179" w:rsidRPr="0035270F" w:rsidRDefault="00F35179" w:rsidP="00F35179">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47.5</w:t>
            </w:r>
          </w:p>
        </w:tc>
        <w:tc>
          <w:tcPr>
            <w:tcW w:w="1790" w:type="dxa"/>
            <w:vAlign w:val="bottom"/>
          </w:tcPr>
          <w:p w14:paraId="314F6A8C" w14:textId="7E3F73A1" w:rsidR="00F35179" w:rsidRPr="0035270F" w:rsidRDefault="00F35179" w:rsidP="00F35179">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Pr>
                <w:rFonts w:ascii="Arial" w:hAnsi="Arial" w:cs="Arial"/>
                <w:sz w:val="20"/>
                <w:szCs w:val="20"/>
              </w:rPr>
              <w:t>67.8</w:t>
            </w:r>
          </w:p>
        </w:tc>
      </w:tr>
      <w:tr w:rsidR="00F35179" w:rsidRPr="0035270F" w14:paraId="4F2490FD" w14:textId="4EB74C95" w:rsidTr="00F35179">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08B35E17" w14:textId="77777777" w:rsidR="00F35179" w:rsidRPr="0035270F" w:rsidRDefault="00F35179" w:rsidP="00F35179">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Ataase</w:t>
            </w:r>
          </w:p>
        </w:tc>
        <w:tc>
          <w:tcPr>
            <w:tcW w:w="1309" w:type="dxa"/>
            <w:vAlign w:val="bottom"/>
          </w:tcPr>
          <w:p w14:paraId="642D4CA7" w14:textId="77777777" w:rsidR="00F35179" w:rsidRPr="0035270F" w:rsidRDefault="00F35179" w:rsidP="00F35179">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48.6</w:t>
            </w:r>
          </w:p>
        </w:tc>
        <w:tc>
          <w:tcPr>
            <w:tcW w:w="1440" w:type="dxa"/>
            <w:vAlign w:val="bottom"/>
            <w:hideMark/>
          </w:tcPr>
          <w:p w14:paraId="38E29AA1" w14:textId="77777777" w:rsidR="00F35179" w:rsidRPr="0035270F" w:rsidRDefault="00F35179" w:rsidP="00F35179">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55.3</w:t>
            </w:r>
          </w:p>
        </w:tc>
        <w:tc>
          <w:tcPr>
            <w:tcW w:w="1350" w:type="dxa"/>
            <w:vAlign w:val="bottom"/>
            <w:hideMark/>
          </w:tcPr>
          <w:p w14:paraId="6852E4E8" w14:textId="77777777" w:rsidR="00F35179" w:rsidRPr="0035270F" w:rsidRDefault="00F35179" w:rsidP="00F35179">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53.3</w:t>
            </w:r>
          </w:p>
        </w:tc>
        <w:tc>
          <w:tcPr>
            <w:tcW w:w="1790" w:type="dxa"/>
            <w:vAlign w:val="bottom"/>
          </w:tcPr>
          <w:p w14:paraId="6901D428" w14:textId="6343EEF5" w:rsidR="00F35179" w:rsidRPr="0035270F" w:rsidRDefault="00F35179" w:rsidP="00F35179">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Arial" w:hAnsi="Arial" w:cs="Arial"/>
                <w:sz w:val="20"/>
                <w:szCs w:val="20"/>
              </w:rPr>
              <w:t>51.2</w:t>
            </w:r>
          </w:p>
        </w:tc>
      </w:tr>
      <w:tr w:rsidR="00F35179" w:rsidRPr="0035270F" w14:paraId="5A8E0D28" w14:textId="0634EF2E" w:rsidTr="00F35179">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48DB2BA7" w14:textId="77777777" w:rsidR="00F35179" w:rsidRPr="0035270F" w:rsidRDefault="00F35179" w:rsidP="00F35179">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New Edubiase</w:t>
            </w:r>
          </w:p>
        </w:tc>
        <w:tc>
          <w:tcPr>
            <w:tcW w:w="1309" w:type="dxa"/>
            <w:vAlign w:val="bottom"/>
          </w:tcPr>
          <w:p w14:paraId="1B26752B" w14:textId="77777777" w:rsidR="00F35179" w:rsidRPr="0035270F" w:rsidRDefault="00F35179" w:rsidP="00F35179">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51.4</w:t>
            </w:r>
          </w:p>
        </w:tc>
        <w:tc>
          <w:tcPr>
            <w:tcW w:w="1440" w:type="dxa"/>
            <w:vAlign w:val="bottom"/>
            <w:hideMark/>
          </w:tcPr>
          <w:p w14:paraId="2D69C1BF" w14:textId="77777777" w:rsidR="00F35179" w:rsidRPr="0035270F" w:rsidRDefault="00F35179" w:rsidP="00F35179">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58.5</w:t>
            </w:r>
          </w:p>
        </w:tc>
        <w:tc>
          <w:tcPr>
            <w:tcW w:w="1350" w:type="dxa"/>
            <w:vAlign w:val="bottom"/>
            <w:hideMark/>
          </w:tcPr>
          <w:p w14:paraId="4D3A8F08" w14:textId="77777777" w:rsidR="00F35179" w:rsidRPr="0035270F" w:rsidRDefault="00F35179" w:rsidP="00F35179">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41.8</w:t>
            </w:r>
          </w:p>
        </w:tc>
        <w:tc>
          <w:tcPr>
            <w:tcW w:w="1790" w:type="dxa"/>
            <w:vAlign w:val="bottom"/>
          </w:tcPr>
          <w:p w14:paraId="37C879B9" w14:textId="4033166E" w:rsidR="00F35179" w:rsidRPr="0035270F" w:rsidRDefault="00F35179" w:rsidP="00F35179">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Pr>
                <w:rFonts w:ascii="Arial" w:hAnsi="Arial" w:cs="Arial"/>
                <w:sz w:val="20"/>
                <w:szCs w:val="20"/>
              </w:rPr>
              <w:t>38.2</w:t>
            </w:r>
          </w:p>
        </w:tc>
      </w:tr>
      <w:tr w:rsidR="00F35179" w:rsidRPr="0035270F" w14:paraId="6CF7A4F3" w14:textId="20F28906" w:rsidTr="00F35179">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169B9CE9" w14:textId="77777777" w:rsidR="00F35179" w:rsidRPr="0035270F" w:rsidRDefault="00F35179" w:rsidP="00F35179">
            <w:pPr>
              <w:jc w:val="both"/>
              <w:rPr>
                <w:rFonts w:ascii="Candara" w:eastAsia="Times New Roman" w:hAnsi="Candara" w:cs="Times New Roman"/>
                <w:b w:val="0"/>
                <w:bCs w:val="0"/>
                <w:i/>
                <w:color w:val="000000"/>
                <w:sz w:val="24"/>
                <w:szCs w:val="24"/>
              </w:rPr>
            </w:pPr>
            <w:r w:rsidRPr="0035270F">
              <w:rPr>
                <w:rFonts w:ascii="Candara" w:eastAsia="Times New Roman" w:hAnsi="Candara" w:cs="Times New Roman"/>
                <w:b w:val="0"/>
                <w:bCs w:val="0"/>
                <w:i/>
                <w:color w:val="000000"/>
                <w:sz w:val="24"/>
                <w:szCs w:val="24"/>
              </w:rPr>
              <w:t>Adansi South</w:t>
            </w:r>
          </w:p>
        </w:tc>
        <w:tc>
          <w:tcPr>
            <w:tcW w:w="1309" w:type="dxa"/>
            <w:vAlign w:val="bottom"/>
          </w:tcPr>
          <w:p w14:paraId="6ADF6744" w14:textId="77777777" w:rsidR="00F35179" w:rsidRPr="0035270F" w:rsidRDefault="00F35179" w:rsidP="00F35179">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50.2</w:t>
            </w:r>
          </w:p>
        </w:tc>
        <w:tc>
          <w:tcPr>
            <w:tcW w:w="1440" w:type="dxa"/>
            <w:vAlign w:val="bottom"/>
            <w:hideMark/>
          </w:tcPr>
          <w:p w14:paraId="178986A1" w14:textId="77777777" w:rsidR="00F35179" w:rsidRPr="0035270F" w:rsidRDefault="00F35179" w:rsidP="00F35179">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57.9</w:t>
            </w:r>
          </w:p>
        </w:tc>
        <w:tc>
          <w:tcPr>
            <w:tcW w:w="1350" w:type="dxa"/>
            <w:vAlign w:val="bottom"/>
            <w:hideMark/>
          </w:tcPr>
          <w:p w14:paraId="11FE89C2" w14:textId="77777777" w:rsidR="00F35179" w:rsidRPr="0035270F" w:rsidRDefault="00F35179" w:rsidP="00F35179">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46.9</w:t>
            </w:r>
          </w:p>
        </w:tc>
        <w:tc>
          <w:tcPr>
            <w:tcW w:w="1790" w:type="dxa"/>
            <w:vAlign w:val="bottom"/>
          </w:tcPr>
          <w:p w14:paraId="137F645A" w14:textId="02F0433F" w:rsidR="00F35179" w:rsidRPr="0035270F" w:rsidRDefault="00F35179" w:rsidP="00F35179">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Arial" w:hAnsi="Arial" w:cs="Arial"/>
                <w:sz w:val="20"/>
                <w:szCs w:val="20"/>
              </w:rPr>
              <w:t>50.4</w:t>
            </w:r>
          </w:p>
        </w:tc>
      </w:tr>
    </w:tbl>
    <w:p w14:paraId="737FF76F" w14:textId="77777777" w:rsidR="0015252D" w:rsidRPr="0035270F" w:rsidRDefault="0015252D" w:rsidP="00F470CA">
      <w:pPr>
        <w:jc w:val="both"/>
        <w:rPr>
          <w:rFonts w:ascii="Candara" w:hAnsi="Candara" w:cs="Times New Roman"/>
          <w:sz w:val="24"/>
          <w:szCs w:val="24"/>
        </w:rPr>
      </w:pPr>
    </w:p>
    <w:p w14:paraId="0F445297" w14:textId="2DEE5112" w:rsidR="0015252D" w:rsidRPr="0035270F" w:rsidRDefault="005129BB" w:rsidP="00F470CA">
      <w:pPr>
        <w:jc w:val="both"/>
        <w:rPr>
          <w:rFonts w:ascii="Candara" w:hAnsi="Candara" w:cs="Times New Roman"/>
          <w:sz w:val="24"/>
          <w:szCs w:val="24"/>
        </w:rPr>
      </w:pPr>
      <w:r>
        <w:rPr>
          <w:rFonts w:ascii="Candara" w:hAnsi="Candara" w:cs="Times New Roman"/>
          <w:sz w:val="24"/>
          <w:szCs w:val="24"/>
        </w:rPr>
        <w:lastRenderedPageBreak/>
        <w:t xml:space="preserve">More than half of the </w:t>
      </w:r>
      <w:r w:rsidR="0015252D" w:rsidRPr="0035270F">
        <w:rPr>
          <w:rFonts w:ascii="Candara" w:hAnsi="Candara" w:cs="Times New Roman"/>
          <w:sz w:val="24"/>
          <w:szCs w:val="24"/>
        </w:rPr>
        <w:t>pregnant women</w:t>
      </w:r>
      <w:r w:rsidRPr="005129BB">
        <w:rPr>
          <w:rFonts w:ascii="Candara" w:hAnsi="Candara" w:cs="Times New Roman"/>
          <w:sz w:val="24"/>
          <w:szCs w:val="24"/>
        </w:rPr>
        <w:t xml:space="preserve"> </w:t>
      </w:r>
      <w:r>
        <w:rPr>
          <w:rFonts w:ascii="Candara" w:hAnsi="Candara" w:cs="Times New Roman"/>
          <w:sz w:val="24"/>
          <w:szCs w:val="24"/>
        </w:rPr>
        <w:t>who took first dose of Sulphurdoxine Paramethamine</w:t>
      </w:r>
      <w:r w:rsidR="003923C3">
        <w:rPr>
          <w:rFonts w:ascii="Candara" w:hAnsi="Candara" w:cs="Times New Roman"/>
          <w:sz w:val="24"/>
          <w:szCs w:val="24"/>
        </w:rPr>
        <w:t xml:space="preserve"> </w:t>
      </w:r>
      <w:r>
        <w:rPr>
          <w:rFonts w:ascii="Candara" w:hAnsi="Candara" w:cs="Times New Roman"/>
          <w:sz w:val="24"/>
          <w:szCs w:val="24"/>
        </w:rPr>
        <w:t xml:space="preserve">(SP) </w:t>
      </w:r>
      <w:r w:rsidR="0015252D" w:rsidRPr="0035270F">
        <w:rPr>
          <w:rFonts w:ascii="Candara" w:hAnsi="Candara" w:cs="Times New Roman"/>
          <w:sz w:val="24"/>
          <w:szCs w:val="24"/>
        </w:rPr>
        <w:t>could not take the third dose. Even though there was a</w:t>
      </w:r>
      <w:r>
        <w:rPr>
          <w:rFonts w:ascii="Candara" w:hAnsi="Candara" w:cs="Times New Roman"/>
          <w:sz w:val="24"/>
          <w:szCs w:val="24"/>
        </w:rPr>
        <w:t>n improvement in almost all the five doses of SP,</w:t>
      </w:r>
      <w:r w:rsidR="0015252D" w:rsidRPr="0035270F">
        <w:rPr>
          <w:rFonts w:ascii="Candara" w:hAnsi="Candara" w:cs="Times New Roman"/>
          <w:sz w:val="24"/>
          <w:szCs w:val="24"/>
        </w:rPr>
        <w:t xml:space="preserve"> at the three sub districts, th</w:t>
      </w:r>
      <w:r w:rsidR="003923C3">
        <w:rPr>
          <w:rFonts w:ascii="Candara" w:hAnsi="Candara" w:cs="Times New Roman"/>
          <w:sz w:val="24"/>
          <w:szCs w:val="24"/>
        </w:rPr>
        <w:t>e</w:t>
      </w:r>
      <w:r w:rsidR="0015252D" w:rsidRPr="0035270F">
        <w:rPr>
          <w:rFonts w:ascii="Candara" w:hAnsi="Candara" w:cs="Times New Roman"/>
          <w:sz w:val="24"/>
          <w:szCs w:val="24"/>
        </w:rPr>
        <w:t xml:space="preserve"> dropout rates are stil</w:t>
      </w:r>
      <w:r w:rsidR="003923C3">
        <w:rPr>
          <w:rFonts w:ascii="Candara" w:hAnsi="Candara" w:cs="Times New Roman"/>
          <w:sz w:val="24"/>
          <w:szCs w:val="24"/>
        </w:rPr>
        <w:t>l a concern</w:t>
      </w:r>
      <w:r w:rsidR="0015252D" w:rsidRPr="0035270F">
        <w:rPr>
          <w:rFonts w:ascii="Candara" w:hAnsi="Candara" w:cs="Times New Roman"/>
          <w:sz w:val="24"/>
          <w:szCs w:val="24"/>
        </w:rPr>
        <w:t>.</w:t>
      </w:r>
    </w:p>
    <w:p w14:paraId="4B2128AC" w14:textId="77777777" w:rsidR="0015252D" w:rsidRPr="0035270F" w:rsidRDefault="0015252D" w:rsidP="00F470CA">
      <w:pPr>
        <w:jc w:val="both"/>
        <w:rPr>
          <w:rFonts w:ascii="Candara" w:hAnsi="Candara" w:cs="Times New Roman"/>
          <w:sz w:val="24"/>
          <w:szCs w:val="24"/>
        </w:rPr>
      </w:pPr>
      <w:r w:rsidRPr="0035270F">
        <w:rPr>
          <w:rFonts w:ascii="Candara" w:hAnsi="Candara" w:cs="Times New Roman"/>
          <w:sz w:val="24"/>
          <w:szCs w:val="24"/>
        </w:rPr>
        <w:t xml:space="preserve"> Late ANC registration, failure to attend ANC sessions at appointed dates and failure to trace defaulters to take IPTp as scheduled were some of the reasons accounted for the decline.</w:t>
      </w:r>
    </w:p>
    <w:p w14:paraId="522222B4" w14:textId="77777777" w:rsidR="0015252D" w:rsidRPr="0035270F" w:rsidRDefault="0015252D" w:rsidP="00F470CA">
      <w:pPr>
        <w:jc w:val="both"/>
        <w:rPr>
          <w:rFonts w:ascii="Candara" w:hAnsi="Candara" w:cs="Times New Roman"/>
          <w:sz w:val="24"/>
          <w:szCs w:val="24"/>
        </w:rPr>
      </w:pPr>
      <w:r w:rsidRPr="0035270F">
        <w:rPr>
          <w:rFonts w:ascii="Candara" w:hAnsi="Candara" w:cs="Times New Roman"/>
          <w:sz w:val="24"/>
          <w:szCs w:val="24"/>
        </w:rPr>
        <w:t xml:space="preserve">Education on importance of IPTp intake, effective defaulter tracing of pregnant women and administration of SP tablets to pregnant women during home </w:t>
      </w:r>
      <w:r w:rsidR="00782C7E" w:rsidRPr="0035270F">
        <w:rPr>
          <w:rFonts w:ascii="Candara" w:hAnsi="Candara" w:cs="Times New Roman"/>
          <w:sz w:val="24"/>
          <w:szCs w:val="24"/>
        </w:rPr>
        <w:t>visits will</w:t>
      </w:r>
      <w:r w:rsidRPr="0035270F">
        <w:rPr>
          <w:rFonts w:ascii="Candara" w:hAnsi="Candara" w:cs="Times New Roman"/>
          <w:sz w:val="24"/>
          <w:szCs w:val="24"/>
        </w:rPr>
        <w:t xml:space="preserve"> go </w:t>
      </w:r>
      <w:r w:rsidR="00782C7E" w:rsidRPr="0035270F">
        <w:rPr>
          <w:rFonts w:ascii="Candara" w:hAnsi="Candara" w:cs="Times New Roman"/>
          <w:sz w:val="24"/>
          <w:szCs w:val="24"/>
        </w:rPr>
        <w:t>a long</w:t>
      </w:r>
      <w:r w:rsidRPr="0035270F">
        <w:rPr>
          <w:rFonts w:ascii="Candara" w:hAnsi="Candara" w:cs="Times New Roman"/>
          <w:sz w:val="24"/>
          <w:szCs w:val="24"/>
        </w:rPr>
        <w:t xml:space="preserve"> way to improve coverage.</w:t>
      </w:r>
    </w:p>
    <w:p w14:paraId="029A3387" w14:textId="77777777" w:rsidR="002B16DA" w:rsidRPr="0035270F" w:rsidRDefault="002B16DA" w:rsidP="00F470CA">
      <w:pPr>
        <w:jc w:val="both"/>
        <w:rPr>
          <w:rFonts w:ascii="Candara" w:hAnsi="Candara" w:cs="Times New Roman"/>
          <w:sz w:val="24"/>
          <w:szCs w:val="24"/>
        </w:rPr>
      </w:pPr>
    </w:p>
    <w:p w14:paraId="70B7773D" w14:textId="4056F581" w:rsidR="00BC5B39" w:rsidRPr="0035270F" w:rsidRDefault="00BC5B39" w:rsidP="008E2C8F">
      <w:pPr>
        <w:pStyle w:val="Heading4"/>
        <w:rPr>
          <w:rFonts w:ascii="Candara" w:hAnsi="Candara" w:cs="Times New Roman"/>
          <w:b w:val="0"/>
          <w:bCs w:val="0"/>
          <w:i w:val="0"/>
          <w:iCs w:val="0"/>
          <w:color w:val="auto"/>
          <w:sz w:val="24"/>
          <w:szCs w:val="24"/>
        </w:rPr>
      </w:pPr>
      <w:r w:rsidRPr="0035270F">
        <w:rPr>
          <w:rFonts w:ascii="Candara" w:hAnsi="Candara" w:cs="Times New Roman"/>
          <w:b w:val="0"/>
          <w:bCs w:val="0"/>
          <w:i w:val="0"/>
          <w:iCs w:val="0"/>
          <w:color w:val="auto"/>
          <w:sz w:val="24"/>
          <w:szCs w:val="24"/>
        </w:rPr>
        <w:t>Skilled Delivery</w:t>
      </w:r>
    </w:p>
    <w:p w14:paraId="49665E04" w14:textId="3EA6FD2E" w:rsidR="007E4643" w:rsidRPr="0035270F" w:rsidRDefault="007E4643" w:rsidP="00F470CA">
      <w:pPr>
        <w:pStyle w:val="Heading4"/>
        <w:spacing w:line="360" w:lineRule="auto"/>
        <w:jc w:val="both"/>
        <w:rPr>
          <w:rFonts w:ascii="Candara" w:hAnsi="Candara" w:cs="Times New Roman"/>
          <w:b w:val="0"/>
          <w:bCs w:val="0"/>
          <w:i w:val="0"/>
          <w:color w:val="auto"/>
          <w:sz w:val="24"/>
          <w:szCs w:val="24"/>
        </w:rPr>
      </w:pPr>
      <w:r w:rsidRPr="0035270F">
        <w:rPr>
          <w:rFonts w:ascii="Candara" w:hAnsi="Candara" w:cs="Times New Roman"/>
          <w:b w:val="0"/>
          <w:bCs w:val="0"/>
          <w:i w:val="0"/>
          <w:color w:val="auto"/>
          <w:sz w:val="24"/>
          <w:szCs w:val="24"/>
        </w:rPr>
        <w:t xml:space="preserve">Institutional delivery </w:t>
      </w:r>
    </w:p>
    <w:p w14:paraId="77319DC9" w14:textId="77777777" w:rsidR="00BC5B39" w:rsidRPr="0035270F" w:rsidRDefault="00BC5B39"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Globally consensus has been reached over the past years on the interventions that are significant in reducing maternal mortality. Attendance by skilled health staff during delivery is proposed to be one of the important factors and this is reflected in the use of proportion of birth attendance by skilled health staff as a benchmark indicator for monitoring progress towards the Millennium</w:t>
      </w:r>
    </w:p>
    <w:p w14:paraId="457F1C29" w14:textId="77777777" w:rsidR="00BC5B39" w:rsidRPr="0035270F" w:rsidRDefault="00BC5B39"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 xml:space="preserve">Development Goals (MDGs). In general, births with skilled attendants are associated with lower rates of maternal mortality. </w:t>
      </w:r>
    </w:p>
    <w:p w14:paraId="3868195A" w14:textId="149A2CC0" w:rsidR="00212F27" w:rsidRPr="0035270F" w:rsidRDefault="00A266AD" w:rsidP="00F470CA">
      <w:pPr>
        <w:tabs>
          <w:tab w:val="left" w:pos="4110"/>
        </w:tabs>
        <w:spacing w:line="360" w:lineRule="auto"/>
        <w:jc w:val="both"/>
        <w:rPr>
          <w:rFonts w:ascii="Candara" w:hAnsi="Candara" w:cs="Times New Roman"/>
          <w:sz w:val="24"/>
          <w:szCs w:val="24"/>
        </w:rPr>
      </w:pPr>
      <w:r w:rsidRPr="0035270F">
        <w:rPr>
          <w:rFonts w:ascii="Candara" w:hAnsi="Candara" w:cs="Times New Roman"/>
          <w:sz w:val="24"/>
          <w:szCs w:val="24"/>
        </w:rPr>
        <w:t>Figure</w:t>
      </w:r>
      <w:r w:rsidR="00C26639" w:rsidRPr="0035270F">
        <w:rPr>
          <w:rFonts w:ascii="Candara" w:hAnsi="Candara" w:cs="Times New Roman"/>
          <w:sz w:val="24"/>
          <w:szCs w:val="24"/>
        </w:rPr>
        <w:t xml:space="preserve"> 3.</w:t>
      </w:r>
      <w:r w:rsidR="00E15253" w:rsidRPr="0035270F">
        <w:rPr>
          <w:rFonts w:ascii="Candara" w:hAnsi="Candara" w:cs="Times New Roman"/>
          <w:sz w:val="24"/>
          <w:szCs w:val="24"/>
        </w:rPr>
        <w:t>16</w:t>
      </w:r>
      <w:r w:rsidRPr="0035270F">
        <w:rPr>
          <w:rFonts w:ascii="Candara" w:hAnsi="Candara" w:cs="Times New Roman"/>
          <w:sz w:val="24"/>
          <w:szCs w:val="24"/>
        </w:rPr>
        <w:t>: Total I</w:t>
      </w:r>
      <w:r w:rsidR="00212F27" w:rsidRPr="0035270F">
        <w:rPr>
          <w:rFonts w:ascii="Candara" w:hAnsi="Candara" w:cs="Times New Roman"/>
          <w:sz w:val="24"/>
          <w:szCs w:val="24"/>
        </w:rPr>
        <w:t>nstitutional delivery</w:t>
      </w:r>
      <w:r w:rsidR="00C26639" w:rsidRPr="0035270F">
        <w:rPr>
          <w:rFonts w:ascii="Candara" w:hAnsi="Candara" w:cs="Times New Roman"/>
          <w:sz w:val="24"/>
          <w:szCs w:val="24"/>
        </w:rPr>
        <w:t>, 2016-2018</w:t>
      </w:r>
    </w:p>
    <w:tbl>
      <w:tblPr>
        <w:tblStyle w:val="LightGrid-Accent6"/>
        <w:tblW w:w="9340" w:type="dxa"/>
        <w:tblLook w:val="04A0" w:firstRow="1" w:lastRow="0" w:firstColumn="1" w:lastColumn="0" w:noHBand="0" w:noVBand="1"/>
      </w:tblPr>
      <w:tblGrid>
        <w:gridCol w:w="3452"/>
        <w:gridCol w:w="1392"/>
        <w:gridCol w:w="1356"/>
        <w:gridCol w:w="1170"/>
        <w:gridCol w:w="1970"/>
      </w:tblGrid>
      <w:tr w:rsidR="00F35179" w:rsidRPr="0035270F" w14:paraId="5D64423B" w14:textId="1F1CB3E5" w:rsidTr="00F35179">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3452" w:type="dxa"/>
            <w:vMerge w:val="restart"/>
          </w:tcPr>
          <w:p w14:paraId="0CA15DFA" w14:textId="77777777" w:rsidR="00F35179" w:rsidRPr="0035270F" w:rsidRDefault="00F35179" w:rsidP="00F470CA">
            <w:pPr>
              <w:jc w:val="both"/>
              <w:rPr>
                <w:rFonts w:ascii="Candara" w:eastAsia="Times New Roman" w:hAnsi="Candara" w:cs="Times New Roman"/>
                <w:b w:val="0"/>
                <w:bCs w:val="0"/>
                <w:color w:val="000000"/>
                <w:sz w:val="24"/>
                <w:szCs w:val="24"/>
              </w:rPr>
            </w:pPr>
          </w:p>
        </w:tc>
        <w:tc>
          <w:tcPr>
            <w:tcW w:w="5888" w:type="dxa"/>
            <w:gridSpan w:val="4"/>
            <w:hideMark/>
          </w:tcPr>
          <w:p w14:paraId="2B2E1F00" w14:textId="19D1B531" w:rsidR="00F35179" w:rsidRPr="0035270F" w:rsidRDefault="00F35179" w:rsidP="00F470CA">
            <w:pPr>
              <w:jc w:val="both"/>
              <w:cnfStyle w:val="100000000000" w:firstRow="1" w:lastRow="0" w:firstColumn="0" w:lastColumn="0" w:oddVBand="0" w:evenVBand="0" w:oddHBand="0" w:evenHBand="0" w:firstRowFirstColumn="0" w:firstRowLastColumn="0" w:lastRowFirstColumn="0" w:lastRowLastColumn="0"/>
              <w:rPr>
                <w:rFonts w:ascii="Candara" w:hAnsi="Candara" w:cs="Times New Roman"/>
                <w:b w:val="0"/>
                <w:bCs w:val="0"/>
                <w:color w:val="000000"/>
                <w:sz w:val="24"/>
                <w:szCs w:val="24"/>
              </w:rPr>
            </w:pPr>
            <w:r w:rsidRPr="0035270F">
              <w:rPr>
                <w:rFonts w:ascii="Candara" w:hAnsi="Candara" w:cs="Times New Roman"/>
                <w:b w:val="0"/>
                <w:bCs w:val="0"/>
                <w:color w:val="000000"/>
                <w:sz w:val="24"/>
                <w:szCs w:val="24"/>
              </w:rPr>
              <w:t>Percentage skilled deliveries</w:t>
            </w:r>
          </w:p>
        </w:tc>
      </w:tr>
      <w:tr w:rsidR="00F35179" w:rsidRPr="0035270F" w14:paraId="56C80390" w14:textId="23680F6E" w:rsidTr="00EF1967">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2" w:type="dxa"/>
            <w:vMerge/>
            <w:hideMark/>
          </w:tcPr>
          <w:p w14:paraId="6A4DA893" w14:textId="77777777" w:rsidR="00F35179" w:rsidRPr="0035270F" w:rsidRDefault="00F35179" w:rsidP="00F470CA">
            <w:pPr>
              <w:jc w:val="both"/>
              <w:rPr>
                <w:rFonts w:ascii="Candara" w:eastAsia="Times New Roman" w:hAnsi="Candara" w:cs="Times New Roman"/>
                <w:b w:val="0"/>
                <w:bCs w:val="0"/>
                <w:color w:val="000000"/>
                <w:sz w:val="24"/>
                <w:szCs w:val="24"/>
              </w:rPr>
            </w:pPr>
          </w:p>
        </w:tc>
        <w:tc>
          <w:tcPr>
            <w:tcW w:w="1392" w:type="dxa"/>
            <w:vAlign w:val="bottom"/>
          </w:tcPr>
          <w:p w14:paraId="4048F2C2" w14:textId="77777777" w:rsidR="00F35179" w:rsidRPr="0035270F" w:rsidRDefault="00F35179"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2017</w:t>
            </w:r>
          </w:p>
        </w:tc>
        <w:tc>
          <w:tcPr>
            <w:tcW w:w="1356" w:type="dxa"/>
            <w:vAlign w:val="bottom"/>
            <w:hideMark/>
          </w:tcPr>
          <w:p w14:paraId="4995D0C5" w14:textId="77777777" w:rsidR="00F35179" w:rsidRPr="0035270F" w:rsidRDefault="00F35179"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2018</w:t>
            </w:r>
          </w:p>
        </w:tc>
        <w:tc>
          <w:tcPr>
            <w:tcW w:w="1170" w:type="dxa"/>
            <w:vAlign w:val="bottom"/>
            <w:hideMark/>
          </w:tcPr>
          <w:p w14:paraId="1376FCAC" w14:textId="77777777" w:rsidR="00F35179" w:rsidRPr="0035270F" w:rsidRDefault="00F35179"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2019</w:t>
            </w:r>
          </w:p>
        </w:tc>
        <w:tc>
          <w:tcPr>
            <w:tcW w:w="1970" w:type="dxa"/>
          </w:tcPr>
          <w:p w14:paraId="6A24ACED" w14:textId="6B476DD3" w:rsidR="00F35179" w:rsidRPr="0035270F" w:rsidRDefault="00F35179"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Candara" w:hAnsi="Candara" w:cs="Times New Roman"/>
                <w:color w:val="000000"/>
                <w:sz w:val="24"/>
                <w:szCs w:val="24"/>
              </w:rPr>
              <w:t>2020</w:t>
            </w:r>
          </w:p>
        </w:tc>
      </w:tr>
      <w:tr w:rsidR="00F35179" w:rsidRPr="0035270F" w14:paraId="0F55C4BE" w14:textId="1C0AE242" w:rsidTr="00EF1967">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2" w:type="dxa"/>
            <w:noWrap/>
            <w:hideMark/>
          </w:tcPr>
          <w:p w14:paraId="523D842D" w14:textId="77777777" w:rsidR="00F35179" w:rsidRPr="0035270F" w:rsidRDefault="00F35179" w:rsidP="00F35179">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Akutreso</w:t>
            </w:r>
          </w:p>
        </w:tc>
        <w:tc>
          <w:tcPr>
            <w:tcW w:w="1392" w:type="dxa"/>
            <w:vAlign w:val="bottom"/>
          </w:tcPr>
          <w:p w14:paraId="1D049C86" w14:textId="77777777" w:rsidR="00F35179" w:rsidRPr="0035270F" w:rsidRDefault="00F35179" w:rsidP="00F35179">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6.8</w:t>
            </w:r>
          </w:p>
        </w:tc>
        <w:tc>
          <w:tcPr>
            <w:tcW w:w="1356" w:type="dxa"/>
            <w:vAlign w:val="bottom"/>
            <w:hideMark/>
          </w:tcPr>
          <w:p w14:paraId="54F582EA" w14:textId="77777777" w:rsidR="00F35179" w:rsidRPr="0035270F" w:rsidRDefault="00F35179" w:rsidP="00F35179">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14.1</w:t>
            </w:r>
          </w:p>
        </w:tc>
        <w:tc>
          <w:tcPr>
            <w:tcW w:w="1170" w:type="dxa"/>
            <w:vAlign w:val="bottom"/>
            <w:hideMark/>
          </w:tcPr>
          <w:p w14:paraId="69AC3AB9" w14:textId="77777777" w:rsidR="00F35179" w:rsidRPr="0035270F" w:rsidRDefault="00F35179" w:rsidP="00F35179">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24.9</w:t>
            </w:r>
          </w:p>
        </w:tc>
        <w:tc>
          <w:tcPr>
            <w:tcW w:w="1970" w:type="dxa"/>
            <w:vAlign w:val="bottom"/>
          </w:tcPr>
          <w:p w14:paraId="6896AF81" w14:textId="0D17A113" w:rsidR="00F35179" w:rsidRPr="0035270F" w:rsidRDefault="00F35179" w:rsidP="00F35179">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Pr>
                <w:rFonts w:ascii="Arial" w:hAnsi="Arial" w:cs="Arial"/>
                <w:sz w:val="20"/>
                <w:szCs w:val="20"/>
              </w:rPr>
              <w:t>23.5</w:t>
            </w:r>
          </w:p>
        </w:tc>
      </w:tr>
      <w:tr w:rsidR="00F35179" w:rsidRPr="0035270F" w14:paraId="4FFB1E8A" w14:textId="77D7C42C" w:rsidTr="00EF1967">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2" w:type="dxa"/>
            <w:noWrap/>
            <w:hideMark/>
          </w:tcPr>
          <w:p w14:paraId="68697853" w14:textId="77777777" w:rsidR="00F35179" w:rsidRPr="0035270F" w:rsidRDefault="00F35179" w:rsidP="00F35179">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Ataase</w:t>
            </w:r>
          </w:p>
        </w:tc>
        <w:tc>
          <w:tcPr>
            <w:tcW w:w="1392" w:type="dxa"/>
            <w:vAlign w:val="bottom"/>
          </w:tcPr>
          <w:p w14:paraId="3139F70C" w14:textId="77777777" w:rsidR="00F35179" w:rsidRPr="0035270F" w:rsidRDefault="00F35179" w:rsidP="00F35179">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26.8</w:t>
            </w:r>
          </w:p>
        </w:tc>
        <w:tc>
          <w:tcPr>
            <w:tcW w:w="1356" w:type="dxa"/>
            <w:vAlign w:val="bottom"/>
            <w:hideMark/>
          </w:tcPr>
          <w:p w14:paraId="17C75A9C" w14:textId="77777777" w:rsidR="00F35179" w:rsidRPr="0035270F" w:rsidRDefault="00F35179" w:rsidP="00F35179">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24.5</w:t>
            </w:r>
          </w:p>
        </w:tc>
        <w:tc>
          <w:tcPr>
            <w:tcW w:w="1170" w:type="dxa"/>
            <w:vAlign w:val="bottom"/>
            <w:hideMark/>
          </w:tcPr>
          <w:p w14:paraId="55EBBE94" w14:textId="77777777" w:rsidR="00F35179" w:rsidRPr="0035270F" w:rsidRDefault="00F35179" w:rsidP="00F35179">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25.7</w:t>
            </w:r>
          </w:p>
        </w:tc>
        <w:tc>
          <w:tcPr>
            <w:tcW w:w="1970" w:type="dxa"/>
            <w:vAlign w:val="bottom"/>
          </w:tcPr>
          <w:p w14:paraId="2B8DC3CC" w14:textId="5E8B00FC" w:rsidR="00F35179" w:rsidRPr="0035270F" w:rsidRDefault="00F35179" w:rsidP="00F35179">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Arial" w:hAnsi="Arial" w:cs="Arial"/>
                <w:sz w:val="20"/>
                <w:szCs w:val="20"/>
              </w:rPr>
              <w:t>22.9</w:t>
            </w:r>
          </w:p>
        </w:tc>
      </w:tr>
      <w:tr w:rsidR="00F35179" w:rsidRPr="0035270F" w14:paraId="39ACF353" w14:textId="789D2DAA" w:rsidTr="00EF1967">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2" w:type="dxa"/>
            <w:noWrap/>
            <w:hideMark/>
          </w:tcPr>
          <w:p w14:paraId="6FCF67C0" w14:textId="77777777" w:rsidR="00F35179" w:rsidRPr="0035270F" w:rsidRDefault="00F35179" w:rsidP="00F35179">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New Edubiase</w:t>
            </w:r>
          </w:p>
        </w:tc>
        <w:tc>
          <w:tcPr>
            <w:tcW w:w="1392" w:type="dxa"/>
            <w:vAlign w:val="bottom"/>
          </w:tcPr>
          <w:p w14:paraId="02CC25DE" w14:textId="77777777" w:rsidR="00F35179" w:rsidRPr="0035270F" w:rsidRDefault="00F35179" w:rsidP="00F35179">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56.6</w:t>
            </w:r>
          </w:p>
        </w:tc>
        <w:tc>
          <w:tcPr>
            <w:tcW w:w="1356" w:type="dxa"/>
            <w:vAlign w:val="bottom"/>
            <w:hideMark/>
          </w:tcPr>
          <w:p w14:paraId="6CD56586" w14:textId="77777777" w:rsidR="00F35179" w:rsidRPr="0035270F" w:rsidRDefault="00F35179" w:rsidP="00F35179">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51</w:t>
            </w:r>
          </w:p>
        </w:tc>
        <w:tc>
          <w:tcPr>
            <w:tcW w:w="1170" w:type="dxa"/>
            <w:vAlign w:val="bottom"/>
            <w:hideMark/>
          </w:tcPr>
          <w:p w14:paraId="51A4C882" w14:textId="77777777" w:rsidR="00F35179" w:rsidRPr="0035270F" w:rsidRDefault="00F35179" w:rsidP="00F35179">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59.2</w:t>
            </w:r>
          </w:p>
        </w:tc>
        <w:tc>
          <w:tcPr>
            <w:tcW w:w="1970" w:type="dxa"/>
            <w:vAlign w:val="bottom"/>
          </w:tcPr>
          <w:p w14:paraId="40EDDAAE" w14:textId="15B1AE66" w:rsidR="00F35179" w:rsidRPr="0035270F" w:rsidRDefault="00F35179" w:rsidP="00F35179">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Pr>
                <w:rFonts w:ascii="Arial" w:hAnsi="Arial" w:cs="Arial"/>
                <w:sz w:val="20"/>
                <w:szCs w:val="20"/>
              </w:rPr>
              <w:t>63.8</w:t>
            </w:r>
          </w:p>
        </w:tc>
      </w:tr>
      <w:tr w:rsidR="00F35179" w:rsidRPr="0035270F" w14:paraId="5B007FA5" w14:textId="7FEB0BDD" w:rsidTr="00EF1967">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2" w:type="dxa"/>
            <w:noWrap/>
            <w:hideMark/>
          </w:tcPr>
          <w:p w14:paraId="3AFF97A9" w14:textId="77777777" w:rsidR="00F35179" w:rsidRPr="0035270F" w:rsidRDefault="00F35179" w:rsidP="00F35179">
            <w:pPr>
              <w:jc w:val="both"/>
              <w:rPr>
                <w:rFonts w:ascii="Candara" w:eastAsia="Times New Roman" w:hAnsi="Candara" w:cs="Times New Roman"/>
                <w:b w:val="0"/>
                <w:bCs w:val="0"/>
                <w:iCs/>
                <w:color w:val="000000"/>
                <w:sz w:val="24"/>
                <w:szCs w:val="24"/>
              </w:rPr>
            </w:pPr>
            <w:r w:rsidRPr="0035270F">
              <w:rPr>
                <w:rFonts w:ascii="Candara" w:eastAsia="Times New Roman" w:hAnsi="Candara" w:cs="Times New Roman"/>
                <w:b w:val="0"/>
                <w:bCs w:val="0"/>
                <w:iCs/>
                <w:color w:val="000000"/>
                <w:sz w:val="24"/>
                <w:szCs w:val="24"/>
              </w:rPr>
              <w:t>Adansi South</w:t>
            </w:r>
          </w:p>
        </w:tc>
        <w:tc>
          <w:tcPr>
            <w:tcW w:w="1392" w:type="dxa"/>
            <w:vAlign w:val="bottom"/>
          </w:tcPr>
          <w:p w14:paraId="7A6A066F" w14:textId="77777777" w:rsidR="00F35179" w:rsidRPr="0035270F" w:rsidRDefault="00F35179" w:rsidP="00F35179">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iCs/>
                <w:color w:val="000000"/>
                <w:sz w:val="24"/>
                <w:szCs w:val="24"/>
              </w:rPr>
            </w:pPr>
            <w:r w:rsidRPr="0035270F">
              <w:rPr>
                <w:rFonts w:ascii="Candara" w:hAnsi="Candara" w:cs="Times New Roman"/>
                <w:iCs/>
                <w:color w:val="000000"/>
                <w:sz w:val="24"/>
                <w:szCs w:val="24"/>
              </w:rPr>
              <w:t>35.4</w:t>
            </w:r>
          </w:p>
        </w:tc>
        <w:tc>
          <w:tcPr>
            <w:tcW w:w="1356" w:type="dxa"/>
            <w:vAlign w:val="bottom"/>
            <w:hideMark/>
          </w:tcPr>
          <w:p w14:paraId="5085BA92" w14:textId="77777777" w:rsidR="00F35179" w:rsidRPr="0035270F" w:rsidRDefault="00F35179" w:rsidP="00F35179">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iCs/>
                <w:color w:val="000000"/>
                <w:sz w:val="24"/>
                <w:szCs w:val="24"/>
              </w:rPr>
            </w:pPr>
            <w:r w:rsidRPr="0035270F">
              <w:rPr>
                <w:rFonts w:ascii="Candara" w:hAnsi="Candara" w:cs="Times New Roman"/>
                <w:iCs/>
                <w:color w:val="000000"/>
                <w:sz w:val="24"/>
                <w:szCs w:val="24"/>
              </w:rPr>
              <w:t>33.4</w:t>
            </w:r>
          </w:p>
        </w:tc>
        <w:tc>
          <w:tcPr>
            <w:tcW w:w="1170" w:type="dxa"/>
            <w:vAlign w:val="bottom"/>
            <w:hideMark/>
          </w:tcPr>
          <w:p w14:paraId="355362C2" w14:textId="77777777" w:rsidR="00F35179" w:rsidRPr="0035270F" w:rsidRDefault="00F35179" w:rsidP="00F35179">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iCs/>
                <w:color w:val="000000"/>
                <w:sz w:val="24"/>
                <w:szCs w:val="24"/>
              </w:rPr>
            </w:pPr>
            <w:r w:rsidRPr="0035270F">
              <w:rPr>
                <w:rFonts w:ascii="Candara" w:hAnsi="Candara" w:cs="Times New Roman"/>
                <w:iCs/>
                <w:color w:val="000000"/>
                <w:sz w:val="24"/>
                <w:szCs w:val="24"/>
              </w:rPr>
              <w:t>39.0</w:t>
            </w:r>
          </w:p>
        </w:tc>
        <w:tc>
          <w:tcPr>
            <w:tcW w:w="1970" w:type="dxa"/>
            <w:vAlign w:val="bottom"/>
          </w:tcPr>
          <w:p w14:paraId="77332880" w14:textId="5C7C3347" w:rsidR="00F35179" w:rsidRPr="0035270F" w:rsidRDefault="00F35179" w:rsidP="00F35179">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iCs/>
                <w:color w:val="000000"/>
                <w:sz w:val="24"/>
                <w:szCs w:val="24"/>
              </w:rPr>
            </w:pPr>
            <w:r>
              <w:rPr>
                <w:rFonts w:ascii="Arial" w:hAnsi="Arial" w:cs="Arial"/>
                <w:sz w:val="20"/>
                <w:szCs w:val="20"/>
              </w:rPr>
              <w:t>39.4</w:t>
            </w:r>
          </w:p>
        </w:tc>
      </w:tr>
    </w:tbl>
    <w:p w14:paraId="3D2DCE9C" w14:textId="77777777" w:rsidR="00C532C7" w:rsidRPr="0035270F" w:rsidRDefault="00C532C7" w:rsidP="00F470CA">
      <w:pPr>
        <w:jc w:val="both"/>
        <w:rPr>
          <w:rFonts w:ascii="Candara" w:hAnsi="Candara" w:cs="Times New Roman"/>
          <w:sz w:val="24"/>
          <w:szCs w:val="24"/>
        </w:rPr>
      </w:pPr>
    </w:p>
    <w:p w14:paraId="615A4122" w14:textId="0F272850" w:rsidR="00212F27" w:rsidRDefault="00C532C7" w:rsidP="0006313A">
      <w:pPr>
        <w:jc w:val="both"/>
        <w:rPr>
          <w:rFonts w:ascii="Candara" w:hAnsi="Candara" w:cs="Times New Roman"/>
          <w:sz w:val="24"/>
          <w:szCs w:val="24"/>
        </w:rPr>
      </w:pPr>
      <w:r w:rsidRPr="0035270F">
        <w:rPr>
          <w:rFonts w:ascii="Candara" w:hAnsi="Candara" w:cs="Times New Roman"/>
          <w:sz w:val="24"/>
          <w:szCs w:val="24"/>
        </w:rPr>
        <w:t>The district</w:t>
      </w:r>
      <w:r w:rsidR="00EF1967">
        <w:rPr>
          <w:rFonts w:ascii="Candara" w:hAnsi="Candara" w:cs="Times New Roman"/>
          <w:sz w:val="24"/>
          <w:szCs w:val="24"/>
        </w:rPr>
        <w:t xml:space="preserve"> stagnated as compared to the</w:t>
      </w:r>
      <w:r w:rsidRPr="0035270F">
        <w:rPr>
          <w:rFonts w:ascii="Candara" w:hAnsi="Candara" w:cs="Times New Roman"/>
          <w:sz w:val="24"/>
          <w:szCs w:val="24"/>
        </w:rPr>
        <w:t xml:space="preserve"> previous skilled deliveries coverage.</w:t>
      </w:r>
      <w:r w:rsidR="00EF1967">
        <w:rPr>
          <w:rFonts w:ascii="Candara" w:hAnsi="Candara" w:cs="Times New Roman"/>
          <w:sz w:val="24"/>
          <w:szCs w:val="24"/>
        </w:rPr>
        <w:t xml:space="preserve"> This stagnation was as a result of Ataase declining under the year of review. </w:t>
      </w:r>
      <w:r w:rsidR="0006313A">
        <w:rPr>
          <w:rFonts w:ascii="Candara" w:hAnsi="Candara" w:cs="Times New Roman"/>
          <w:sz w:val="24"/>
          <w:szCs w:val="24"/>
        </w:rPr>
        <w:t xml:space="preserve">Activities of TBAs are prominent in Ataase subdistrict. Relevant stakeholders must put in efforts to curtail this problem. </w:t>
      </w:r>
    </w:p>
    <w:p w14:paraId="6C423277" w14:textId="313BAC65" w:rsidR="00267E0A" w:rsidRPr="0035270F" w:rsidRDefault="00267E0A" w:rsidP="0006313A">
      <w:pPr>
        <w:jc w:val="both"/>
        <w:rPr>
          <w:rFonts w:ascii="Candara" w:hAnsi="Candara" w:cs="Times New Roman"/>
          <w:sz w:val="24"/>
          <w:szCs w:val="24"/>
        </w:rPr>
      </w:pPr>
      <w:r>
        <w:rPr>
          <w:rFonts w:ascii="Candara" w:hAnsi="Candara" w:cs="Times New Roman"/>
          <w:sz w:val="24"/>
          <w:szCs w:val="24"/>
        </w:rPr>
        <w:t xml:space="preserve">Maternal waiting homes in the </w:t>
      </w:r>
      <w:r w:rsidR="004C5E2F">
        <w:rPr>
          <w:rFonts w:ascii="Candara" w:hAnsi="Candara" w:cs="Times New Roman"/>
          <w:sz w:val="24"/>
          <w:szCs w:val="24"/>
        </w:rPr>
        <w:t>health facilities</w:t>
      </w:r>
      <w:r>
        <w:rPr>
          <w:rFonts w:ascii="Candara" w:hAnsi="Candara" w:cs="Times New Roman"/>
          <w:sz w:val="24"/>
          <w:szCs w:val="24"/>
        </w:rPr>
        <w:t xml:space="preserve"> may help</w:t>
      </w:r>
      <w:r w:rsidR="004C5E2F">
        <w:rPr>
          <w:rFonts w:ascii="Candara" w:hAnsi="Candara" w:cs="Times New Roman"/>
          <w:sz w:val="24"/>
          <w:szCs w:val="24"/>
        </w:rPr>
        <w:t xml:space="preserve"> alleviate pregnant women’s concerns.</w:t>
      </w:r>
    </w:p>
    <w:p w14:paraId="5E81ADFC" w14:textId="77777777" w:rsidR="008B36B9" w:rsidRPr="0035270F" w:rsidRDefault="008B36B9" w:rsidP="00F470CA">
      <w:pPr>
        <w:tabs>
          <w:tab w:val="left" w:pos="4110"/>
        </w:tabs>
        <w:spacing w:line="360" w:lineRule="auto"/>
        <w:jc w:val="both"/>
        <w:rPr>
          <w:rFonts w:ascii="Candara" w:hAnsi="Candara" w:cs="Times New Roman"/>
          <w:sz w:val="24"/>
          <w:szCs w:val="24"/>
        </w:rPr>
      </w:pPr>
    </w:p>
    <w:p w14:paraId="2FFC8752" w14:textId="77777777" w:rsidR="008B36B9" w:rsidRPr="0035270F" w:rsidRDefault="008B36B9" w:rsidP="00F470CA">
      <w:pPr>
        <w:tabs>
          <w:tab w:val="left" w:pos="4110"/>
        </w:tabs>
        <w:spacing w:line="360" w:lineRule="auto"/>
        <w:jc w:val="both"/>
        <w:rPr>
          <w:rFonts w:ascii="Candara" w:hAnsi="Candara" w:cs="Times New Roman"/>
          <w:sz w:val="24"/>
          <w:szCs w:val="24"/>
        </w:rPr>
      </w:pPr>
    </w:p>
    <w:p w14:paraId="037B12E6" w14:textId="4CB9B928" w:rsidR="008E7B3D" w:rsidRPr="0035270F" w:rsidRDefault="008E7B3D" w:rsidP="00F470CA">
      <w:pPr>
        <w:jc w:val="both"/>
        <w:rPr>
          <w:rFonts w:ascii="Candara" w:hAnsi="Candara" w:cs="Times New Roman"/>
          <w:sz w:val="24"/>
          <w:szCs w:val="24"/>
        </w:rPr>
      </w:pPr>
      <w:r w:rsidRPr="0035270F">
        <w:rPr>
          <w:rFonts w:ascii="Candara" w:hAnsi="Candara" w:cs="Times New Roman"/>
          <w:sz w:val="24"/>
          <w:szCs w:val="24"/>
        </w:rPr>
        <w:t xml:space="preserve">Table </w:t>
      </w:r>
      <w:r w:rsidR="00E15253" w:rsidRPr="0035270F">
        <w:rPr>
          <w:rFonts w:ascii="Candara" w:hAnsi="Candara" w:cs="Times New Roman"/>
          <w:sz w:val="24"/>
          <w:szCs w:val="24"/>
        </w:rPr>
        <w:t>3.17</w:t>
      </w:r>
      <w:r w:rsidRPr="0035270F">
        <w:rPr>
          <w:rFonts w:ascii="Candara" w:hAnsi="Candara" w:cs="Times New Roman"/>
          <w:sz w:val="24"/>
          <w:szCs w:val="24"/>
        </w:rPr>
        <w:t xml:space="preserve">: </w:t>
      </w:r>
      <w:r w:rsidRPr="0035270F">
        <w:rPr>
          <w:rFonts w:ascii="Candara" w:hAnsi="Candara" w:cs="Times New Roman"/>
          <w:color w:val="000000"/>
          <w:sz w:val="24"/>
          <w:szCs w:val="24"/>
        </w:rPr>
        <w:t>Percentage of adolescents having skilled delivery 10-19</w:t>
      </w:r>
    </w:p>
    <w:tbl>
      <w:tblPr>
        <w:tblStyle w:val="LightGrid-Accent6"/>
        <w:tblW w:w="9340" w:type="dxa"/>
        <w:tblLook w:val="04A0" w:firstRow="1" w:lastRow="0" w:firstColumn="1" w:lastColumn="0" w:noHBand="0" w:noVBand="1"/>
      </w:tblPr>
      <w:tblGrid>
        <w:gridCol w:w="3451"/>
        <w:gridCol w:w="1427"/>
        <w:gridCol w:w="872"/>
        <w:gridCol w:w="1620"/>
        <w:gridCol w:w="1970"/>
      </w:tblGrid>
      <w:tr w:rsidR="00F35179" w:rsidRPr="0035270F" w14:paraId="35975383" w14:textId="1A3E469A" w:rsidTr="00F35179">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3451" w:type="dxa"/>
            <w:vMerge w:val="restart"/>
          </w:tcPr>
          <w:p w14:paraId="2390B15C" w14:textId="77777777" w:rsidR="00F35179" w:rsidRPr="0035270F" w:rsidRDefault="00F35179" w:rsidP="00F470CA">
            <w:pPr>
              <w:jc w:val="both"/>
              <w:rPr>
                <w:rFonts w:ascii="Candara" w:eastAsia="Times New Roman" w:hAnsi="Candara" w:cs="Times New Roman"/>
                <w:b w:val="0"/>
                <w:bCs w:val="0"/>
                <w:color w:val="000000"/>
                <w:sz w:val="24"/>
                <w:szCs w:val="24"/>
              </w:rPr>
            </w:pPr>
          </w:p>
        </w:tc>
        <w:tc>
          <w:tcPr>
            <w:tcW w:w="5889" w:type="dxa"/>
            <w:gridSpan w:val="4"/>
            <w:hideMark/>
          </w:tcPr>
          <w:p w14:paraId="6227539E" w14:textId="2049FF2F" w:rsidR="00F35179" w:rsidRPr="0035270F" w:rsidRDefault="00F35179" w:rsidP="00F470CA">
            <w:pPr>
              <w:jc w:val="both"/>
              <w:cnfStyle w:val="100000000000" w:firstRow="1" w:lastRow="0" w:firstColumn="0" w:lastColumn="0" w:oddVBand="0" w:evenVBand="0" w:oddHBand="0" w:evenHBand="0" w:firstRowFirstColumn="0" w:firstRowLastColumn="0" w:lastRowFirstColumn="0" w:lastRowLastColumn="0"/>
              <w:rPr>
                <w:rFonts w:ascii="Candara" w:hAnsi="Candara" w:cs="Times New Roman"/>
                <w:b w:val="0"/>
                <w:bCs w:val="0"/>
                <w:color w:val="000000"/>
                <w:sz w:val="24"/>
                <w:szCs w:val="24"/>
              </w:rPr>
            </w:pPr>
            <w:r w:rsidRPr="0035270F">
              <w:rPr>
                <w:rFonts w:ascii="Candara" w:hAnsi="Candara" w:cs="Times New Roman"/>
                <w:b w:val="0"/>
                <w:bCs w:val="0"/>
                <w:color w:val="000000"/>
                <w:sz w:val="24"/>
                <w:szCs w:val="24"/>
              </w:rPr>
              <w:t>Percentage of adolescents having skilled delivery 10-19</w:t>
            </w:r>
          </w:p>
        </w:tc>
      </w:tr>
      <w:tr w:rsidR="00F35179" w:rsidRPr="0035270F" w14:paraId="53486BDB" w14:textId="19BFADCA" w:rsidTr="00F35179">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vMerge/>
            <w:hideMark/>
          </w:tcPr>
          <w:p w14:paraId="096BAAD3" w14:textId="77777777" w:rsidR="00F35179" w:rsidRPr="0035270F" w:rsidRDefault="00F35179" w:rsidP="00F470CA">
            <w:pPr>
              <w:jc w:val="both"/>
              <w:rPr>
                <w:rFonts w:ascii="Candara" w:eastAsia="Times New Roman" w:hAnsi="Candara" w:cs="Times New Roman"/>
                <w:b w:val="0"/>
                <w:bCs w:val="0"/>
                <w:color w:val="000000"/>
                <w:sz w:val="24"/>
                <w:szCs w:val="24"/>
              </w:rPr>
            </w:pPr>
          </w:p>
        </w:tc>
        <w:tc>
          <w:tcPr>
            <w:tcW w:w="1427" w:type="dxa"/>
            <w:vAlign w:val="bottom"/>
          </w:tcPr>
          <w:p w14:paraId="0285249E" w14:textId="77777777" w:rsidR="00F35179" w:rsidRPr="0035270F" w:rsidRDefault="00F35179"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2017</w:t>
            </w:r>
          </w:p>
        </w:tc>
        <w:tc>
          <w:tcPr>
            <w:tcW w:w="872" w:type="dxa"/>
            <w:vAlign w:val="bottom"/>
            <w:hideMark/>
          </w:tcPr>
          <w:p w14:paraId="48DA6B35" w14:textId="77777777" w:rsidR="00F35179" w:rsidRPr="0035270F" w:rsidRDefault="00F35179"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2018</w:t>
            </w:r>
          </w:p>
        </w:tc>
        <w:tc>
          <w:tcPr>
            <w:tcW w:w="1620" w:type="dxa"/>
            <w:vAlign w:val="bottom"/>
            <w:hideMark/>
          </w:tcPr>
          <w:p w14:paraId="7E4FB7BB" w14:textId="77777777" w:rsidR="00F35179" w:rsidRPr="0035270F" w:rsidRDefault="00F35179"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2019</w:t>
            </w:r>
          </w:p>
        </w:tc>
        <w:tc>
          <w:tcPr>
            <w:tcW w:w="1970" w:type="dxa"/>
          </w:tcPr>
          <w:p w14:paraId="697AEC9B" w14:textId="4FBD2B6F" w:rsidR="00F35179" w:rsidRPr="0035270F" w:rsidRDefault="00F35179"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Candara" w:hAnsi="Candara" w:cs="Times New Roman"/>
                <w:color w:val="000000"/>
                <w:sz w:val="24"/>
                <w:szCs w:val="24"/>
              </w:rPr>
              <w:t>2020</w:t>
            </w:r>
          </w:p>
        </w:tc>
      </w:tr>
      <w:tr w:rsidR="00F35179" w:rsidRPr="0035270F" w14:paraId="144CB44C" w14:textId="2BD3E86D" w:rsidTr="00F35179">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1C5E9231" w14:textId="77777777" w:rsidR="00F35179" w:rsidRPr="0035270F" w:rsidRDefault="00F35179" w:rsidP="00F35179">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Akutreso</w:t>
            </w:r>
          </w:p>
        </w:tc>
        <w:tc>
          <w:tcPr>
            <w:tcW w:w="1427" w:type="dxa"/>
            <w:vAlign w:val="bottom"/>
          </w:tcPr>
          <w:p w14:paraId="731B2F46" w14:textId="77777777" w:rsidR="00F35179" w:rsidRPr="0035270F" w:rsidRDefault="00F35179" w:rsidP="00F35179">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25.6</w:t>
            </w:r>
          </w:p>
        </w:tc>
        <w:tc>
          <w:tcPr>
            <w:tcW w:w="872" w:type="dxa"/>
            <w:vAlign w:val="bottom"/>
            <w:hideMark/>
          </w:tcPr>
          <w:p w14:paraId="74F18996" w14:textId="77777777" w:rsidR="00F35179" w:rsidRPr="0035270F" w:rsidRDefault="00F35179" w:rsidP="00F35179">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22.8</w:t>
            </w:r>
          </w:p>
        </w:tc>
        <w:tc>
          <w:tcPr>
            <w:tcW w:w="1620" w:type="dxa"/>
            <w:vAlign w:val="bottom"/>
            <w:hideMark/>
          </w:tcPr>
          <w:p w14:paraId="713834C1" w14:textId="77777777" w:rsidR="00F35179" w:rsidRPr="0035270F" w:rsidRDefault="00F35179" w:rsidP="00F35179">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19.5</w:t>
            </w:r>
          </w:p>
        </w:tc>
        <w:tc>
          <w:tcPr>
            <w:tcW w:w="1970" w:type="dxa"/>
            <w:vAlign w:val="bottom"/>
          </w:tcPr>
          <w:p w14:paraId="7B886992" w14:textId="6A8143A2" w:rsidR="00F35179" w:rsidRPr="0035270F" w:rsidRDefault="00F35179" w:rsidP="00F35179">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Pr>
                <w:rFonts w:ascii="Arial" w:hAnsi="Arial" w:cs="Arial"/>
                <w:sz w:val="20"/>
                <w:szCs w:val="20"/>
              </w:rPr>
              <w:t>20.8</w:t>
            </w:r>
          </w:p>
        </w:tc>
      </w:tr>
      <w:tr w:rsidR="00F35179" w:rsidRPr="0035270F" w14:paraId="7ABD645A" w14:textId="3B470D49" w:rsidTr="00F35179">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5DAD758A" w14:textId="77777777" w:rsidR="00F35179" w:rsidRPr="0035270F" w:rsidRDefault="00F35179" w:rsidP="00F35179">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Ataase</w:t>
            </w:r>
          </w:p>
        </w:tc>
        <w:tc>
          <w:tcPr>
            <w:tcW w:w="1427" w:type="dxa"/>
            <w:vAlign w:val="bottom"/>
          </w:tcPr>
          <w:p w14:paraId="6283163B" w14:textId="77777777" w:rsidR="00F35179" w:rsidRPr="0035270F" w:rsidRDefault="00F35179" w:rsidP="00F35179">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21.8</w:t>
            </w:r>
          </w:p>
        </w:tc>
        <w:tc>
          <w:tcPr>
            <w:tcW w:w="872" w:type="dxa"/>
            <w:vAlign w:val="bottom"/>
            <w:hideMark/>
          </w:tcPr>
          <w:p w14:paraId="59F8D33D" w14:textId="77777777" w:rsidR="00F35179" w:rsidRPr="0035270F" w:rsidRDefault="00F35179" w:rsidP="00F35179">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24</w:t>
            </w:r>
          </w:p>
        </w:tc>
        <w:tc>
          <w:tcPr>
            <w:tcW w:w="1620" w:type="dxa"/>
            <w:vAlign w:val="bottom"/>
            <w:hideMark/>
          </w:tcPr>
          <w:p w14:paraId="39CCA407" w14:textId="77777777" w:rsidR="00F35179" w:rsidRPr="0035270F" w:rsidRDefault="00F35179" w:rsidP="00F35179">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20.3</w:t>
            </w:r>
          </w:p>
        </w:tc>
        <w:tc>
          <w:tcPr>
            <w:tcW w:w="1970" w:type="dxa"/>
            <w:vAlign w:val="bottom"/>
          </w:tcPr>
          <w:p w14:paraId="2FD57E1D" w14:textId="7C0C9DD3" w:rsidR="00F35179" w:rsidRPr="0035270F" w:rsidRDefault="00F35179" w:rsidP="00F35179">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Arial" w:hAnsi="Arial" w:cs="Arial"/>
                <w:sz w:val="20"/>
                <w:szCs w:val="20"/>
              </w:rPr>
              <w:t>19.3</w:t>
            </w:r>
          </w:p>
        </w:tc>
      </w:tr>
      <w:tr w:rsidR="00F35179" w:rsidRPr="0035270F" w14:paraId="0FD16351" w14:textId="2C53FB26" w:rsidTr="00F35179">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4EBFB94B" w14:textId="77777777" w:rsidR="00F35179" w:rsidRPr="0035270F" w:rsidRDefault="00F35179" w:rsidP="00F35179">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New Edubiase</w:t>
            </w:r>
          </w:p>
        </w:tc>
        <w:tc>
          <w:tcPr>
            <w:tcW w:w="1427" w:type="dxa"/>
            <w:vAlign w:val="bottom"/>
          </w:tcPr>
          <w:p w14:paraId="2C3461F7" w14:textId="77777777" w:rsidR="00F35179" w:rsidRPr="0035270F" w:rsidRDefault="00F35179" w:rsidP="00F35179">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18.4</w:t>
            </w:r>
          </w:p>
        </w:tc>
        <w:tc>
          <w:tcPr>
            <w:tcW w:w="872" w:type="dxa"/>
            <w:vAlign w:val="bottom"/>
            <w:hideMark/>
          </w:tcPr>
          <w:p w14:paraId="709F13E6" w14:textId="77777777" w:rsidR="00F35179" w:rsidRPr="0035270F" w:rsidRDefault="00F35179" w:rsidP="00F35179">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17.7</w:t>
            </w:r>
          </w:p>
        </w:tc>
        <w:tc>
          <w:tcPr>
            <w:tcW w:w="1620" w:type="dxa"/>
            <w:vAlign w:val="bottom"/>
            <w:hideMark/>
          </w:tcPr>
          <w:p w14:paraId="21CB5039" w14:textId="77777777" w:rsidR="00F35179" w:rsidRPr="0035270F" w:rsidRDefault="00F35179" w:rsidP="00F35179">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18.3</w:t>
            </w:r>
          </w:p>
        </w:tc>
        <w:tc>
          <w:tcPr>
            <w:tcW w:w="1970" w:type="dxa"/>
            <w:vAlign w:val="bottom"/>
          </w:tcPr>
          <w:p w14:paraId="2CD6A7C3" w14:textId="0B0FB126" w:rsidR="00F35179" w:rsidRPr="0035270F" w:rsidRDefault="00F35179" w:rsidP="00F35179">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Pr>
                <w:rFonts w:ascii="Arial" w:hAnsi="Arial" w:cs="Arial"/>
                <w:sz w:val="20"/>
                <w:szCs w:val="20"/>
              </w:rPr>
              <w:t>15.6</w:t>
            </w:r>
          </w:p>
        </w:tc>
      </w:tr>
      <w:tr w:rsidR="00F35179" w:rsidRPr="0035270F" w14:paraId="796A038F" w14:textId="41EEBE34" w:rsidTr="00F35179">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6EDBCE46" w14:textId="77777777" w:rsidR="00F35179" w:rsidRPr="0035270F" w:rsidRDefault="00F35179" w:rsidP="00F35179">
            <w:pPr>
              <w:jc w:val="both"/>
              <w:rPr>
                <w:rFonts w:ascii="Candara" w:eastAsia="Times New Roman" w:hAnsi="Candara" w:cs="Times New Roman"/>
                <w:b w:val="0"/>
                <w:bCs w:val="0"/>
                <w:i/>
                <w:color w:val="000000"/>
                <w:sz w:val="24"/>
                <w:szCs w:val="24"/>
              </w:rPr>
            </w:pPr>
            <w:r w:rsidRPr="0035270F">
              <w:rPr>
                <w:rFonts w:ascii="Candara" w:eastAsia="Times New Roman" w:hAnsi="Candara" w:cs="Times New Roman"/>
                <w:b w:val="0"/>
                <w:bCs w:val="0"/>
                <w:i/>
                <w:color w:val="000000"/>
                <w:sz w:val="24"/>
                <w:szCs w:val="24"/>
              </w:rPr>
              <w:t>Adansi South</w:t>
            </w:r>
          </w:p>
        </w:tc>
        <w:tc>
          <w:tcPr>
            <w:tcW w:w="1427" w:type="dxa"/>
            <w:vAlign w:val="bottom"/>
          </w:tcPr>
          <w:p w14:paraId="018547F3" w14:textId="77777777" w:rsidR="00F35179" w:rsidRPr="0035270F" w:rsidRDefault="00F35179" w:rsidP="00F35179">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19.8</w:t>
            </w:r>
          </w:p>
        </w:tc>
        <w:tc>
          <w:tcPr>
            <w:tcW w:w="872" w:type="dxa"/>
            <w:vAlign w:val="bottom"/>
            <w:hideMark/>
          </w:tcPr>
          <w:p w14:paraId="7125D3C5" w14:textId="77777777" w:rsidR="00F35179" w:rsidRPr="0035270F" w:rsidRDefault="00F35179" w:rsidP="00F35179">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w:t>
            </w:r>
          </w:p>
        </w:tc>
        <w:tc>
          <w:tcPr>
            <w:tcW w:w="1620" w:type="dxa"/>
            <w:vAlign w:val="bottom"/>
            <w:hideMark/>
          </w:tcPr>
          <w:p w14:paraId="533A29FF" w14:textId="77777777" w:rsidR="00F35179" w:rsidRPr="0035270F" w:rsidRDefault="00F35179" w:rsidP="00F35179">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19.0</w:t>
            </w:r>
          </w:p>
        </w:tc>
        <w:tc>
          <w:tcPr>
            <w:tcW w:w="1970" w:type="dxa"/>
            <w:vAlign w:val="bottom"/>
          </w:tcPr>
          <w:p w14:paraId="7F03ACF9" w14:textId="740BBE44" w:rsidR="00F35179" w:rsidRPr="0035270F" w:rsidRDefault="00F35179" w:rsidP="00F35179">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Arial" w:hAnsi="Arial" w:cs="Arial"/>
                <w:sz w:val="20"/>
                <w:szCs w:val="20"/>
              </w:rPr>
              <w:t>17.1</w:t>
            </w:r>
          </w:p>
        </w:tc>
      </w:tr>
    </w:tbl>
    <w:p w14:paraId="731782AD" w14:textId="77777777" w:rsidR="008E7B3D" w:rsidRPr="0035270F" w:rsidRDefault="008E7B3D" w:rsidP="00F470CA">
      <w:pPr>
        <w:jc w:val="both"/>
        <w:rPr>
          <w:rFonts w:ascii="Candara" w:hAnsi="Candara" w:cs="Times New Roman"/>
          <w:sz w:val="24"/>
          <w:szCs w:val="24"/>
        </w:rPr>
      </w:pPr>
    </w:p>
    <w:p w14:paraId="67FD1F41" w14:textId="5E38F006" w:rsidR="008E7B3D" w:rsidRPr="0035270F" w:rsidRDefault="008B36B9" w:rsidP="00F470CA">
      <w:pPr>
        <w:jc w:val="both"/>
        <w:rPr>
          <w:rFonts w:ascii="Candara" w:hAnsi="Candara" w:cs="Times New Roman"/>
          <w:sz w:val="24"/>
          <w:szCs w:val="24"/>
        </w:rPr>
      </w:pPr>
      <w:r w:rsidRPr="0035270F">
        <w:rPr>
          <w:rFonts w:ascii="Candara" w:hAnsi="Candara" w:cs="Times New Roman"/>
          <w:sz w:val="24"/>
          <w:szCs w:val="24"/>
        </w:rPr>
        <w:t>Both Akutreso and Ataase</w:t>
      </w:r>
      <w:r w:rsidR="004F6B40">
        <w:rPr>
          <w:rFonts w:ascii="Candara" w:hAnsi="Candara" w:cs="Times New Roman"/>
          <w:sz w:val="24"/>
          <w:szCs w:val="24"/>
        </w:rPr>
        <w:t xml:space="preserve"> </w:t>
      </w:r>
      <w:r w:rsidR="001B651C">
        <w:rPr>
          <w:rFonts w:ascii="Candara" w:hAnsi="Candara" w:cs="Times New Roman"/>
          <w:sz w:val="24"/>
          <w:szCs w:val="24"/>
        </w:rPr>
        <w:t>plateaued</w:t>
      </w:r>
      <w:r w:rsidR="008E7B3D" w:rsidRPr="0035270F">
        <w:rPr>
          <w:rFonts w:ascii="Candara" w:hAnsi="Candara" w:cs="Times New Roman"/>
          <w:sz w:val="24"/>
          <w:szCs w:val="24"/>
        </w:rPr>
        <w:t xml:space="preserve"> in</w:t>
      </w:r>
      <w:r w:rsidRPr="0035270F">
        <w:rPr>
          <w:rFonts w:ascii="Candara" w:hAnsi="Candara" w:cs="Times New Roman"/>
          <w:sz w:val="24"/>
          <w:szCs w:val="24"/>
        </w:rPr>
        <w:t xml:space="preserve"> </w:t>
      </w:r>
      <w:r w:rsidR="008E7B3D" w:rsidRPr="0035270F">
        <w:rPr>
          <w:rFonts w:ascii="Candara" w:hAnsi="Candara" w:cs="Times New Roman"/>
          <w:sz w:val="24"/>
          <w:szCs w:val="24"/>
        </w:rPr>
        <w:t>deliveries offered to adolescents aged 10-19 years,</w:t>
      </w:r>
      <w:r w:rsidR="001B651C">
        <w:rPr>
          <w:rFonts w:ascii="Candara" w:hAnsi="Candara" w:cs="Times New Roman"/>
          <w:sz w:val="24"/>
          <w:szCs w:val="24"/>
        </w:rPr>
        <w:t xml:space="preserve"> whereas the district hospital declined compared to the previous year</w:t>
      </w:r>
      <w:r w:rsidR="008E7B3D" w:rsidRPr="0035270F">
        <w:rPr>
          <w:rFonts w:ascii="Candara" w:hAnsi="Candara" w:cs="Times New Roman"/>
          <w:sz w:val="24"/>
          <w:szCs w:val="24"/>
        </w:rPr>
        <w:t xml:space="preserve">. </w:t>
      </w:r>
    </w:p>
    <w:p w14:paraId="305E864D" w14:textId="77777777" w:rsidR="0053586C" w:rsidRPr="0035270F" w:rsidRDefault="0053586C" w:rsidP="00F470CA">
      <w:pPr>
        <w:pStyle w:val="Heading4"/>
        <w:spacing w:line="360" w:lineRule="auto"/>
        <w:jc w:val="both"/>
        <w:rPr>
          <w:rFonts w:ascii="Candara" w:hAnsi="Candara" w:cs="Times New Roman"/>
          <w:b w:val="0"/>
          <w:bCs w:val="0"/>
          <w:i w:val="0"/>
          <w:color w:val="auto"/>
          <w:sz w:val="24"/>
          <w:szCs w:val="24"/>
        </w:rPr>
      </w:pPr>
    </w:p>
    <w:p w14:paraId="4E3418E4" w14:textId="4FD819B1" w:rsidR="00DA64E3" w:rsidRPr="0035270F" w:rsidRDefault="00DA64E3" w:rsidP="00F470CA">
      <w:pPr>
        <w:pStyle w:val="Heading4"/>
        <w:spacing w:line="360" w:lineRule="auto"/>
        <w:jc w:val="both"/>
        <w:rPr>
          <w:rFonts w:ascii="Candara" w:hAnsi="Candara" w:cs="Times New Roman"/>
          <w:b w:val="0"/>
          <w:bCs w:val="0"/>
          <w:i w:val="0"/>
          <w:color w:val="auto"/>
          <w:sz w:val="24"/>
          <w:szCs w:val="24"/>
        </w:rPr>
      </w:pPr>
      <w:r w:rsidRPr="00E11231">
        <w:rPr>
          <w:rFonts w:ascii="Candara" w:hAnsi="Candara" w:cs="Times New Roman"/>
          <w:b w:val="0"/>
          <w:bCs w:val="0"/>
          <w:i w:val="0"/>
          <w:color w:val="auto"/>
          <w:sz w:val="24"/>
          <w:szCs w:val="24"/>
        </w:rPr>
        <w:t>Caesarean Section Rate</w:t>
      </w:r>
    </w:p>
    <w:p w14:paraId="3BCD8E25" w14:textId="55E850B3" w:rsidR="00C26639" w:rsidRPr="0035270F" w:rsidRDefault="00DA64E3"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 xml:space="preserve">The proportion of deliveries by caesarean section recorded for </w:t>
      </w:r>
      <w:r w:rsidR="008E7B3D" w:rsidRPr="0035270F">
        <w:rPr>
          <w:rFonts w:ascii="Candara" w:hAnsi="Candara" w:cs="Times New Roman"/>
          <w:sz w:val="24"/>
          <w:szCs w:val="24"/>
        </w:rPr>
        <w:t>20</w:t>
      </w:r>
      <w:r w:rsidR="00512E7A">
        <w:rPr>
          <w:rFonts w:ascii="Candara" w:hAnsi="Candara" w:cs="Times New Roman"/>
          <w:sz w:val="24"/>
          <w:szCs w:val="24"/>
        </w:rPr>
        <w:t>20</w:t>
      </w:r>
      <w:r w:rsidRPr="0035270F">
        <w:rPr>
          <w:rFonts w:ascii="Candara" w:hAnsi="Candara" w:cs="Times New Roman"/>
          <w:sz w:val="24"/>
          <w:szCs w:val="24"/>
        </w:rPr>
        <w:t xml:space="preserve"> was </w:t>
      </w:r>
      <w:r w:rsidR="00512E7A">
        <w:rPr>
          <w:rFonts w:ascii="Candara" w:hAnsi="Candara" w:cs="Times New Roman"/>
          <w:sz w:val="24"/>
          <w:szCs w:val="24"/>
        </w:rPr>
        <w:t>above the re</w:t>
      </w:r>
      <w:r w:rsidRPr="0035270F">
        <w:rPr>
          <w:rFonts w:ascii="Candara" w:hAnsi="Candara" w:cs="Times New Roman"/>
          <w:sz w:val="24"/>
          <w:szCs w:val="24"/>
        </w:rPr>
        <w:t>commended</w:t>
      </w:r>
      <w:r w:rsidR="002314A3" w:rsidRPr="0035270F">
        <w:rPr>
          <w:rFonts w:ascii="Candara" w:hAnsi="Candara" w:cs="Times New Roman"/>
          <w:sz w:val="24"/>
          <w:szCs w:val="24"/>
        </w:rPr>
        <w:t xml:space="preserve"> </w:t>
      </w:r>
      <w:r w:rsidRPr="0035270F">
        <w:rPr>
          <w:rFonts w:ascii="Candara" w:hAnsi="Candara" w:cs="Times New Roman"/>
          <w:sz w:val="24"/>
          <w:szCs w:val="24"/>
        </w:rPr>
        <w:t>rate of between 5% and 15% of all births by the</w:t>
      </w:r>
      <w:r w:rsidR="00512E7A">
        <w:rPr>
          <w:rFonts w:ascii="Candara" w:hAnsi="Candara" w:cs="Times New Roman"/>
          <w:sz w:val="24"/>
          <w:szCs w:val="24"/>
        </w:rPr>
        <w:t xml:space="preserve"> World Health Organization </w:t>
      </w:r>
      <w:r w:rsidR="00512E7A" w:rsidRPr="0035270F">
        <w:rPr>
          <w:rFonts w:ascii="Candara" w:hAnsi="Candara" w:cs="Times New Roman"/>
          <w:sz w:val="24"/>
          <w:szCs w:val="24"/>
        </w:rPr>
        <w:t>(</w:t>
      </w:r>
      <w:r w:rsidRPr="0035270F">
        <w:rPr>
          <w:rFonts w:ascii="Candara" w:hAnsi="Candara" w:cs="Times New Roman"/>
          <w:sz w:val="24"/>
          <w:szCs w:val="24"/>
        </w:rPr>
        <w:t>WHO</w:t>
      </w:r>
      <w:r w:rsidR="00512E7A">
        <w:rPr>
          <w:rFonts w:ascii="Candara" w:hAnsi="Candara" w:cs="Times New Roman"/>
          <w:sz w:val="24"/>
          <w:szCs w:val="24"/>
        </w:rPr>
        <w:t>)</w:t>
      </w:r>
      <w:r w:rsidRPr="0035270F">
        <w:rPr>
          <w:rFonts w:ascii="Candara" w:hAnsi="Candara" w:cs="Times New Roman"/>
          <w:sz w:val="24"/>
          <w:szCs w:val="24"/>
        </w:rPr>
        <w:t xml:space="preserve">. </w:t>
      </w:r>
      <w:r w:rsidR="008E7B3D" w:rsidRPr="0035270F">
        <w:rPr>
          <w:rFonts w:ascii="Candara" w:hAnsi="Candara" w:cs="Times New Roman"/>
          <w:sz w:val="24"/>
          <w:szCs w:val="24"/>
        </w:rPr>
        <w:t xml:space="preserve">This was as a result of obstetric complications coupled with devastated conditions of </w:t>
      </w:r>
      <w:r w:rsidR="008B36B9" w:rsidRPr="0035270F">
        <w:rPr>
          <w:rFonts w:ascii="Candara" w:hAnsi="Candara" w:cs="Times New Roman"/>
          <w:sz w:val="24"/>
          <w:szCs w:val="24"/>
        </w:rPr>
        <w:t>some cases</w:t>
      </w:r>
      <w:r w:rsidR="008E7B3D" w:rsidRPr="0035270F">
        <w:rPr>
          <w:rFonts w:ascii="Candara" w:hAnsi="Candara" w:cs="Times New Roman"/>
          <w:sz w:val="24"/>
          <w:szCs w:val="24"/>
        </w:rPr>
        <w:t xml:space="preserve"> </w:t>
      </w:r>
      <w:r w:rsidR="008B36B9" w:rsidRPr="0035270F">
        <w:rPr>
          <w:rFonts w:ascii="Candara" w:hAnsi="Candara" w:cs="Times New Roman"/>
          <w:sz w:val="24"/>
          <w:szCs w:val="24"/>
        </w:rPr>
        <w:t>referred from</w:t>
      </w:r>
      <w:r w:rsidR="008E7B3D" w:rsidRPr="0035270F">
        <w:rPr>
          <w:rFonts w:ascii="Candara" w:hAnsi="Candara" w:cs="Times New Roman"/>
          <w:sz w:val="24"/>
          <w:szCs w:val="24"/>
        </w:rPr>
        <w:t xml:space="preserve"> neighboring districts.</w:t>
      </w:r>
      <w:r w:rsidR="00512E7A">
        <w:rPr>
          <w:rFonts w:ascii="Candara" w:hAnsi="Candara" w:cs="Times New Roman"/>
          <w:sz w:val="24"/>
          <w:szCs w:val="24"/>
        </w:rPr>
        <w:t xml:space="preserve"> Moreover, expectant mothers</w:t>
      </w:r>
      <w:r w:rsidR="003357BD">
        <w:rPr>
          <w:rFonts w:ascii="Candara" w:hAnsi="Candara" w:cs="Times New Roman"/>
          <w:sz w:val="24"/>
          <w:szCs w:val="24"/>
        </w:rPr>
        <w:t xml:space="preserve"> these days </w:t>
      </w:r>
      <w:r w:rsidR="00512E7A">
        <w:rPr>
          <w:rFonts w:ascii="Candara" w:hAnsi="Candara" w:cs="Times New Roman"/>
          <w:sz w:val="24"/>
          <w:szCs w:val="24"/>
        </w:rPr>
        <w:t xml:space="preserve">prefer </w:t>
      </w:r>
      <w:r w:rsidR="003357BD">
        <w:rPr>
          <w:rFonts w:ascii="Candara" w:hAnsi="Candara" w:cs="Times New Roman"/>
          <w:sz w:val="24"/>
          <w:szCs w:val="24"/>
        </w:rPr>
        <w:t>caesarian</w:t>
      </w:r>
      <w:r w:rsidR="00512E7A">
        <w:rPr>
          <w:rFonts w:ascii="Candara" w:hAnsi="Candara" w:cs="Times New Roman"/>
          <w:sz w:val="24"/>
          <w:szCs w:val="24"/>
        </w:rPr>
        <w:t xml:space="preserve"> section mode of delivery than spontaneous vaginal delivery</w:t>
      </w:r>
      <w:r w:rsidR="003357BD">
        <w:rPr>
          <w:rFonts w:ascii="Candara" w:hAnsi="Candara" w:cs="Times New Roman"/>
          <w:sz w:val="24"/>
          <w:szCs w:val="24"/>
        </w:rPr>
        <w:t xml:space="preserve"> due to </w:t>
      </w:r>
      <w:r w:rsidR="00E11231">
        <w:rPr>
          <w:rFonts w:ascii="Candara" w:hAnsi="Candara" w:cs="Times New Roman"/>
          <w:sz w:val="24"/>
          <w:szCs w:val="24"/>
        </w:rPr>
        <w:t>intense pain associated with vaginal delivery</w:t>
      </w:r>
      <w:r w:rsidR="003357BD">
        <w:rPr>
          <w:rFonts w:ascii="Candara" w:hAnsi="Candara" w:cs="Times New Roman"/>
          <w:sz w:val="24"/>
          <w:szCs w:val="24"/>
        </w:rPr>
        <w:t>.</w:t>
      </w:r>
    </w:p>
    <w:p w14:paraId="57D2FAE8" w14:textId="23E42C11" w:rsidR="00DA64E3" w:rsidRPr="0035270F" w:rsidRDefault="00DA64E3"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 xml:space="preserve">Figure </w:t>
      </w:r>
      <w:r w:rsidR="000B6D08" w:rsidRPr="0035270F">
        <w:rPr>
          <w:rFonts w:ascii="Candara" w:hAnsi="Candara" w:cs="Times New Roman"/>
          <w:sz w:val="24"/>
          <w:szCs w:val="24"/>
        </w:rPr>
        <w:t>3.</w:t>
      </w:r>
      <w:r w:rsidR="00E15253" w:rsidRPr="0035270F">
        <w:rPr>
          <w:rFonts w:ascii="Candara" w:hAnsi="Candara" w:cs="Times New Roman"/>
          <w:sz w:val="24"/>
          <w:szCs w:val="24"/>
        </w:rPr>
        <w:t>18</w:t>
      </w:r>
      <w:r w:rsidRPr="0035270F">
        <w:rPr>
          <w:rFonts w:ascii="Candara" w:hAnsi="Candara" w:cs="Times New Roman"/>
          <w:sz w:val="24"/>
          <w:szCs w:val="24"/>
        </w:rPr>
        <w:t>: Trend in C</w:t>
      </w:r>
      <w:r w:rsidR="002314A3" w:rsidRPr="0035270F">
        <w:rPr>
          <w:rFonts w:ascii="Candara" w:hAnsi="Candara" w:cs="Times New Roman"/>
          <w:sz w:val="24"/>
          <w:szCs w:val="24"/>
        </w:rPr>
        <w:t>aesarean Section Rate, 201</w:t>
      </w:r>
      <w:r w:rsidR="00E11231">
        <w:rPr>
          <w:rFonts w:ascii="Candara" w:hAnsi="Candara" w:cs="Times New Roman"/>
          <w:sz w:val="24"/>
          <w:szCs w:val="24"/>
        </w:rPr>
        <w:t>7</w:t>
      </w:r>
      <w:r w:rsidR="002314A3" w:rsidRPr="0035270F">
        <w:rPr>
          <w:rFonts w:ascii="Candara" w:hAnsi="Candara" w:cs="Times New Roman"/>
          <w:sz w:val="24"/>
          <w:szCs w:val="24"/>
        </w:rPr>
        <w:t xml:space="preserve"> – 20</w:t>
      </w:r>
      <w:r w:rsidR="00E11231">
        <w:rPr>
          <w:rFonts w:ascii="Candara" w:hAnsi="Candara" w:cs="Times New Roman"/>
          <w:sz w:val="24"/>
          <w:szCs w:val="24"/>
        </w:rPr>
        <w:t>20</w:t>
      </w:r>
    </w:p>
    <w:tbl>
      <w:tblPr>
        <w:tblStyle w:val="LightGrid-Accent6"/>
        <w:tblW w:w="9340" w:type="dxa"/>
        <w:tblLook w:val="04A0" w:firstRow="1" w:lastRow="0" w:firstColumn="1" w:lastColumn="0" w:noHBand="0" w:noVBand="1"/>
      </w:tblPr>
      <w:tblGrid>
        <w:gridCol w:w="3451"/>
        <w:gridCol w:w="1164"/>
        <w:gridCol w:w="1152"/>
        <w:gridCol w:w="1110"/>
        <w:gridCol w:w="2463"/>
      </w:tblGrid>
      <w:tr w:rsidR="00F35179" w:rsidRPr="0035270F" w14:paraId="4D76D2FE" w14:textId="5B638C58" w:rsidTr="00F35179">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3451" w:type="dxa"/>
            <w:vMerge w:val="restart"/>
          </w:tcPr>
          <w:p w14:paraId="53F06B79" w14:textId="77777777" w:rsidR="00F35179" w:rsidRPr="0035270F" w:rsidRDefault="00F35179" w:rsidP="00F470CA">
            <w:pPr>
              <w:jc w:val="both"/>
              <w:rPr>
                <w:rFonts w:ascii="Candara" w:eastAsia="Times New Roman" w:hAnsi="Candara" w:cs="Times New Roman"/>
                <w:b w:val="0"/>
                <w:bCs w:val="0"/>
                <w:color w:val="000000"/>
                <w:sz w:val="24"/>
                <w:szCs w:val="24"/>
              </w:rPr>
            </w:pPr>
          </w:p>
        </w:tc>
        <w:tc>
          <w:tcPr>
            <w:tcW w:w="5889" w:type="dxa"/>
            <w:gridSpan w:val="4"/>
            <w:hideMark/>
          </w:tcPr>
          <w:p w14:paraId="150BEC54" w14:textId="3A669406" w:rsidR="00F35179" w:rsidRPr="0035270F" w:rsidRDefault="00F35179" w:rsidP="00F470CA">
            <w:pPr>
              <w:jc w:val="both"/>
              <w:cnfStyle w:val="100000000000" w:firstRow="1" w:lastRow="0" w:firstColumn="0" w:lastColumn="0" w:oddVBand="0" w:evenVBand="0" w:oddHBand="0" w:evenHBand="0" w:firstRowFirstColumn="0" w:firstRowLastColumn="0" w:lastRowFirstColumn="0" w:lastRowLastColumn="0"/>
              <w:rPr>
                <w:rFonts w:ascii="Candara" w:hAnsi="Candara" w:cs="Times New Roman"/>
                <w:b w:val="0"/>
                <w:bCs w:val="0"/>
                <w:color w:val="000000"/>
                <w:sz w:val="24"/>
                <w:szCs w:val="24"/>
              </w:rPr>
            </w:pPr>
            <w:r w:rsidRPr="0035270F">
              <w:rPr>
                <w:rFonts w:ascii="Candara" w:hAnsi="Candara" w:cs="Times New Roman"/>
                <w:b w:val="0"/>
                <w:bCs w:val="0"/>
                <w:color w:val="000000"/>
                <w:sz w:val="24"/>
                <w:szCs w:val="24"/>
              </w:rPr>
              <w:t>Percentage of deliveries by C section</w:t>
            </w:r>
          </w:p>
        </w:tc>
      </w:tr>
      <w:tr w:rsidR="00F35179" w:rsidRPr="0035270F" w14:paraId="47F70FB7" w14:textId="05761CA0" w:rsidTr="00F35179">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vMerge/>
            <w:hideMark/>
          </w:tcPr>
          <w:p w14:paraId="628937A2" w14:textId="77777777" w:rsidR="00F35179" w:rsidRPr="0035270F" w:rsidRDefault="00F35179" w:rsidP="00F470CA">
            <w:pPr>
              <w:jc w:val="both"/>
              <w:rPr>
                <w:rFonts w:ascii="Candara" w:eastAsia="Times New Roman" w:hAnsi="Candara" w:cs="Times New Roman"/>
                <w:b w:val="0"/>
                <w:bCs w:val="0"/>
                <w:color w:val="000000"/>
                <w:sz w:val="24"/>
                <w:szCs w:val="24"/>
              </w:rPr>
            </w:pPr>
          </w:p>
        </w:tc>
        <w:tc>
          <w:tcPr>
            <w:tcW w:w="1164" w:type="dxa"/>
            <w:vAlign w:val="bottom"/>
          </w:tcPr>
          <w:p w14:paraId="45282821" w14:textId="77777777" w:rsidR="00F35179" w:rsidRPr="0035270F" w:rsidRDefault="00F35179"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2017</w:t>
            </w:r>
          </w:p>
        </w:tc>
        <w:tc>
          <w:tcPr>
            <w:tcW w:w="1152" w:type="dxa"/>
            <w:vAlign w:val="bottom"/>
            <w:hideMark/>
          </w:tcPr>
          <w:p w14:paraId="30985181" w14:textId="77777777" w:rsidR="00F35179" w:rsidRPr="0035270F" w:rsidRDefault="00F35179"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2018</w:t>
            </w:r>
          </w:p>
        </w:tc>
        <w:tc>
          <w:tcPr>
            <w:tcW w:w="1110" w:type="dxa"/>
            <w:vAlign w:val="bottom"/>
            <w:hideMark/>
          </w:tcPr>
          <w:p w14:paraId="5E7BA1B2" w14:textId="77777777" w:rsidR="00F35179" w:rsidRPr="0035270F" w:rsidRDefault="00F35179"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2019</w:t>
            </w:r>
          </w:p>
        </w:tc>
        <w:tc>
          <w:tcPr>
            <w:tcW w:w="2463" w:type="dxa"/>
          </w:tcPr>
          <w:p w14:paraId="1F34CBE4" w14:textId="5DD34D53" w:rsidR="00F35179" w:rsidRPr="0035270F" w:rsidRDefault="00F35179"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Candara" w:hAnsi="Candara" w:cs="Times New Roman"/>
                <w:color w:val="000000"/>
                <w:sz w:val="24"/>
                <w:szCs w:val="24"/>
              </w:rPr>
              <w:t>2020</w:t>
            </w:r>
          </w:p>
        </w:tc>
      </w:tr>
      <w:tr w:rsidR="00F35179" w:rsidRPr="0035270F" w14:paraId="1F67892F" w14:textId="477EB249" w:rsidTr="00F35179">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6C22C874" w14:textId="77777777" w:rsidR="00F35179" w:rsidRPr="0035270F" w:rsidRDefault="00F35179" w:rsidP="00F470CA">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Akutreso</w:t>
            </w:r>
          </w:p>
        </w:tc>
        <w:tc>
          <w:tcPr>
            <w:tcW w:w="1164" w:type="dxa"/>
            <w:vAlign w:val="bottom"/>
          </w:tcPr>
          <w:p w14:paraId="0D70F657" w14:textId="77777777" w:rsidR="00F35179" w:rsidRPr="0035270F" w:rsidRDefault="00F35179" w:rsidP="00F470CA">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0</w:t>
            </w:r>
          </w:p>
        </w:tc>
        <w:tc>
          <w:tcPr>
            <w:tcW w:w="1152" w:type="dxa"/>
            <w:vAlign w:val="bottom"/>
            <w:hideMark/>
          </w:tcPr>
          <w:p w14:paraId="41A7262C" w14:textId="77777777" w:rsidR="00F35179" w:rsidRPr="0035270F" w:rsidRDefault="00F35179" w:rsidP="00F470CA">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0</w:t>
            </w:r>
          </w:p>
        </w:tc>
        <w:tc>
          <w:tcPr>
            <w:tcW w:w="1110" w:type="dxa"/>
            <w:vAlign w:val="bottom"/>
            <w:hideMark/>
          </w:tcPr>
          <w:p w14:paraId="44703329" w14:textId="77777777" w:rsidR="00F35179" w:rsidRPr="0035270F" w:rsidRDefault="00F35179" w:rsidP="00F470CA">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0</w:t>
            </w:r>
          </w:p>
        </w:tc>
        <w:tc>
          <w:tcPr>
            <w:tcW w:w="2463" w:type="dxa"/>
          </w:tcPr>
          <w:p w14:paraId="628A66CB" w14:textId="7B137B74" w:rsidR="00F35179" w:rsidRPr="0035270F" w:rsidRDefault="00512E7A" w:rsidP="00F470CA">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Pr>
                <w:rFonts w:ascii="Candara" w:hAnsi="Candara" w:cs="Times New Roman"/>
                <w:color w:val="000000"/>
                <w:sz w:val="24"/>
                <w:szCs w:val="24"/>
              </w:rPr>
              <w:t>0</w:t>
            </w:r>
          </w:p>
        </w:tc>
      </w:tr>
      <w:tr w:rsidR="00F35179" w:rsidRPr="0035270F" w14:paraId="1A90D9D3" w14:textId="72967680" w:rsidTr="00F35179">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62068905" w14:textId="77777777" w:rsidR="00F35179" w:rsidRPr="0035270F" w:rsidRDefault="00F35179" w:rsidP="00F470CA">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Ataase</w:t>
            </w:r>
          </w:p>
        </w:tc>
        <w:tc>
          <w:tcPr>
            <w:tcW w:w="1164" w:type="dxa"/>
            <w:vAlign w:val="bottom"/>
          </w:tcPr>
          <w:p w14:paraId="2FC36074" w14:textId="77777777" w:rsidR="00F35179" w:rsidRPr="0035270F" w:rsidRDefault="00F35179"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0</w:t>
            </w:r>
          </w:p>
        </w:tc>
        <w:tc>
          <w:tcPr>
            <w:tcW w:w="1152" w:type="dxa"/>
            <w:vAlign w:val="bottom"/>
            <w:hideMark/>
          </w:tcPr>
          <w:p w14:paraId="75582199" w14:textId="77777777" w:rsidR="00F35179" w:rsidRPr="0035270F" w:rsidRDefault="00F35179"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0</w:t>
            </w:r>
          </w:p>
        </w:tc>
        <w:tc>
          <w:tcPr>
            <w:tcW w:w="1110" w:type="dxa"/>
            <w:vAlign w:val="bottom"/>
            <w:hideMark/>
          </w:tcPr>
          <w:p w14:paraId="510DD428" w14:textId="77777777" w:rsidR="00F35179" w:rsidRPr="0035270F" w:rsidRDefault="00F35179"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0</w:t>
            </w:r>
          </w:p>
        </w:tc>
        <w:tc>
          <w:tcPr>
            <w:tcW w:w="2463" w:type="dxa"/>
          </w:tcPr>
          <w:p w14:paraId="114CF6E7" w14:textId="2BE13DFA" w:rsidR="00F35179" w:rsidRPr="0035270F" w:rsidRDefault="00512E7A"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Candara" w:hAnsi="Candara" w:cs="Times New Roman"/>
                <w:color w:val="000000"/>
                <w:sz w:val="24"/>
                <w:szCs w:val="24"/>
              </w:rPr>
              <w:t>0</w:t>
            </w:r>
          </w:p>
        </w:tc>
      </w:tr>
      <w:tr w:rsidR="00F35179" w:rsidRPr="0035270F" w14:paraId="214ADA23" w14:textId="50A8ACB2" w:rsidTr="00F35179">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42013E95" w14:textId="77777777" w:rsidR="00F35179" w:rsidRPr="0035270F" w:rsidRDefault="00F35179" w:rsidP="00F470CA">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New Edubiase</w:t>
            </w:r>
          </w:p>
        </w:tc>
        <w:tc>
          <w:tcPr>
            <w:tcW w:w="1164" w:type="dxa"/>
            <w:vAlign w:val="bottom"/>
          </w:tcPr>
          <w:p w14:paraId="44CAA62E" w14:textId="77777777" w:rsidR="00F35179" w:rsidRPr="0035270F" w:rsidRDefault="00F35179" w:rsidP="00F470CA">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19.8</w:t>
            </w:r>
          </w:p>
        </w:tc>
        <w:tc>
          <w:tcPr>
            <w:tcW w:w="1152" w:type="dxa"/>
            <w:vAlign w:val="bottom"/>
            <w:hideMark/>
          </w:tcPr>
          <w:p w14:paraId="2D561A90" w14:textId="77777777" w:rsidR="00F35179" w:rsidRPr="0035270F" w:rsidRDefault="00F35179" w:rsidP="00F470CA">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15.5</w:t>
            </w:r>
          </w:p>
        </w:tc>
        <w:tc>
          <w:tcPr>
            <w:tcW w:w="1110" w:type="dxa"/>
            <w:vAlign w:val="bottom"/>
            <w:hideMark/>
          </w:tcPr>
          <w:p w14:paraId="5B45D6B6" w14:textId="77777777" w:rsidR="00F35179" w:rsidRPr="0035270F" w:rsidRDefault="00F35179" w:rsidP="00F470CA">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19.3</w:t>
            </w:r>
          </w:p>
        </w:tc>
        <w:tc>
          <w:tcPr>
            <w:tcW w:w="2463" w:type="dxa"/>
          </w:tcPr>
          <w:p w14:paraId="71F60C04" w14:textId="731947B7" w:rsidR="00F35179" w:rsidRPr="0035270F" w:rsidRDefault="00512E7A" w:rsidP="00F470CA">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Pr>
                <w:rFonts w:ascii="Candara" w:hAnsi="Candara" w:cs="Times New Roman"/>
                <w:color w:val="000000"/>
                <w:sz w:val="24"/>
                <w:szCs w:val="24"/>
              </w:rPr>
              <w:t>30.0</w:t>
            </w:r>
          </w:p>
        </w:tc>
      </w:tr>
      <w:tr w:rsidR="00F35179" w:rsidRPr="0035270F" w14:paraId="4FD20898" w14:textId="0737F01D" w:rsidTr="00F35179">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4F9F3845" w14:textId="77777777" w:rsidR="00F35179" w:rsidRPr="0035270F" w:rsidRDefault="00F35179" w:rsidP="00F470CA">
            <w:pPr>
              <w:jc w:val="both"/>
              <w:rPr>
                <w:rFonts w:ascii="Candara" w:eastAsia="Times New Roman" w:hAnsi="Candara" w:cs="Times New Roman"/>
                <w:b w:val="0"/>
                <w:bCs w:val="0"/>
                <w:iCs/>
                <w:color w:val="000000"/>
                <w:sz w:val="24"/>
                <w:szCs w:val="24"/>
              </w:rPr>
            </w:pPr>
            <w:r w:rsidRPr="0035270F">
              <w:rPr>
                <w:rFonts w:ascii="Candara" w:eastAsia="Times New Roman" w:hAnsi="Candara" w:cs="Times New Roman"/>
                <w:b w:val="0"/>
                <w:bCs w:val="0"/>
                <w:iCs/>
                <w:color w:val="000000"/>
                <w:sz w:val="24"/>
                <w:szCs w:val="24"/>
              </w:rPr>
              <w:t>Adansi South</w:t>
            </w:r>
          </w:p>
        </w:tc>
        <w:tc>
          <w:tcPr>
            <w:tcW w:w="1164" w:type="dxa"/>
            <w:vAlign w:val="bottom"/>
          </w:tcPr>
          <w:p w14:paraId="2A3E9AD1" w14:textId="77777777" w:rsidR="00F35179" w:rsidRPr="0035270F" w:rsidRDefault="00F35179"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iCs/>
                <w:color w:val="000000"/>
                <w:sz w:val="24"/>
                <w:szCs w:val="24"/>
              </w:rPr>
            </w:pPr>
            <w:r w:rsidRPr="0035270F">
              <w:rPr>
                <w:rFonts w:ascii="Candara" w:hAnsi="Candara" w:cs="Times New Roman"/>
                <w:iCs/>
                <w:color w:val="000000"/>
                <w:sz w:val="24"/>
                <w:szCs w:val="24"/>
              </w:rPr>
              <w:t>13.2</w:t>
            </w:r>
          </w:p>
        </w:tc>
        <w:tc>
          <w:tcPr>
            <w:tcW w:w="1152" w:type="dxa"/>
            <w:vAlign w:val="bottom"/>
            <w:hideMark/>
          </w:tcPr>
          <w:p w14:paraId="3EC5FF0B" w14:textId="77777777" w:rsidR="00F35179" w:rsidRPr="0035270F" w:rsidRDefault="00F35179"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iCs/>
                <w:color w:val="000000"/>
                <w:sz w:val="24"/>
                <w:szCs w:val="24"/>
              </w:rPr>
            </w:pPr>
            <w:r w:rsidRPr="0035270F">
              <w:rPr>
                <w:rFonts w:ascii="Candara" w:hAnsi="Candara" w:cs="Times New Roman"/>
                <w:iCs/>
                <w:color w:val="000000"/>
                <w:sz w:val="24"/>
                <w:szCs w:val="24"/>
              </w:rPr>
              <w:t>9.5</w:t>
            </w:r>
          </w:p>
        </w:tc>
        <w:tc>
          <w:tcPr>
            <w:tcW w:w="1110" w:type="dxa"/>
            <w:vAlign w:val="bottom"/>
            <w:hideMark/>
          </w:tcPr>
          <w:p w14:paraId="4CD62EE6" w14:textId="77777777" w:rsidR="00F35179" w:rsidRPr="0035270F" w:rsidRDefault="00F35179"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iCs/>
                <w:color w:val="000000"/>
                <w:sz w:val="24"/>
                <w:szCs w:val="24"/>
              </w:rPr>
            </w:pPr>
            <w:r w:rsidRPr="0035270F">
              <w:rPr>
                <w:rFonts w:ascii="Candara" w:hAnsi="Candara" w:cs="Times New Roman"/>
                <w:iCs/>
                <w:color w:val="000000"/>
                <w:sz w:val="24"/>
                <w:szCs w:val="24"/>
              </w:rPr>
              <w:t>11.8</w:t>
            </w:r>
          </w:p>
        </w:tc>
        <w:tc>
          <w:tcPr>
            <w:tcW w:w="2463" w:type="dxa"/>
          </w:tcPr>
          <w:p w14:paraId="0803495A" w14:textId="1D957D1E" w:rsidR="00F35179" w:rsidRPr="0035270F" w:rsidRDefault="00512E7A"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iCs/>
                <w:color w:val="000000"/>
                <w:sz w:val="24"/>
                <w:szCs w:val="24"/>
              </w:rPr>
            </w:pPr>
            <w:r>
              <w:rPr>
                <w:rFonts w:ascii="Candara" w:hAnsi="Candara" w:cs="Times New Roman"/>
                <w:iCs/>
                <w:color w:val="000000"/>
                <w:sz w:val="24"/>
                <w:szCs w:val="24"/>
              </w:rPr>
              <w:t>19.7</w:t>
            </w:r>
          </w:p>
        </w:tc>
      </w:tr>
    </w:tbl>
    <w:p w14:paraId="47A07D4B" w14:textId="77777777" w:rsidR="00CB05DB" w:rsidRPr="0035270F" w:rsidRDefault="00CB05DB" w:rsidP="00F470CA">
      <w:pPr>
        <w:autoSpaceDE w:val="0"/>
        <w:autoSpaceDN w:val="0"/>
        <w:adjustRightInd w:val="0"/>
        <w:spacing w:after="0" w:line="360" w:lineRule="auto"/>
        <w:jc w:val="both"/>
        <w:rPr>
          <w:rFonts w:ascii="Candara" w:hAnsi="Candara" w:cs="Times New Roman"/>
          <w:sz w:val="24"/>
          <w:szCs w:val="24"/>
        </w:rPr>
      </w:pPr>
    </w:p>
    <w:p w14:paraId="72F38A6C" w14:textId="17A26B54" w:rsidR="002C40A7" w:rsidRPr="00FA1A95" w:rsidRDefault="00FA1A95" w:rsidP="00F470CA">
      <w:pPr>
        <w:pStyle w:val="Heading4"/>
        <w:spacing w:line="360" w:lineRule="auto"/>
        <w:jc w:val="both"/>
        <w:rPr>
          <w:rFonts w:ascii="Candara" w:hAnsi="Candara" w:cs="Times New Roman"/>
          <w:i w:val="0"/>
          <w:color w:val="auto"/>
          <w:sz w:val="24"/>
          <w:szCs w:val="24"/>
        </w:rPr>
      </w:pPr>
      <w:r w:rsidRPr="00FA1A95">
        <w:rPr>
          <w:rFonts w:ascii="Candara" w:hAnsi="Candara" w:cs="Times New Roman"/>
          <w:i w:val="0"/>
          <w:color w:val="auto"/>
          <w:sz w:val="24"/>
          <w:szCs w:val="24"/>
        </w:rPr>
        <w:lastRenderedPageBreak/>
        <w:t xml:space="preserve">Institutional </w:t>
      </w:r>
      <w:r w:rsidR="002C40A7" w:rsidRPr="00FA1A95">
        <w:rPr>
          <w:rFonts w:ascii="Candara" w:hAnsi="Candara" w:cs="Times New Roman"/>
          <w:i w:val="0"/>
          <w:color w:val="auto"/>
          <w:sz w:val="24"/>
          <w:szCs w:val="24"/>
        </w:rPr>
        <w:t>Maternal Deaths</w:t>
      </w:r>
    </w:p>
    <w:p w14:paraId="04124BD2" w14:textId="0FD6B6A7" w:rsidR="00E06060" w:rsidRPr="0035270F" w:rsidRDefault="00E06060" w:rsidP="00F470CA">
      <w:pPr>
        <w:tabs>
          <w:tab w:val="left" w:pos="4110"/>
        </w:tabs>
        <w:spacing w:line="360" w:lineRule="auto"/>
        <w:jc w:val="both"/>
        <w:rPr>
          <w:rFonts w:ascii="Candara" w:hAnsi="Candara" w:cs="Times New Roman"/>
          <w:sz w:val="24"/>
          <w:szCs w:val="24"/>
        </w:rPr>
      </w:pPr>
      <w:r w:rsidRPr="0035270F">
        <w:rPr>
          <w:rFonts w:ascii="Candara" w:hAnsi="Candara" w:cs="Times New Roman"/>
          <w:sz w:val="24"/>
          <w:szCs w:val="24"/>
        </w:rPr>
        <w:t>In 2</w:t>
      </w:r>
      <w:r w:rsidR="00236258">
        <w:rPr>
          <w:rFonts w:ascii="Candara" w:hAnsi="Candara" w:cs="Times New Roman"/>
          <w:sz w:val="24"/>
          <w:szCs w:val="24"/>
        </w:rPr>
        <w:t>020</w:t>
      </w:r>
      <w:r w:rsidRPr="0035270F">
        <w:rPr>
          <w:rFonts w:ascii="Candara" w:hAnsi="Candara" w:cs="Times New Roman"/>
          <w:sz w:val="24"/>
          <w:szCs w:val="24"/>
        </w:rPr>
        <w:t xml:space="preserve">, a total of </w:t>
      </w:r>
      <w:r w:rsidR="00236258">
        <w:rPr>
          <w:rFonts w:ascii="Candara" w:hAnsi="Candara" w:cs="Times New Roman"/>
          <w:sz w:val="24"/>
          <w:szCs w:val="24"/>
        </w:rPr>
        <w:t>two</w:t>
      </w:r>
      <w:r w:rsidR="00456EDB" w:rsidRPr="0035270F">
        <w:rPr>
          <w:rFonts w:ascii="Candara" w:hAnsi="Candara" w:cs="Times New Roman"/>
          <w:sz w:val="24"/>
          <w:szCs w:val="24"/>
        </w:rPr>
        <w:t xml:space="preserve"> (</w:t>
      </w:r>
      <w:r w:rsidR="00236258">
        <w:rPr>
          <w:rFonts w:ascii="Candara" w:hAnsi="Candara" w:cs="Times New Roman"/>
          <w:sz w:val="24"/>
          <w:szCs w:val="24"/>
        </w:rPr>
        <w:t>2</w:t>
      </w:r>
      <w:r w:rsidR="002C40A7" w:rsidRPr="0035270F">
        <w:rPr>
          <w:rFonts w:ascii="Candara" w:hAnsi="Candara" w:cs="Times New Roman"/>
          <w:sz w:val="24"/>
          <w:szCs w:val="24"/>
        </w:rPr>
        <w:t>) wom</w:t>
      </w:r>
      <w:r w:rsidR="00236258">
        <w:rPr>
          <w:rFonts w:ascii="Candara" w:hAnsi="Candara" w:cs="Times New Roman"/>
          <w:sz w:val="24"/>
          <w:szCs w:val="24"/>
        </w:rPr>
        <w:t>e</w:t>
      </w:r>
      <w:r w:rsidR="002C40A7" w:rsidRPr="0035270F">
        <w:rPr>
          <w:rFonts w:ascii="Candara" w:hAnsi="Candara" w:cs="Times New Roman"/>
          <w:sz w:val="24"/>
          <w:szCs w:val="24"/>
        </w:rPr>
        <w:t>n died from pregnancy related cause</w:t>
      </w:r>
      <w:r w:rsidR="004C5C14">
        <w:rPr>
          <w:rFonts w:ascii="Candara" w:hAnsi="Candara" w:cs="Times New Roman"/>
          <w:sz w:val="24"/>
          <w:szCs w:val="24"/>
        </w:rPr>
        <w:t>s</w:t>
      </w:r>
      <w:r w:rsidR="002C40A7" w:rsidRPr="0035270F">
        <w:rPr>
          <w:rFonts w:ascii="Candara" w:hAnsi="Candara" w:cs="Times New Roman"/>
          <w:sz w:val="24"/>
          <w:szCs w:val="24"/>
        </w:rPr>
        <w:t xml:space="preserve">, </w:t>
      </w:r>
      <w:r w:rsidR="00456EDB" w:rsidRPr="0035270F">
        <w:rPr>
          <w:rFonts w:ascii="Candara" w:hAnsi="Candara" w:cs="Times New Roman"/>
          <w:sz w:val="24"/>
          <w:szCs w:val="24"/>
        </w:rPr>
        <w:t>which increased</w:t>
      </w:r>
      <w:r w:rsidRPr="0035270F">
        <w:rPr>
          <w:rFonts w:ascii="Candara" w:hAnsi="Candara" w:cs="Times New Roman"/>
          <w:sz w:val="24"/>
          <w:szCs w:val="24"/>
        </w:rPr>
        <w:t xml:space="preserve"> </w:t>
      </w:r>
      <w:r w:rsidR="004C5C14">
        <w:rPr>
          <w:rFonts w:ascii="Candara" w:hAnsi="Candara" w:cs="Times New Roman"/>
          <w:sz w:val="24"/>
          <w:szCs w:val="24"/>
        </w:rPr>
        <w:t>from</w:t>
      </w:r>
      <w:r w:rsidRPr="0035270F">
        <w:rPr>
          <w:rFonts w:ascii="Candara" w:hAnsi="Candara" w:cs="Times New Roman"/>
          <w:sz w:val="24"/>
          <w:szCs w:val="24"/>
        </w:rPr>
        <w:t xml:space="preserve"> </w:t>
      </w:r>
      <w:r w:rsidR="004C5C14">
        <w:rPr>
          <w:rFonts w:ascii="Candara" w:hAnsi="Candara" w:cs="Times New Roman"/>
          <w:sz w:val="24"/>
          <w:szCs w:val="24"/>
        </w:rPr>
        <w:t xml:space="preserve">one death in </w:t>
      </w:r>
      <w:r w:rsidRPr="0035270F">
        <w:rPr>
          <w:rFonts w:ascii="Candara" w:hAnsi="Candara" w:cs="Times New Roman"/>
          <w:sz w:val="24"/>
          <w:szCs w:val="24"/>
        </w:rPr>
        <w:t>20</w:t>
      </w:r>
      <w:r w:rsidR="00236258">
        <w:rPr>
          <w:rFonts w:ascii="Candara" w:hAnsi="Candara" w:cs="Times New Roman"/>
          <w:sz w:val="24"/>
          <w:szCs w:val="24"/>
        </w:rPr>
        <w:t>1</w:t>
      </w:r>
      <w:r w:rsidR="004C5C14">
        <w:rPr>
          <w:rFonts w:ascii="Candara" w:hAnsi="Candara" w:cs="Times New Roman"/>
          <w:sz w:val="24"/>
          <w:szCs w:val="24"/>
        </w:rPr>
        <w:t>9</w:t>
      </w:r>
      <w:r w:rsidR="00931C0C" w:rsidRPr="0035270F">
        <w:rPr>
          <w:rFonts w:ascii="Candara" w:hAnsi="Candara" w:cs="Times New Roman"/>
          <w:sz w:val="24"/>
          <w:szCs w:val="24"/>
        </w:rPr>
        <w:t xml:space="preserve">. </w:t>
      </w:r>
      <w:r w:rsidR="00456EDB" w:rsidRPr="0035270F">
        <w:rPr>
          <w:rFonts w:ascii="Candara" w:hAnsi="Candara" w:cs="Times New Roman"/>
          <w:sz w:val="24"/>
          <w:szCs w:val="24"/>
        </w:rPr>
        <w:t xml:space="preserve"> </w:t>
      </w:r>
      <w:r w:rsidR="00236258">
        <w:rPr>
          <w:rFonts w:ascii="Candara" w:hAnsi="Candara" w:cs="Times New Roman"/>
          <w:sz w:val="24"/>
          <w:szCs w:val="24"/>
        </w:rPr>
        <w:t>One of these cases was referred from Adansi Asokwa district</w:t>
      </w:r>
      <w:r w:rsidR="00456EDB" w:rsidRPr="0035270F">
        <w:rPr>
          <w:rFonts w:ascii="Candara" w:hAnsi="Candara" w:cs="Times New Roman"/>
          <w:sz w:val="24"/>
          <w:szCs w:val="24"/>
        </w:rPr>
        <w:t xml:space="preserve">. </w:t>
      </w:r>
      <w:r w:rsidR="00236258">
        <w:rPr>
          <w:rFonts w:ascii="Candara" w:hAnsi="Candara" w:cs="Times New Roman"/>
          <w:sz w:val="24"/>
          <w:szCs w:val="24"/>
        </w:rPr>
        <w:t xml:space="preserve">All the two maternal deaths were successfully audited. </w:t>
      </w:r>
      <w:r w:rsidR="00456EDB" w:rsidRPr="0035270F">
        <w:rPr>
          <w:rFonts w:ascii="Candara" w:hAnsi="Candara" w:cs="Times New Roman"/>
          <w:sz w:val="24"/>
          <w:szCs w:val="24"/>
        </w:rPr>
        <w:t>The audited report</w:t>
      </w:r>
      <w:r w:rsidR="00236258">
        <w:rPr>
          <w:rFonts w:ascii="Candara" w:hAnsi="Candara" w:cs="Times New Roman"/>
          <w:sz w:val="24"/>
          <w:szCs w:val="24"/>
        </w:rPr>
        <w:t>s</w:t>
      </w:r>
      <w:r w:rsidR="00456EDB" w:rsidRPr="0035270F">
        <w:rPr>
          <w:rFonts w:ascii="Candara" w:hAnsi="Candara" w:cs="Times New Roman"/>
          <w:sz w:val="24"/>
          <w:szCs w:val="24"/>
        </w:rPr>
        <w:t xml:space="preserve"> concluded the cause of death as being </w:t>
      </w:r>
      <w:r w:rsidR="00456EDB" w:rsidRPr="004C5C14">
        <w:rPr>
          <w:rFonts w:ascii="Candara" w:hAnsi="Candara" w:cs="Times New Roman"/>
          <w:sz w:val="24"/>
          <w:szCs w:val="24"/>
        </w:rPr>
        <w:t xml:space="preserve">Cerebral Oedema, </w:t>
      </w:r>
      <w:r w:rsidR="004C5C14">
        <w:rPr>
          <w:rFonts w:ascii="Candara" w:hAnsi="Candara" w:cs="Times New Roman"/>
          <w:sz w:val="24"/>
          <w:szCs w:val="24"/>
        </w:rPr>
        <w:t>and Haemorrhagic shock</w:t>
      </w:r>
      <w:r w:rsidR="00456EDB" w:rsidRPr="0035270F">
        <w:rPr>
          <w:rFonts w:ascii="Candara" w:hAnsi="Candara" w:cs="Times New Roman"/>
          <w:sz w:val="24"/>
          <w:szCs w:val="24"/>
        </w:rPr>
        <w:t>.</w:t>
      </w:r>
      <w:r w:rsidR="00931C0C" w:rsidRPr="0035270F">
        <w:rPr>
          <w:rFonts w:ascii="Candara" w:hAnsi="Candara" w:cs="Times New Roman"/>
          <w:sz w:val="24"/>
          <w:szCs w:val="24"/>
        </w:rPr>
        <w:t xml:space="preserve"> Efforts will be made to prevent further occurrence</w:t>
      </w:r>
      <w:r w:rsidR="004C5C14">
        <w:rPr>
          <w:rFonts w:ascii="Candara" w:hAnsi="Candara" w:cs="Times New Roman"/>
          <w:sz w:val="24"/>
          <w:szCs w:val="24"/>
        </w:rPr>
        <w:t>s</w:t>
      </w:r>
      <w:r w:rsidR="00931C0C" w:rsidRPr="0035270F">
        <w:rPr>
          <w:rFonts w:ascii="Candara" w:hAnsi="Candara" w:cs="Times New Roman"/>
          <w:sz w:val="24"/>
          <w:szCs w:val="24"/>
        </w:rPr>
        <w:t xml:space="preserve"> in the ensuing year.</w:t>
      </w:r>
    </w:p>
    <w:p w14:paraId="4CF3710F" w14:textId="7DFBC27D" w:rsidR="00456EDB" w:rsidRPr="0035270F" w:rsidRDefault="00456EDB" w:rsidP="00F470CA">
      <w:pPr>
        <w:jc w:val="both"/>
        <w:rPr>
          <w:rFonts w:ascii="Candara" w:hAnsi="Candara" w:cs="Times New Roman"/>
          <w:sz w:val="24"/>
          <w:szCs w:val="24"/>
        </w:rPr>
      </w:pPr>
      <w:r w:rsidRPr="0035270F">
        <w:rPr>
          <w:rFonts w:ascii="Candara" w:hAnsi="Candara" w:cs="Times New Roman"/>
          <w:sz w:val="24"/>
          <w:szCs w:val="24"/>
        </w:rPr>
        <w:t xml:space="preserve">Table </w:t>
      </w:r>
      <w:r w:rsidR="00E15253" w:rsidRPr="0035270F">
        <w:rPr>
          <w:rFonts w:ascii="Candara" w:hAnsi="Candara" w:cs="Times New Roman"/>
          <w:sz w:val="24"/>
          <w:szCs w:val="24"/>
        </w:rPr>
        <w:t>3.19</w:t>
      </w:r>
      <w:r w:rsidRPr="0035270F">
        <w:rPr>
          <w:rFonts w:ascii="Candara" w:hAnsi="Candara" w:cs="Times New Roman"/>
          <w:sz w:val="24"/>
          <w:szCs w:val="24"/>
        </w:rPr>
        <w:t xml:space="preserve">: </w:t>
      </w:r>
      <w:r w:rsidRPr="0035270F">
        <w:rPr>
          <w:rFonts w:ascii="Candara" w:hAnsi="Candara" w:cs="Times New Roman"/>
          <w:color w:val="000000"/>
          <w:sz w:val="24"/>
          <w:szCs w:val="24"/>
        </w:rPr>
        <w:t>Total maternal deaths</w:t>
      </w:r>
    </w:p>
    <w:tbl>
      <w:tblPr>
        <w:tblStyle w:val="LightGrid-Accent6"/>
        <w:tblW w:w="9340" w:type="dxa"/>
        <w:tblLook w:val="04A0" w:firstRow="1" w:lastRow="0" w:firstColumn="1" w:lastColumn="0" w:noHBand="0" w:noVBand="1"/>
      </w:tblPr>
      <w:tblGrid>
        <w:gridCol w:w="3451"/>
        <w:gridCol w:w="1343"/>
        <w:gridCol w:w="1049"/>
        <w:gridCol w:w="1257"/>
        <w:gridCol w:w="2240"/>
      </w:tblGrid>
      <w:tr w:rsidR="0078764B" w:rsidRPr="0035270F" w14:paraId="46EDC276" w14:textId="575DB8F6" w:rsidTr="00172EF3">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3451" w:type="dxa"/>
            <w:vMerge w:val="restart"/>
          </w:tcPr>
          <w:p w14:paraId="32452803" w14:textId="77777777" w:rsidR="0078764B" w:rsidRPr="0035270F" w:rsidRDefault="0078764B" w:rsidP="00F470CA">
            <w:pPr>
              <w:jc w:val="both"/>
              <w:rPr>
                <w:rFonts w:ascii="Candara" w:eastAsia="Times New Roman" w:hAnsi="Candara" w:cs="Times New Roman"/>
                <w:b w:val="0"/>
                <w:bCs w:val="0"/>
                <w:color w:val="000000"/>
                <w:sz w:val="24"/>
                <w:szCs w:val="24"/>
              </w:rPr>
            </w:pPr>
          </w:p>
        </w:tc>
        <w:tc>
          <w:tcPr>
            <w:tcW w:w="5889" w:type="dxa"/>
            <w:gridSpan w:val="4"/>
            <w:hideMark/>
          </w:tcPr>
          <w:p w14:paraId="418DAB14" w14:textId="4D08BDDB" w:rsidR="0078764B" w:rsidRPr="0035270F" w:rsidRDefault="0078764B" w:rsidP="00F470CA">
            <w:pPr>
              <w:jc w:val="both"/>
              <w:cnfStyle w:val="100000000000" w:firstRow="1" w:lastRow="0" w:firstColumn="0" w:lastColumn="0" w:oddVBand="0" w:evenVBand="0" w:oddHBand="0" w:evenHBand="0" w:firstRowFirstColumn="0" w:firstRowLastColumn="0" w:lastRowFirstColumn="0" w:lastRowLastColumn="0"/>
              <w:rPr>
                <w:rFonts w:ascii="Candara" w:hAnsi="Candara" w:cs="Times New Roman"/>
                <w:b w:val="0"/>
                <w:bCs w:val="0"/>
                <w:color w:val="000000"/>
                <w:sz w:val="24"/>
                <w:szCs w:val="24"/>
              </w:rPr>
            </w:pPr>
            <w:r w:rsidRPr="0035270F">
              <w:rPr>
                <w:rFonts w:ascii="Candara" w:hAnsi="Candara" w:cs="Times New Roman"/>
                <w:b w:val="0"/>
                <w:bCs w:val="0"/>
                <w:color w:val="000000"/>
                <w:sz w:val="24"/>
                <w:szCs w:val="24"/>
              </w:rPr>
              <w:t>Total maternal deaths</w:t>
            </w:r>
          </w:p>
        </w:tc>
      </w:tr>
      <w:tr w:rsidR="0078764B" w:rsidRPr="0035270F" w14:paraId="0DD89095" w14:textId="72E905D0" w:rsidTr="0078764B">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vMerge/>
            <w:hideMark/>
          </w:tcPr>
          <w:p w14:paraId="2A49FFB6" w14:textId="77777777" w:rsidR="0078764B" w:rsidRPr="0035270F" w:rsidRDefault="0078764B" w:rsidP="00F470CA">
            <w:pPr>
              <w:jc w:val="both"/>
              <w:rPr>
                <w:rFonts w:ascii="Candara" w:eastAsia="Times New Roman" w:hAnsi="Candara" w:cs="Times New Roman"/>
                <w:b w:val="0"/>
                <w:bCs w:val="0"/>
                <w:color w:val="000000"/>
                <w:sz w:val="24"/>
                <w:szCs w:val="24"/>
              </w:rPr>
            </w:pPr>
          </w:p>
        </w:tc>
        <w:tc>
          <w:tcPr>
            <w:tcW w:w="1343" w:type="dxa"/>
            <w:vAlign w:val="bottom"/>
          </w:tcPr>
          <w:p w14:paraId="73E3B099" w14:textId="77777777" w:rsidR="0078764B" w:rsidRPr="0035270F" w:rsidRDefault="0078764B"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2017</w:t>
            </w:r>
          </w:p>
        </w:tc>
        <w:tc>
          <w:tcPr>
            <w:tcW w:w="1049" w:type="dxa"/>
            <w:vAlign w:val="bottom"/>
            <w:hideMark/>
          </w:tcPr>
          <w:p w14:paraId="00FAC25D" w14:textId="77777777" w:rsidR="0078764B" w:rsidRPr="0035270F" w:rsidRDefault="0078764B"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2018</w:t>
            </w:r>
          </w:p>
        </w:tc>
        <w:tc>
          <w:tcPr>
            <w:tcW w:w="1257" w:type="dxa"/>
            <w:vAlign w:val="bottom"/>
            <w:hideMark/>
          </w:tcPr>
          <w:p w14:paraId="2EFF291A" w14:textId="77777777" w:rsidR="0078764B" w:rsidRPr="0035270F" w:rsidRDefault="0078764B"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2019</w:t>
            </w:r>
          </w:p>
        </w:tc>
        <w:tc>
          <w:tcPr>
            <w:tcW w:w="2240" w:type="dxa"/>
          </w:tcPr>
          <w:p w14:paraId="7090FDD0" w14:textId="6405031A" w:rsidR="0078764B" w:rsidRPr="0035270F" w:rsidRDefault="0078764B"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Candara" w:hAnsi="Candara" w:cs="Times New Roman"/>
                <w:color w:val="000000"/>
                <w:sz w:val="24"/>
                <w:szCs w:val="24"/>
              </w:rPr>
              <w:t>2020</w:t>
            </w:r>
          </w:p>
        </w:tc>
      </w:tr>
      <w:tr w:rsidR="0078764B" w:rsidRPr="0035270F" w14:paraId="5B6EDA76" w14:textId="0565FB25" w:rsidTr="00172EF3">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482F63B5" w14:textId="77777777" w:rsidR="0078764B" w:rsidRPr="0035270F" w:rsidRDefault="0078764B" w:rsidP="0078764B">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Akutreso</w:t>
            </w:r>
          </w:p>
        </w:tc>
        <w:tc>
          <w:tcPr>
            <w:tcW w:w="1343" w:type="dxa"/>
            <w:vAlign w:val="bottom"/>
          </w:tcPr>
          <w:p w14:paraId="5D10E218" w14:textId="77777777" w:rsidR="0078764B" w:rsidRPr="0035270F" w:rsidRDefault="0078764B" w:rsidP="0078764B">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0</w:t>
            </w:r>
          </w:p>
        </w:tc>
        <w:tc>
          <w:tcPr>
            <w:tcW w:w="1049" w:type="dxa"/>
            <w:vAlign w:val="bottom"/>
            <w:hideMark/>
          </w:tcPr>
          <w:p w14:paraId="6BBE91E0" w14:textId="77777777" w:rsidR="0078764B" w:rsidRPr="0035270F" w:rsidRDefault="0078764B" w:rsidP="0078764B">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0</w:t>
            </w:r>
          </w:p>
        </w:tc>
        <w:tc>
          <w:tcPr>
            <w:tcW w:w="1257" w:type="dxa"/>
            <w:vAlign w:val="bottom"/>
            <w:hideMark/>
          </w:tcPr>
          <w:p w14:paraId="08EF3271" w14:textId="77777777" w:rsidR="0078764B" w:rsidRPr="0035270F" w:rsidRDefault="0078764B" w:rsidP="0078764B">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0</w:t>
            </w:r>
          </w:p>
        </w:tc>
        <w:tc>
          <w:tcPr>
            <w:tcW w:w="2240" w:type="dxa"/>
            <w:vAlign w:val="bottom"/>
          </w:tcPr>
          <w:p w14:paraId="3460612E" w14:textId="028BF6BF" w:rsidR="0078764B" w:rsidRPr="0035270F" w:rsidRDefault="0078764B" w:rsidP="0078764B">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Pr>
                <w:rFonts w:ascii="Candara" w:hAnsi="Candara" w:cs="Times New Roman"/>
                <w:color w:val="000000"/>
                <w:sz w:val="24"/>
                <w:szCs w:val="24"/>
              </w:rPr>
              <w:t>0</w:t>
            </w:r>
          </w:p>
        </w:tc>
      </w:tr>
      <w:tr w:rsidR="0078764B" w:rsidRPr="0035270F" w14:paraId="46310EA8" w14:textId="707CF807" w:rsidTr="00172EF3">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46BFD0A9" w14:textId="77777777" w:rsidR="0078764B" w:rsidRPr="0035270F" w:rsidRDefault="0078764B" w:rsidP="0078764B">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Ataase</w:t>
            </w:r>
          </w:p>
        </w:tc>
        <w:tc>
          <w:tcPr>
            <w:tcW w:w="1343" w:type="dxa"/>
            <w:vAlign w:val="bottom"/>
          </w:tcPr>
          <w:p w14:paraId="47B4BD88" w14:textId="77777777" w:rsidR="0078764B" w:rsidRPr="0035270F" w:rsidRDefault="0078764B" w:rsidP="0078764B">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0</w:t>
            </w:r>
          </w:p>
        </w:tc>
        <w:tc>
          <w:tcPr>
            <w:tcW w:w="1049" w:type="dxa"/>
            <w:vAlign w:val="bottom"/>
            <w:hideMark/>
          </w:tcPr>
          <w:p w14:paraId="7BD7F7F3" w14:textId="77777777" w:rsidR="0078764B" w:rsidRPr="0035270F" w:rsidRDefault="0078764B" w:rsidP="0078764B">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0</w:t>
            </w:r>
          </w:p>
        </w:tc>
        <w:tc>
          <w:tcPr>
            <w:tcW w:w="1257" w:type="dxa"/>
            <w:vAlign w:val="bottom"/>
            <w:hideMark/>
          </w:tcPr>
          <w:p w14:paraId="2750148C" w14:textId="77777777" w:rsidR="0078764B" w:rsidRPr="0035270F" w:rsidRDefault="0078764B" w:rsidP="0078764B">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0</w:t>
            </w:r>
          </w:p>
        </w:tc>
        <w:tc>
          <w:tcPr>
            <w:tcW w:w="2240" w:type="dxa"/>
            <w:vAlign w:val="bottom"/>
          </w:tcPr>
          <w:p w14:paraId="054407FA" w14:textId="4E85C159" w:rsidR="0078764B" w:rsidRPr="0035270F" w:rsidRDefault="0078764B" w:rsidP="0078764B">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Candara" w:hAnsi="Candara" w:cs="Times New Roman"/>
                <w:color w:val="000000"/>
                <w:sz w:val="24"/>
                <w:szCs w:val="24"/>
              </w:rPr>
              <w:t>0</w:t>
            </w:r>
          </w:p>
        </w:tc>
      </w:tr>
      <w:tr w:rsidR="0078764B" w:rsidRPr="0035270F" w14:paraId="3E164142" w14:textId="1DF2B6CC" w:rsidTr="00172EF3">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630C2E07" w14:textId="77777777" w:rsidR="0078764B" w:rsidRPr="0035270F" w:rsidRDefault="0078764B" w:rsidP="0078764B">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New Edubiase</w:t>
            </w:r>
          </w:p>
        </w:tc>
        <w:tc>
          <w:tcPr>
            <w:tcW w:w="1343" w:type="dxa"/>
            <w:vAlign w:val="bottom"/>
          </w:tcPr>
          <w:p w14:paraId="654EAB11" w14:textId="77777777" w:rsidR="0078764B" w:rsidRPr="0035270F" w:rsidRDefault="0078764B" w:rsidP="0078764B">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1</w:t>
            </w:r>
          </w:p>
        </w:tc>
        <w:tc>
          <w:tcPr>
            <w:tcW w:w="1049" w:type="dxa"/>
            <w:vAlign w:val="bottom"/>
            <w:hideMark/>
          </w:tcPr>
          <w:p w14:paraId="160593EE" w14:textId="77777777" w:rsidR="0078764B" w:rsidRPr="0035270F" w:rsidRDefault="0078764B" w:rsidP="0078764B">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w:t>
            </w:r>
          </w:p>
        </w:tc>
        <w:tc>
          <w:tcPr>
            <w:tcW w:w="1257" w:type="dxa"/>
            <w:vAlign w:val="bottom"/>
            <w:hideMark/>
          </w:tcPr>
          <w:p w14:paraId="6F08C263" w14:textId="77777777" w:rsidR="0078764B" w:rsidRPr="0035270F" w:rsidRDefault="0078764B" w:rsidP="0078764B">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1</w:t>
            </w:r>
          </w:p>
        </w:tc>
        <w:tc>
          <w:tcPr>
            <w:tcW w:w="2240" w:type="dxa"/>
            <w:vAlign w:val="bottom"/>
          </w:tcPr>
          <w:p w14:paraId="035B73B3" w14:textId="44A9EA20" w:rsidR="0078764B" w:rsidRPr="0035270F" w:rsidRDefault="0078764B" w:rsidP="0078764B">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Pr>
                <w:rFonts w:ascii="Arial" w:hAnsi="Arial" w:cs="Arial"/>
                <w:sz w:val="20"/>
                <w:szCs w:val="20"/>
              </w:rPr>
              <w:t>2</w:t>
            </w:r>
          </w:p>
        </w:tc>
      </w:tr>
      <w:tr w:rsidR="0078764B" w:rsidRPr="0035270F" w14:paraId="382F7216" w14:textId="6672475B" w:rsidTr="00172EF3">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76D24D07" w14:textId="77777777" w:rsidR="0078764B" w:rsidRPr="0035270F" w:rsidRDefault="0078764B" w:rsidP="0078764B">
            <w:pPr>
              <w:jc w:val="both"/>
              <w:rPr>
                <w:rFonts w:ascii="Candara" w:eastAsia="Times New Roman" w:hAnsi="Candara" w:cs="Times New Roman"/>
                <w:b w:val="0"/>
                <w:bCs w:val="0"/>
                <w:i/>
                <w:color w:val="000000"/>
                <w:sz w:val="24"/>
                <w:szCs w:val="24"/>
              </w:rPr>
            </w:pPr>
            <w:r w:rsidRPr="0035270F">
              <w:rPr>
                <w:rFonts w:ascii="Candara" w:eastAsia="Times New Roman" w:hAnsi="Candara" w:cs="Times New Roman"/>
                <w:b w:val="0"/>
                <w:bCs w:val="0"/>
                <w:i/>
                <w:color w:val="000000"/>
                <w:sz w:val="24"/>
                <w:szCs w:val="24"/>
              </w:rPr>
              <w:t>Adansi South</w:t>
            </w:r>
          </w:p>
        </w:tc>
        <w:tc>
          <w:tcPr>
            <w:tcW w:w="1343" w:type="dxa"/>
            <w:vAlign w:val="bottom"/>
          </w:tcPr>
          <w:p w14:paraId="7CE1ED64" w14:textId="77777777" w:rsidR="0078764B" w:rsidRPr="0035270F" w:rsidRDefault="0078764B" w:rsidP="0078764B">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1</w:t>
            </w:r>
          </w:p>
        </w:tc>
        <w:tc>
          <w:tcPr>
            <w:tcW w:w="1049" w:type="dxa"/>
            <w:vAlign w:val="bottom"/>
            <w:hideMark/>
          </w:tcPr>
          <w:p w14:paraId="025D0C3E" w14:textId="77777777" w:rsidR="0078764B" w:rsidRPr="0035270F" w:rsidRDefault="0078764B" w:rsidP="0078764B">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w:t>
            </w:r>
          </w:p>
        </w:tc>
        <w:tc>
          <w:tcPr>
            <w:tcW w:w="1257" w:type="dxa"/>
            <w:vAlign w:val="bottom"/>
            <w:hideMark/>
          </w:tcPr>
          <w:p w14:paraId="46AB6430" w14:textId="77777777" w:rsidR="0078764B" w:rsidRPr="0035270F" w:rsidRDefault="0078764B" w:rsidP="0078764B">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1</w:t>
            </w:r>
          </w:p>
        </w:tc>
        <w:tc>
          <w:tcPr>
            <w:tcW w:w="2240" w:type="dxa"/>
            <w:vAlign w:val="bottom"/>
          </w:tcPr>
          <w:p w14:paraId="49286A24" w14:textId="4587B733" w:rsidR="0078764B" w:rsidRPr="0035270F" w:rsidRDefault="0078764B" w:rsidP="0078764B">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Arial" w:hAnsi="Arial" w:cs="Arial"/>
                <w:sz w:val="20"/>
                <w:szCs w:val="20"/>
              </w:rPr>
              <w:t>2</w:t>
            </w:r>
          </w:p>
        </w:tc>
      </w:tr>
    </w:tbl>
    <w:p w14:paraId="0F388F03" w14:textId="77777777" w:rsidR="00456EDB" w:rsidRPr="0035270F" w:rsidRDefault="00456EDB" w:rsidP="00F470CA">
      <w:pPr>
        <w:jc w:val="both"/>
        <w:rPr>
          <w:rFonts w:ascii="Candara" w:hAnsi="Candara" w:cs="Times New Roman"/>
          <w:sz w:val="24"/>
          <w:szCs w:val="24"/>
        </w:rPr>
      </w:pPr>
    </w:p>
    <w:p w14:paraId="07D3117A" w14:textId="5CF4D01F" w:rsidR="00931C0C" w:rsidRPr="00FA1A95" w:rsidRDefault="00931C0C" w:rsidP="00F470CA">
      <w:pPr>
        <w:pStyle w:val="Heading5"/>
        <w:spacing w:line="360" w:lineRule="auto"/>
        <w:jc w:val="both"/>
        <w:rPr>
          <w:rFonts w:ascii="Candara" w:hAnsi="Candara" w:cs="Times New Roman"/>
          <w:b/>
          <w:bCs/>
          <w:color w:val="auto"/>
          <w:sz w:val="24"/>
          <w:szCs w:val="24"/>
        </w:rPr>
      </w:pPr>
      <w:r w:rsidRPr="00FA1A95">
        <w:rPr>
          <w:rFonts w:ascii="Candara" w:hAnsi="Candara" w:cs="Times New Roman"/>
          <w:b/>
          <w:bCs/>
          <w:color w:val="auto"/>
          <w:sz w:val="24"/>
          <w:szCs w:val="24"/>
        </w:rPr>
        <w:t>Maternal Mortality Ratio (MMR)</w:t>
      </w:r>
    </w:p>
    <w:p w14:paraId="47522F51" w14:textId="22822963" w:rsidR="00931C0C" w:rsidRPr="0035270F" w:rsidRDefault="00931C0C"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The</w:t>
      </w:r>
      <w:r w:rsidR="00E40C7E" w:rsidRPr="0035270F">
        <w:rPr>
          <w:rFonts w:ascii="Candara" w:hAnsi="Candara" w:cs="Times New Roman"/>
          <w:sz w:val="24"/>
          <w:szCs w:val="24"/>
        </w:rPr>
        <w:t xml:space="preserve"> </w:t>
      </w:r>
      <w:r w:rsidR="00776244">
        <w:rPr>
          <w:rFonts w:ascii="Candara" w:hAnsi="Candara" w:cs="Times New Roman"/>
          <w:sz w:val="24"/>
          <w:szCs w:val="24"/>
        </w:rPr>
        <w:t>two (2)</w:t>
      </w:r>
      <w:r w:rsidRPr="0035270F">
        <w:rPr>
          <w:rFonts w:ascii="Candara" w:hAnsi="Candara" w:cs="Times New Roman"/>
          <w:sz w:val="24"/>
          <w:szCs w:val="24"/>
        </w:rPr>
        <w:t xml:space="preserve"> m</w:t>
      </w:r>
      <w:r w:rsidR="00501E37" w:rsidRPr="0035270F">
        <w:rPr>
          <w:rFonts w:ascii="Candara" w:hAnsi="Candara" w:cs="Times New Roman"/>
          <w:sz w:val="24"/>
          <w:szCs w:val="24"/>
        </w:rPr>
        <w:t>aternal death</w:t>
      </w:r>
      <w:r w:rsidR="00776244">
        <w:rPr>
          <w:rFonts w:ascii="Candara" w:hAnsi="Candara" w:cs="Times New Roman"/>
          <w:sz w:val="24"/>
          <w:szCs w:val="24"/>
        </w:rPr>
        <w:t>s</w:t>
      </w:r>
      <w:r w:rsidR="00501E37" w:rsidRPr="0035270F">
        <w:rPr>
          <w:rFonts w:ascii="Candara" w:hAnsi="Candara" w:cs="Times New Roman"/>
          <w:sz w:val="24"/>
          <w:szCs w:val="24"/>
        </w:rPr>
        <w:t xml:space="preserve"> recorded for </w:t>
      </w:r>
      <w:r w:rsidR="00776244">
        <w:rPr>
          <w:rFonts w:ascii="Candara" w:hAnsi="Candara" w:cs="Times New Roman"/>
          <w:sz w:val="24"/>
          <w:szCs w:val="24"/>
        </w:rPr>
        <w:t>the year</w:t>
      </w:r>
      <w:r w:rsidRPr="0035270F">
        <w:rPr>
          <w:rFonts w:ascii="Candara" w:hAnsi="Candara" w:cs="Times New Roman"/>
          <w:sz w:val="24"/>
          <w:szCs w:val="24"/>
        </w:rPr>
        <w:t xml:space="preserve"> reflect a corresponding </w:t>
      </w:r>
      <w:r w:rsidR="00776244">
        <w:rPr>
          <w:rFonts w:ascii="Candara" w:hAnsi="Candara" w:cs="Times New Roman"/>
          <w:sz w:val="24"/>
          <w:szCs w:val="24"/>
        </w:rPr>
        <w:t>in</w:t>
      </w:r>
      <w:r w:rsidR="00E40C7E" w:rsidRPr="0035270F">
        <w:rPr>
          <w:rFonts w:ascii="Candara" w:hAnsi="Candara" w:cs="Times New Roman"/>
          <w:sz w:val="24"/>
          <w:szCs w:val="24"/>
        </w:rPr>
        <w:t>crease</w:t>
      </w:r>
      <w:r w:rsidRPr="0035270F">
        <w:rPr>
          <w:rFonts w:ascii="Candara" w:hAnsi="Candara" w:cs="Times New Roman"/>
          <w:sz w:val="24"/>
          <w:szCs w:val="24"/>
        </w:rPr>
        <w:t xml:space="preserve"> in mate</w:t>
      </w:r>
      <w:r w:rsidR="00501E37" w:rsidRPr="0035270F">
        <w:rPr>
          <w:rFonts w:ascii="Candara" w:hAnsi="Candara" w:cs="Times New Roman"/>
          <w:sz w:val="24"/>
          <w:szCs w:val="24"/>
        </w:rPr>
        <w:t xml:space="preserve">rnal </w:t>
      </w:r>
      <w:r w:rsidRPr="0035270F">
        <w:rPr>
          <w:rFonts w:ascii="Candara" w:hAnsi="Candara" w:cs="Times New Roman"/>
          <w:sz w:val="24"/>
          <w:szCs w:val="24"/>
        </w:rPr>
        <w:t>mortality rat</w:t>
      </w:r>
      <w:r w:rsidR="00501E37" w:rsidRPr="0035270F">
        <w:rPr>
          <w:rFonts w:ascii="Candara" w:hAnsi="Candara" w:cs="Times New Roman"/>
          <w:sz w:val="24"/>
          <w:szCs w:val="24"/>
        </w:rPr>
        <w:t xml:space="preserve">io, which had declined from </w:t>
      </w:r>
      <w:r w:rsidR="00E40C7E" w:rsidRPr="0035270F">
        <w:rPr>
          <w:rFonts w:ascii="Candara" w:hAnsi="Candara" w:cs="Times New Roman"/>
          <w:sz w:val="24"/>
          <w:szCs w:val="24"/>
        </w:rPr>
        <w:t>159/100, 000 livebirths in 2018 to 66/100,000 livebirths in 2019.</w:t>
      </w:r>
      <w:r w:rsidR="00776244">
        <w:rPr>
          <w:rFonts w:ascii="Candara" w:hAnsi="Candara" w:cs="Times New Roman"/>
          <w:sz w:val="24"/>
          <w:szCs w:val="24"/>
        </w:rPr>
        <w:t xml:space="preserve"> The district recorded maternal mortality ratio of 127.60 per 100,000 live births in the year under review. This was </w:t>
      </w:r>
      <w:r w:rsidR="00FA1A95">
        <w:rPr>
          <w:rFonts w:ascii="Candara" w:hAnsi="Candara" w:cs="Times New Roman"/>
          <w:sz w:val="24"/>
          <w:szCs w:val="24"/>
        </w:rPr>
        <w:t>slight above the national target of 125 maternal deaths per 100,000 live births.</w:t>
      </w:r>
    </w:p>
    <w:p w14:paraId="36EE0088" w14:textId="29313B1B" w:rsidR="00E40C7E" w:rsidRPr="0035270F" w:rsidRDefault="00E40C7E" w:rsidP="00F470CA">
      <w:pPr>
        <w:jc w:val="both"/>
        <w:rPr>
          <w:rFonts w:ascii="Candara" w:hAnsi="Candara" w:cs="Times New Roman"/>
          <w:sz w:val="24"/>
          <w:szCs w:val="24"/>
        </w:rPr>
      </w:pPr>
      <w:r w:rsidRPr="0035270F">
        <w:rPr>
          <w:rFonts w:ascii="Candara" w:hAnsi="Candara" w:cs="Times New Roman"/>
          <w:sz w:val="24"/>
          <w:szCs w:val="24"/>
        </w:rPr>
        <w:t xml:space="preserve">Table </w:t>
      </w:r>
      <w:r w:rsidR="00E15253" w:rsidRPr="0035270F">
        <w:rPr>
          <w:rFonts w:ascii="Candara" w:hAnsi="Candara" w:cs="Times New Roman"/>
          <w:sz w:val="24"/>
          <w:szCs w:val="24"/>
        </w:rPr>
        <w:t>3.20</w:t>
      </w:r>
      <w:r w:rsidRPr="0035270F">
        <w:rPr>
          <w:rFonts w:ascii="Candara" w:hAnsi="Candara" w:cs="Times New Roman"/>
          <w:sz w:val="24"/>
          <w:szCs w:val="24"/>
        </w:rPr>
        <w:t xml:space="preserve">: </w:t>
      </w:r>
      <w:r w:rsidRPr="0035270F">
        <w:rPr>
          <w:rFonts w:ascii="Candara" w:hAnsi="Candara" w:cs="Times New Roman"/>
          <w:color w:val="000000"/>
          <w:sz w:val="24"/>
          <w:szCs w:val="24"/>
        </w:rPr>
        <w:t>Institutional Maternal Mortality Ratio</w:t>
      </w:r>
    </w:p>
    <w:tbl>
      <w:tblPr>
        <w:tblStyle w:val="LightGrid-Accent6"/>
        <w:tblW w:w="9340" w:type="dxa"/>
        <w:tblLook w:val="04A0" w:firstRow="1" w:lastRow="0" w:firstColumn="1" w:lastColumn="0" w:noHBand="0" w:noVBand="1"/>
      </w:tblPr>
      <w:tblGrid>
        <w:gridCol w:w="3451"/>
        <w:gridCol w:w="1348"/>
        <w:gridCol w:w="1311"/>
        <w:gridCol w:w="1170"/>
        <w:gridCol w:w="2060"/>
      </w:tblGrid>
      <w:tr w:rsidR="0078764B" w:rsidRPr="0035270F" w14:paraId="48FAE259" w14:textId="264A3360" w:rsidTr="00172EF3">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3451" w:type="dxa"/>
            <w:vMerge w:val="restart"/>
          </w:tcPr>
          <w:p w14:paraId="63972D88" w14:textId="77777777" w:rsidR="0078764B" w:rsidRPr="0035270F" w:rsidRDefault="0078764B" w:rsidP="00F470CA">
            <w:pPr>
              <w:jc w:val="both"/>
              <w:rPr>
                <w:rFonts w:ascii="Candara" w:eastAsia="Times New Roman" w:hAnsi="Candara" w:cs="Times New Roman"/>
                <w:b w:val="0"/>
                <w:bCs w:val="0"/>
                <w:color w:val="000000"/>
                <w:sz w:val="24"/>
                <w:szCs w:val="24"/>
              </w:rPr>
            </w:pPr>
          </w:p>
        </w:tc>
        <w:tc>
          <w:tcPr>
            <w:tcW w:w="5889" w:type="dxa"/>
            <w:gridSpan w:val="4"/>
            <w:hideMark/>
          </w:tcPr>
          <w:p w14:paraId="07A1AA8B" w14:textId="4857584C" w:rsidR="0078764B" w:rsidRPr="0035270F" w:rsidRDefault="0078764B" w:rsidP="00F470CA">
            <w:pPr>
              <w:jc w:val="both"/>
              <w:cnfStyle w:val="100000000000" w:firstRow="1" w:lastRow="0" w:firstColumn="0" w:lastColumn="0" w:oddVBand="0" w:evenVBand="0" w:oddHBand="0" w:evenHBand="0" w:firstRowFirstColumn="0" w:firstRowLastColumn="0" w:lastRowFirstColumn="0" w:lastRowLastColumn="0"/>
              <w:rPr>
                <w:rFonts w:ascii="Candara" w:hAnsi="Candara" w:cs="Times New Roman"/>
                <w:b w:val="0"/>
                <w:bCs w:val="0"/>
                <w:color w:val="000000"/>
                <w:sz w:val="24"/>
                <w:szCs w:val="24"/>
              </w:rPr>
            </w:pPr>
            <w:r w:rsidRPr="0035270F">
              <w:rPr>
                <w:rFonts w:ascii="Candara" w:hAnsi="Candara" w:cs="Times New Roman"/>
                <w:b w:val="0"/>
                <w:bCs w:val="0"/>
                <w:color w:val="000000"/>
                <w:sz w:val="24"/>
                <w:szCs w:val="24"/>
              </w:rPr>
              <w:t>Institutional Maternal Mortality Ratio</w:t>
            </w:r>
          </w:p>
        </w:tc>
      </w:tr>
      <w:tr w:rsidR="0078764B" w:rsidRPr="0035270F" w14:paraId="3EEEBD84" w14:textId="6018409B" w:rsidTr="0078764B">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vMerge/>
            <w:hideMark/>
          </w:tcPr>
          <w:p w14:paraId="5BCA46B9" w14:textId="77777777" w:rsidR="0078764B" w:rsidRPr="0035270F" w:rsidRDefault="0078764B" w:rsidP="00F470CA">
            <w:pPr>
              <w:jc w:val="both"/>
              <w:rPr>
                <w:rFonts w:ascii="Candara" w:eastAsia="Times New Roman" w:hAnsi="Candara" w:cs="Times New Roman"/>
                <w:b w:val="0"/>
                <w:bCs w:val="0"/>
                <w:color w:val="000000"/>
                <w:sz w:val="24"/>
                <w:szCs w:val="24"/>
              </w:rPr>
            </w:pPr>
          </w:p>
        </w:tc>
        <w:tc>
          <w:tcPr>
            <w:tcW w:w="1348" w:type="dxa"/>
            <w:vAlign w:val="bottom"/>
          </w:tcPr>
          <w:p w14:paraId="7A08119A" w14:textId="77777777" w:rsidR="0078764B" w:rsidRPr="0035270F" w:rsidRDefault="0078764B"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2017</w:t>
            </w:r>
          </w:p>
        </w:tc>
        <w:tc>
          <w:tcPr>
            <w:tcW w:w="1311" w:type="dxa"/>
            <w:vAlign w:val="bottom"/>
            <w:hideMark/>
          </w:tcPr>
          <w:p w14:paraId="22983E74" w14:textId="77777777" w:rsidR="0078764B" w:rsidRPr="0035270F" w:rsidRDefault="0078764B"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2018</w:t>
            </w:r>
          </w:p>
        </w:tc>
        <w:tc>
          <w:tcPr>
            <w:tcW w:w="1170" w:type="dxa"/>
            <w:vAlign w:val="bottom"/>
            <w:hideMark/>
          </w:tcPr>
          <w:p w14:paraId="45A0A535" w14:textId="77777777" w:rsidR="0078764B" w:rsidRPr="0035270F" w:rsidRDefault="0078764B"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2019</w:t>
            </w:r>
          </w:p>
        </w:tc>
        <w:tc>
          <w:tcPr>
            <w:tcW w:w="2060" w:type="dxa"/>
          </w:tcPr>
          <w:p w14:paraId="1D73574C" w14:textId="7D555EF3" w:rsidR="0078764B" w:rsidRPr="0035270F" w:rsidRDefault="0078764B"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Candara" w:hAnsi="Candara" w:cs="Times New Roman"/>
                <w:color w:val="000000"/>
                <w:sz w:val="24"/>
                <w:szCs w:val="24"/>
              </w:rPr>
              <w:t>2020</w:t>
            </w:r>
          </w:p>
        </w:tc>
      </w:tr>
      <w:tr w:rsidR="0078764B" w:rsidRPr="0035270F" w14:paraId="426B8E64" w14:textId="6CE8C20B" w:rsidTr="0078764B">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67E953EE" w14:textId="77777777" w:rsidR="0078764B" w:rsidRPr="0035270F" w:rsidRDefault="0078764B" w:rsidP="00F470CA">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Akutreso</w:t>
            </w:r>
          </w:p>
        </w:tc>
        <w:tc>
          <w:tcPr>
            <w:tcW w:w="1348" w:type="dxa"/>
            <w:vAlign w:val="bottom"/>
          </w:tcPr>
          <w:p w14:paraId="7D45CFA3" w14:textId="77777777" w:rsidR="0078764B" w:rsidRPr="0035270F" w:rsidRDefault="0078764B" w:rsidP="00F470CA">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0</w:t>
            </w:r>
          </w:p>
        </w:tc>
        <w:tc>
          <w:tcPr>
            <w:tcW w:w="1311" w:type="dxa"/>
            <w:vAlign w:val="bottom"/>
            <w:hideMark/>
          </w:tcPr>
          <w:p w14:paraId="7A3B9BEB" w14:textId="77777777" w:rsidR="0078764B" w:rsidRPr="0035270F" w:rsidRDefault="0078764B" w:rsidP="00F470CA">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0</w:t>
            </w:r>
          </w:p>
        </w:tc>
        <w:tc>
          <w:tcPr>
            <w:tcW w:w="1170" w:type="dxa"/>
            <w:vAlign w:val="bottom"/>
            <w:hideMark/>
          </w:tcPr>
          <w:p w14:paraId="5BD98260" w14:textId="77777777" w:rsidR="0078764B" w:rsidRPr="0035270F" w:rsidRDefault="0078764B" w:rsidP="00F470CA">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0</w:t>
            </w:r>
          </w:p>
        </w:tc>
        <w:tc>
          <w:tcPr>
            <w:tcW w:w="2060" w:type="dxa"/>
          </w:tcPr>
          <w:p w14:paraId="38690C1E" w14:textId="07F41816" w:rsidR="0078764B" w:rsidRPr="0035270F" w:rsidRDefault="00776244" w:rsidP="00F470CA">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Pr>
                <w:rFonts w:ascii="Candara" w:hAnsi="Candara" w:cs="Times New Roman"/>
                <w:color w:val="000000"/>
                <w:sz w:val="24"/>
                <w:szCs w:val="24"/>
              </w:rPr>
              <w:t>0</w:t>
            </w:r>
          </w:p>
        </w:tc>
      </w:tr>
      <w:tr w:rsidR="0078764B" w:rsidRPr="0035270F" w14:paraId="4BA3D6DC" w14:textId="3102B8EF" w:rsidTr="0078764B">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33427349" w14:textId="77777777" w:rsidR="0078764B" w:rsidRPr="0035270F" w:rsidRDefault="0078764B" w:rsidP="00F470CA">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Ataase</w:t>
            </w:r>
          </w:p>
        </w:tc>
        <w:tc>
          <w:tcPr>
            <w:tcW w:w="1348" w:type="dxa"/>
            <w:vAlign w:val="bottom"/>
          </w:tcPr>
          <w:p w14:paraId="174D9303" w14:textId="77777777" w:rsidR="0078764B" w:rsidRPr="0035270F" w:rsidRDefault="0078764B"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0</w:t>
            </w:r>
          </w:p>
        </w:tc>
        <w:tc>
          <w:tcPr>
            <w:tcW w:w="1311" w:type="dxa"/>
            <w:vAlign w:val="bottom"/>
            <w:hideMark/>
          </w:tcPr>
          <w:p w14:paraId="160D8540" w14:textId="77777777" w:rsidR="0078764B" w:rsidRPr="0035270F" w:rsidRDefault="0078764B"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0</w:t>
            </w:r>
          </w:p>
        </w:tc>
        <w:tc>
          <w:tcPr>
            <w:tcW w:w="1170" w:type="dxa"/>
            <w:vAlign w:val="bottom"/>
            <w:hideMark/>
          </w:tcPr>
          <w:p w14:paraId="1FBDB3B5" w14:textId="77777777" w:rsidR="0078764B" w:rsidRPr="0035270F" w:rsidRDefault="0078764B"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0</w:t>
            </w:r>
          </w:p>
        </w:tc>
        <w:tc>
          <w:tcPr>
            <w:tcW w:w="2060" w:type="dxa"/>
          </w:tcPr>
          <w:p w14:paraId="507D8117" w14:textId="5C9980EE" w:rsidR="0078764B" w:rsidRPr="0035270F" w:rsidRDefault="00776244"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Candara" w:hAnsi="Candara" w:cs="Times New Roman"/>
                <w:color w:val="000000"/>
                <w:sz w:val="24"/>
                <w:szCs w:val="24"/>
              </w:rPr>
              <w:t>0</w:t>
            </w:r>
          </w:p>
        </w:tc>
      </w:tr>
      <w:tr w:rsidR="0078764B" w:rsidRPr="0035270F" w14:paraId="4D708ED6" w14:textId="79CE2824" w:rsidTr="0078764B">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677680EC" w14:textId="77777777" w:rsidR="0078764B" w:rsidRPr="0035270F" w:rsidRDefault="0078764B" w:rsidP="00F470CA">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New Edubiase</w:t>
            </w:r>
          </w:p>
        </w:tc>
        <w:tc>
          <w:tcPr>
            <w:tcW w:w="1348" w:type="dxa"/>
            <w:vAlign w:val="bottom"/>
          </w:tcPr>
          <w:p w14:paraId="483CD71E" w14:textId="77777777" w:rsidR="0078764B" w:rsidRPr="0035270F" w:rsidRDefault="0078764B" w:rsidP="00F470CA">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121.2</w:t>
            </w:r>
          </w:p>
        </w:tc>
        <w:tc>
          <w:tcPr>
            <w:tcW w:w="1311" w:type="dxa"/>
            <w:vAlign w:val="bottom"/>
            <w:hideMark/>
          </w:tcPr>
          <w:p w14:paraId="61157DA0" w14:textId="77777777" w:rsidR="0078764B" w:rsidRPr="0035270F" w:rsidRDefault="0078764B" w:rsidP="00F470CA">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259.7</w:t>
            </w:r>
          </w:p>
        </w:tc>
        <w:tc>
          <w:tcPr>
            <w:tcW w:w="1170" w:type="dxa"/>
            <w:vAlign w:val="bottom"/>
            <w:hideMark/>
          </w:tcPr>
          <w:p w14:paraId="10815A44" w14:textId="77777777" w:rsidR="0078764B" w:rsidRPr="0035270F" w:rsidRDefault="0078764B" w:rsidP="00F470CA">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108.7</w:t>
            </w:r>
          </w:p>
        </w:tc>
        <w:tc>
          <w:tcPr>
            <w:tcW w:w="2060" w:type="dxa"/>
          </w:tcPr>
          <w:p w14:paraId="74E6F6A5" w14:textId="342DD036" w:rsidR="0078764B" w:rsidRPr="0035270F" w:rsidRDefault="00776244" w:rsidP="00F470CA">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Pr>
                <w:rFonts w:ascii="Candara" w:hAnsi="Candara" w:cs="Times New Roman"/>
                <w:color w:val="000000"/>
                <w:sz w:val="24"/>
                <w:szCs w:val="24"/>
              </w:rPr>
              <w:t>195.7</w:t>
            </w:r>
          </w:p>
        </w:tc>
      </w:tr>
      <w:tr w:rsidR="0078764B" w:rsidRPr="0035270F" w14:paraId="35487299" w14:textId="5B9104A9" w:rsidTr="0078764B">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7224810E" w14:textId="77777777" w:rsidR="0078764B" w:rsidRPr="0035270F" w:rsidRDefault="0078764B" w:rsidP="00F470CA">
            <w:pPr>
              <w:jc w:val="both"/>
              <w:rPr>
                <w:rFonts w:ascii="Candara" w:eastAsia="Times New Roman" w:hAnsi="Candara" w:cs="Times New Roman"/>
                <w:b w:val="0"/>
                <w:bCs w:val="0"/>
                <w:iCs/>
                <w:color w:val="000000"/>
                <w:sz w:val="24"/>
                <w:szCs w:val="24"/>
              </w:rPr>
            </w:pPr>
            <w:r w:rsidRPr="0035270F">
              <w:rPr>
                <w:rFonts w:ascii="Candara" w:eastAsia="Times New Roman" w:hAnsi="Candara" w:cs="Times New Roman"/>
                <w:b w:val="0"/>
                <w:bCs w:val="0"/>
                <w:iCs/>
                <w:color w:val="000000"/>
                <w:sz w:val="24"/>
                <w:szCs w:val="24"/>
              </w:rPr>
              <w:t>Adansi South</w:t>
            </w:r>
          </w:p>
        </w:tc>
        <w:tc>
          <w:tcPr>
            <w:tcW w:w="1348" w:type="dxa"/>
            <w:vAlign w:val="bottom"/>
          </w:tcPr>
          <w:p w14:paraId="7D77E3B4" w14:textId="77777777" w:rsidR="0078764B" w:rsidRPr="0035270F" w:rsidRDefault="0078764B"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iCs/>
                <w:color w:val="000000"/>
                <w:sz w:val="24"/>
                <w:szCs w:val="24"/>
              </w:rPr>
            </w:pPr>
            <w:r w:rsidRPr="0035270F">
              <w:rPr>
                <w:rFonts w:ascii="Candara" w:hAnsi="Candara" w:cs="Times New Roman"/>
                <w:iCs/>
                <w:color w:val="000000"/>
                <w:sz w:val="24"/>
                <w:szCs w:val="24"/>
              </w:rPr>
              <w:t>79.7</w:t>
            </w:r>
          </w:p>
        </w:tc>
        <w:tc>
          <w:tcPr>
            <w:tcW w:w="1311" w:type="dxa"/>
            <w:vAlign w:val="bottom"/>
            <w:hideMark/>
          </w:tcPr>
          <w:p w14:paraId="7B6766B3" w14:textId="4F6BC445" w:rsidR="0078764B" w:rsidRPr="0035270F" w:rsidRDefault="0078764B"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iCs/>
                <w:color w:val="000000"/>
                <w:sz w:val="24"/>
                <w:szCs w:val="24"/>
              </w:rPr>
            </w:pPr>
            <w:r w:rsidRPr="0035270F">
              <w:rPr>
                <w:rFonts w:ascii="Candara" w:hAnsi="Candara" w:cs="Times New Roman"/>
                <w:iCs/>
                <w:color w:val="000000"/>
                <w:sz w:val="24"/>
                <w:szCs w:val="24"/>
              </w:rPr>
              <w:t>159</w:t>
            </w:r>
            <w:r w:rsidR="00776244">
              <w:rPr>
                <w:rFonts w:ascii="Candara" w:hAnsi="Candara" w:cs="Times New Roman"/>
                <w:iCs/>
                <w:color w:val="000000"/>
                <w:sz w:val="24"/>
                <w:szCs w:val="24"/>
              </w:rPr>
              <w:t>.0</w:t>
            </w:r>
          </w:p>
        </w:tc>
        <w:tc>
          <w:tcPr>
            <w:tcW w:w="1170" w:type="dxa"/>
            <w:vAlign w:val="bottom"/>
            <w:hideMark/>
          </w:tcPr>
          <w:p w14:paraId="48DBDA09" w14:textId="2A209777" w:rsidR="0078764B" w:rsidRPr="0035270F" w:rsidRDefault="0078764B"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iCs/>
                <w:color w:val="000000"/>
                <w:sz w:val="24"/>
                <w:szCs w:val="24"/>
              </w:rPr>
            </w:pPr>
            <w:r w:rsidRPr="0035270F">
              <w:rPr>
                <w:rFonts w:ascii="Candara" w:hAnsi="Candara" w:cs="Times New Roman"/>
                <w:iCs/>
                <w:color w:val="000000"/>
                <w:sz w:val="24"/>
                <w:szCs w:val="24"/>
              </w:rPr>
              <w:t>66</w:t>
            </w:r>
            <w:r w:rsidR="00776244">
              <w:rPr>
                <w:rFonts w:ascii="Candara" w:hAnsi="Candara" w:cs="Times New Roman"/>
                <w:iCs/>
                <w:color w:val="000000"/>
                <w:sz w:val="24"/>
                <w:szCs w:val="24"/>
              </w:rPr>
              <w:t>.0</w:t>
            </w:r>
          </w:p>
        </w:tc>
        <w:tc>
          <w:tcPr>
            <w:tcW w:w="2060" w:type="dxa"/>
          </w:tcPr>
          <w:p w14:paraId="656CB6D0" w14:textId="182625E4" w:rsidR="0078764B" w:rsidRPr="0035270F" w:rsidRDefault="00776244"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iCs/>
                <w:color w:val="000000"/>
                <w:sz w:val="24"/>
                <w:szCs w:val="24"/>
              </w:rPr>
            </w:pPr>
            <w:r>
              <w:rPr>
                <w:rFonts w:ascii="Candara" w:hAnsi="Candara" w:cs="Times New Roman"/>
                <w:iCs/>
                <w:color w:val="000000"/>
                <w:sz w:val="24"/>
                <w:szCs w:val="24"/>
              </w:rPr>
              <w:t>127.60</w:t>
            </w:r>
          </w:p>
        </w:tc>
      </w:tr>
    </w:tbl>
    <w:p w14:paraId="37611D91" w14:textId="77777777" w:rsidR="00E40C7E" w:rsidRPr="0035270F" w:rsidRDefault="00E40C7E" w:rsidP="00F470CA">
      <w:pPr>
        <w:jc w:val="both"/>
        <w:rPr>
          <w:rFonts w:ascii="Candara" w:hAnsi="Candara" w:cs="Times New Roman"/>
          <w:sz w:val="24"/>
          <w:szCs w:val="24"/>
        </w:rPr>
      </w:pPr>
    </w:p>
    <w:p w14:paraId="675179A5" w14:textId="5B55170E" w:rsidR="00D03190" w:rsidRPr="00FA1A95" w:rsidRDefault="00D03190" w:rsidP="00F470CA">
      <w:pPr>
        <w:pStyle w:val="Heading5"/>
        <w:spacing w:line="360" w:lineRule="auto"/>
        <w:jc w:val="both"/>
        <w:rPr>
          <w:rFonts w:ascii="Candara" w:hAnsi="Candara" w:cs="Times New Roman"/>
          <w:b/>
          <w:bCs/>
          <w:color w:val="auto"/>
          <w:sz w:val="24"/>
          <w:szCs w:val="24"/>
        </w:rPr>
      </w:pPr>
      <w:r w:rsidRPr="00FA1A95">
        <w:rPr>
          <w:rFonts w:ascii="Candara" w:hAnsi="Candara" w:cs="Times New Roman"/>
          <w:b/>
          <w:bCs/>
          <w:color w:val="auto"/>
          <w:sz w:val="24"/>
          <w:szCs w:val="24"/>
        </w:rPr>
        <w:lastRenderedPageBreak/>
        <w:t>Still Birth Rate</w:t>
      </w:r>
    </w:p>
    <w:p w14:paraId="3BB48CFA" w14:textId="0716243E" w:rsidR="00CE3BAC" w:rsidRPr="0035270F" w:rsidRDefault="00D03190"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Stillbirths are a reflection of the quality of care given to women and newborns during antenata</w:t>
      </w:r>
      <w:r w:rsidR="00A46B1E" w:rsidRPr="0035270F">
        <w:rPr>
          <w:rFonts w:ascii="Candara" w:hAnsi="Candara" w:cs="Times New Roman"/>
          <w:sz w:val="24"/>
          <w:szCs w:val="24"/>
        </w:rPr>
        <w:t xml:space="preserve">l </w:t>
      </w:r>
      <w:r w:rsidRPr="0035270F">
        <w:rPr>
          <w:rFonts w:ascii="Candara" w:hAnsi="Candara" w:cs="Times New Roman"/>
          <w:sz w:val="24"/>
          <w:szCs w:val="24"/>
        </w:rPr>
        <w:t>and delivery. I</w:t>
      </w:r>
      <w:r w:rsidR="0072350C" w:rsidRPr="0035270F">
        <w:rPr>
          <w:rFonts w:ascii="Candara" w:hAnsi="Candara" w:cs="Times New Roman"/>
          <w:sz w:val="24"/>
          <w:szCs w:val="24"/>
        </w:rPr>
        <w:t>n 20</w:t>
      </w:r>
      <w:r w:rsidR="007E60D8" w:rsidRPr="0035270F">
        <w:rPr>
          <w:rFonts w:ascii="Candara" w:hAnsi="Candara" w:cs="Times New Roman"/>
          <w:sz w:val="24"/>
          <w:szCs w:val="24"/>
        </w:rPr>
        <w:t>18</w:t>
      </w:r>
      <w:r w:rsidR="0072350C" w:rsidRPr="0035270F">
        <w:rPr>
          <w:rFonts w:ascii="Candara" w:hAnsi="Candara" w:cs="Times New Roman"/>
          <w:sz w:val="24"/>
          <w:szCs w:val="24"/>
        </w:rPr>
        <w:t xml:space="preserve">, still birth rate was </w:t>
      </w:r>
      <w:r w:rsidR="007D7EBF">
        <w:rPr>
          <w:rFonts w:ascii="Candara" w:hAnsi="Candara" w:cs="Times New Roman"/>
          <w:sz w:val="24"/>
          <w:szCs w:val="24"/>
        </w:rPr>
        <w:t>9.4</w:t>
      </w:r>
      <w:r w:rsidRPr="0035270F">
        <w:rPr>
          <w:rFonts w:ascii="Candara" w:hAnsi="Candara" w:cs="Times New Roman"/>
          <w:sz w:val="24"/>
          <w:szCs w:val="24"/>
        </w:rPr>
        <w:t xml:space="preserve">% </w:t>
      </w:r>
      <w:r w:rsidR="0072350C" w:rsidRPr="0035270F">
        <w:rPr>
          <w:rFonts w:ascii="Candara" w:hAnsi="Candara" w:cs="Times New Roman"/>
          <w:sz w:val="24"/>
          <w:szCs w:val="24"/>
        </w:rPr>
        <w:t xml:space="preserve">but was </w:t>
      </w:r>
      <w:r w:rsidR="007E60D8" w:rsidRPr="0035270F">
        <w:rPr>
          <w:rFonts w:ascii="Candara" w:hAnsi="Candara" w:cs="Times New Roman"/>
          <w:sz w:val="24"/>
          <w:szCs w:val="24"/>
        </w:rPr>
        <w:t>increased</w:t>
      </w:r>
      <w:r w:rsidR="0072350C" w:rsidRPr="0035270F">
        <w:rPr>
          <w:rFonts w:ascii="Candara" w:hAnsi="Candara" w:cs="Times New Roman"/>
          <w:sz w:val="24"/>
          <w:szCs w:val="24"/>
        </w:rPr>
        <w:t xml:space="preserve"> to </w:t>
      </w:r>
      <w:r w:rsidR="007D7EBF">
        <w:rPr>
          <w:rFonts w:ascii="Candara" w:hAnsi="Candara" w:cs="Times New Roman"/>
          <w:sz w:val="24"/>
          <w:szCs w:val="24"/>
        </w:rPr>
        <w:t>12.4</w:t>
      </w:r>
      <w:r w:rsidR="0072350C" w:rsidRPr="0035270F">
        <w:rPr>
          <w:rFonts w:ascii="Candara" w:hAnsi="Candara" w:cs="Times New Roman"/>
          <w:sz w:val="24"/>
          <w:szCs w:val="24"/>
        </w:rPr>
        <w:t>% in 201</w:t>
      </w:r>
      <w:r w:rsidR="007E60D8" w:rsidRPr="0035270F">
        <w:rPr>
          <w:rFonts w:ascii="Candara" w:hAnsi="Candara" w:cs="Times New Roman"/>
          <w:sz w:val="24"/>
          <w:szCs w:val="24"/>
        </w:rPr>
        <w:t>9</w:t>
      </w:r>
      <w:r w:rsidR="007D7EBF">
        <w:rPr>
          <w:rFonts w:ascii="Candara" w:hAnsi="Candara" w:cs="Times New Roman"/>
          <w:sz w:val="24"/>
          <w:szCs w:val="24"/>
        </w:rPr>
        <w:t>. It was then jumped to 16% in 2020. Most off these cases were referred from neighboring district in very bad state.</w:t>
      </w:r>
    </w:p>
    <w:p w14:paraId="142EC3C9" w14:textId="0E47735B" w:rsidR="00E40C7E" w:rsidRPr="0035270F" w:rsidRDefault="00D03190"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With the rollou</w:t>
      </w:r>
      <w:r w:rsidR="00CE3BAC" w:rsidRPr="0035270F">
        <w:rPr>
          <w:rFonts w:ascii="Candara" w:hAnsi="Candara" w:cs="Times New Roman"/>
          <w:sz w:val="24"/>
          <w:szCs w:val="24"/>
        </w:rPr>
        <w:t xml:space="preserve">t of the perinatal death audits </w:t>
      </w:r>
      <w:r w:rsidRPr="0035270F">
        <w:rPr>
          <w:rFonts w:ascii="Candara" w:hAnsi="Candara" w:cs="Times New Roman"/>
          <w:sz w:val="24"/>
          <w:szCs w:val="24"/>
        </w:rPr>
        <w:t xml:space="preserve">programme, the underlying causes of still births </w:t>
      </w:r>
      <w:r w:rsidR="00CE3BAC" w:rsidRPr="0035270F">
        <w:rPr>
          <w:rFonts w:ascii="Candara" w:hAnsi="Candara" w:cs="Times New Roman"/>
          <w:sz w:val="24"/>
          <w:szCs w:val="24"/>
        </w:rPr>
        <w:t>were</w:t>
      </w:r>
      <w:r w:rsidRPr="0035270F">
        <w:rPr>
          <w:rFonts w:ascii="Candara" w:hAnsi="Candara" w:cs="Times New Roman"/>
          <w:sz w:val="24"/>
          <w:szCs w:val="24"/>
        </w:rPr>
        <w:t xml:space="preserve"> iden</w:t>
      </w:r>
      <w:r w:rsidR="00CE3BAC" w:rsidRPr="0035270F">
        <w:rPr>
          <w:rFonts w:ascii="Candara" w:hAnsi="Candara" w:cs="Times New Roman"/>
          <w:sz w:val="24"/>
          <w:szCs w:val="24"/>
        </w:rPr>
        <w:t>tified and interventions put in place to reduce them</w:t>
      </w:r>
      <w:r w:rsidR="007D7EBF">
        <w:rPr>
          <w:rFonts w:ascii="Candara" w:hAnsi="Candara" w:cs="Times New Roman"/>
          <w:sz w:val="24"/>
          <w:szCs w:val="24"/>
        </w:rPr>
        <w:t>.</w:t>
      </w:r>
    </w:p>
    <w:p w14:paraId="31EF8EA5" w14:textId="52984595" w:rsidR="00E40C7E" w:rsidRPr="0035270F" w:rsidRDefault="00E40C7E" w:rsidP="00F470CA">
      <w:pPr>
        <w:jc w:val="both"/>
        <w:rPr>
          <w:rFonts w:ascii="Candara" w:hAnsi="Candara" w:cs="Times New Roman"/>
          <w:sz w:val="24"/>
          <w:szCs w:val="24"/>
        </w:rPr>
      </w:pPr>
      <w:r w:rsidRPr="0035270F">
        <w:rPr>
          <w:rFonts w:ascii="Candara" w:hAnsi="Candara" w:cs="Times New Roman"/>
          <w:sz w:val="24"/>
          <w:szCs w:val="24"/>
        </w:rPr>
        <w:t xml:space="preserve">Table </w:t>
      </w:r>
      <w:r w:rsidR="00E15253" w:rsidRPr="0035270F">
        <w:rPr>
          <w:rFonts w:ascii="Candara" w:hAnsi="Candara" w:cs="Times New Roman"/>
          <w:sz w:val="24"/>
          <w:szCs w:val="24"/>
        </w:rPr>
        <w:t>3.21</w:t>
      </w:r>
      <w:r w:rsidRPr="0035270F">
        <w:rPr>
          <w:rFonts w:ascii="Candara" w:hAnsi="Candara" w:cs="Times New Roman"/>
          <w:sz w:val="24"/>
          <w:szCs w:val="24"/>
        </w:rPr>
        <w:t xml:space="preserve">: </w:t>
      </w:r>
      <w:r w:rsidRPr="0035270F">
        <w:rPr>
          <w:rFonts w:ascii="Candara" w:hAnsi="Candara" w:cs="Times New Roman"/>
          <w:color w:val="000000"/>
          <w:sz w:val="24"/>
          <w:szCs w:val="24"/>
        </w:rPr>
        <w:t>Percentage still births</w:t>
      </w:r>
    </w:p>
    <w:tbl>
      <w:tblPr>
        <w:tblStyle w:val="LightGrid-Accent6"/>
        <w:tblW w:w="8901" w:type="dxa"/>
        <w:tblLook w:val="04A0" w:firstRow="1" w:lastRow="0" w:firstColumn="1" w:lastColumn="0" w:noHBand="0" w:noVBand="1"/>
      </w:tblPr>
      <w:tblGrid>
        <w:gridCol w:w="3835"/>
        <w:gridCol w:w="1555"/>
        <w:gridCol w:w="1710"/>
        <w:gridCol w:w="1801"/>
      </w:tblGrid>
      <w:tr w:rsidR="00603F2E" w:rsidRPr="0035270F" w14:paraId="4D62F181" w14:textId="13E3B710" w:rsidTr="007D7EBF">
        <w:trPr>
          <w:cnfStyle w:val="100000000000" w:firstRow="1" w:lastRow="0" w:firstColumn="0" w:lastColumn="0" w:oddVBand="0" w:evenVBand="0" w:oddHBand="0" w:evenHBand="0" w:firstRowFirstColumn="0" w:firstRowLastColumn="0" w:lastRowFirstColumn="0" w:lastRowLastColumn="0"/>
          <w:trHeight w:val="575"/>
        </w:trPr>
        <w:tc>
          <w:tcPr>
            <w:cnfStyle w:val="001000000000" w:firstRow="0" w:lastRow="0" w:firstColumn="1" w:lastColumn="0" w:oddVBand="0" w:evenVBand="0" w:oddHBand="0" w:evenHBand="0" w:firstRowFirstColumn="0" w:firstRowLastColumn="0" w:lastRowFirstColumn="0" w:lastRowLastColumn="0"/>
            <w:tcW w:w="3835" w:type="dxa"/>
            <w:vMerge w:val="restart"/>
          </w:tcPr>
          <w:p w14:paraId="4E4018EC" w14:textId="77777777" w:rsidR="00603F2E" w:rsidRPr="0035270F" w:rsidRDefault="00603F2E" w:rsidP="00F470CA">
            <w:pPr>
              <w:jc w:val="both"/>
              <w:rPr>
                <w:rFonts w:ascii="Candara" w:eastAsia="Times New Roman" w:hAnsi="Candara" w:cs="Times New Roman"/>
                <w:b w:val="0"/>
                <w:bCs w:val="0"/>
                <w:color w:val="000000"/>
                <w:sz w:val="24"/>
                <w:szCs w:val="24"/>
              </w:rPr>
            </w:pPr>
          </w:p>
        </w:tc>
        <w:tc>
          <w:tcPr>
            <w:tcW w:w="5066" w:type="dxa"/>
            <w:gridSpan w:val="3"/>
            <w:hideMark/>
          </w:tcPr>
          <w:p w14:paraId="21F29317" w14:textId="1F26436B" w:rsidR="00603F2E" w:rsidRPr="0035270F" w:rsidRDefault="00603F2E" w:rsidP="00F470CA">
            <w:pPr>
              <w:jc w:val="both"/>
              <w:cnfStyle w:val="100000000000" w:firstRow="1" w:lastRow="0" w:firstColumn="0" w:lastColumn="0" w:oddVBand="0" w:evenVBand="0" w:oddHBand="0" w:evenHBand="0" w:firstRowFirstColumn="0" w:firstRowLastColumn="0" w:lastRowFirstColumn="0" w:lastRowLastColumn="0"/>
              <w:rPr>
                <w:rFonts w:ascii="Candara" w:hAnsi="Candara" w:cs="Times New Roman"/>
                <w:b w:val="0"/>
                <w:bCs w:val="0"/>
                <w:color w:val="000000"/>
                <w:sz w:val="24"/>
                <w:szCs w:val="24"/>
              </w:rPr>
            </w:pPr>
            <w:r w:rsidRPr="0035270F">
              <w:rPr>
                <w:rFonts w:ascii="Candara" w:hAnsi="Candara" w:cs="Times New Roman"/>
                <w:b w:val="0"/>
                <w:bCs w:val="0"/>
                <w:color w:val="000000"/>
                <w:sz w:val="24"/>
                <w:szCs w:val="24"/>
              </w:rPr>
              <w:t>Percentage still births</w:t>
            </w:r>
          </w:p>
        </w:tc>
      </w:tr>
      <w:tr w:rsidR="007D7EBF" w:rsidRPr="0035270F" w14:paraId="0551571E" w14:textId="7201AE9F" w:rsidTr="007D7EBF">
        <w:trPr>
          <w:cnfStyle w:val="000000100000" w:firstRow="0" w:lastRow="0" w:firstColumn="0" w:lastColumn="0" w:oddVBand="0" w:evenVBand="0" w:oddHBand="1" w:evenHBand="0" w:firstRowFirstColumn="0" w:firstRowLastColumn="0" w:lastRowFirstColumn="0" w:lastRowLastColumn="0"/>
          <w:trHeight w:val="401"/>
        </w:trPr>
        <w:tc>
          <w:tcPr>
            <w:cnfStyle w:val="001000000000" w:firstRow="0" w:lastRow="0" w:firstColumn="1" w:lastColumn="0" w:oddVBand="0" w:evenVBand="0" w:oddHBand="0" w:evenHBand="0" w:firstRowFirstColumn="0" w:firstRowLastColumn="0" w:lastRowFirstColumn="0" w:lastRowLastColumn="0"/>
            <w:tcW w:w="3835" w:type="dxa"/>
            <w:vMerge/>
            <w:hideMark/>
          </w:tcPr>
          <w:p w14:paraId="67D7CEE2" w14:textId="77777777" w:rsidR="007D7EBF" w:rsidRPr="0035270F" w:rsidRDefault="007D7EBF" w:rsidP="00F470CA">
            <w:pPr>
              <w:jc w:val="both"/>
              <w:rPr>
                <w:rFonts w:ascii="Candara" w:eastAsia="Times New Roman" w:hAnsi="Candara" w:cs="Times New Roman"/>
                <w:b w:val="0"/>
                <w:bCs w:val="0"/>
                <w:color w:val="000000"/>
                <w:sz w:val="24"/>
                <w:szCs w:val="24"/>
              </w:rPr>
            </w:pPr>
          </w:p>
        </w:tc>
        <w:tc>
          <w:tcPr>
            <w:tcW w:w="1555" w:type="dxa"/>
            <w:vAlign w:val="bottom"/>
            <w:hideMark/>
          </w:tcPr>
          <w:p w14:paraId="7980B535" w14:textId="77777777" w:rsidR="007D7EBF" w:rsidRPr="0035270F" w:rsidRDefault="007D7EBF"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2018</w:t>
            </w:r>
          </w:p>
        </w:tc>
        <w:tc>
          <w:tcPr>
            <w:tcW w:w="1710" w:type="dxa"/>
            <w:vAlign w:val="bottom"/>
            <w:hideMark/>
          </w:tcPr>
          <w:p w14:paraId="59B4BA06" w14:textId="77777777" w:rsidR="007D7EBF" w:rsidRPr="0035270F" w:rsidRDefault="007D7EBF"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2019</w:t>
            </w:r>
          </w:p>
        </w:tc>
        <w:tc>
          <w:tcPr>
            <w:tcW w:w="1801" w:type="dxa"/>
          </w:tcPr>
          <w:p w14:paraId="4594FEBA" w14:textId="586ADCC6" w:rsidR="007D7EBF" w:rsidRPr="0035270F" w:rsidRDefault="007D7EBF"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Candara" w:hAnsi="Candara" w:cs="Times New Roman"/>
                <w:color w:val="000000"/>
                <w:sz w:val="24"/>
                <w:szCs w:val="24"/>
              </w:rPr>
              <w:t>200</w:t>
            </w:r>
          </w:p>
        </w:tc>
      </w:tr>
      <w:tr w:rsidR="007D7EBF" w:rsidRPr="0035270F" w14:paraId="41705546" w14:textId="7FFCEDDF" w:rsidTr="007D7EBF">
        <w:trPr>
          <w:cnfStyle w:val="000000010000" w:firstRow="0" w:lastRow="0" w:firstColumn="0" w:lastColumn="0" w:oddVBand="0" w:evenVBand="0" w:oddHBand="0" w:evenHBand="1" w:firstRowFirstColumn="0" w:firstRowLastColumn="0" w:lastRowFirstColumn="0" w:lastRowLastColumn="0"/>
          <w:trHeight w:val="401"/>
        </w:trPr>
        <w:tc>
          <w:tcPr>
            <w:cnfStyle w:val="001000000000" w:firstRow="0" w:lastRow="0" w:firstColumn="1" w:lastColumn="0" w:oddVBand="0" w:evenVBand="0" w:oddHBand="0" w:evenHBand="0" w:firstRowFirstColumn="0" w:firstRowLastColumn="0" w:lastRowFirstColumn="0" w:lastRowLastColumn="0"/>
            <w:tcW w:w="3835" w:type="dxa"/>
            <w:noWrap/>
            <w:hideMark/>
          </w:tcPr>
          <w:p w14:paraId="1C87D2B2" w14:textId="77777777" w:rsidR="007D7EBF" w:rsidRPr="0035270F" w:rsidRDefault="007D7EBF" w:rsidP="007D7EBF">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Akutreso</w:t>
            </w:r>
          </w:p>
        </w:tc>
        <w:tc>
          <w:tcPr>
            <w:tcW w:w="1555" w:type="dxa"/>
            <w:vAlign w:val="bottom"/>
            <w:hideMark/>
          </w:tcPr>
          <w:p w14:paraId="2F3C0B7D" w14:textId="772704EF" w:rsidR="007D7EBF" w:rsidRPr="0035270F" w:rsidRDefault="007D7EBF" w:rsidP="007D7EBF">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Pr>
                <w:rFonts w:ascii="Candara" w:hAnsi="Candara" w:cs="Times New Roman"/>
                <w:color w:val="000000"/>
                <w:sz w:val="24"/>
                <w:szCs w:val="24"/>
              </w:rPr>
              <w:t>0.0</w:t>
            </w:r>
          </w:p>
        </w:tc>
        <w:tc>
          <w:tcPr>
            <w:tcW w:w="1710" w:type="dxa"/>
            <w:vAlign w:val="bottom"/>
            <w:hideMark/>
          </w:tcPr>
          <w:p w14:paraId="2D917CDF" w14:textId="51C54F94" w:rsidR="007D7EBF" w:rsidRPr="0035270F" w:rsidRDefault="007D7EBF" w:rsidP="007D7EBF">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Pr>
                <w:rFonts w:ascii="Candara" w:hAnsi="Candara" w:cs="Times New Roman"/>
                <w:color w:val="000000"/>
                <w:sz w:val="24"/>
                <w:szCs w:val="24"/>
              </w:rPr>
              <w:t>0.0</w:t>
            </w:r>
          </w:p>
        </w:tc>
        <w:tc>
          <w:tcPr>
            <w:tcW w:w="1801" w:type="dxa"/>
            <w:vAlign w:val="bottom"/>
          </w:tcPr>
          <w:p w14:paraId="253E8F15" w14:textId="3D9C948A" w:rsidR="007D7EBF" w:rsidRPr="0035270F" w:rsidRDefault="007D7EBF" w:rsidP="007D7EBF">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Pr>
                <w:rFonts w:ascii="Candara" w:hAnsi="Candara" w:cs="Times New Roman"/>
                <w:color w:val="000000"/>
                <w:sz w:val="24"/>
                <w:szCs w:val="24"/>
              </w:rPr>
              <w:t>0.0</w:t>
            </w:r>
          </w:p>
        </w:tc>
      </w:tr>
      <w:tr w:rsidR="007D7EBF" w:rsidRPr="0035270F" w14:paraId="6B745274" w14:textId="6C03D0E6" w:rsidTr="007D7EBF">
        <w:trPr>
          <w:cnfStyle w:val="000000100000" w:firstRow="0" w:lastRow="0" w:firstColumn="0" w:lastColumn="0" w:oddVBand="0" w:evenVBand="0" w:oddHBand="1" w:evenHBand="0" w:firstRowFirstColumn="0" w:firstRowLastColumn="0" w:lastRowFirstColumn="0" w:lastRowLastColumn="0"/>
          <w:trHeight w:val="401"/>
        </w:trPr>
        <w:tc>
          <w:tcPr>
            <w:cnfStyle w:val="001000000000" w:firstRow="0" w:lastRow="0" w:firstColumn="1" w:lastColumn="0" w:oddVBand="0" w:evenVBand="0" w:oddHBand="0" w:evenHBand="0" w:firstRowFirstColumn="0" w:firstRowLastColumn="0" w:lastRowFirstColumn="0" w:lastRowLastColumn="0"/>
            <w:tcW w:w="3835" w:type="dxa"/>
            <w:noWrap/>
            <w:hideMark/>
          </w:tcPr>
          <w:p w14:paraId="0D84253E" w14:textId="77777777" w:rsidR="007D7EBF" w:rsidRPr="0035270F" w:rsidRDefault="007D7EBF" w:rsidP="007D7EBF">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Ataase</w:t>
            </w:r>
          </w:p>
        </w:tc>
        <w:tc>
          <w:tcPr>
            <w:tcW w:w="1555" w:type="dxa"/>
            <w:vAlign w:val="bottom"/>
            <w:hideMark/>
          </w:tcPr>
          <w:p w14:paraId="7ACD9BD1" w14:textId="51B38610" w:rsidR="007D7EBF" w:rsidRPr="0035270F" w:rsidRDefault="007D7EBF" w:rsidP="007D7EBF">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Candara" w:hAnsi="Candara" w:cs="Times New Roman"/>
                <w:color w:val="000000"/>
                <w:sz w:val="24"/>
                <w:szCs w:val="24"/>
              </w:rPr>
              <w:t>0.0</w:t>
            </w:r>
          </w:p>
        </w:tc>
        <w:tc>
          <w:tcPr>
            <w:tcW w:w="1710" w:type="dxa"/>
            <w:vAlign w:val="bottom"/>
            <w:hideMark/>
          </w:tcPr>
          <w:p w14:paraId="3CDFA972" w14:textId="727243DB" w:rsidR="007D7EBF" w:rsidRPr="0035270F" w:rsidRDefault="007D7EBF" w:rsidP="007D7EBF">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Arial" w:hAnsi="Arial" w:cs="Arial"/>
                <w:sz w:val="20"/>
                <w:szCs w:val="20"/>
              </w:rPr>
              <w:t>2.3</w:t>
            </w:r>
          </w:p>
        </w:tc>
        <w:tc>
          <w:tcPr>
            <w:tcW w:w="1801" w:type="dxa"/>
            <w:vAlign w:val="bottom"/>
          </w:tcPr>
          <w:p w14:paraId="6971F134" w14:textId="7B0E3DA7" w:rsidR="007D7EBF" w:rsidRPr="0035270F" w:rsidRDefault="007D7EBF" w:rsidP="007D7EBF">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Arial" w:hAnsi="Arial" w:cs="Arial"/>
                <w:sz w:val="20"/>
                <w:szCs w:val="20"/>
              </w:rPr>
              <w:t>2.6</w:t>
            </w:r>
          </w:p>
        </w:tc>
      </w:tr>
      <w:tr w:rsidR="007D7EBF" w:rsidRPr="0035270F" w14:paraId="481E0BE8" w14:textId="533F3639" w:rsidTr="007D7EBF">
        <w:trPr>
          <w:cnfStyle w:val="000000010000" w:firstRow="0" w:lastRow="0" w:firstColumn="0" w:lastColumn="0" w:oddVBand="0" w:evenVBand="0" w:oddHBand="0" w:evenHBand="1" w:firstRowFirstColumn="0" w:firstRowLastColumn="0" w:lastRowFirstColumn="0" w:lastRowLastColumn="0"/>
          <w:trHeight w:val="401"/>
        </w:trPr>
        <w:tc>
          <w:tcPr>
            <w:cnfStyle w:val="001000000000" w:firstRow="0" w:lastRow="0" w:firstColumn="1" w:lastColumn="0" w:oddVBand="0" w:evenVBand="0" w:oddHBand="0" w:evenHBand="0" w:firstRowFirstColumn="0" w:firstRowLastColumn="0" w:lastRowFirstColumn="0" w:lastRowLastColumn="0"/>
            <w:tcW w:w="3835" w:type="dxa"/>
            <w:noWrap/>
            <w:hideMark/>
          </w:tcPr>
          <w:p w14:paraId="688C1663" w14:textId="77777777" w:rsidR="007D7EBF" w:rsidRPr="0035270F" w:rsidRDefault="007D7EBF" w:rsidP="007D7EBF">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New Edubiase</w:t>
            </w:r>
          </w:p>
        </w:tc>
        <w:tc>
          <w:tcPr>
            <w:tcW w:w="1555" w:type="dxa"/>
            <w:vAlign w:val="bottom"/>
            <w:hideMark/>
          </w:tcPr>
          <w:p w14:paraId="7FB6E3BE" w14:textId="3E1F921B" w:rsidR="007D7EBF" w:rsidRPr="0035270F" w:rsidRDefault="007D7EBF" w:rsidP="007D7EBF">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Pr>
                <w:rFonts w:ascii="Arial" w:hAnsi="Arial" w:cs="Arial"/>
                <w:sz w:val="20"/>
                <w:szCs w:val="20"/>
              </w:rPr>
              <w:t>15.3</w:t>
            </w:r>
          </w:p>
        </w:tc>
        <w:tc>
          <w:tcPr>
            <w:tcW w:w="1710" w:type="dxa"/>
            <w:vAlign w:val="bottom"/>
            <w:hideMark/>
          </w:tcPr>
          <w:p w14:paraId="264BE1B1" w14:textId="74D210DF" w:rsidR="007D7EBF" w:rsidRPr="0035270F" w:rsidRDefault="007D7EBF" w:rsidP="007D7EBF">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Pr>
                <w:rFonts w:ascii="Arial" w:hAnsi="Arial" w:cs="Arial"/>
                <w:sz w:val="20"/>
                <w:szCs w:val="20"/>
              </w:rPr>
              <w:t>19.2</w:t>
            </w:r>
          </w:p>
        </w:tc>
        <w:tc>
          <w:tcPr>
            <w:tcW w:w="1801" w:type="dxa"/>
            <w:vAlign w:val="bottom"/>
          </w:tcPr>
          <w:p w14:paraId="3B101CD9" w14:textId="1CD4C744" w:rsidR="007D7EBF" w:rsidRPr="0035270F" w:rsidRDefault="007D7EBF" w:rsidP="007D7EBF">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Pr>
                <w:rFonts w:ascii="Arial" w:hAnsi="Arial" w:cs="Arial"/>
                <w:sz w:val="20"/>
                <w:szCs w:val="20"/>
              </w:rPr>
              <w:t>23.9</w:t>
            </w:r>
          </w:p>
        </w:tc>
      </w:tr>
      <w:tr w:rsidR="007D7EBF" w:rsidRPr="0035270F" w14:paraId="253B42DA" w14:textId="742F7923" w:rsidTr="007D7EBF">
        <w:trPr>
          <w:cnfStyle w:val="000000100000" w:firstRow="0" w:lastRow="0" w:firstColumn="0" w:lastColumn="0" w:oddVBand="0" w:evenVBand="0" w:oddHBand="1" w:evenHBand="0" w:firstRowFirstColumn="0" w:firstRowLastColumn="0" w:lastRowFirstColumn="0" w:lastRowLastColumn="0"/>
          <w:trHeight w:val="401"/>
        </w:trPr>
        <w:tc>
          <w:tcPr>
            <w:cnfStyle w:val="001000000000" w:firstRow="0" w:lastRow="0" w:firstColumn="1" w:lastColumn="0" w:oddVBand="0" w:evenVBand="0" w:oddHBand="0" w:evenHBand="0" w:firstRowFirstColumn="0" w:firstRowLastColumn="0" w:lastRowFirstColumn="0" w:lastRowLastColumn="0"/>
            <w:tcW w:w="3835" w:type="dxa"/>
            <w:noWrap/>
            <w:hideMark/>
          </w:tcPr>
          <w:p w14:paraId="43BB9D7F" w14:textId="77777777" w:rsidR="007D7EBF" w:rsidRPr="0035270F" w:rsidRDefault="007D7EBF" w:rsidP="007D7EBF">
            <w:pPr>
              <w:jc w:val="both"/>
              <w:rPr>
                <w:rFonts w:ascii="Candara" w:eastAsia="Times New Roman" w:hAnsi="Candara" w:cs="Times New Roman"/>
                <w:b w:val="0"/>
                <w:bCs w:val="0"/>
                <w:iCs/>
                <w:color w:val="000000"/>
                <w:sz w:val="24"/>
                <w:szCs w:val="24"/>
              </w:rPr>
            </w:pPr>
            <w:r w:rsidRPr="0035270F">
              <w:rPr>
                <w:rFonts w:ascii="Candara" w:eastAsia="Times New Roman" w:hAnsi="Candara" w:cs="Times New Roman"/>
                <w:b w:val="0"/>
                <w:bCs w:val="0"/>
                <w:iCs/>
                <w:color w:val="000000"/>
                <w:sz w:val="24"/>
                <w:szCs w:val="24"/>
              </w:rPr>
              <w:t>Adansi South</w:t>
            </w:r>
          </w:p>
        </w:tc>
        <w:tc>
          <w:tcPr>
            <w:tcW w:w="1555" w:type="dxa"/>
            <w:vAlign w:val="bottom"/>
            <w:hideMark/>
          </w:tcPr>
          <w:p w14:paraId="03A3DEAC" w14:textId="0CB61830" w:rsidR="007D7EBF" w:rsidRPr="0035270F" w:rsidRDefault="007D7EBF" w:rsidP="007D7EBF">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iCs/>
                <w:color w:val="000000"/>
                <w:sz w:val="24"/>
                <w:szCs w:val="24"/>
              </w:rPr>
            </w:pPr>
            <w:r>
              <w:rPr>
                <w:rFonts w:ascii="Arial" w:hAnsi="Arial" w:cs="Arial"/>
                <w:sz w:val="20"/>
                <w:szCs w:val="20"/>
              </w:rPr>
              <w:t>9.4</w:t>
            </w:r>
          </w:p>
        </w:tc>
        <w:tc>
          <w:tcPr>
            <w:tcW w:w="1710" w:type="dxa"/>
            <w:vAlign w:val="bottom"/>
            <w:hideMark/>
          </w:tcPr>
          <w:p w14:paraId="40A21638" w14:textId="363AC278" w:rsidR="007D7EBF" w:rsidRPr="0035270F" w:rsidRDefault="007D7EBF" w:rsidP="007D7EBF">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iCs/>
                <w:color w:val="000000"/>
                <w:sz w:val="24"/>
                <w:szCs w:val="24"/>
              </w:rPr>
            </w:pPr>
            <w:r>
              <w:rPr>
                <w:rFonts w:ascii="Arial" w:hAnsi="Arial" w:cs="Arial"/>
                <w:sz w:val="20"/>
                <w:szCs w:val="20"/>
              </w:rPr>
              <w:t>12.4</w:t>
            </w:r>
          </w:p>
        </w:tc>
        <w:tc>
          <w:tcPr>
            <w:tcW w:w="1801" w:type="dxa"/>
            <w:vAlign w:val="bottom"/>
          </w:tcPr>
          <w:p w14:paraId="5C47186B" w14:textId="38FB2D26" w:rsidR="007D7EBF" w:rsidRPr="0035270F" w:rsidRDefault="007D7EBF" w:rsidP="007D7EBF">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iCs/>
                <w:color w:val="000000"/>
                <w:sz w:val="24"/>
                <w:szCs w:val="24"/>
              </w:rPr>
            </w:pPr>
            <w:r>
              <w:rPr>
                <w:rFonts w:ascii="Arial" w:hAnsi="Arial" w:cs="Arial"/>
                <w:sz w:val="20"/>
                <w:szCs w:val="20"/>
              </w:rPr>
              <w:t>16.3</w:t>
            </w:r>
          </w:p>
        </w:tc>
      </w:tr>
    </w:tbl>
    <w:p w14:paraId="6D807D3C" w14:textId="77777777" w:rsidR="00A46B1E" w:rsidRPr="0035270F" w:rsidRDefault="00A46B1E" w:rsidP="00F470CA">
      <w:pPr>
        <w:autoSpaceDE w:val="0"/>
        <w:autoSpaceDN w:val="0"/>
        <w:adjustRightInd w:val="0"/>
        <w:spacing w:after="0" w:line="360" w:lineRule="auto"/>
        <w:jc w:val="both"/>
        <w:rPr>
          <w:rFonts w:ascii="Candara" w:hAnsi="Candara" w:cs="Times New Roman"/>
          <w:sz w:val="24"/>
          <w:szCs w:val="24"/>
        </w:rPr>
      </w:pPr>
    </w:p>
    <w:p w14:paraId="7551510B" w14:textId="364DCAB9" w:rsidR="007E60D8" w:rsidRPr="0035270F" w:rsidRDefault="007E60D8" w:rsidP="00F470CA">
      <w:pPr>
        <w:jc w:val="both"/>
        <w:rPr>
          <w:rFonts w:ascii="Candara" w:hAnsi="Candara" w:cs="Times New Roman"/>
          <w:sz w:val="24"/>
          <w:szCs w:val="24"/>
        </w:rPr>
      </w:pPr>
      <w:r w:rsidRPr="0035270F">
        <w:rPr>
          <w:rFonts w:ascii="Candara" w:hAnsi="Candara" w:cs="Times New Roman"/>
          <w:sz w:val="24"/>
          <w:szCs w:val="24"/>
        </w:rPr>
        <w:t xml:space="preserve">Table </w:t>
      </w:r>
      <w:r w:rsidR="00E15253" w:rsidRPr="0035270F">
        <w:rPr>
          <w:rFonts w:ascii="Candara" w:hAnsi="Candara" w:cs="Times New Roman"/>
          <w:sz w:val="24"/>
          <w:szCs w:val="24"/>
        </w:rPr>
        <w:t>3.22</w:t>
      </w:r>
      <w:r w:rsidRPr="0035270F">
        <w:rPr>
          <w:rFonts w:ascii="Candara" w:hAnsi="Candara" w:cs="Times New Roman"/>
          <w:sz w:val="24"/>
          <w:szCs w:val="24"/>
        </w:rPr>
        <w:t xml:space="preserve">: </w:t>
      </w:r>
      <w:r w:rsidRPr="0035270F">
        <w:rPr>
          <w:rFonts w:ascii="Candara" w:hAnsi="Candara" w:cs="Times New Roman"/>
          <w:color w:val="000000"/>
          <w:sz w:val="24"/>
          <w:szCs w:val="24"/>
        </w:rPr>
        <w:t>Percentage of fresh still births</w:t>
      </w:r>
    </w:p>
    <w:tbl>
      <w:tblPr>
        <w:tblStyle w:val="LightGrid-Accent6"/>
        <w:tblW w:w="9340" w:type="dxa"/>
        <w:tblLook w:val="04A0" w:firstRow="1" w:lastRow="0" w:firstColumn="1" w:lastColumn="0" w:noHBand="0" w:noVBand="1"/>
      </w:tblPr>
      <w:tblGrid>
        <w:gridCol w:w="3451"/>
        <w:gridCol w:w="1343"/>
        <w:gridCol w:w="1089"/>
        <w:gridCol w:w="1012"/>
        <w:gridCol w:w="2445"/>
      </w:tblGrid>
      <w:tr w:rsidR="00603F2E" w:rsidRPr="0035270F" w14:paraId="347426D8" w14:textId="575706BD" w:rsidTr="00603F2E">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3451" w:type="dxa"/>
            <w:vMerge w:val="restart"/>
          </w:tcPr>
          <w:p w14:paraId="4B9F02B7" w14:textId="77777777" w:rsidR="00603F2E" w:rsidRPr="0035270F" w:rsidRDefault="00603F2E" w:rsidP="00F470CA">
            <w:pPr>
              <w:jc w:val="both"/>
              <w:rPr>
                <w:rFonts w:ascii="Candara" w:eastAsia="Times New Roman" w:hAnsi="Candara" w:cs="Times New Roman"/>
                <w:b w:val="0"/>
                <w:bCs w:val="0"/>
                <w:color w:val="000000"/>
                <w:sz w:val="24"/>
                <w:szCs w:val="24"/>
              </w:rPr>
            </w:pPr>
          </w:p>
        </w:tc>
        <w:tc>
          <w:tcPr>
            <w:tcW w:w="3444" w:type="dxa"/>
            <w:gridSpan w:val="3"/>
            <w:hideMark/>
          </w:tcPr>
          <w:p w14:paraId="2E37F9BA" w14:textId="77777777" w:rsidR="00603F2E" w:rsidRPr="0035270F" w:rsidRDefault="00603F2E" w:rsidP="00F470CA">
            <w:pPr>
              <w:jc w:val="both"/>
              <w:cnfStyle w:val="100000000000" w:firstRow="1" w:lastRow="0" w:firstColumn="0" w:lastColumn="0" w:oddVBand="0" w:evenVBand="0" w:oddHBand="0" w:evenHBand="0" w:firstRowFirstColumn="0" w:firstRowLastColumn="0" w:lastRowFirstColumn="0" w:lastRowLastColumn="0"/>
              <w:rPr>
                <w:rFonts w:ascii="Candara" w:hAnsi="Candara" w:cs="Times New Roman"/>
                <w:b w:val="0"/>
                <w:bCs w:val="0"/>
                <w:color w:val="000000"/>
                <w:sz w:val="24"/>
                <w:szCs w:val="24"/>
              </w:rPr>
            </w:pPr>
            <w:r w:rsidRPr="0035270F">
              <w:rPr>
                <w:rFonts w:ascii="Candara" w:hAnsi="Candara" w:cs="Times New Roman"/>
                <w:b w:val="0"/>
                <w:bCs w:val="0"/>
                <w:color w:val="000000"/>
                <w:sz w:val="24"/>
                <w:szCs w:val="24"/>
              </w:rPr>
              <w:t>Percentage of fresh still births</w:t>
            </w:r>
          </w:p>
        </w:tc>
        <w:tc>
          <w:tcPr>
            <w:tcW w:w="2445" w:type="dxa"/>
          </w:tcPr>
          <w:p w14:paraId="40AA7852" w14:textId="77777777" w:rsidR="00603F2E" w:rsidRPr="0035270F" w:rsidRDefault="00603F2E" w:rsidP="00F470CA">
            <w:pPr>
              <w:jc w:val="both"/>
              <w:cnfStyle w:val="100000000000" w:firstRow="1" w:lastRow="0" w:firstColumn="0" w:lastColumn="0" w:oddVBand="0" w:evenVBand="0" w:oddHBand="0" w:evenHBand="0" w:firstRowFirstColumn="0" w:firstRowLastColumn="0" w:lastRowFirstColumn="0" w:lastRowLastColumn="0"/>
              <w:rPr>
                <w:rFonts w:ascii="Candara" w:hAnsi="Candara" w:cs="Times New Roman"/>
                <w:b w:val="0"/>
                <w:bCs w:val="0"/>
                <w:color w:val="000000"/>
                <w:sz w:val="24"/>
                <w:szCs w:val="24"/>
              </w:rPr>
            </w:pPr>
          </w:p>
        </w:tc>
      </w:tr>
      <w:tr w:rsidR="00603F2E" w:rsidRPr="0035270F" w14:paraId="63088288" w14:textId="66D6BEB3" w:rsidTr="00603F2E">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vMerge/>
            <w:hideMark/>
          </w:tcPr>
          <w:p w14:paraId="6702F0E0" w14:textId="77777777" w:rsidR="00603F2E" w:rsidRPr="0035270F" w:rsidRDefault="00603F2E" w:rsidP="00F470CA">
            <w:pPr>
              <w:jc w:val="both"/>
              <w:rPr>
                <w:rFonts w:ascii="Candara" w:eastAsia="Times New Roman" w:hAnsi="Candara" w:cs="Times New Roman"/>
                <w:b w:val="0"/>
                <w:bCs w:val="0"/>
                <w:color w:val="000000"/>
                <w:sz w:val="24"/>
                <w:szCs w:val="24"/>
              </w:rPr>
            </w:pPr>
          </w:p>
        </w:tc>
        <w:tc>
          <w:tcPr>
            <w:tcW w:w="1343" w:type="dxa"/>
            <w:vAlign w:val="bottom"/>
          </w:tcPr>
          <w:p w14:paraId="76DFBB5B" w14:textId="77777777" w:rsidR="00603F2E" w:rsidRPr="0035270F" w:rsidRDefault="00603F2E"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2017</w:t>
            </w:r>
          </w:p>
        </w:tc>
        <w:tc>
          <w:tcPr>
            <w:tcW w:w="1089" w:type="dxa"/>
            <w:vAlign w:val="bottom"/>
            <w:hideMark/>
          </w:tcPr>
          <w:p w14:paraId="0023872D" w14:textId="77777777" w:rsidR="00603F2E" w:rsidRPr="0035270F" w:rsidRDefault="00603F2E"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2018</w:t>
            </w:r>
          </w:p>
        </w:tc>
        <w:tc>
          <w:tcPr>
            <w:tcW w:w="1012" w:type="dxa"/>
            <w:vAlign w:val="bottom"/>
            <w:hideMark/>
          </w:tcPr>
          <w:p w14:paraId="6E057939" w14:textId="77777777" w:rsidR="00603F2E" w:rsidRPr="0035270F" w:rsidRDefault="00603F2E"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2019</w:t>
            </w:r>
          </w:p>
        </w:tc>
        <w:tc>
          <w:tcPr>
            <w:tcW w:w="2445" w:type="dxa"/>
          </w:tcPr>
          <w:p w14:paraId="575EBBDB" w14:textId="16F20FF5" w:rsidR="00603F2E" w:rsidRPr="0035270F" w:rsidRDefault="00603F2E"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Candara" w:hAnsi="Candara" w:cs="Times New Roman"/>
                <w:color w:val="000000"/>
                <w:sz w:val="24"/>
                <w:szCs w:val="24"/>
              </w:rPr>
              <w:t>2020</w:t>
            </w:r>
          </w:p>
        </w:tc>
      </w:tr>
      <w:tr w:rsidR="00603F2E" w:rsidRPr="0035270F" w14:paraId="42270828" w14:textId="6859B0CD" w:rsidTr="00172EF3">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5884892D" w14:textId="77777777" w:rsidR="00603F2E" w:rsidRPr="0035270F" w:rsidRDefault="00603F2E" w:rsidP="00603F2E">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Akutreso</w:t>
            </w:r>
          </w:p>
        </w:tc>
        <w:tc>
          <w:tcPr>
            <w:tcW w:w="1343" w:type="dxa"/>
            <w:vAlign w:val="bottom"/>
          </w:tcPr>
          <w:p w14:paraId="6F8F6128" w14:textId="77777777" w:rsidR="00603F2E" w:rsidRPr="0035270F" w:rsidRDefault="00603F2E" w:rsidP="00603F2E">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0.0 </w:t>
            </w:r>
          </w:p>
        </w:tc>
        <w:tc>
          <w:tcPr>
            <w:tcW w:w="1089" w:type="dxa"/>
            <w:vAlign w:val="bottom"/>
            <w:hideMark/>
          </w:tcPr>
          <w:p w14:paraId="6A8F2541" w14:textId="77777777" w:rsidR="00603F2E" w:rsidRPr="0035270F" w:rsidRDefault="00603F2E" w:rsidP="00603F2E">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0.0 </w:t>
            </w:r>
          </w:p>
        </w:tc>
        <w:tc>
          <w:tcPr>
            <w:tcW w:w="1012" w:type="dxa"/>
            <w:vAlign w:val="bottom"/>
            <w:hideMark/>
          </w:tcPr>
          <w:p w14:paraId="109513D8" w14:textId="77777777" w:rsidR="00603F2E" w:rsidRPr="0035270F" w:rsidRDefault="00603F2E" w:rsidP="00603F2E">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0.0 </w:t>
            </w:r>
          </w:p>
        </w:tc>
        <w:tc>
          <w:tcPr>
            <w:tcW w:w="2445" w:type="dxa"/>
            <w:vAlign w:val="bottom"/>
          </w:tcPr>
          <w:p w14:paraId="53E0860F" w14:textId="77777777" w:rsidR="00603F2E" w:rsidRPr="0035270F" w:rsidRDefault="00603F2E" w:rsidP="00603F2E">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p>
        </w:tc>
      </w:tr>
      <w:tr w:rsidR="00603F2E" w:rsidRPr="0035270F" w14:paraId="49D812EC" w14:textId="6783C244" w:rsidTr="00172EF3">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6E70B355" w14:textId="77777777" w:rsidR="00603F2E" w:rsidRPr="0035270F" w:rsidRDefault="00603F2E" w:rsidP="00603F2E">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Ataase</w:t>
            </w:r>
          </w:p>
        </w:tc>
        <w:tc>
          <w:tcPr>
            <w:tcW w:w="1343" w:type="dxa"/>
            <w:vAlign w:val="bottom"/>
          </w:tcPr>
          <w:p w14:paraId="749CA4AF" w14:textId="77777777" w:rsidR="00603F2E" w:rsidRPr="0035270F" w:rsidRDefault="00603F2E" w:rsidP="00603F2E">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 </w:t>
            </w:r>
          </w:p>
        </w:tc>
        <w:tc>
          <w:tcPr>
            <w:tcW w:w="1089" w:type="dxa"/>
            <w:vAlign w:val="bottom"/>
            <w:hideMark/>
          </w:tcPr>
          <w:p w14:paraId="3866C17D" w14:textId="77777777" w:rsidR="00603F2E" w:rsidRPr="0035270F" w:rsidRDefault="00603F2E" w:rsidP="00603F2E">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 </w:t>
            </w:r>
          </w:p>
        </w:tc>
        <w:tc>
          <w:tcPr>
            <w:tcW w:w="1012" w:type="dxa"/>
            <w:vAlign w:val="bottom"/>
            <w:hideMark/>
          </w:tcPr>
          <w:p w14:paraId="5919B23F" w14:textId="77777777" w:rsidR="00603F2E" w:rsidRPr="0035270F" w:rsidRDefault="00603F2E" w:rsidP="00603F2E">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100</w:t>
            </w:r>
          </w:p>
        </w:tc>
        <w:tc>
          <w:tcPr>
            <w:tcW w:w="2445" w:type="dxa"/>
            <w:vAlign w:val="bottom"/>
          </w:tcPr>
          <w:p w14:paraId="44C09C38" w14:textId="1EB9C3D5" w:rsidR="00603F2E" w:rsidRPr="0035270F" w:rsidRDefault="00603F2E" w:rsidP="00603F2E">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Arial" w:hAnsi="Arial" w:cs="Arial"/>
                <w:sz w:val="20"/>
                <w:szCs w:val="20"/>
              </w:rPr>
              <w:t>100</w:t>
            </w:r>
          </w:p>
        </w:tc>
      </w:tr>
      <w:tr w:rsidR="00603F2E" w:rsidRPr="0035270F" w14:paraId="5D22ACA5" w14:textId="2C35F14D" w:rsidTr="00172EF3">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015AC121" w14:textId="77777777" w:rsidR="00603F2E" w:rsidRPr="0035270F" w:rsidRDefault="00603F2E" w:rsidP="00603F2E">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New Edubiase</w:t>
            </w:r>
          </w:p>
        </w:tc>
        <w:tc>
          <w:tcPr>
            <w:tcW w:w="1343" w:type="dxa"/>
            <w:vAlign w:val="bottom"/>
          </w:tcPr>
          <w:p w14:paraId="11AFB6DA" w14:textId="77777777" w:rsidR="00603F2E" w:rsidRPr="0035270F" w:rsidRDefault="00603F2E" w:rsidP="00603F2E">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39.4</w:t>
            </w:r>
          </w:p>
        </w:tc>
        <w:tc>
          <w:tcPr>
            <w:tcW w:w="1089" w:type="dxa"/>
            <w:vAlign w:val="bottom"/>
            <w:hideMark/>
          </w:tcPr>
          <w:p w14:paraId="1D0694F4" w14:textId="77777777" w:rsidR="00603F2E" w:rsidRPr="0035270F" w:rsidRDefault="00603F2E" w:rsidP="00603F2E">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25</w:t>
            </w:r>
          </w:p>
        </w:tc>
        <w:tc>
          <w:tcPr>
            <w:tcW w:w="1012" w:type="dxa"/>
            <w:vAlign w:val="bottom"/>
            <w:hideMark/>
          </w:tcPr>
          <w:p w14:paraId="208D05C2" w14:textId="77777777" w:rsidR="00603F2E" w:rsidRPr="0035270F" w:rsidRDefault="00603F2E" w:rsidP="00603F2E">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44.4</w:t>
            </w:r>
          </w:p>
        </w:tc>
        <w:tc>
          <w:tcPr>
            <w:tcW w:w="2445" w:type="dxa"/>
            <w:vAlign w:val="bottom"/>
          </w:tcPr>
          <w:p w14:paraId="2C76F276" w14:textId="579A8D62" w:rsidR="00603F2E" w:rsidRPr="0035270F" w:rsidRDefault="00603F2E" w:rsidP="00603F2E">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Pr>
                <w:rFonts w:ascii="Arial" w:hAnsi="Arial" w:cs="Arial"/>
                <w:sz w:val="20"/>
                <w:szCs w:val="20"/>
              </w:rPr>
              <w:t>60</w:t>
            </w:r>
          </w:p>
        </w:tc>
      </w:tr>
      <w:tr w:rsidR="00603F2E" w:rsidRPr="0035270F" w14:paraId="29136636" w14:textId="6A406A63" w:rsidTr="00172EF3">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16460AE0" w14:textId="77777777" w:rsidR="00603F2E" w:rsidRPr="0035270F" w:rsidRDefault="00603F2E" w:rsidP="00603F2E">
            <w:pPr>
              <w:jc w:val="both"/>
              <w:rPr>
                <w:rFonts w:ascii="Candara" w:eastAsia="Times New Roman" w:hAnsi="Candara" w:cs="Times New Roman"/>
                <w:b w:val="0"/>
                <w:bCs w:val="0"/>
                <w:i/>
                <w:color w:val="000000"/>
                <w:sz w:val="24"/>
                <w:szCs w:val="24"/>
              </w:rPr>
            </w:pPr>
            <w:r w:rsidRPr="0035270F">
              <w:rPr>
                <w:rFonts w:ascii="Candara" w:eastAsia="Times New Roman" w:hAnsi="Candara" w:cs="Times New Roman"/>
                <w:b w:val="0"/>
                <w:bCs w:val="0"/>
                <w:i/>
                <w:color w:val="000000"/>
                <w:sz w:val="24"/>
                <w:szCs w:val="24"/>
              </w:rPr>
              <w:t>Adansi South</w:t>
            </w:r>
          </w:p>
        </w:tc>
        <w:tc>
          <w:tcPr>
            <w:tcW w:w="1343" w:type="dxa"/>
            <w:vAlign w:val="bottom"/>
          </w:tcPr>
          <w:p w14:paraId="181BF5C4" w14:textId="77777777" w:rsidR="00603F2E" w:rsidRPr="0035270F" w:rsidRDefault="00603F2E" w:rsidP="00603F2E">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39.4</w:t>
            </w:r>
          </w:p>
        </w:tc>
        <w:tc>
          <w:tcPr>
            <w:tcW w:w="1089" w:type="dxa"/>
            <w:vAlign w:val="bottom"/>
            <w:hideMark/>
          </w:tcPr>
          <w:p w14:paraId="03B01123" w14:textId="77777777" w:rsidR="00603F2E" w:rsidRPr="0035270F" w:rsidRDefault="00603F2E" w:rsidP="00603F2E">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25</w:t>
            </w:r>
          </w:p>
        </w:tc>
        <w:tc>
          <w:tcPr>
            <w:tcW w:w="1012" w:type="dxa"/>
            <w:vAlign w:val="bottom"/>
            <w:hideMark/>
          </w:tcPr>
          <w:p w14:paraId="148E1048" w14:textId="77777777" w:rsidR="00603F2E" w:rsidRPr="0035270F" w:rsidRDefault="00603F2E" w:rsidP="00603F2E">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47.4</w:t>
            </w:r>
          </w:p>
        </w:tc>
        <w:tc>
          <w:tcPr>
            <w:tcW w:w="2445" w:type="dxa"/>
            <w:vAlign w:val="bottom"/>
          </w:tcPr>
          <w:p w14:paraId="443E49C8" w14:textId="5F2EBB9F" w:rsidR="00603F2E" w:rsidRPr="0035270F" w:rsidRDefault="00603F2E" w:rsidP="00603F2E">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Arial" w:hAnsi="Arial" w:cs="Arial"/>
                <w:sz w:val="20"/>
                <w:szCs w:val="20"/>
              </w:rPr>
              <w:t>61.5</w:t>
            </w:r>
          </w:p>
        </w:tc>
      </w:tr>
    </w:tbl>
    <w:p w14:paraId="6844E71A" w14:textId="77777777" w:rsidR="007E60D8" w:rsidRPr="0035270F" w:rsidRDefault="007E60D8" w:rsidP="00F470CA">
      <w:pPr>
        <w:jc w:val="both"/>
        <w:rPr>
          <w:rFonts w:ascii="Candara" w:hAnsi="Candara" w:cs="Times New Roman"/>
          <w:sz w:val="24"/>
          <w:szCs w:val="24"/>
        </w:rPr>
      </w:pPr>
    </w:p>
    <w:p w14:paraId="3662C735" w14:textId="5B251D15" w:rsidR="007E60D8" w:rsidRPr="0035270F" w:rsidRDefault="007A7151" w:rsidP="00F470CA">
      <w:pPr>
        <w:jc w:val="both"/>
        <w:rPr>
          <w:rFonts w:ascii="Candara" w:hAnsi="Candara" w:cs="Times New Roman"/>
          <w:sz w:val="24"/>
          <w:szCs w:val="24"/>
        </w:rPr>
      </w:pPr>
      <w:r>
        <w:rPr>
          <w:rFonts w:ascii="Candara" w:hAnsi="Candara" w:cs="Times New Roman"/>
          <w:sz w:val="24"/>
          <w:szCs w:val="24"/>
        </w:rPr>
        <w:t xml:space="preserve">Little above sixty </w:t>
      </w:r>
      <w:r w:rsidR="00663E9E" w:rsidRPr="0035270F">
        <w:rPr>
          <w:rFonts w:ascii="Candara" w:hAnsi="Candara" w:cs="Times New Roman"/>
          <w:sz w:val="24"/>
          <w:szCs w:val="24"/>
        </w:rPr>
        <w:t>percent (</w:t>
      </w:r>
      <w:r>
        <w:rPr>
          <w:rFonts w:ascii="Candara" w:hAnsi="Candara" w:cs="Times New Roman"/>
          <w:sz w:val="24"/>
          <w:szCs w:val="24"/>
        </w:rPr>
        <w:t>60</w:t>
      </w:r>
      <w:r w:rsidR="00663E9E" w:rsidRPr="0035270F">
        <w:rPr>
          <w:rFonts w:ascii="Candara" w:hAnsi="Candara" w:cs="Times New Roman"/>
          <w:sz w:val="24"/>
          <w:szCs w:val="24"/>
        </w:rPr>
        <w:t>%) of the stillbirths were fresh stillbirths. This coverage was a leap from the 201</w:t>
      </w:r>
      <w:r>
        <w:rPr>
          <w:rFonts w:ascii="Candara" w:hAnsi="Candara" w:cs="Times New Roman"/>
          <w:sz w:val="24"/>
          <w:szCs w:val="24"/>
        </w:rPr>
        <w:t>9</w:t>
      </w:r>
      <w:r w:rsidR="00663E9E" w:rsidRPr="0035270F">
        <w:rPr>
          <w:rFonts w:ascii="Candara" w:hAnsi="Candara" w:cs="Times New Roman"/>
          <w:sz w:val="24"/>
          <w:szCs w:val="24"/>
        </w:rPr>
        <w:t xml:space="preserve"> figure of </w:t>
      </w:r>
      <w:r>
        <w:rPr>
          <w:rFonts w:ascii="Candara" w:hAnsi="Candara" w:cs="Times New Roman"/>
          <w:sz w:val="24"/>
          <w:szCs w:val="24"/>
        </w:rPr>
        <w:t>47</w:t>
      </w:r>
      <w:r w:rsidR="00663E9E" w:rsidRPr="0035270F">
        <w:rPr>
          <w:rFonts w:ascii="Candara" w:hAnsi="Candara" w:cs="Times New Roman"/>
          <w:sz w:val="24"/>
          <w:szCs w:val="24"/>
        </w:rPr>
        <w:t xml:space="preserve">%. </w:t>
      </w:r>
      <w:r w:rsidR="00715450" w:rsidRPr="0035270F">
        <w:rPr>
          <w:rFonts w:ascii="Candara" w:hAnsi="Candara" w:cs="Times New Roman"/>
          <w:sz w:val="24"/>
          <w:szCs w:val="24"/>
        </w:rPr>
        <w:t xml:space="preserve">Improper management of labour by some Midwives coupled with </w:t>
      </w:r>
      <w:r w:rsidR="00663E9E" w:rsidRPr="0035270F">
        <w:rPr>
          <w:rFonts w:ascii="Candara" w:hAnsi="Candara" w:cs="Times New Roman"/>
          <w:sz w:val="24"/>
          <w:szCs w:val="24"/>
        </w:rPr>
        <w:t xml:space="preserve">herbal </w:t>
      </w:r>
      <w:r w:rsidR="00715450" w:rsidRPr="0035270F">
        <w:rPr>
          <w:rFonts w:ascii="Candara" w:hAnsi="Candara" w:cs="Times New Roman"/>
          <w:sz w:val="24"/>
          <w:szCs w:val="24"/>
        </w:rPr>
        <w:t xml:space="preserve">enema used by women in labour caused the rise. </w:t>
      </w:r>
    </w:p>
    <w:p w14:paraId="20A6CEFD" w14:textId="11CCB1CE" w:rsidR="00D03190" w:rsidRPr="007A7151" w:rsidRDefault="007A7151" w:rsidP="00F470CA">
      <w:pPr>
        <w:pStyle w:val="Heading5"/>
        <w:spacing w:line="360" w:lineRule="auto"/>
        <w:jc w:val="both"/>
        <w:rPr>
          <w:rFonts w:ascii="Candara" w:hAnsi="Candara" w:cs="Times New Roman"/>
          <w:b/>
          <w:bCs/>
          <w:color w:val="auto"/>
          <w:sz w:val="24"/>
          <w:szCs w:val="24"/>
        </w:rPr>
      </w:pPr>
      <w:r>
        <w:rPr>
          <w:rFonts w:ascii="Candara" w:hAnsi="Candara" w:cs="Times New Roman"/>
          <w:b/>
          <w:bCs/>
          <w:color w:val="auto"/>
          <w:sz w:val="24"/>
          <w:szCs w:val="24"/>
        </w:rPr>
        <w:t xml:space="preserve">Institutional </w:t>
      </w:r>
      <w:r w:rsidR="00D03190" w:rsidRPr="007A7151">
        <w:rPr>
          <w:rFonts w:ascii="Candara" w:hAnsi="Candara" w:cs="Times New Roman"/>
          <w:b/>
          <w:bCs/>
          <w:color w:val="auto"/>
          <w:sz w:val="24"/>
          <w:szCs w:val="24"/>
        </w:rPr>
        <w:t>Neonatal Deaths</w:t>
      </w:r>
    </w:p>
    <w:p w14:paraId="7232168A" w14:textId="41C0DCB4" w:rsidR="00E15253" w:rsidRPr="0035270F" w:rsidRDefault="00D03190"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The majority of the deaths that occur</w:t>
      </w:r>
      <w:r w:rsidR="007A7151">
        <w:rPr>
          <w:rFonts w:ascii="Candara" w:hAnsi="Candara" w:cs="Times New Roman"/>
          <w:sz w:val="24"/>
          <w:szCs w:val="24"/>
        </w:rPr>
        <w:t>red</w:t>
      </w:r>
      <w:r w:rsidRPr="0035270F">
        <w:rPr>
          <w:rFonts w:ascii="Candara" w:hAnsi="Candara" w:cs="Times New Roman"/>
          <w:sz w:val="24"/>
          <w:szCs w:val="24"/>
        </w:rPr>
        <w:t xml:space="preserve"> in the neonatal period </w:t>
      </w:r>
      <w:r w:rsidR="007A7151">
        <w:rPr>
          <w:rFonts w:ascii="Candara" w:hAnsi="Candara" w:cs="Times New Roman"/>
          <w:sz w:val="24"/>
          <w:szCs w:val="24"/>
        </w:rPr>
        <w:t>were</w:t>
      </w:r>
      <w:r w:rsidRPr="0035270F">
        <w:rPr>
          <w:rFonts w:ascii="Candara" w:hAnsi="Candara" w:cs="Times New Roman"/>
          <w:sz w:val="24"/>
          <w:szCs w:val="24"/>
        </w:rPr>
        <w:t xml:space="preserve"> as </w:t>
      </w:r>
      <w:r w:rsidR="0012138C" w:rsidRPr="0035270F">
        <w:rPr>
          <w:rFonts w:ascii="Candara" w:hAnsi="Candara" w:cs="Times New Roman"/>
          <w:sz w:val="24"/>
          <w:szCs w:val="24"/>
        </w:rPr>
        <w:t>a result of</w:t>
      </w:r>
      <w:r w:rsidR="00D05873">
        <w:rPr>
          <w:rFonts w:ascii="Candara" w:hAnsi="Candara" w:cs="Times New Roman"/>
          <w:sz w:val="24"/>
          <w:szCs w:val="24"/>
        </w:rPr>
        <w:t xml:space="preserve"> Fetal Macrosomia, Birth Asphyxia, Hypothermia, Placenta Abruptio, Cord Prolapse and Anaemia.</w:t>
      </w:r>
      <w:r w:rsidR="0012138C" w:rsidRPr="0035270F">
        <w:rPr>
          <w:rFonts w:ascii="Candara" w:hAnsi="Candara" w:cs="Times New Roman"/>
          <w:sz w:val="24"/>
          <w:szCs w:val="24"/>
        </w:rPr>
        <w:t xml:space="preserve"> Interventions to </w:t>
      </w:r>
      <w:r w:rsidRPr="0035270F">
        <w:rPr>
          <w:rFonts w:ascii="Candara" w:hAnsi="Candara" w:cs="Times New Roman"/>
          <w:sz w:val="24"/>
          <w:szCs w:val="24"/>
        </w:rPr>
        <w:t>reduce these conditions are clearly outlined in the National Ne</w:t>
      </w:r>
      <w:r w:rsidR="0012138C" w:rsidRPr="0035270F">
        <w:rPr>
          <w:rFonts w:ascii="Candara" w:hAnsi="Candara" w:cs="Times New Roman"/>
          <w:sz w:val="24"/>
          <w:szCs w:val="24"/>
        </w:rPr>
        <w:t xml:space="preserve">wborn </w:t>
      </w:r>
      <w:r w:rsidR="0012138C" w:rsidRPr="0035270F">
        <w:rPr>
          <w:rFonts w:ascii="Candara" w:hAnsi="Candara" w:cs="Times New Roman"/>
          <w:sz w:val="24"/>
          <w:szCs w:val="24"/>
        </w:rPr>
        <w:lastRenderedPageBreak/>
        <w:t>Strategy and Action plan.</w:t>
      </w:r>
      <w:r w:rsidR="00A94A2A" w:rsidRPr="0035270F">
        <w:rPr>
          <w:rFonts w:ascii="Candara" w:hAnsi="Candara" w:cs="Times New Roman"/>
          <w:sz w:val="24"/>
          <w:szCs w:val="24"/>
        </w:rPr>
        <w:t xml:space="preserve"> </w:t>
      </w:r>
      <w:r w:rsidRPr="0035270F">
        <w:rPr>
          <w:rFonts w:ascii="Candara" w:hAnsi="Candara" w:cs="Times New Roman"/>
          <w:sz w:val="24"/>
          <w:szCs w:val="24"/>
        </w:rPr>
        <w:t>Perinatal death audits can unearth some of the reason</w:t>
      </w:r>
      <w:r w:rsidR="00A94A2A" w:rsidRPr="0035270F">
        <w:rPr>
          <w:rFonts w:ascii="Candara" w:hAnsi="Candara" w:cs="Times New Roman"/>
          <w:sz w:val="24"/>
          <w:szCs w:val="24"/>
        </w:rPr>
        <w:t>s behind these deaths. From 201</w:t>
      </w:r>
      <w:r w:rsidR="00755590">
        <w:rPr>
          <w:rFonts w:ascii="Candara" w:hAnsi="Candara" w:cs="Times New Roman"/>
          <w:sz w:val="24"/>
          <w:szCs w:val="24"/>
        </w:rPr>
        <w:t>8</w:t>
      </w:r>
      <w:r w:rsidR="00A94A2A" w:rsidRPr="0035270F">
        <w:rPr>
          <w:rFonts w:ascii="Candara" w:hAnsi="Candara" w:cs="Times New Roman"/>
          <w:sz w:val="24"/>
          <w:szCs w:val="24"/>
        </w:rPr>
        <w:t xml:space="preserve">, no </w:t>
      </w:r>
      <w:r w:rsidRPr="0035270F">
        <w:rPr>
          <w:rFonts w:ascii="Candara" w:hAnsi="Candara" w:cs="Times New Roman"/>
          <w:sz w:val="24"/>
          <w:szCs w:val="24"/>
        </w:rPr>
        <w:t xml:space="preserve">neonatal death </w:t>
      </w:r>
      <w:r w:rsidR="00A94A2A" w:rsidRPr="0035270F">
        <w:rPr>
          <w:rFonts w:ascii="Candara" w:hAnsi="Candara" w:cs="Times New Roman"/>
          <w:sz w:val="24"/>
          <w:szCs w:val="24"/>
        </w:rPr>
        <w:t>had occurred</w:t>
      </w:r>
      <w:r w:rsidRPr="0035270F">
        <w:rPr>
          <w:rFonts w:ascii="Candara" w:hAnsi="Candara" w:cs="Times New Roman"/>
          <w:sz w:val="24"/>
          <w:szCs w:val="24"/>
        </w:rPr>
        <w:t xml:space="preserve"> </w:t>
      </w:r>
      <w:r w:rsidR="001E481D" w:rsidRPr="0035270F">
        <w:rPr>
          <w:rFonts w:ascii="Candara" w:hAnsi="Candara" w:cs="Times New Roman"/>
          <w:sz w:val="24"/>
          <w:szCs w:val="24"/>
        </w:rPr>
        <w:t>in Akut</w:t>
      </w:r>
      <w:r w:rsidR="00436BD7" w:rsidRPr="0035270F">
        <w:rPr>
          <w:rFonts w:ascii="Candara" w:hAnsi="Candara" w:cs="Times New Roman"/>
          <w:sz w:val="24"/>
          <w:szCs w:val="24"/>
        </w:rPr>
        <w:t>e</w:t>
      </w:r>
      <w:r w:rsidR="001E481D" w:rsidRPr="0035270F">
        <w:rPr>
          <w:rFonts w:ascii="Candara" w:hAnsi="Candara" w:cs="Times New Roman"/>
          <w:sz w:val="24"/>
          <w:szCs w:val="24"/>
        </w:rPr>
        <w:t>rso sub districts.</w:t>
      </w:r>
      <w:r w:rsidRPr="0035270F">
        <w:rPr>
          <w:rFonts w:ascii="Candara" w:hAnsi="Candara" w:cs="Times New Roman"/>
          <w:sz w:val="24"/>
          <w:szCs w:val="24"/>
        </w:rPr>
        <w:t xml:space="preserve"> </w:t>
      </w:r>
      <w:r w:rsidR="001E481D" w:rsidRPr="0035270F">
        <w:rPr>
          <w:rFonts w:ascii="Candara" w:hAnsi="Candara" w:cs="Times New Roman"/>
          <w:sz w:val="24"/>
          <w:szCs w:val="24"/>
        </w:rPr>
        <w:t xml:space="preserve">This is remarkable because </w:t>
      </w:r>
      <w:r w:rsidR="00176EFF" w:rsidRPr="0035270F">
        <w:rPr>
          <w:rFonts w:ascii="Candara" w:hAnsi="Candara" w:cs="Times New Roman"/>
          <w:sz w:val="24"/>
          <w:szCs w:val="24"/>
        </w:rPr>
        <w:t xml:space="preserve">it is </w:t>
      </w:r>
      <w:r w:rsidR="001E481D" w:rsidRPr="0035270F">
        <w:rPr>
          <w:rFonts w:ascii="Candara" w:hAnsi="Candara" w:cs="Times New Roman"/>
          <w:sz w:val="24"/>
          <w:szCs w:val="24"/>
        </w:rPr>
        <w:t>the most deprived sub</w:t>
      </w:r>
      <w:r w:rsidR="00B64874" w:rsidRPr="0035270F">
        <w:rPr>
          <w:rFonts w:ascii="Candara" w:hAnsi="Candara" w:cs="Times New Roman"/>
          <w:sz w:val="24"/>
          <w:szCs w:val="24"/>
        </w:rPr>
        <w:t>-</w:t>
      </w:r>
      <w:r w:rsidR="001E481D" w:rsidRPr="0035270F">
        <w:rPr>
          <w:rFonts w:ascii="Candara" w:hAnsi="Candara" w:cs="Times New Roman"/>
          <w:sz w:val="24"/>
          <w:szCs w:val="24"/>
        </w:rPr>
        <w:t>district</w:t>
      </w:r>
      <w:r w:rsidR="00B64874" w:rsidRPr="0035270F">
        <w:rPr>
          <w:rFonts w:ascii="Candara" w:hAnsi="Candara" w:cs="Times New Roman"/>
          <w:sz w:val="24"/>
          <w:szCs w:val="24"/>
        </w:rPr>
        <w:t>s</w:t>
      </w:r>
      <w:r w:rsidR="001E481D" w:rsidRPr="0035270F">
        <w:rPr>
          <w:rFonts w:ascii="Candara" w:hAnsi="Candara" w:cs="Times New Roman"/>
          <w:sz w:val="24"/>
          <w:szCs w:val="24"/>
        </w:rPr>
        <w:t xml:space="preserve"> </w:t>
      </w:r>
      <w:r w:rsidR="00B64874" w:rsidRPr="0035270F">
        <w:rPr>
          <w:rFonts w:ascii="Candara" w:hAnsi="Candara" w:cs="Times New Roman"/>
          <w:sz w:val="24"/>
          <w:szCs w:val="24"/>
        </w:rPr>
        <w:t xml:space="preserve">in terms of maternal, neonatal and child health services in the district. </w:t>
      </w:r>
      <w:r w:rsidR="00A761A2" w:rsidRPr="0035270F">
        <w:rPr>
          <w:rFonts w:ascii="Candara" w:hAnsi="Candara" w:cs="Times New Roman"/>
          <w:sz w:val="24"/>
          <w:szCs w:val="24"/>
        </w:rPr>
        <w:t xml:space="preserve">The district reported </w:t>
      </w:r>
      <w:r w:rsidR="00755590">
        <w:rPr>
          <w:rFonts w:ascii="Candara" w:hAnsi="Candara" w:cs="Times New Roman"/>
          <w:sz w:val="24"/>
          <w:szCs w:val="24"/>
        </w:rPr>
        <w:t xml:space="preserve">consistent </w:t>
      </w:r>
      <w:r w:rsidR="00A761A2" w:rsidRPr="0035270F">
        <w:rPr>
          <w:rFonts w:ascii="Candara" w:hAnsi="Candara" w:cs="Times New Roman"/>
          <w:sz w:val="24"/>
          <w:szCs w:val="24"/>
        </w:rPr>
        <w:t>de</w:t>
      </w:r>
      <w:r w:rsidRPr="0035270F">
        <w:rPr>
          <w:rFonts w:ascii="Candara" w:hAnsi="Candara" w:cs="Times New Roman"/>
          <w:sz w:val="24"/>
          <w:szCs w:val="24"/>
        </w:rPr>
        <w:t>crease in neonatal deaths per 1,000 live</w:t>
      </w:r>
      <w:r w:rsidR="00A761A2" w:rsidRPr="0035270F">
        <w:rPr>
          <w:rFonts w:ascii="Candara" w:hAnsi="Candara" w:cs="Times New Roman"/>
          <w:sz w:val="24"/>
          <w:szCs w:val="24"/>
        </w:rPr>
        <w:t xml:space="preserve"> </w:t>
      </w:r>
      <w:r w:rsidRPr="0035270F">
        <w:rPr>
          <w:rFonts w:ascii="Candara" w:hAnsi="Candara" w:cs="Times New Roman"/>
          <w:sz w:val="24"/>
          <w:szCs w:val="24"/>
        </w:rPr>
        <w:t xml:space="preserve">births. </w:t>
      </w:r>
    </w:p>
    <w:p w14:paraId="011A8F41" w14:textId="77777777" w:rsidR="00E15253" w:rsidRPr="0035270F" w:rsidRDefault="00E15253" w:rsidP="00F470CA">
      <w:pPr>
        <w:autoSpaceDE w:val="0"/>
        <w:autoSpaceDN w:val="0"/>
        <w:adjustRightInd w:val="0"/>
        <w:spacing w:after="0" w:line="360" w:lineRule="auto"/>
        <w:jc w:val="both"/>
        <w:rPr>
          <w:rFonts w:ascii="Candara" w:hAnsi="Candara" w:cs="Times New Roman"/>
          <w:sz w:val="24"/>
          <w:szCs w:val="24"/>
        </w:rPr>
      </w:pPr>
    </w:p>
    <w:p w14:paraId="39036152" w14:textId="540BA8B9" w:rsidR="00176EFF" w:rsidRPr="0035270F" w:rsidRDefault="00176EFF"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Table</w:t>
      </w:r>
      <w:r w:rsidR="00E15253" w:rsidRPr="0035270F">
        <w:rPr>
          <w:rFonts w:ascii="Candara" w:hAnsi="Candara" w:cs="Times New Roman"/>
          <w:sz w:val="24"/>
          <w:szCs w:val="24"/>
        </w:rPr>
        <w:t xml:space="preserve"> 3.2</w:t>
      </w:r>
      <w:r w:rsidR="000224CF">
        <w:rPr>
          <w:rFonts w:ascii="Candara" w:hAnsi="Candara" w:cs="Times New Roman"/>
          <w:sz w:val="24"/>
          <w:szCs w:val="24"/>
        </w:rPr>
        <w:t>3</w:t>
      </w:r>
      <w:r w:rsidR="00E15253" w:rsidRPr="0035270F">
        <w:rPr>
          <w:rFonts w:ascii="Candara" w:hAnsi="Candara" w:cs="Times New Roman"/>
          <w:sz w:val="24"/>
          <w:szCs w:val="24"/>
        </w:rPr>
        <w:t>:</w:t>
      </w:r>
      <w:r w:rsidRPr="0035270F">
        <w:rPr>
          <w:rFonts w:ascii="Candara" w:hAnsi="Candara" w:cs="Times New Roman"/>
          <w:sz w:val="24"/>
          <w:szCs w:val="24"/>
        </w:rPr>
        <w:t xml:space="preserve"> Neonatal deaths per 1,00 live births</w:t>
      </w:r>
    </w:p>
    <w:tbl>
      <w:tblPr>
        <w:tblW w:w="9350" w:type="dxa"/>
        <w:tblLook w:val="04A0" w:firstRow="1" w:lastRow="0" w:firstColumn="1" w:lastColumn="0" w:noHBand="0" w:noVBand="1"/>
      </w:tblPr>
      <w:tblGrid>
        <w:gridCol w:w="3797"/>
        <w:gridCol w:w="2548"/>
        <w:gridCol w:w="1390"/>
        <w:gridCol w:w="1615"/>
      </w:tblGrid>
      <w:tr w:rsidR="00603F2E" w:rsidRPr="0035270F" w14:paraId="1B095A0B" w14:textId="6FE52B21" w:rsidTr="00603F2E">
        <w:trPr>
          <w:trHeight w:val="365"/>
        </w:trPr>
        <w:tc>
          <w:tcPr>
            <w:tcW w:w="379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5C357EE" w14:textId="21728D53" w:rsidR="00603F2E" w:rsidRPr="0035270F" w:rsidRDefault="00603F2E" w:rsidP="00F470CA">
            <w:pPr>
              <w:spacing w:after="0" w:line="36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 xml:space="preserve">Subdistrict </w:t>
            </w:r>
          </w:p>
        </w:tc>
        <w:tc>
          <w:tcPr>
            <w:tcW w:w="2548" w:type="dxa"/>
            <w:tcBorders>
              <w:top w:val="single" w:sz="4" w:space="0" w:color="auto"/>
              <w:left w:val="nil"/>
              <w:bottom w:val="single" w:sz="4" w:space="0" w:color="auto"/>
              <w:right w:val="single" w:sz="4" w:space="0" w:color="auto"/>
            </w:tcBorders>
            <w:shd w:val="clear" w:color="auto" w:fill="auto"/>
            <w:vAlign w:val="bottom"/>
            <w:hideMark/>
          </w:tcPr>
          <w:p w14:paraId="3677784F" w14:textId="77777777" w:rsidR="00603F2E" w:rsidRPr="0035270F" w:rsidRDefault="00603F2E" w:rsidP="00F470CA">
            <w:pPr>
              <w:spacing w:after="0" w:line="36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2018</w:t>
            </w:r>
          </w:p>
        </w:tc>
        <w:tc>
          <w:tcPr>
            <w:tcW w:w="1390" w:type="dxa"/>
            <w:tcBorders>
              <w:top w:val="single" w:sz="4" w:space="0" w:color="auto"/>
              <w:left w:val="nil"/>
              <w:bottom w:val="single" w:sz="4" w:space="0" w:color="auto"/>
              <w:right w:val="single" w:sz="4" w:space="0" w:color="auto"/>
            </w:tcBorders>
            <w:shd w:val="clear" w:color="auto" w:fill="auto"/>
            <w:vAlign w:val="bottom"/>
            <w:hideMark/>
          </w:tcPr>
          <w:p w14:paraId="204F3DFA" w14:textId="77777777" w:rsidR="00603F2E" w:rsidRPr="0035270F" w:rsidRDefault="00603F2E" w:rsidP="00F470CA">
            <w:pPr>
              <w:spacing w:after="0" w:line="36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2019</w:t>
            </w:r>
          </w:p>
        </w:tc>
        <w:tc>
          <w:tcPr>
            <w:tcW w:w="1615" w:type="dxa"/>
            <w:tcBorders>
              <w:top w:val="single" w:sz="4" w:space="0" w:color="auto"/>
              <w:left w:val="nil"/>
              <w:bottom w:val="single" w:sz="4" w:space="0" w:color="auto"/>
              <w:right w:val="single" w:sz="4" w:space="0" w:color="auto"/>
            </w:tcBorders>
          </w:tcPr>
          <w:p w14:paraId="45B4873A" w14:textId="712185A9" w:rsidR="00603F2E" w:rsidRPr="0035270F" w:rsidRDefault="00603F2E" w:rsidP="00F470CA">
            <w:pPr>
              <w:spacing w:after="0" w:line="360" w:lineRule="auto"/>
              <w:jc w:val="both"/>
              <w:rPr>
                <w:rFonts w:ascii="Candara" w:eastAsia="Times New Roman" w:hAnsi="Candara" w:cs="Times New Roman"/>
                <w:sz w:val="24"/>
                <w:szCs w:val="24"/>
              </w:rPr>
            </w:pPr>
            <w:r>
              <w:rPr>
                <w:rFonts w:ascii="Candara" w:eastAsia="Times New Roman" w:hAnsi="Candara" w:cs="Times New Roman"/>
                <w:sz w:val="24"/>
                <w:szCs w:val="24"/>
              </w:rPr>
              <w:t>2020</w:t>
            </w:r>
          </w:p>
        </w:tc>
      </w:tr>
      <w:tr w:rsidR="00603F2E" w:rsidRPr="0035270F" w14:paraId="1BC567F2" w14:textId="39B487D3" w:rsidTr="00172EF3">
        <w:trPr>
          <w:trHeight w:val="251"/>
        </w:trPr>
        <w:tc>
          <w:tcPr>
            <w:tcW w:w="3797" w:type="dxa"/>
            <w:tcBorders>
              <w:top w:val="nil"/>
              <w:left w:val="single" w:sz="4" w:space="0" w:color="auto"/>
              <w:bottom w:val="single" w:sz="4" w:space="0" w:color="auto"/>
              <w:right w:val="single" w:sz="4" w:space="0" w:color="auto"/>
            </w:tcBorders>
            <w:shd w:val="clear" w:color="auto" w:fill="auto"/>
            <w:noWrap/>
            <w:vAlign w:val="bottom"/>
            <w:hideMark/>
          </w:tcPr>
          <w:p w14:paraId="50D010A4" w14:textId="77777777" w:rsidR="00603F2E" w:rsidRPr="0035270F" w:rsidRDefault="00603F2E" w:rsidP="00603F2E">
            <w:pPr>
              <w:spacing w:after="0" w:line="36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Akutreso</w:t>
            </w:r>
          </w:p>
        </w:tc>
        <w:tc>
          <w:tcPr>
            <w:tcW w:w="2548" w:type="dxa"/>
            <w:tcBorders>
              <w:top w:val="nil"/>
              <w:left w:val="nil"/>
              <w:bottom w:val="single" w:sz="4" w:space="0" w:color="auto"/>
              <w:right w:val="single" w:sz="4" w:space="0" w:color="auto"/>
            </w:tcBorders>
            <w:shd w:val="clear" w:color="auto" w:fill="auto"/>
            <w:noWrap/>
            <w:vAlign w:val="bottom"/>
          </w:tcPr>
          <w:p w14:paraId="06E76E56" w14:textId="2CA214C5" w:rsidR="00603F2E" w:rsidRPr="0035270F" w:rsidRDefault="00603F2E" w:rsidP="00603F2E">
            <w:pPr>
              <w:spacing w:after="0" w:line="36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0.0</w:t>
            </w:r>
          </w:p>
        </w:tc>
        <w:tc>
          <w:tcPr>
            <w:tcW w:w="1390" w:type="dxa"/>
            <w:tcBorders>
              <w:top w:val="nil"/>
              <w:left w:val="nil"/>
              <w:bottom w:val="single" w:sz="4" w:space="0" w:color="auto"/>
              <w:right w:val="single" w:sz="4" w:space="0" w:color="auto"/>
            </w:tcBorders>
            <w:shd w:val="clear" w:color="auto" w:fill="auto"/>
            <w:noWrap/>
            <w:vAlign w:val="bottom"/>
          </w:tcPr>
          <w:p w14:paraId="77809AF4" w14:textId="4FD429C0" w:rsidR="00603F2E" w:rsidRPr="0035270F" w:rsidRDefault="00603F2E" w:rsidP="00603F2E">
            <w:pPr>
              <w:spacing w:after="0" w:line="36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0.0</w:t>
            </w:r>
          </w:p>
        </w:tc>
        <w:tc>
          <w:tcPr>
            <w:tcW w:w="1615" w:type="dxa"/>
            <w:tcBorders>
              <w:top w:val="nil"/>
              <w:left w:val="nil"/>
              <w:bottom w:val="single" w:sz="4" w:space="0" w:color="auto"/>
              <w:right w:val="single" w:sz="4" w:space="0" w:color="auto"/>
            </w:tcBorders>
            <w:vAlign w:val="bottom"/>
          </w:tcPr>
          <w:p w14:paraId="5DCB75A1" w14:textId="24C007AE" w:rsidR="00603F2E" w:rsidRPr="0035270F" w:rsidRDefault="00D05873" w:rsidP="00603F2E">
            <w:pPr>
              <w:spacing w:after="0" w:line="360" w:lineRule="auto"/>
              <w:jc w:val="both"/>
              <w:rPr>
                <w:rFonts w:ascii="Candara" w:eastAsia="Times New Roman" w:hAnsi="Candara" w:cs="Times New Roman"/>
                <w:sz w:val="24"/>
                <w:szCs w:val="24"/>
              </w:rPr>
            </w:pPr>
            <w:r>
              <w:rPr>
                <w:rFonts w:ascii="Candara" w:eastAsia="Times New Roman" w:hAnsi="Candara" w:cs="Times New Roman"/>
                <w:sz w:val="24"/>
                <w:szCs w:val="24"/>
              </w:rPr>
              <w:t>0.0</w:t>
            </w:r>
          </w:p>
        </w:tc>
      </w:tr>
      <w:tr w:rsidR="00603F2E" w:rsidRPr="0035270F" w14:paraId="3B41B758" w14:textId="616C825E" w:rsidTr="00172EF3">
        <w:trPr>
          <w:trHeight w:val="251"/>
        </w:trPr>
        <w:tc>
          <w:tcPr>
            <w:tcW w:w="3797" w:type="dxa"/>
            <w:tcBorders>
              <w:top w:val="nil"/>
              <w:left w:val="single" w:sz="4" w:space="0" w:color="auto"/>
              <w:bottom w:val="single" w:sz="4" w:space="0" w:color="auto"/>
              <w:right w:val="single" w:sz="4" w:space="0" w:color="auto"/>
            </w:tcBorders>
            <w:shd w:val="clear" w:color="auto" w:fill="auto"/>
            <w:noWrap/>
            <w:vAlign w:val="bottom"/>
            <w:hideMark/>
          </w:tcPr>
          <w:p w14:paraId="7F317891" w14:textId="77777777" w:rsidR="00603F2E" w:rsidRPr="0035270F" w:rsidRDefault="00603F2E" w:rsidP="00603F2E">
            <w:pPr>
              <w:spacing w:after="0" w:line="36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Ataase</w:t>
            </w:r>
          </w:p>
        </w:tc>
        <w:tc>
          <w:tcPr>
            <w:tcW w:w="2548" w:type="dxa"/>
            <w:tcBorders>
              <w:top w:val="nil"/>
              <w:left w:val="nil"/>
              <w:bottom w:val="single" w:sz="4" w:space="0" w:color="auto"/>
              <w:right w:val="single" w:sz="4" w:space="0" w:color="auto"/>
            </w:tcBorders>
            <w:shd w:val="clear" w:color="auto" w:fill="auto"/>
            <w:noWrap/>
            <w:vAlign w:val="bottom"/>
          </w:tcPr>
          <w:p w14:paraId="0745112E" w14:textId="201CA3C7" w:rsidR="00603F2E" w:rsidRPr="0035270F" w:rsidRDefault="00603F2E" w:rsidP="00603F2E">
            <w:pPr>
              <w:spacing w:after="0" w:line="360" w:lineRule="auto"/>
              <w:jc w:val="both"/>
              <w:rPr>
                <w:rFonts w:ascii="Candara" w:eastAsia="Times New Roman" w:hAnsi="Candara" w:cs="Times New Roman"/>
                <w:sz w:val="24"/>
                <w:szCs w:val="24"/>
              </w:rPr>
            </w:pPr>
            <w:r w:rsidRPr="0035270F">
              <w:rPr>
                <w:rFonts w:ascii="Candara" w:hAnsi="Candara" w:cs="Times New Roman"/>
                <w:sz w:val="24"/>
                <w:szCs w:val="24"/>
              </w:rPr>
              <w:t>7.5</w:t>
            </w:r>
          </w:p>
        </w:tc>
        <w:tc>
          <w:tcPr>
            <w:tcW w:w="1390" w:type="dxa"/>
            <w:tcBorders>
              <w:top w:val="nil"/>
              <w:left w:val="nil"/>
              <w:bottom w:val="single" w:sz="4" w:space="0" w:color="auto"/>
              <w:right w:val="single" w:sz="4" w:space="0" w:color="auto"/>
            </w:tcBorders>
            <w:shd w:val="clear" w:color="auto" w:fill="auto"/>
            <w:noWrap/>
            <w:vAlign w:val="bottom"/>
          </w:tcPr>
          <w:p w14:paraId="7FB0C34F" w14:textId="4D62CE92" w:rsidR="00603F2E" w:rsidRPr="0035270F" w:rsidRDefault="00603F2E" w:rsidP="00603F2E">
            <w:pPr>
              <w:spacing w:after="0" w:line="36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0.0</w:t>
            </w:r>
          </w:p>
        </w:tc>
        <w:tc>
          <w:tcPr>
            <w:tcW w:w="1615" w:type="dxa"/>
            <w:tcBorders>
              <w:top w:val="nil"/>
              <w:left w:val="nil"/>
              <w:bottom w:val="single" w:sz="4" w:space="0" w:color="auto"/>
              <w:right w:val="single" w:sz="4" w:space="0" w:color="auto"/>
            </w:tcBorders>
            <w:vAlign w:val="bottom"/>
          </w:tcPr>
          <w:p w14:paraId="1AD24B09" w14:textId="1731E954" w:rsidR="00603F2E" w:rsidRPr="0035270F" w:rsidRDefault="00D05873" w:rsidP="00603F2E">
            <w:pPr>
              <w:spacing w:after="0" w:line="360" w:lineRule="auto"/>
              <w:jc w:val="both"/>
              <w:rPr>
                <w:rFonts w:ascii="Candara" w:eastAsia="Times New Roman" w:hAnsi="Candara" w:cs="Times New Roman"/>
                <w:sz w:val="24"/>
                <w:szCs w:val="24"/>
              </w:rPr>
            </w:pPr>
            <w:r>
              <w:rPr>
                <w:rFonts w:ascii="Candara" w:eastAsia="Times New Roman" w:hAnsi="Candara" w:cs="Times New Roman"/>
                <w:sz w:val="24"/>
                <w:szCs w:val="24"/>
              </w:rPr>
              <w:t>0.0</w:t>
            </w:r>
          </w:p>
        </w:tc>
      </w:tr>
      <w:tr w:rsidR="00603F2E" w:rsidRPr="0035270F" w14:paraId="77D75D70" w14:textId="1095478D" w:rsidTr="00172EF3">
        <w:trPr>
          <w:trHeight w:val="251"/>
        </w:trPr>
        <w:tc>
          <w:tcPr>
            <w:tcW w:w="3797" w:type="dxa"/>
            <w:tcBorders>
              <w:top w:val="nil"/>
              <w:left w:val="single" w:sz="4" w:space="0" w:color="auto"/>
              <w:bottom w:val="single" w:sz="4" w:space="0" w:color="auto"/>
              <w:right w:val="single" w:sz="4" w:space="0" w:color="auto"/>
            </w:tcBorders>
            <w:shd w:val="clear" w:color="auto" w:fill="auto"/>
            <w:noWrap/>
            <w:vAlign w:val="bottom"/>
            <w:hideMark/>
          </w:tcPr>
          <w:p w14:paraId="6323785E" w14:textId="77777777" w:rsidR="00603F2E" w:rsidRPr="0035270F" w:rsidRDefault="00603F2E" w:rsidP="00603F2E">
            <w:pPr>
              <w:spacing w:after="0" w:line="36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New Edubiase</w:t>
            </w:r>
          </w:p>
        </w:tc>
        <w:tc>
          <w:tcPr>
            <w:tcW w:w="2548" w:type="dxa"/>
            <w:tcBorders>
              <w:top w:val="nil"/>
              <w:left w:val="nil"/>
              <w:bottom w:val="single" w:sz="4" w:space="0" w:color="auto"/>
              <w:right w:val="single" w:sz="4" w:space="0" w:color="auto"/>
            </w:tcBorders>
            <w:shd w:val="clear" w:color="auto" w:fill="auto"/>
            <w:noWrap/>
            <w:vAlign w:val="bottom"/>
          </w:tcPr>
          <w:p w14:paraId="058CFC8E" w14:textId="05C3C337" w:rsidR="00603F2E" w:rsidRPr="0035270F" w:rsidRDefault="00603F2E" w:rsidP="00603F2E">
            <w:pPr>
              <w:spacing w:after="0" w:line="360" w:lineRule="auto"/>
              <w:jc w:val="both"/>
              <w:rPr>
                <w:rFonts w:ascii="Candara" w:eastAsia="Times New Roman" w:hAnsi="Candara" w:cs="Times New Roman"/>
                <w:sz w:val="24"/>
                <w:szCs w:val="24"/>
              </w:rPr>
            </w:pPr>
            <w:r w:rsidRPr="0035270F">
              <w:rPr>
                <w:rFonts w:ascii="Candara" w:hAnsi="Candara" w:cs="Times New Roman"/>
                <w:sz w:val="24"/>
                <w:szCs w:val="24"/>
              </w:rPr>
              <w:t>5.2</w:t>
            </w:r>
          </w:p>
        </w:tc>
        <w:tc>
          <w:tcPr>
            <w:tcW w:w="1390" w:type="dxa"/>
            <w:tcBorders>
              <w:top w:val="nil"/>
              <w:left w:val="nil"/>
              <w:bottom w:val="single" w:sz="4" w:space="0" w:color="auto"/>
              <w:right w:val="single" w:sz="4" w:space="0" w:color="auto"/>
            </w:tcBorders>
            <w:shd w:val="clear" w:color="auto" w:fill="auto"/>
            <w:noWrap/>
            <w:vAlign w:val="bottom"/>
          </w:tcPr>
          <w:p w14:paraId="0CC189FD" w14:textId="4224D81E" w:rsidR="00603F2E" w:rsidRPr="0035270F" w:rsidRDefault="00603F2E" w:rsidP="00603F2E">
            <w:pPr>
              <w:spacing w:after="0" w:line="360" w:lineRule="auto"/>
              <w:jc w:val="both"/>
              <w:rPr>
                <w:rFonts w:ascii="Candara" w:eastAsia="Times New Roman" w:hAnsi="Candara" w:cs="Times New Roman"/>
                <w:sz w:val="24"/>
                <w:szCs w:val="24"/>
              </w:rPr>
            </w:pPr>
            <w:r w:rsidRPr="0035270F">
              <w:rPr>
                <w:rFonts w:ascii="Candara" w:hAnsi="Candara" w:cs="Times New Roman"/>
                <w:sz w:val="24"/>
                <w:szCs w:val="24"/>
              </w:rPr>
              <w:t>4.3</w:t>
            </w:r>
          </w:p>
        </w:tc>
        <w:tc>
          <w:tcPr>
            <w:tcW w:w="1615" w:type="dxa"/>
            <w:tcBorders>
              <w:top w:val="nil"/>
              <w:left w:val="nil"/>
              <w:bottom w:val="single" w:sz="4" w:space="0" w:color="auto"/>
              <w:right w:val="single" w:sz="4" w:space="0" w:color="auto"/>
            </w:tcBorders>
            <w:vAlign w:val="bottom"/>
          </w:tcPr>
          <w:p w14:paraId="49E6B74D" w14:textId="1EA62752" w:rsidR="00603F2E" w:rsidRPr="0035270F" w:rsidRDefault="00603F2E" w:rsidP="00603F2E">
            <w:pPr>
              <w:spacing w:after="0" w:line="360" w:lineRule="auto"/>
              <w:jc w:val="both"/>
              <w:rPr>
                <w:rFonts w:ascii="Candara" w:hAnsi="Candara" w:cs="Times New Roman"/>
                <w:sz w:val="24"/>
                <w:szCs w:val="24"/>
              </w:rPr>
            </w:pPr>
            <w:r>
              <w:rPr>
                <w:rFonts w:ascii="Arial" w:hAnsi="Arial" w:cs="Arial"/>
                <w:sz w:val="20"/>
                <w:szCs w:val="20"/>
              </w:rPr>
              <w:t>2</w:t>
            </w:r>
            <w:r w:rsidR="00D05873">
              <w:rPr>
                <w:rFonts w:ascii="Arial" w:hAnsi="Arial" w:cs="Arial"/>
                <w:sz w:val="20"/>
                <w:szCs w:val="20"/>
              </w:rPr>
              <w:t>.0</w:t>
            </w:r>
          </w:p>
        </w:tc>
      </w:tr>
      <w:tr w:rsidR="00603F2E" w:rsidRPr="0035270F" w14:paraId="53EF7ED5" w14:textId="3312DEF6" w:rsidTr="00172EF3">
        <w:trPr>
          <w:trHeight w:val="251"/>
        </w:trPr>
        <w:tc>
          <w:tcPr>
            <w:tcW w:w="3797" w:type="dxa"/>
            <w:tcBorders>
              <w:top w:val="nil"/>
              <w:left w:val="single" w:sz="4" w:space="0" w:color="auto"/>
              <w:bottom w:val="single" w:sz="4" w:space="0" w:color="auto"/>
              <w:right w:val="single" w:sz="4" w:space="0" w:color="auto"/>
            </w:tcBorders>
            <w:shd w:val="clear" w:color="auto" w:fill="auto"/>
            <w:noWrap/>
            <w:vAlign w:val="bottom"/>
            <w:hideMark/>
          </w:tcPr>
          <w:p w14:paraId="1C288A2D" w14:textId="77777777" w:rsidR="00603F2E" w:rsidRPr="0035270F" w:rsidRDefault="00603F2E" w:rsidP="00603F2E">
            <w:pPr>
              <w:spacing w:after="0" w:line="36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 xml:space="preserve">District </w:t>
            </w:r>
          </w:p>
        </w:tc>
        <w:tc>
          <w:tcPr>
            <w:tcW w:w="2548" w:type="dxa"/>
            <w:tcBorders>
              <w:top w:val="nil"/>
              <w:left w:val="nil"/>
              <w:bottom w:val="single" w:sz="4" w:space="0" w:color="auto"/>
              <w:right w:val="single" w:sz="4" w:space="0" w:color="auto"/>
            </w:tcBorders>
            <w:shd w:val="clear" w:color="auto" w:fill="auto"/>
            <w:noWrap/>
            <w:vAlign w:val="bottom"/>
          </w:tcPr>
          <w:p w14:paraId="542BD226" w14:textId="1A83C726" w:rsidR="00603F2E" w:rsidRPr="0035270F" w:rsidRDefault="00603F2E" w:rsidP="00603F2E">
            <w:pPr>
              <w:spacing w:after="0" w:line="360" w:lineRule="auto"/>
              <w:jc w:val="both"/>
              <w:rPr>
                <w:rFonts w:ascii="Candara" w:eastAsia="Times New Roman" w:hAnsi="Candara" w:cs="Times New Roman"/>
                <w:sz w:val="24"/>
                <w:szCs w:val="24"/>
              </w:rPr>
            </w:pPr>
            <w:r w:rsidRPr="0035270F">
              <w:rPr>
                <w:rFonts w:ascii="Candara" w:hAnsi="Candara" w:cs="Times New Roman"/>
                <w:sz w:val="24"/>
                <w:szCs w:val="24"/>
              </w:rPr>
              <w:t>5.6</w:t>
            </w:r>
          </w:p>
        </w:tc>
        <w:tc>
          <w:tcPr>
            <w:tcW w:w="1390" w:type="dxa"/>
            <w:tcBorders>
              <w:top w:val="nil"/>
              <w:left w:val="nil"/>
              <w:bottom w:val="single" w:sz="4" w:space="0" w:color="auto"/>
              <w:right w:val="single" w:sz="4" w:space="0" w:color="auto"/>
            </w:tcBorders>
            <w:shd w:val="clear" w:color="auto" w:fill="auto"/>
            <w:noWrap/>
            <w:vAlign w:val="bottom"/>
          </w:tcPr>
          <w:p w14:paraId="3029F02B" w14:textId="4C7BC4E3" w:rsidR="00603F2E" w:rsidRPr="0035270F" w:rsidRDefault="00603F2E" w:rsidP="00603F2E">
            <w:pPr>
              <w:spacing w:after="0" w:line="360" w:lineRule="auto"/>
              <w:jc w:val="both"/>
              <w:rPr>
                <w:rFonts w:ascii="Candara" w:eastAsia="Times New Roman" w:hAnsi="Candara" w:cs="Times New Roman"/>
                <w:sz w:val="24"/>
                <w:szCs w:val="24"/>
              </w:rPr>
            </w:pPr>
            <w:r w:rsidRPr="0035270F">
              <w:rPr>
                <w:rFonts w:ascii="Candara" w:hAnsi="Candara" w:cs="Times New Roman"/>
                <w:sz w:val="24"/>
                <w:szCs w:val="24"/>
              </w:rPr>
              <w:t>2.6</w:t>
            </w:r>
          </w:p>
        </w:tc>
        <w:tc>
          <w:tcPr>
            <w:tcW w:w="1615" w:type="dxa"/>
            <w:tcBorders>
              <w:top w:val="nil"/>
              <w:left w:val="nil"/>
              <w:bottom w:val="single" w:sz="4" w:space="0" w:color="auto"/>
              <w:right w:val="single" w:sz="4" w:space="0" w:color="auto"/>
            </w:tcBorders>
            <w:vAlign w:val="bottom"/>
          </w:tcPr>
          <w:p w14:paraId="760062F9" w14:textId="39E969C6" w:rsidR="00603F2E" w:rsidRPr="0035270F" w:rsidRDefault="00603F2E" w:rsidP="00603F2E">
            <w:pPr>
              <w:spacing w:after="0" w:line="360" w:lineRule="auto"/>
              <w:jc w:val="both"/>
              <w:rPr>
                <w:rFonts w:ascii="Candara" w:hAnsi="Candara" w:cs="Times New Roman"/>
                <w:sz w:val="24"/>
                <w:szCs w:val="24"/>
              </w:rPr>
            </w:pPr>
            <w:r>
              <w:rPr>
                <w:rFonts w:ascii="Arial" w:hAnsi="Arial" w:cs="Arial"/>
                <w:sz w:val="20"/>
                <w:szCs w:val="20"/>
              </w:rPr>
              <w:t>1.3</w:t>
            </w:r>
          </w:p>
        </w:tc>
      </w:tr>
    </w:tbl>
    <w:p w14:paraId="3D41EC27" w14:textId="77777777" w:rsidR="00755590" w:rsidRDefault="00755590" w:rsidP="00F470CA">
      <w:pPr>
        <w:pStyle w:val="Heading5"/>
        <w:spacing w:line="360" w:lineRule="auto"/>
        <w:jc w:val="both"/>
        <w:rPr>
          <w:rFonts w:ascii="Candara" w:hAnsi="Candara" w:cs="Times New Roman"/>
          <w:color w:val="auto"/>
          <w:sz w:val="24"/>
          <w:szCs w:val="24"/>
        </w:rPr>
      </w:pPr>
    </w:p>
    <w:p w14:paraId="2838F24C" w14:textId="7C82B40A" w:rsidR="007301F2" w:rsidRPr="00755590" w:rsidRDefault="00D7091F" w:rsidP="00F470CA">
      <w:pPr>
        <w:pStyle w:val="Heading5"/>
        <w:spacing w:line="360" w:lineRule="auto"/>
        <w:jc w:val="both"/>
        <w:rPr>
          <w:rFonts w:ascii="Candara" w:hAnsi="Candara" w:cs="Times New Roman"/>
          <w:b/>
          <w:bCs/>
          <w:color w:val="auto"/>
          <w:sz w:val="24"/>
          <w:szCs w:val="24"/>
        </w:rPr>
      </w:pPr>
      <w:r w:rsidRPr="00755590">
        <w:rPr>
          <w:rFonts w:ascii="Candara" w:hAnsi="Candara" w:cs="Times New Roman"/>
          <w:b/>
          <w:bCs/>
          <w:color w:val="auto"/>
          <w:sz w:val="24"/>
          <w:szCs w:val="24"/>
        </w:rPr>
        <w:t xml:space="preserve">2.3.4: </w:t>
      </w:r>
      <w:r w:rsidR="007301F2" w:rsidRPr="00755590">
        <w:rPr>
          <w:rFonts w:ascii="Candara" w:hAnsi="Candara" w:cs="Times New Roman"/>
          <w:b/>
          <w:bCs/>
          <w:color w:val="auto"/>
          <w:sz w:val="24"/>
          <w:szCs w:val="24"/>
        </w:rPr>
        <w:t>Exclusive Breastfeeding at Discharge</w:t>
      </w:r>
    </w:p>
    <w:p w14:paraId="2BB421D5" w14:textId="3EDF2852" w:rsidR="00DD5198" w:rsidRPr="0035270F" w:rsidRDefault="007301F2"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The percentage of mother/infant pair exclusively breastfeeding at discharge has seen a consistent increase since 20</w:t>
      </w:r>
      <w:r w:rsidR="00755590">
        <w:rPr>
          <w:rFonts w:ascii="Candara" w:hAnsi="Candara" w:cs="Times New Roman"/>
          <w:sz w:val="24"/>
          <w:szCs w:val="24"/>
        </w:rPr>
        <w:t>18</w:t>
      </w:r>
      <w:r w:rsidRPr="0035270F">
        <w:rPr>
          <w:rFonts w:ascii="Candara" w:hAnsi="Candara" w:cs="Times New Roman"/>
          <w:sz w:val="24"/>
          <w:szCs w:val="24"/>
        </w:rPr>
        <w:t>. This gain should be sustained through scaling up the baby friendly initiative in all health facilities providing maternity services. Mothers sho</w:t>
      </w:r>
      <w:r w:rsidR="00DD5198" w:rsidRPr="0035270F">
        <w:rPr>
          <w:rFonts w:ascii="Candara" w:hAnsi="Candara" w:cs="Times New Roman"/>
          <w:sz w:val="24"/>
          <w:szCs w:val="24"/>
        </w:rPr>
        <w:t xml:space="preserve">uld be supported to sustain the </w:t>
      </w:r>
      <w:r w:rsidRPr="0035270F">
        <w:rPr>
          <w:rFonts w:ascii="Candara" w:hAnsi="Candara" w:cs="Times New Roman"/>
          <w:sz w:val="24"/>
          <w:szCs w:val="24"/>
        </w:rPr>
        <w:t>practice of exclusive breastfeeding when the</w:t>
      </w:r>
      <w:r w:rsidR="007B63D2" w:rsidRPr="0035270F">
        <w:rPr>
          <w:rFonts w:ascii="Candara" w:hAnsi="Candara" w:cs="Times New Roman"/>
          <w:sz w:val="24"/>
          <w:szCs w:val="24"/>
        </w:rPr>
        <w:t>y go back to their communities.</w:t>
      </w:r>
      <w:r w:rsidR="00755590">
        <w:rPr>
          <w:rFonts w:ascii="Candara" w:hAnsi="Candara" w:cs="Times New Roman"/>
          <w:sz w:val="24"/>
          <w:szCs w:val="24"/>
        </w:rPr>
        <w:t xml:space="preserve"> However, some facilities still have challenge in recording this indictor a seen in over 100</w:t>
      </w:r>
      <w:proofErr w:type="gramStart"/>
      <w:r w:rsidR="00755590">
        <w:rPr>
          <w:rFonts w:ascii="Candara" w:hAnsi="Candara" w:cs="Times New Roman"/>
          <w:sz w:val="24"/>
          <w:szCs w:val="24"/>
        </w:rPr>
        <w:t>%  in</w:t>
      </w:r>
      <w:proofErr w:type="gramEnd"/>
      <w:r w:rsidR="00755590">
        <w:rPr>
          <w:rFonts w:ascii="Candara" w:hAnsi="Candara" w:cs="Times New Roman"/>
          <w:sz w:val="24"/>
          <w:szCs w:val="24"/>
        </w:rPr>
        <w:t xml:space="preserve"> Ataase and New Edubiase subdistricts.</w:t>
      </w:r>
    </w:p>
    <w:p w14:paraId="3882A226" w14:textId="6F066A71" w:rsidR="007301F2" w:rsidRPr="0035270F" w:rsidRDefault="007B63D2"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Table</w:t>
      </w:r>
      <w:r w:rsidR="004404C7" w:rsidRPr="0035270F">
        <w:rPr>
          <w:rFonts w:ascii="Candara" w:hAnsi="Candara" w:cs="Times New Roman"/>
          <w:sz w:val="24"/>
          <w:szCs w:val="24"/>
        </w:rPr>
        <w:t xml:space="preserve"> 3</w:t>
      </w:r>
      <w:r w:rsidR="00E15253" w:rsidRPr="0035270F">
        <w:rPr>
          <w:rFonts w:ascii="Candara" w:hAnsi="Candara" w:cs="Times New Roman"/>
          <w:sz w:val="24"/>
          <w:szCs w:val="24"/>
        </w:rPr>
        <w:t>.2</w:t>
      </w:r>
      <w:r w:rsidR="000224CF">
        <w:rPr>
          <w:rFonts w:ascii="Candara" w:hAnsi="Candara" w:cs="Times New Roman"/>
          <w:sz w:val="24"/>
          <w:szCs w:val="24"/>
        </w:rPr>
        <w:t>4</w:t>
      </w:r>
      <w:r w:rsidR="007301F2" w:rsidRPr="0035270F">
        <w:rPr>
          <w:rFonts w:ascii="Candara" w:hAnsi="Candara" w:cs="Times New Roman"/>
          <w:sz w:val="24"/>
          <w:szCs w:val="24"/>
        </w:rPr>
        <w:t xml:space="preserve">: Percentage of Mother/Infant pairs Exclusively </w:t>
      </w:r>
      <w:r w:rsidR="00DD5198" w:rsidRPr="0035270F">
        <w:rPr>
          <w:rFonts w:ascii="Candara" w:hAnsi="Candara" w:cs="Times New Roman"/>
          <w:sz w:val="24"/>
          <w:szCs w:val="24"/>
        </w:rPr>
        <w:t>Breastfeeding at Discharge, 201</w:t>
      </w:r>
      <w:r w:rsidR="00176EFF" w:rsidRPr="0035270F">
        <w:rPr>
          <w:rFonts w:ascii="Candara" w:hAnsi="Candara" w:cs="Times New Roman"/>
          <w:sz w:val="24"/>
          <w:szCs w:val="24"/>
        </w:rPr>
        <w:t>7</w:t>
      </w:r>
      <w:r w:rsidR="00DD5198" w:rsidRPr="0035270F">
        <w:rPr>
          <w:rFonts w:ascii="Candara" w:hAnsi="Candara" w:cs="Times New Roman"/>
          <w:sz w:val="24"/>
          <w:szCs w:val="24"/>
        </w:rPr>
        <w:t xml:space="preserve"> - 20</w:t>
      </w:r>
      <w:r w:rsidR="00603F2E">
        <w:rPr>
          <w:rFonts w:ascii="Candara" w:hAnsi="Candara" w:cs="Times New Roman"/>
          <w:sz w:val="24"/>
          <w:szCs w:val="24"/>
        </w:rPr>
        <w:t>20</w:t>
      </w:r>
    </w:p>
    <w:tbl>
      <w:tblPr>
        <w:tblW w:w="9805" w:type="dxa"/>
        <w:tblLook w:val="04A0" w:firstRow="1" w:lastRow="0" w:firstColumn="1" w:lastColumn="0" w:noHBand="0" w:noVBand="1"/>
      </w:tblPr>
      <w:tblGrid>
        <w:gridCol w:w="3029"/>
        <w:gridCol w:w="2033"/>
        <w:gridCol w:w="1593"/>
        <w:gridCol w:w="1530"/>
        <w:gridCol w:w="1620"/>
      </w:tblGrid>
      <w:tr w:rsidR="00603F2E" w:rsidRPr="00755590" w14:paraId="642306E4" w14:textId="24DD0E8E" w:rsidTr="00603F2E">
        <w:trPr>
          <w:trHeight w:val="341"/>
        </w:trPr>
        <w:tc>
          <w:tcPr>
            <w:tcW w:w="3029"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693675F" w14:textId="36783751" w:rsidR="00603F2E" w:rsidRPr="00755590" w:rsidRDefault="00603F2E" w:rsidP="00F470CA">
            <w:pPr>
              <w:spacing w:after="0" w:line="360" w:lineRule="auto"/>
              <w:jc w:val="both"/>
              <w:rPr>
                <w:rFonts w:ascii="Candara" w:eastAsia="Times New Roman" w:hAnsi="Candara" w:cs="Times New Roman"/>
                <w:sz w:val="24"/>
                <w:szCs w:val="24"/>
              </w:rPr>
            </w:pPr>
          </w:p>
        </w:tc>
        <w:tc>
          <w:tcPr>
            <w:tcW w:w="2033" w:type="dxa"/>
            <w:tcBorders>
              <w:top w:val="single" w:sz="4" w:space="0" w:color="auto"/>
              <w:left w:val="nil"/>
              <w:bottom w:val="single" w:sz="4" w:space="0" w:color="auto"/>
              <w:right w:val="single" w:sz="4" w:space="0" w:color="auto"/>
            </w:tcBorders>
            <w:shd w:val="clear" w:color="auto" w:fill="auto"/>
            <w:vAlign w:val="bottom"/>
            <w:hideMark/>
          </w:tcPr>
          <w:p w14:paraId="5FF159A3" w14:textId="5C6AB5B0" w:rsidR="00603F2E" w:rsidRPr="00755590" w:rsidRDefault="00603F2E" w:rsidP="00F470CA">
            <w:pPr>
              <w:spacing w:after="0" w:line="360" w:lineRule="auto"/>
              <w:jc w:val="both"/>
              <w:rPr>
                <w:rFonts w:ascii="Candara" w:eastAsia="Times New Roman" w:hAnsi="Candara" w:cs="Times New Roman"/>
                <w:sz w:val="24"/>
                <w:szCs w:val="24"/>
              </w:rPr>
            </w:pPr>
            <w:r w:rsidRPr="00755590">
              <w:rPr>
                <w:rFonts w:ascii="Candara" w:eastAsia="Times New Roman" w:hAnsi="Candara" w:cs="Times New Roman"/>
                <w:sz w:val="24"/>
                <w:szCs w:val="24"/>
              </w:rPr>
              <w:t>2017</w:t>
            </w:r>
          </w:p>
        </w:tc>
        <w:tc>
          <w:tcPr>
            <w:tcW w:w="1593" w:type="dxa"/>
            <w:tcBorders>
              <w:top w:val="single" w:sz="4" w:space="0" w:color="auto"/>
              <w:left w:val="nil"/>
              <w:bottom w:val="single" w:sz="4" w:space="0" w:color="auto"/>
              <w:right w:val="single" w:sz="4" w:space="0" w:color="auto"/>
            </w:tcBorders>
            <w:shd w:val="clear" w:color="auto" w:fill="auto"/>
            <w:vAlign w:val="bottom"/>
            <w:hideMark/>
          </w:tcPr>
          <w:p w14:paraId="4908AFE9" w14:textId="2EE48379" w:rsidR="00603F2E" w:rsidRPr="00755590" w:rsidRDefault="00603F2E" w:rsidP="00F470CA">
            <w:pPr>
              <w:spacing w:after="0" w:line="360" w:lineRule="auto"/>
              <w:jc w:val="both"/>
              <w:rPr>
                <w:rFonts w:ascii="Candara" w:eastAsia="Times New Roman" w:hAnsi="Candara" w:cs="Times New Roman"/>
                <w:sz w:val="24"/>
                <w:szCs w:val="24"/>
              </w:rPr>
            </w:pPr>
            <w:r w:rsidRPr="00755590">
              <w:rPr>
                <w:rFonts w:ascii="Candara" w:eastAsia="Times New Roman" w:hAnsi="Candara" w:cs="Times New Roman"/>
                <w:sz w:val="24"/>
                <w:szCs w:val="24"/>
              </w:rPr>
              <w:t>2018</w:t>
            </w:r>
          </w:p>
        </w:tc>
        <w:tc>
          <w:tcPr>
            <w:tcW w:w="1530" w:type="dxa"/>
            <w:tcBorders>
              <w:top w:val="single" w:sz="4" w:space="0" w:color="auto"/>
              <w:left w:val="nil"/>
              <w:bottom w:val="single" w:sz="4" w:space="0" w:color="auto"/>
              <w:right w:val="single" w:sz="4" w:space="0" w:color="auto"/>
            </w:tcBorders>
            <w:shd w:val="clear" w:color="auto" w:fill="auto"/>
            <w:vAlign w:val="bottom"/>
            <w:hideMark/>
          </w:tcPr>
          <w:p w14:paraId="6D51547C" w14:textId="41225F1C" w:rsidR="00603F2E" w:rsidRPr="00755590" w:rsidRDefault="00603F2E" w:rsidP="00F470CA">
            <w:pPr>
              <w:spacing w:after="0" w:line="360" w:lineRule="auto"/>
              <w:jc w:val="both"/>
              <w:rPr>
                <w:rFonts w:ascii="Candara" w:eastAsia="Times New Roman" w:hAnsi="Candara" w:cs="Times New Roman"/>
                <w:sz w:val="24"/>
                <w:szCs w:val="24"/>
              </w:rPr>
            </w:pPr>
            <w:r w:rsidRPr="00755590">
              <w:rPr>
                <w:rFonts w:ascii="Candara" w:eastAsia="Times New Roman" w:hAnsi="Candara" w:cs="Times New Roman"/>
                <w:sz w:val="24"/>
                <w:szCs w:val="24"/>
              </w:rPr>
              <w:t>2019</w:t>
            </w:r>
          </w:p>
        </w:tc>
        <w:tc>
          <w:tcPr>
            <w:tcW w:w="1620" w:type="dxa"/>
            <w:tcBorders>
              <w:top w:val="single" w:sz="4" w:space="0" w:color="auto"/>
              <w:left w:val="nil"/>
              <w:bottom w:val="single" w:sz="4" w:space="0" w:color="auto"/>
              <w:right w:val="single" w:sz="4" w:space="0" w:color="auto"/>
            </w:tcBorders>
          </w:tcPr>
          <w:p w14:paraId="4F8425F7" w14:textId="4F718749" w:rsidR="00603F2E" w:rsidRPr="00755590" w:rsidRDefault="00603F2E" w:rsidP="00F470CA">
            <w:pPr>
              <w:spacing w:after="0" w:line="360" w:lineRule="auto"/>
              <w:jc w:val="both"/>
              <w:rPr>
                <w:rFonts w:ascii="Candara" w:eastAsia="Times New Roman" w:hAnsi="Candara" w:cs="Times New Roman"/>
                <w:sz w:val="24"/>
                <w:szCs w:val="24"/>
              </w:rPr>
            </w:pPr>
            <w:r w:rsidRPr="00755590">
              <w:rPr>
                <w:rFonts w:ascii="Candara" w:eastAsia="Times New Roman" w:hAnsi="Candara" w:cs="Times New Roman"/>
                <w:sz w:val="24"/>
                <w:szCs w:val="24"/>
              </w:rPr>
              <w:t>2020</w:t>
            </w:r>
          </w:p>
        </w:tc>
      </w:tr>
      <w:tr w:rsidR="00603F2E" w:rsidRPr="00755590" w14:paraId="054BDBCA" w14:textId="1BB16068" w:rsidTr="00603F2E">
        <w:trPr>
          <w:trHeight w:val="235"/>
        </w:trPr>
        <w:tc>
          <w:tcPr>
            <w:tcW w:w="3029" w:type="dxa"/>
            <w:tcBorders>
              <w:top w:val="nil"/>
              <w:left w:val="single" w:sz="4" w:space="0" w:color="auto"/>
              <w:bottom w:val="single" w:sz="4" w:space="0" w:color="auto"/>
              <w:right w:val="single" w:sz="4" w:space="0" w:color="auto"/>
            </w:tcBorders>
            <w:shd w:val="clear" w:color="auto" w:fill="auto"/>
            <w:noWrap/>
            <w:vAlign w:val="bottom"/>
            <w:hideMark/>
          </w:tcPr>
          <w:p w14:paraId="2ECC3DC2" w14:textId="77777777" w:rsidR="00603F2E" w:rsidRPr="00755590" w:rsidRDefault="00603F2E" w:rsidP="00603F2E">
            <w:pPr>
              <w:spacing w:after="0" w:line="360" w:lineRule="auto"/>
              <w:jc w:val="both"/>
              <w:rPr>
                <w:rFonts w:ascii="Candara" w:eastAsia="Times New Roman" w:hAnsi="Candara" w:cs="Times New Roman"/>
                <w:sz w:val="24"/>
                <w:szCs w:val="24"/>
              </w:rPr>
            </w:pPr>
            <w:r w:rsidRPr="00755590">
              <w:rPr>
                <w:rFonts w:ascii="Candara" w:eastAsia="Times New Roman" w:hAnsi="Candara" w:cs="Times New Roman"/>
                <w:sz w:val="24"/>
                <w:szCs w:val="24"/>
              </w:rPr>
              <w:t>Akutreso</w:t>
            </w:r>
          </w:p>
        </w:tc>
        <w:tc>
          <w:tcPr>
            <w:tcW w:w="2033" w:type="dxa"/>
            <w:tcBorders>
              <w:top w:val="nil"/>
              <w:left w:val="nil"/>
              <w:bottom w:val="single" w:sz="4" w:space="0" w:color="auto"/>
              <w:right w:val="single" w:sz="4" w:space="0" w:color="auto"/>
            </w:tcBorders>
            <w:shd w:val="clear" w:color="auto" w:fill="auto"/>
            <w:noWrap/>
            <w:vAlign w:val="bottom"/>
            <w:hideMark/>
          </w:tcPr>
          <w:p w14:paraId="6C6A08A6" w14:textId="4FAB667B" w:rsidR="00603F2E" w:rsidRPr="00755590" w:rsidRDefault="00603F2E" w:rsidP="00603F2E">
            <w:pPr>
              <w:spacing w:after="0" w:line="360" w:lineRule="auto"/>
              <w:jc w:val="both"/>
              <w:rPr>
                <w:rFonts w:ascii="Candara" w:eastAsia="Times New Roman" w:hAnsi="Candara" w:cs="Times New Roman"/>
                <w:sz w:val="24"/>
                <w:szCs w:val="24"/>
              </w:rPr>
            </w:pPr>
            <w:r w:rsidRPr="00755590">
              <w:rPr>
                <w:rFonts w:ascii="Candara" w:eastAsia="Times New Roman" w:hAnsi="Candara" w:cs="Times New Roman"/>
                <w:sz w:val="24"/>
                <w:szCs w:val="24"/>
              </w:rPr>
              <w:t>100</w:t>
            </w:r>
          </w:p>
        </w:tc>
        <w:tc>
          <w:tcPr>
            <w:tcW w:w="1593" w:type="dxa"/>
            <w:tcBorders>
              <w:top w:val="nil"/>
              <w:left w:val="nil"/>
              <w:bottom w:val="single" w:sz="4" w:space="0" w:color="auto"/>
              <w:right w:val="single" w:sz="4" w:space="0" w:color="auto"/>
            </w:tcBorders>
            <w:shd w:val="clear" w:color="auto" w:fill="auto"/>
            <w:noWrap/>
            <w:vAlign w:val="bottom"/>
            <w:hideMark/>
          </w:tcPr>
          <w:p w14:paraId="3ADACBF4" w14:textId="4EF7A2DB" w:rsidR="00603F2E" w:rsidRPr="00755590" w:rsidRDefault="00603F2E" w:rsidP="00603F2E">
            <w:pPr>
              <w:spacing w:after="0" w:line="360" w:lineRule="auto"/>
              <w:jc w:val="both"/>
              <w:rPr>
                <w:rFonts w:ascii="Candara" w:eastAsia="Times New Roman" w:hAnsi="Candara" w:cs="Times New Roman"/>
                <w:sz w:val="24"/>
                <w:szCs w:val="24"/>
              </w:rPr>
            </w:pPr>
            <w:r w:rsidRPr="00755590">
              <w:rPr>
                <w:rFonts w:ascii="Candara" w:eastAsia="Times New Roman" w:hAnsi="Candara" w:cs="Times New Roman"/>
                <w:sz w:val="24"/>
                <w:szCs w:val="24"/>
              </w:rPr>
              <w:t>100</w:t>
            </w:r>
          </w:p>
        </w:tc>
        <w:tc>
          <w:tcPr>
            <w:tcW w:w="1530" w:type="dxa"/>
            <w:tcBorders>
              <w:top w:val="nil"/>
              <w:left w:val="nil"/>
              <w:bottom w:val="single" w:sz="4" w:space="0" w:color="auto"/>
              <w:right w:val="single" w:sz="4" w:space="0" w:color="auto"/>
            </w:tcBorders>
            <w:shd w:val="clear" w:color="auto" w:fill="auto"/>
            <w:noWrap/>
            <w:vAlign w:val="bottom"/>
          </w:tcPr>
          <w:p w14:paraId="76CF2F05" w14:textId="01E70605" w:rsidR="00603F2E" w:rsidRPr="00755590" w:rsidRDefault="00603F2E" w:rsidP="00603F2E">
            <w:pPr>
              <w:spacing w:after="0" w:line="360" w:lineRule="auto"/>
              <w:jc w:val="both"/>
              <w:rPr>
                <w:rFonts w:ascii="Candara" w:eastAsia="Times New Roman" w:hAnsi="Candara" w:cs="Times New Roman"/>
                <w:sz w:val="24"/>
                <w:szCs w:val="24"/>
              </w:rPr>
            </w:pPr>
            <w:r w:rsidRPr="00755590">
              <w:rPr>
                <w:rFonts w:ascii="Candara" w:hAnsi="Candara" w:cs="Times New Roman"/>
                <w:sz w:val="24"/>
                <w:szCs w:val="24"/>
              </w:rPr>
              <w:t>100.0</w:t>
            </w:r>
          </w:p>
        </w:tc>
        <w:tc>
          <w:tcPr>
            <w:tcW w:w="1620" w:type="dxa"/>
            <w:tcBorders>
              <w:top w:val="nil"/>
              <w:left w:val="nil"/>
              <w:bottom w:val="single" w:sz="4" w:space="0" w:color="auto"/>
              <w:right w:val="single" w:sz="4" w:space="0" w:color="auto"/>
            </w:tcBorders>
            <w:vAlign w:val="bottom"/>
          </w:tcPr>
          <w:p w14:paraId="7ECC29EE" w14:textId="006DE28C" w:rsidR="00603F2E" w:rsidRPr="00755590" w:rsidRDefault="00603F2E" w:rsidP="00603F2E">
            <w:pPr>
              <w:spacing w:after="0" w:line="360" w:lineRule="auto"/>
              <w:jc w:val="both"/>
              <w:rPr>
                <w:rFonts w:ascii="Candara" w:hAnsi="Candara" w:cs="Times New Roman"/>
                <w:sz w:val="24"/>
                <w:szCs w:val="24"/>
              </w:rPr>
            </w:pPr>
            <w:r w:rsidRPr="00755590">
              <w:rPr>
                <w:rFonts w:ascii="Candara" w:hAnsi="Candara" w:cs="Arial"/>
                <w:sz w:val="24"/>
                <w:szCs w:val="24"/>
              </w:rPr>
              <w:t>100</w:t>
            </w:r>
            <w:r w:rsidR="00D05873">
              <w:rPr>
                <w:rFonts w:ascii="Candara" w:hAnsi="Candara" w:cs="Arial"/>
                <w:sz w:val="24"/>
                <w:szCs w:val="24"/>
              </w:rPr>
              <w:t>.0</w:t>
            </w:r>
          </w:p>
        </w:tc>
      </w:tr>
      <w:tr w:rsidR="00603F2E" w:rsidRPr="00755590" w14:paraId="3CA890B0" w14:textId="7971797B" w:rsidTr="00603F2E">
        <w:trPr>
          <w:trHeight w:val="235"/>
        </w:trPr>
        <w:tc>
          <w:tcPr>
            <w:tcW w:w="3029" w:type="dxa"/>
            <w:tcBorders>
              <w:top w:val="nil"/>
              <w:left w:val="single" w:sz="4" w:space="0" w:color="auto"/>
              <w:bottom w:val="single" w:sz="4" w:space="0" w:color="auto"/>
              <w:right w:val="single" w:sz="4" w:space="0" w:color="auto"/>
            </w:tcBorders>
            <w:shd w:val="clear" w:color="auto" w:fill="auto"/>
            <w:noWrap/>
            <w:vAlign w:val="bottom"/>
            <w:hideMark/>
          </w:tcPr>
          <w:p w14:paraId="4A3B895B" w14:textId="77777777" w:rsidR="00603F2E" w:rsidRPr="00755590" w:rsidRDefault="00603F2E" w:rsidP="00603F2E">
            <w:pPr>
              <w:spacing w:after="0" w:line="360" w:lineRule="auto"/>
              <w:jc w:val="both"/>
              <w:rPr>
                <w:rFonts w:ascii="Candara" w:eastAsia="Times New Roman" w:hAnsi="Candara" w:cs="Times New Roman"/>
                <w:sz w:val="24"/>
                <w:szCs w:val="24"/>
              </w:rPr>
            </w:pPr>
            <w:r w:rsidRPr="00755590">
              <w:rPr>
                <w:rFonts w:ascii="Candara" w:eastAsia="Times New Roman" w:hAnsi="Candara" w:cs="Times New Roman"/>
                <w:sz w:val="24"/>
                <w:szCs w:val="24"/>
              </w:rPr>
              <w:t>Ataase</w:t>
            </w:r>
          </w:p>
        </w:tc>
        <w:tc>
          <w:tcPr>
            <w:tcW w:w="2033" w:type="dxa"/>
            <w:tcBorders>
              <w:top w:val="nil"/>
              <w:left w:val="nil"/>
              <w:bottom w:val="single" w:sz="4" w:space="0" w:color="auto"/>
              <w:right w:val="single" w:sz="4" w:space="0" w:color="auto"/>
            </w:tcBorders>
            <w:shd w:val="clear" w:color="auto" w:fill="auto"/>
            <w:noWrap/>
            <w:vAlign w:val="bottom"/>
            <w:hideMark/>
          </w:tcPr>
          <w:p w14:paraId="69115201" w14:textId="7414A09A" w:rsidR="00603F2E" w:rsidRPr="00755590" w:rsidRDefault="00603F2E" w:rsidP="00603F2E">
            <w:pPr>
              <w:spacing w:after="0" w:line="360" w:lineRule="auto"/>
              <w:jc w:val="both"/>
              <w:rPr>
                <w:rFonts w:ascii="Candara" w:eastAsia="Times New Roman" w:hAnsi="Candara" w:cs="Times New Roman"/>
                <w:sz w:val="24"/>
                <w:szCs w:val="24"/>
              </w:rPr>
            </w:pPr>
            <w:r w:rsidRPr="00755590">
              <w:rPr>
                <w:rFonts w:ascii="Candara" w:eastAsia="Times New Roman" w:hAnsi="Candara" w:cs="Times New Roman"/>
                <w:sz w:val="24"/>
                <w:szCs w:val="24"/>
              </w:rPr>
              <w:t>78.5</w:t>
            </w:r>
          </w:p>
        </w:tc>
        <w:tc>
          <w:tcPr>
            <w:tcW w:w="1593" w:type="dxa"/>
            <w:tcBorders>
              <w:top w:val="nil"/>
              <w:left w:val="nil"/>
              <w:bottom w:val="single" w:sz="4" w:space="0" w:color="auto"/>
              <w:right w:val="single" w:sz="4" w:space="0" w:color="auto"/>
            </w:tcBorders>
            <w:shd w:val="clear" w:color="auto" w:fill="auto"/>
            <w:noWrap/>
            <w:vAlign w:val="bottom"/>
            <w:hideMark/>
          </w:tcPr>
          <w:p w14:paraId="5883EA6C" w14:textId="0F07781C" w:rsidR="00603F2E" w:rsidRPr="00755590" w:rsidRDefault="00603F2E" w:rsidP="00603F2E">
            <w:pPr>
              <w:spacing w:after="0" w:line="360" w:lineRule="auto"/>
              <w:jc w:val="both"/>
              <w:rPr>
                <w:rFonts w:ascii="Candara" w:eastAsia="Times New Roman" w:hAnsi="Candara" w:cs="Times New Roman"/>
                <w:sz w:val="24"/>
                <w:szCs w:val="24"/>
              </w:rPr>
            </w:pPr>
            <w:r w:rsidRPr="00755590">
              <w:rPr>
                <w:rFonts w:ascii="Candara" w:eastAsia="Times New Roman" w:hAnsi="Candara" w:cs="Times New Roman"/>
                <w:sz w:val="24"/>
                <w:szCs w:val="24"/>
              </w:rPr>
              <w:t>88.6</w:t>
            </w:r>
          </w:p>
        </w:tc>
        <w:tc>
          <w:tcPr>
            <w:tcW w:w="1530" w:type="dxa"/>
            <w:tcBorders>
              <w:top w:val="nil"/>
              <w:left w:val="nil"/>
              <w:bottom w:val="single" w:sz="4" w:space="0" w:color="auto"/>
              <w:right w:val="single" w:sz="4" w:space="0" w:color="auto"/>
            </w:tcBorders>
            <w:shd w:val="clear" w:color="auto" w:fill="auto"/>
            <w:noWrap/>
            <w:vAlign w:val="bottom"/>
          </w:tcPr>
          <w:p w14:paraId="57C506F4" w14:textId="74409E8A" w:rsidR="00603F2E" w:rsidRPr="00755590" w:rsidRDefault="00603F2E" w:rsidP="00603F2E">
            <w:pPr>
              <w:spacing w:after="0" w:line="360" w:lineRule="auto"/>
              <w:jc w:val="both"/>
              <w:rPr>
                <w:rFonts w:ascii="Candara" w:eastAsia="Times New Roman" w:hAnsi="Candara" w:cs="Times New Roman"/>
                <w:sz w:val="24"/>
                <w:szCs w:val="24"/>
              </w:rPr>
            </w:pPr>
            <w:r w:rsidRPr="00755590">
              <w:rPr>
                <w:rFonts w:ascii="Candara" w:hAnsi="Candara" w:cs="Times New Roman"/>
                <w:sz w:val="24"/>
                <w:szCs w:val="24"/>
              </w:rPr>
              <w:t>100.0</w:t>
            </w:r>
          </w:p>
        </w:tc>
        <w:tc>
          <w:tcPr>
            <w:tcW w:w="1620" w:type="dxa"/>
            <w:tcBorders>
              <w:top w:val="nil"/>
              <w:left w:val="nil"/>
              <w:bottom w:val="single" w:sz="4" w:space="0" w:color="auto"/>
              <w:right w:val="single" w:sz="4" w:space="0" w:color="auto"/>
            </w:tcBorders>
            <w:vAlign w:val="bottom"/>
          </w:tcPr>
          <w:p w14:paraId="114E64CA" w14:textId="313DED0F" w:rsidR="00603F2E" w:rsidRPr="00755590" w:rsidRDefault="00603F2E" w:rsidP="00603F2E">
            <w:pPr>
              <w:spacing w:after="0" w:line="360" w:lineRule="auto"/>
              <w:jc w:val="both"/>
              <w:rPr>
                <w:rFonts w:ascii="Candara" w:hAnsi="Candara" w:cs="Times New Roman"/>
                <w:sz w:val="24"/>
                <w:szCs w:val="24"/>
              </w:rPr>
            </w:pPr>
            <w:r w:rsidRPr="00755590">
              <w:rPr>
                <w:rFonts w:ascii="Candara" w:hAnsi="Candara" w:cs="Arial"/>
                <w:sz w:val="24"/>
                <w:szCs w:val="24"/>
              </w:rPr>
              <w:t>102.8</w:t>
            </w:r>
          </w:p>
        </w:tc>
      </w:tr>
      <w:tr w:rsidR="00603F2E" w:rsidRPr="00755590" w14:paraId="4A7A449B" w14:textId="077D4BAA" w:rsidTr="00603F2E">
        <w:trPr>
          <w:trHeight w:val="235"/>
        </w:trPr>
        <w:tc>
          <w:tcPr>
            <w:tcW w:w="3029" w:type="dxa"/>
            <w:tcBorders>
              <w:top w:val="nil"/>
              <w:left w:val="single" w:sz="4" w:space="0" w:color="auto"/>
              <w:bottom w:val="single" w:sz="4" w:space="0" w:color="auto"/>
              <w:right w:val="single" w:sz="4" w:space="0" w:color="auto"/>
            </w:tcBorders>
            <w:shd w:val="clear" w:color="auto" w:fill="auto"/>
            <w:noWrap/>
            <w:vAlign w:val="bottom"/>
            <w:hideMark/>
          </w:tcPr>
          <w:p w14:paraId="29C385CF" w14:textId="77777777" w:rsidR="00603F2E" w:rsidRPr="00755590" w:rsidRDefault="00603F2E" w:rsidP="00603F2E">
            <w:pPr>
              <w:spacing w:after="0" w:line="360" w:lineRule="auto"/>
              <w:jc w:val="both"/>
              <w:rPr>
                <w:rFonts w:ascii="Candara" w:eastAsia="Times New Roman" w:hAnsi="Candara" w:cs="Times New Roman"/>
                <w:sz w:val="24"/>
                <w:szCs w:val="24"/>
              </w:rPr>
            </w:pPr>
            <w:r w:rsidRPr="00755590">
              <w:rPr>
                <w:rFonts w:ascii="Candara" w:eastAsia="Times New Roman" w:hAnsi="Candara" w:cs="Times New Roman"/>
                <w:sz w:val="24"/>
                <w:szCs w:val="24"/>
              </w:rPr>
              <w:t>New Edubiase</w:t>
            </w:r>
          </w:p>
        </w:tc>
        <w:tc>
          <w:tcPr>
            <w:tcW w:w="2033" w:type="dxa"/>
            <w:tcBorders>
              <w:top w:val="nil"/>
              <w:left w:val="nil"/>
              <w:bottom w:val="single" w:sz="4" w:space="0" w:color="auto"/>
              <w:right w:val="single" w:sz="4" w:space="0" w:color="auto"/>
            </w:tcBorders>
            <w:shd w:val="clear" w:color="auto" w:fill="auto"/>
            <w:noWrap/>
            <w:vAlign w:val="bottom"/>
            <w:hideMark/>
          </w:tcPr>
          <w:p w14:paraId="4CF10FD2" w14:textId="4A464047" w:rsidR="00603F2E" w:rsidRPr="00755590" w:rsidRDefault="00603F2E" w:rsidP="00603F2E">
            <w:pPr>
              <w:spacing w:after="0" w:line="360" w:lineRule="auto"/>
              <w:jc w:val="both"/>
              <w:rPr>
                <w:rFonts w:ascii="Candara" w:eastAsia="Times New Roman" w:hAnsi="Candara" w:cs="Times New Roman"/>
                <w:sz w:val="24"/>
                <w:szCs w:val="24"/>
              </w:rPr>
            </w:pPr>
            <w:r w:rsidRPr="00755590">
              <w:rPr>
                <w:rFonts w:ascii="Candara" w:eastAsia="Times New Roman" w:hAnsi="Candara" w:cs="Times New Roman"/>
                <w:sz w:val="24"/>
                <w:szCs w:val="24"/>
              </w:rPr>
              <w:t>94.1</w:t>
            </w:r>
          </w:p>
        </w:tc>
        <w:tc>
          <w:tcPr>
            <w:tcW w:w="1593" w:type="dxa"/>
            <w:tcBorders>
              <w:top w:val="nil"/>
              <w:left w:val="nil"/>
              <w:bottom w:val="single" w:sz="4" w:space="0" w:color="auto"/>
              <w:right w:val="single" w:sz="4" w:space="0" w:color="auto"/>
            </w:tcBorders>
            <w:shd w:val="clear" w:color="auto" w:fill="auto"/>
            <w:noWrap/>
            <w:vAlign w:val="bottom"/>
            <w:hideMark/>
          </w:tcPr>
          <w:p w14:paraId="56F8B8EA" w14:textId="5FE58787" w:rsidR="00603F2E" w:rsidRPr="00755590" w:rsidRDefault="00603F2E" w:rsidP="00603F2E">
            <w:pPr>
              <w:spacing w:after="0" w:line="360" w:lineRule="auto"/>
              <w:jc w:val="both"/>
              <w:rPr>
                <w:rFonts w:ascii="Candara" w:eastAsia="Times New Roman" w:hAnsi="Candara" w:cs="Times New Roman"/>
                <w:sz w:val="24"/>
                <w:szCs w:val="24"/>
              </w:rPr>
            </w:pPr>
            <w:r w:rsidRPr="00755590">
              <w:rPr>
                <w:rFonts w:ascii="Candara" w:eastAsia="Times New Roman" w:hAnsi="Candara" w:cs="Times New Roman"/>
                <w:sz w:val="24"/>
                <w:szCs w:val="24"/>
              </w:rPr>
              <w:t>100</w:t>
            </w:r>
          </w:p>
        </w:tc>
        <w:tc>
          <w:tcPr>
            <w:tcW w:w="1530" w:type="dxa"/>
            <w:tcBorders>
              <w:top w:val="nil"/>
              <w:left w:val="nil"/>
              <w:bottom w:val="single" w:sz="4" w:space="0" w:color="auto"/>
              <w:right w:val="single" w:sz="4" w:space="0" w:color="auto"/>
            </w:tcBorders>
            <w:shd w:val="clear" w:color="auto" w:fill="auto"/>
            <w:noWrap/>
            <w:vAlign w:val="bottom"/>
          </w:tcPr>
          <w:p w14:paraId="1EDAC9BE" w14:textId="53DF552A" w:rsidR="00603F2E" w:rsidRPr="00755590" w:rsidRDefault="00603F2E" w:rsidP="00603F2E">
            <w:pPr>
              <w:spacing w:after="0" w:line="360" w:lineRule="auto"/>
              <w:jc w:val="both"/>
              <w:rPr>
                <w:rFonts w:ascii="Candara" w:eastAsia="Times New Roman" w:hAnsi="Candara" w:cs="Times New Roman"/>
                <w:sz w:val="24"/>
                <w:szCs w:val="24"/>
              </w:rPr>
            </w:pPr>
            <w:r w:rsidRPr="00755590">
              <w:rPr>
                <w:rFonts w:ascii="Candara" w:hAnsi="Candara" w:cs="Times New Roman"/>
                <w:sz w:val="24"/>
                <w:szCs w:val="24"/>
              </w:rPr>
              <w:t>99.9</w:t>
            </w:r>
          </w:p>
        </w:tc>
        <w:tc>
          <w:tcPr>
            <w:tcW w:w="1620" w:type="dxa"/>
            <w:tcBorders>
              <w:top w:val="nil"/>
              <w:left w:val="nil"/>
              <w:bottom w:val="single" w:sz="4" w:space="0" w:color="auto"/>
              <w:right w:val="single" w:sz="4" w:space="0" w:color="auto"/>
            </w:tcBorders>
            <w:vAlign w:val="bottom"/>
          </w:tcPr>
          <w:p w14:paraId="6CCC67A9" w14:textId="2FBC2E78" w:rsidR="00603F2E" w:rsidRPr="00755590" w:rsidRDefault="00603F2E" w:rsidP="00603F2E">
            <w:pPr>
              <w:spacing w:after="0" w:line="360" w:lineRule="auto"/>
              <w:jc w:val="both"/>
              <w:rPr>
                <w:rFonts w:ascii="Candara" w:hAnsi="Candara" w:cs="Times New Roman"/>
                <w:sz w:val="24"/>
                <w:szCs w:val="24"/>
              </w:rPr>
            </w:pPr>
            <w:r w:rsidRPr="00755590">
              <w:rPr>
                <w:rFonts w:ascii="Candara" w:hAnsi="Candara" w:cs="Arial"/>
                <w:sz w:val="24"/>
                <w:szCs w:val="24"/>
              </w:rPr>
              <w:t>100.3</w:t>
            </w:r>
          </w:p>
        </w:tc>
      </w:tr>
      <w:tr w:rsidR="00603F2E" w:rsidRPr="00755590" w14:paraId="4FB26DA5" w14:textId="78B1B35B" w:rsidTr="00603F2E">
        <w:trPr>
          <w:trHeight w:val="235"/>
        </w:trPr>
        <w:tc>
          <w:tcPr>
            <w:tcW w:w="3029" w:type="dxa"/>
            <w:tcBorders>
              <w:top w:val="nil"/>
              <w:left w:val="single" w:sz="4" w:space="0" w:color="auto"/>
              <w:bottom w:val="single" w:sz="4" w:space="0" w:color="auto"/>
              <w:right w:val="single" w:sz="4" w:space="0" w:color="auto"/>
            </w:tcBorders>
            <w:shd w:val="clear" w:color="auto" w:fill="auto"/>
            <w:noWrap/>
            <w:vAlign w:val="bottom"/>
            <w:hideMark/>
          </w:tcPr>
          <w:p w14:paraId="4FA6CC31" w14:textId="77777777" w:rsidR="00603F2E" w:rsidRPr="00755590" w:rsidRDefault="00603F2E" w:rsidP="00603F2E">
            <w:pPr>
              <w:spacing w:after="0" w:line="360" w:lineRule="auto"/>
              <w:jc w:val="both"/>
              <w:rPr>
                <w:rFonts w:ascii="Candara" w:eastAsia="Times New Roman" w:hAnsi="Candara" w:cs="Times New Roman"/>
                <w:sz w:val="24"/>
                <w:szCs w:val="24"/>
              </w:rPr>
            </w:pPr>
            <w:r w:rsidRPr="00755590">
              <w:rPr>
                <w:rFonts w:ascii="Candara" w:eastAsia="Times New Roman" w:hAnsi="Candara" w:cs="Times New Roman"/>
                <w:sz w:val="24"/>
                <w:szCs w:val="24"/>
              </w:rPr>
              <w:t xml:space="preserve">District </w:t>
            </w:r>
          </w:p>
        </w:tc>
        <w:tc>
          <w:tcPr>
            <w:tcW w:w="2033" w:type="dxa"/>
            <w:tcBorders>
              <w:top w:val="nil"/>
              <w:left w:val="nil"/>
              <w:bottom w:val="single" w:sz="4" w:space="0" w:color="auto"/>
              <w:right w:val="single" w:sz="4" w:space="0" w:color="auto"/>
            </w:tcBorders>
            <w:shd w:val="clear" w:color="auto" w:fill="auto"/>
            <w:noWrap/>
            <w:vAlign w:val="bottom"/>
            <w:hideMark/>
          </w:tcPr>
          <w:p w14:paraId="4CF4647E" w14:textId="5A547885" w:rsidR="00603F2E" w:rsidRPr="00755590" w:rsidRDefault="00603F2E" w:rsidP="00603F2E">
            <w:pPr>
              <w:spacing w:after="0" w:line="360" w:lineRule="auto"/>
              <w:jc w:val="both"/>
              <w:rPr>
                <w:rFonts w:ascii="Candara" w:eastAsia="Times New Roman" w:hAnsi="Candara" w:cs="Times New Roman"/>
                <w:sz w:val="24"/>
                <w:szCs w:val="24"/>
              </w:rPr>
            </w:pPr>
            <w:r w:rsidRPr="00755590">
              <w:rPr>
                <w:rFonts w:ascii="Candara" w:eastAsia="Times New Roman" w:hAnsi="Candara" w:cs="Times New Roman"/>
                <w:sz w:val="24"/>
                <w:szCs w:val="24"/>
              </w:rPr>
              <w:t>94.52</w:t>
            </w:r>
          </w:p>
        </w:tc>
        <w:tc>
          <w:tcPr>
            <w:tcW w:w="1593" w:type="dxa"/>
            <w:tcBorders>
              <w:top w:val="nil"/>
              <w:left w:val="nil"/>
              <w:bottom w:val="single" w:sz="4" w:space="0" w:color="auto"/>
              <w:right w:val="single" w:sz="4" w:space="0" w:color="auto"/>
            </w:tcBorders>
            <w:shd w:val="clear" w:color="auto" w:fill="auto"/>
            <w:noWrap/>
            <w:vAlign w:val="bottom"/>
            <w:hideMark/>
          </w:tcPr>
          <w:p w14:paraId="56C016CE" w14:textId="25A1042D" w:rsidR="00603F2E" w:rsidRPr="00755590" w:rsidRDefault="00603F2E" w:rsidP="00603F2E">
            <w:pPr>
              <w:spacing w:after="0" w:line="360" w:lineRule="auto"/>
              <w:jc w:val="both"/>
              <w:rPr>
                <w:rFonts w:ascii="Candara" w:eastAsia="Times New Roman" w:hAnsi="Candara" w:cs="Times New Roman"/>
                <w:sz w:val="24"/>
                <w:szCs w:val="24"/>
              </w:rPr>
            </w:pPr>
            <w:r w:rsidRPr="00755590">
              <w:rPr>
                <w:rFonts w:ascii="Candara" w:eastAsia="Times New Roman" w:hAnsi="Candara" w:cs="Times New Roman"/>
                <w:sz w:val="24"/>
                <w:szCs w:val="24"/>
              </w:rPr>
              <w:t>92.32</w:t>
            </w:r>
          </w:p>
        </w:tc>
        <w:tc>
          <w:tcPr>
            <w:tcW w:w="1530" w:type="dxa"/>
            <w:tcBorders>
              <w:top w:val="nil"/>
              <w:left w:val="nil"/>
              <w:bottom w:val="single" w:sz="4" w:space="0" w:color="auto"/>
              <w:right w:val="single" w:sz="4" w:space="0" w:color="auto"/>
            </w:tcBorders>
            <w:shd w:val="clear" w:color="auto" w:fill="auto"/>
            <w:noWrap/>
            <w:vAlign w:val="bottom"/>
          </w:tcPr>
          <w:p w14:paraId="2237BF4B" w14:textId="6EE5C707" w:rsidR="00603F2E" w:rsidRPr="00755590" w:rsidRDefault="00603F2E" w:rsidP="00603F2E">
            <w:pPr>
              <w:spacing w:after="0" w:line="360" w:lineRule="auto"/>
              <w:jc w:val="both"/>
              <w:rPr>
                <w:rFonts w:ascii="Candara" w:eastAsia="Times New Roman" w:hAnsi="Candara" w:cs="Times New Roman"/>
                <w:sz w:val="24"/>
                <w:szCs w:val="24"/>
              </w:rPr>
            </w:pPr>
            <w:r w:rsidRPr="00755590">
              <w:rPr>
                <w:rFonts w:ascii="Candara" w:hAnsi="Candara" w:cs="Times New Roman"/>
                <w:sz w:val="24"/>
                <w:szCs w:val="24"/>
              </w:rPr>
              <w:t>99.9</w:t>
            </w:r>
          </w:p>
        </w:tc>
        <w:tc>
          <w:tcPr>
            <w:tcW w:w="1620" w:type="dxa"/>
            <w:tcBorders>
              <w:top w:val="nil"/>
              <w:left w:val="nil"/>
              <w:bottom w:val="single" w:sz="4" w:space="0" w:color="auto"/>
              <w:right w:val="single" w:sz="4" w:space="0" w:color="auto"/>
            </w:tcBorders>
            <w:vAlign w:val="bottom"/>
          </w:tcPr>
          <w:p w14:paraId="543A98BA" w14:textId="614F7926" w:rsidR="00603F2E" w:rsidRPr="00755590" w:rsidRDefault="00603F2E" w:rsidP="00603F2E">
            <w:pPr>
              <w:spacing w:after="0" w:line="360" w:lineRule="auto"/>
              <w:jc w:val="both"/>
              <w:rPr>
                <w:rFonts w:ascii="Candara" w:hAnsi="Candara" w:cs="Times New Roman"/>
                <w:sz w:val="24"/>
                <w:szCs w:val="24"/>
              </w:rPr>
            </w:pPr>
            <w:r w:rsidRPr="00755590">
              <w:rPr>
                <w:rFonts w:ascii="Candara" w:hAnsi="Candara" w:cs="Arial"/>
                <w:sz w:val="24"/>
                <w:szCs w:val="24"/>
              </w:rPr>
              <w:t>100.9</w:t>
            </w:r>
          </w:p>
        </w:tc>
      </w:tr>
    </w:tbl>
    <w:p w14:paraId="09BAA363" w14:textId="77777777" w:rsidR="00D05873" w:rsidRPr="00D05873" w:rsidRDefault="00D05873" w:rsidP="00D05873">
      <w:pPr>
        <w:rPr>
          <w:lang w:val="en-GB"/>
        </w:rPr>
      </w:pPr>
    </w:p>
    <w:p w14:paraId="32E0C120" w14:textId="2832C001" w:rsidR="00755590" w:rsidRPr="00755590" w:rsidRDefault="007B63D2" w:rsidP="00755590">
      <w:pPr>
        <w:pStyle w:val="Heading4"/>
        <w:spacing w:line="360" w:lineRule="auto"/>
        <w:jc w:val="both"/>
        <w:rPr>
          <w:rFonts w:ascii="Candara" w:hAnsi="Candara" w:cs="Times New Roman"/>
          <w:i w:val="0"/>
          <w:color w:val="auto"/>
          <w:sz w:val="24"/>
          <w:szCs w:val="24"/>
        </w:rPr>
      </w:pPr>
      <w:r w:rsidRPr="00755590">
        <w:rPr>
          <w:rFonts w:ascii="Candara" w:hAnsi="Candara" w:cs="Times New Roman"/>
          <w:i w:val="0"/>
          <w:color w:val="auto"/>
          <w:sz w:val="24"/>
          <w:szCs w:val="24"/>
        </w:rPr>
        <w:lastRenderedPageBreak/>
        <w:t>Postnatal care</w:t>
      </w:r>
    </w:p>
    <w:p w14:paraId="501C0673" w14:textId="20804E58" w:rsidR="00755590" w:rsidRPr="00755590" w:rsidRDefault="00C62310" w:rsidP="00755590">
      <w:pPr>
        <w:pStyle w:val="Heading5"/>
        <w:spacing w:line="360" w:lineRule="auto"/>
        <w:jc w:val="both"/>
        <w:rPr>
          <w:rFonts w:ascii="Candara" w:hAnsi="Candara" w:cs="Times New Roman"/>
          <w:color w:val="auto"/>
          <w:sz w:val="24"/>
          <w:szCs w:val="24"/>
          <w:lang w:val="en-GB"/>
        </w:rPr>
      </w:pPr>
      <w:r w:rsidRPr="0035270F">
        <w:rPr>
          <w:rFonts w:ascii="Candara" w:hAnsi="Candara" w:cs="Times New Roman"/>
          <w:color w:val="auto"/>
          <w:sz w:val="24"/>
          <w:szCs w:val="24"/>
          <w:lang w:val="en-GB"/>
        </w:rPr>
        <w:t>Postnatal registrants</w:t>
      </w:r>
    </w:p>
    <w:p w14:paraId="427E88D7" w14:textId="63CFE6F7" w:rsidR="00C816F9" w:rsidRPr="0035270F" w:rsidRDefault="00C816F9" w:rsidP="00F470CA">
      <w:pPr>
        <w:jc w:val="both"/>
        <w:rPr>
          <w:rFonts w:ascii="Candara" w:hAnsi="Candara" w:cs="Times New Roman"/>
          <w:sz w:val="24"/>
          <w:szCs w:val="24"/>
        </w:rPr>
      </w:pPr>
      <w:r w:rsidRPr="0035270F">
        <w:rPr>
          <w:rFonts w:ascii="Candara" w:hAnsi="Candara" w:cs="Times New Roman"/>
          <w:sz w:val="24"/>
          <w:szCs w:val="24"/>
        </w:rPr>
        <w:t>Table 3</w:t>
      </w:r>
      <w:r w:rsidR="00E15253" w:rsidRPr="0035270F">
        <w:rPr>
          <w:rFonts w:ascii="Candara" w:hAnsi="Candara" w:cs="Times New Roman"/>
          <w:sz w:val="24"/>
          <w:szCs w:val="24"/>
        </w:rPr>
        <w:t>.2</w:t>
      </w:r>
      <w:r w:rsidR="000224CF">
        <w:rPr>
          <w:rFonts w:ascii="Candara" w:hAnsi="Candara" w:cs="Times New Roman"/>
          <w:sz w:val="24"/>
          <w:szCs w:val="24"/>
        </w:rPr>
        <w:t>5</w:t>
      </w:r>
      <w:r w:rsidRPr="0035270F">
        <w:rPr>
          <w:rFonts w:ascii="Candara" w:hAnsi="Candara" w:cs="Times New Roman"/>
          <w:sz w:val="24"/>
          <w:szCs w:val="24"/>
        </w:rPr>
        <w:t xml:space="preserve">: </w:t>
      </w:r>
      <w:r w:rsidRPr="0035270F">
        <w:rPr>
          <w:rFonts w:ascii="Candara" w:hAnsi="Candara" w:cs="Times New Roman"/>
          <w:color w:val="000000"/>
          <w:sz w:val="24"/>
          <w:szCs w:val="24"/>
        </w:rPr>
        <w:t>Postnatal Coverage</w:t>
      </w:r>
    </w:p>
    <w:tbl>
      <w:tblPr>
        <w:tblStyle w:val="LightGrid-Accent6"/>
        <w:tblW w:w="9340" w:type="dxa"/>
        <w:tblLook w:val="04A0" w:firstRow="1" w:lastRow="0" w:firstColumn="1" w:lastColumn="0" w:noHBand="0" w:noVBand="1"/>
      </w:tblPr>
      <w:tblGrid>
        <w:gridCol w:w="3451"/>
        <w:gridCol w:w="1315"/>
        <w:gridCol w:w="1333"/>
        <w:gridCol w:w="1451"/>
        <w:gridCol w:w="1790"/>
      </w:tblGrid>
      <w:tr w:rsidR="000A1E3D" w:rsidRPr="0035270F" w14:paraId="5678A33E" w14:textId="32798764" w:rsidTr="00172EF3">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3451" w:type="dxa"/>
            <w:vMerge w:val="restart"/>
          </w:tcPr>
          <w:p w14:paraId="0B547FDE" w14:textId="77777777" w:rsidR="000A1E3D" w:rsidRPr="0035270F" w:rsidRDefault="000A1E3D" w:rsidP="00F470CA">
            <w:pPr>
              <w:jc w:val="both"/>
              <w:rPr>
                <w:rFonts w:ascii="Candara" w:eastAsia="Times New Roman" w:hAnsi="Candara" w:cs="Times New Roman"/>
                <w:b w:val="0"/>
                <w:bCs w:val="0"/>
                <w:color w:val="000000"/>
                <w:sz w:val="24"/>
                <w:szCs w:val="24"/>
              </w:rPr>
            </w:pPr>
          </w:p>
        </w:tc>
        <w:tc>
          <w:tcPr>
            <w:tcW w:w="5889" w:type="dxa"/>
            <w:gridSpan w:val="4"/>
            <w:hideMark/>
          </w:tcPr>
          <w:p w14:paraId="7B4BE849" w14:textId="0214D6F4" w:rsidR="000A1E3D" w:rsidRPr="0035270F" w:rsidRDefault="000A1E3D" w:rsidP="00F470CA">
            <w:pPr>
              <w:jc w:val="both"/>
              <w:cnfStyle w:val="100000000000" w:firstRow="1" w:lastRow="0" w:firstColumn="0" w:lastColumn="0" w:oddVBand="0" w:evenVBand="0" w:oddHBand="0" w:evenHBand="0" w:firstRowFirstColumn="0" w:firstRowLastColumn="0" w:lastRowFirstColumn="0" w:lastRowLastColumn="0"/>
              <w:rPr>
                <w:rFonts w:ascii="Candara" w:hAnsi="Candara" w:cs="Times New Roman"/>
                <w:b w:val="0"/>
                <w:bCs w:val="0"/>
                <w:color w:val="000000"/>
                <w:sz w:val="24"/>
                <w:szCs w:val="24"/>
              </w:rPr>
            </w:pPr>
            <w:r w:rsidRPr="0035270F">
              <w:rPr>
                <w:rFonts w:ascii="Candara" w:hAnsi="Candara" w:cs="Times New Roman"/>
                <w:b w:val="0"/>
                <w:bCs w:val="0"/>
                <w:color w:val="000000"/>
                <w:sz w:val="24"/>
                <w:szCs w:val="24"/>
              </w:rPr>
              <w:t>Postnatal Coverage</w:t>
            </w:r>
          </w:p>
        </w:tc>
      </w:tr>
      <w:tr w:rsidR="000A1E3D" w:rsidRPr="0035270F" w14:paraId="1AE30CF7" w14:textId="2A1B2B03" w:rsidTr="000A1E3D">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vMerge/>
            <w:hideMark/>
          </w:tcPr>
          <w:p w14:paraId="6D1B6D58" w14:textId="77777777" w:rsidR="000A1E3D" w:rsidRPr="0035270F" w:rsidRDefault="000A1E3D" w:rsidP="00F470CA">
            <w:pPr>
              <w:jc w:val="both"/>
              <w:rPr>
                <w:rFonts w:ascii="Candara" w:eastAsia="Times New Roman" w:hAnsi="Candara" w:cs="Times New Roman"/>
                <w:b w:val="0"/>
                <w:bCs w:val="0"/>
                <w:color w:val="000000"/>
                <w:sz w:val="24"/>
                <w:szCs w:val="24"/>
              </w:rPr>
            </w:pPr>
          </w:p>
        </w:tc>
        <w:tc>
          <w:tcPr>
            <w:tcW w:w="1315" w:type="dxa"/>
            <w:vAlign w:val="bottom"/>
          </w:tcPr>
          <w:p w14:paraId="503EB16B" w14:textId="77777777" w:rsidR="000A1E3D" w:rsidRPr="0035270F" w:rsidRDefault="000A1E3D"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2017</w:t>
            </w:r>
          </w:p>
        </w:tc>
        <w:tc>
          <w:tcPr>
            <w:tcW w:w="1333" w:type="dxa"/>
            <w:vAlign w:val="bottom"/>
            <w:hideMark/>
          </w:tcPr>
          <w:p w14:paraId="102937CE" w14:textId="77777777" w:rsidR="000A1E3D" w:rsidRPr="0035270F" w:rsidRDefault="000A1E3D"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2018</w:t>
            </w:r>
          </w:p>
        </w:tc>
        <w:tc>
          <w:tcPr>
            <w:tcW w:w="1451" w:type="dxa"/>
            <w:vAlign w:val="bottom"/>
            <w:hideMark/>
          </w:tcPr>
          <w:p w14:paraId="184E9CD3" w14:textId="77777777" w:rsidR="000A1E3D" w:rsidRPr="0035270F" w:rsidRDefault="000A1E3D"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2019</w:t>
            </w:r>
          </w:p>
        </w:tc>
        <w:tc>
          <w:tcPr>
            <w:tcW w:w="1790" w:type="dxa"/>
          </w:tcPr>
          <w:p w14:paraId="6F4DDA8B" w14:textId="4C16B2D9" w:rsidR="000A1E3D" w:rsidRPr="0035270F" w:rsidRDefault="000A1E3D"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Candara" w:hAnsi="Candara" w:cs="Times New Roman"/>
                <w:color w:val="000000"/>
                <w:sz w:val="24"/>
                <w:szCs w:val="24"/>
              </w:rPr>
              <w:t>2020</w:t>
            </w:r>
          </w:p>
        </w:tc>
      </w:tr>
      <w:tr w:rsidR="000A1E3D" w:rsidRPr="0035270F" w14:paraId="0EA73509" w14:textId="18C5F924" w:rsidTr="000A1E3D">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1375300F" w14:textId="77777777" w:rsidR="000A1E3D" w:rsidRPr="0035270F" w:rsidRDefault="000A1E3D" w:rsidP="000A1E3D">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Akutreso</w:t>
            </w:r>
          </w:p>
        </w:tc>
        <w:tc>
          <w:tcPr>
            <w:tcW w:w="1315" w:type="dxa"/>
            <w:vAlign w:val="bottom"/>
          </w:tcPr>
          <w:p w14:paraId="11C15823" w14:textId="77777777" w:rsidR="000A1E3D" w:rsidRPr="0035270F" w:rsidRDefault="000A1E3D" w:rsidP="000A1E3D">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13.4</w:t>
            </w:r>
          </w:p>
        </w:tc>
        <w:tc>
          <w:tcPr>
            <w:tcW w:w="1333" w:type="dxa"/>
            <w:vAlign w:val="bottom"/>
            <w:hideMark/>
          </w:tcPr>
          <w:p w14:paraId="415F0265" w14:textId="77777777" w:rsidR="000A1E3D" w:rsidRPr="0035270F" w:rsidRDefault="000A1E3D" w:rsidP="000A1E3D">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18.8</w:t>
            </w:r>
          </w:p>
        </w:tc>
        <w:tc>
          <w:tcPr>
            <w:tcW w:w="1451" w:type="dxa"/>
            <w:vAlign w:val="bottom"/>
            <w:hideMark/>
          </w:tcPr>
          <w:p w14:paraId="74EBA1B3" w14:textId="77777777" w:rsidR="000A1E3D" w:rsidRPr="0035270F" w:rsidRDefault="000A1E3D" w:rsidP="000A1E3D">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25.2</w:t>
            </w:r>
          </w:p>
        </w:tc>
        <w:tc>
          <w:tcPr>
            <w:tcW w:w="1790" w:type="dxa"/>
            <w:vAlign w:val="bottom"/>
          </w:tcPr>
          <w:p w14:paraId="7DF38A41" w14:textId="2BC06B4B" w:rsidR="000A1E3D" w:rsidRPr="0035270F" w:rsidRDefault="000A1E3D" w:rsidP="000A1E3D">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Pr>
                <w:rFonts w:ascii="Arial" w:hAnsi="Arial" w:cs="Arial"/>
                <w:sz w:val="20"/>
                <w:szCs w:val="20"/>
              </w:rPr>
              <w:t>24.2</w:t>
            </w:r>
          </w:p>
        </w:tc>
      </w:tr>
      <w:tr w:rsidR="000A1E3D" w:rsidRPr="0035270F" w14:paraId="2745C798" w14:textId="030BD7F4" w:rsidTr="000A1E3D">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3FAA480D" w14:textId="77777777" w:rsidR="000A1E3D" w:rsidRPr="0035270F" w:rsidRDefault="000A1E3D" w:rsidP="000A1E3D">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Ataase</w:t>
            </w:r>
          </w:p>
        </w:tc>
        <w:tc>
          <w:tcPr>
            <w:tcW w:w="1315" w:type="dxa"/>
            <w:vAlign w:val="bottom"/>
          </w:tcPr>
          <w:p w14:paraId="029AF3E4" w14:textId="77777777" w:rsidR="000A1E3D" w:rsidRPr="0035270F" w:rsidRDefault="000A1E3D" w:rsidP="000A1E3D">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31.7</w:t>
            </w:r>
          </w:p>
        </w:tc>
        <w:tc>
          <w:tcPr>
            <w:tcW w:w="1333" w:type="dxa"/>
            <w:vAlign w:val="bottom"/>
            <w:hideMark/>
          </w:tcPr>
          <w:p w14:paraId="0D8B2B27" w14:textId="77777777" w:rsidR="000A1E3D" w:rsidRPr="0035270F" w:rsidRDefault="000A1E3D" w:rsidP="000A1E3D">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33.4</w:t>
            </w:r>
          </w:p>
        </w:tc>
        <w:tc>
          <w:tcPr>
            <w:tcW w:w="1451" w:type="dxa"/>
            <w:vAlign w:val="bottom"/>
            <w:hideMark/>
          </w:tcPr>
          <w:p w14:paraId="2F0328ED" w14:textId="77777777" w:rsidR="000A1E3D" w:rsidRPr="0035270F" w:rsidRDefault="000A1E3D" w:rsidP="000A1E3D">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32.8</w:t>
            </w:r>
          </w:p>
        </w:tc>
        <w:tc>
          <w:tcPr>
            <w:tcW w:w="1790" w:type="dxa"/>
            <w:vAlign w:val="bottom"/>
          </w:tcPr>
          <w:p w14:paraId="78685453" w14:textId="42A6EEAD" w:rsidR="000A1E3D" w:rsidRPr="0035270F" w:rsidRDefault="000A1E3D" w:rsidP="000A1E3D">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Arial" w:hAnsi="Arial" w:cs="Arial"/>
                <w:sz w:val="20"/>
                <w:szCs w:val="20"/>
              </w:rPr>
              <w:t>24.5</w:t>
            </w:r>
          </w:p>
        </w:tc>
      </w:tr>
      <w:tr w:rsidR="000A1E3D" w:rsidRPr="0035270F" w14:paraId="3D463B16" w14:textId="5577E632" w:rsidTr="000A1E3D">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3B06CE3D" w14:textId="77777777" w:rsidR="000A1E3D" w:rsidRPr="0035270F" w:rsidRDefault="000A1E3D" w:rsidP="000A1E3D">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New Edubiase</w:t>
            </w:r>
          </w:p>
        </w:tc>
        <w:tc>
          <w:tcPr>
            <w:tcW w:w="1315" w:type="dxa"/>
            <w:vAlign w:val="bottom"/>
          </w:tcPr>
          <w:p w14:paraId="0F22C099" w14:textId="77777777" w:rsidR="000A1E3D" w:rsidRPr="0035270F" w:rsidRDefault="000A1E3D" w:rsidP="000A1E3D">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75.3</w:t>
            </w:r>
          </w:p>
        </w:tc>
        <w:tc>
          <w:tcPr>
            <w:tcW w:w="1333" w:type="dxa"/>
            <w:vAlign w:val="bottom"/>
            <w:hideMark/>
          </w:tcPr>
          <w:p w14:paraId="4343572B" w14:textId="77777777" w:rsidR="000A1E3D" w:rsidRPr="0035270F" w:rsidRDefault="000A1E3D" w:rsidP="000A1E3D">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56.3</w:t>
            </w:r>
          </w:p>
        </w:tc>
        <w:tc>
          <w:tcPr>
            <w:tcW w:w="1451" w:type="dxa"/>
            <w:vAlign w:val="bottom"/>
            <w:hideMark/>
          </w:tcPr>
          <w:p w14:paraId="0973DF32" w14:textId="77777777" w:rsidR="000A1E3D" w:rsidRPr="0035270F" w:rsidRDefault="000A1E3D" w:rsidP="000A1E3D">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62.6</w:t>
            </w:r>
          </w:p>
        </w:tc>
        <w:tc>
          <w:tcPr>
            <w:tcW w:w="1790" w:type="dxa"/>
            <w:vAlign w:val="bottom"/>
          </w:tcPr>
          <w:p w14:paraId="73C6E840" w14:textId="5D232C39" w:rsidR="000A1E3D" w:rsidRPr="0035270F" w:rsidRDefault="000A1E3D" w:rsidP="000A1E3D">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Pr>
                <w:rFonts w:ascii="Arial" w:hAnsi="Arial" w:cs="Arial"/>
                <w:sz w:val="20"/>
                <w:szCs w:val="20"/>
              </w:rPr>
              <w:t>66.9</w:t>
            </w:r>
          </w:p>
        </w:tc>
      </w:tr>
      <w:tr w:rsidR="000A1E3D" w:rsidRPr="0035270F" w14:paraId="63D59AC9" w14:textId="30C8C228" w:rsidTr="000A1E3D">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4A557E21" w14:textId="77777777" w:rsidR="000A1E3D" w:rsidRPr="0035270F" w:rsidRDefault="000A1E3D" w:rsidP="000A1E3D">
            <w:pPr>
              <w:jc w:val="both"/>
              <w:rPr>
                <w:rFonts w:ascii="Candara" w:eastAsia="Times New Roman" w:hAnsi="Candara" w:cs="Times New Roman"/>
                <w:b w:val="0"/>
                <w:bCs w:val="0"/>
                <w:iCs/>
                <w:color w:val="000000"/>
                <w:sz w:val="24"/>
                <w:szCs w:val="24"/>
              </w:rPr>
            </w:pPr>
            <w:r w:rsidRPr="0035270F">
              <w:rPr>
                <w:rFonts w:ascii="Candara" w:eastAsia="Times New Roman" w:hAnsi="Candara" w:cs="Times New Roman"/>
                <w:b w:val="0"/>
                <w:bCs w:val="0"/>
                <w:iCs/>
                <w:color w:val="000000"/>
                <w:sz w:val="24"/>
                <w:szCs w:val="24"/>
              </w:rPr>
              <w:t>Adansi South</w:t>
            </w:r>
          </w:p>
        </w:tc>
        <w:tc>
          <w:tcPr>
            <w:tcW w:w="1315" w:type="dxa"/>
            <w:vAlign w:val="bottom"/>
          </w:tcPr>
          <w:p w14:paraId="4CD4883C" w14:textId="77777777" w:rsidR="000A1E3D" w:rsidRPr="0035270F" w:rsidRDefault="000A1E3D" w:rsidP="000A1E3D">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iCs/>
                <w:color w:val="000000"/>
                <w:sz w:val="24"/>
                <w:szCs w:val="24"/>
              </w:rPr>
            </w:pPr>
            <w:r w:rsidRPr="0035270F">
              <w:rPr>
                <w:rFonts w:ascii="Candara" w:hAnsi="Candara" w:cs="Times New Roman"/>
                <w:iCs/>
                <w:color w:val="000000"/>
                <w:sz w:val="24"/>
                <w:szCs w:val="24"/>
              </w:rPr>
              <w:t>46.1</w:t>
            </w:r>
          </w:p>
        </w:tc>
        <w:tc>
          <w:tcPr>
            <w:tcW w:w="1333" w:type="dxa"/>
            <w:vAlign w:val="bottom"/>
            <w:hideMark/>
          </w:tcPr>
          <w:p w14:paraId="107B543F" w14:textId="77777777" w:rsidR="000A1E3D" w:rsidRPr="0035270F" w:rsidRDefault="000A1E3D" w:rsidP="000A1E3D">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iCs/>
                <w:color w:val="000000"/>
                <w:sz w:val="24"/>
                <w:szCs w:val="24"/>
              </w:rPr>
            </w:pPr>
            <w:r w:rsidRPr="0035270F">
              <w:rPr>
                <w:rFonts w:ascii="Candara" w:hAnsi="Candara" w:cs="Times New Roman"/>
                <w:iCs/>
                <w:color w:val="000000"/>
                <w:sz w:val="24"/>
                <w:szCs w:val="24"/>
              </w:rPr>
              <w:t>40.1</w:t>
            </w:r>
          </w:p>
        </w:tc>
        <w:tc>
          <w:tcPr>
            <w:tcW w:w="1451" w:type="dxa"/>
            <w:vAlign w:val="bottom"/>
            <w:hideMark/>
          </w:tcPr>
          <w:p w14:paraId="665B9E52" w14:textId="77777777" w:rsidR="000A1E3D" w:rsidRPr="0035270F" w:rsidRDefault="000A1E3D" w:rsidP="000A1E3D">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iCs/>
                <w:color w:val="000000"/>
                <w:sz w:val="24"/>
                <w:szCs w:val="24"/>
              </w:rPr>
            </w:pPr>
            <w:r w:rsidRPr="0035270F">
              <w:rPr>
                <w:rFonts w:ascii="Candara" w:hAnsi="Candara" w:cs="Times New Roman"/>
                <w:iCs/>
                <w:color w:val="000000"/>
                <w:sz w:val="24"/>
                <w:szCs w:val="24"/>
              </w:rPr>
              <w:t>43.4</w:t>
            </w:r>
          </w:p>
        </w:tc>
        <w:tc>
          <w:tcPr>
            <w:tcW w:w="1790" w:type="dxa"/>
            <w:vAlign w:val="bottom"/>
          </w:tcPr>
          <w:p w14:paraId="20CD4962" w14:textId="0B938421" w:rsidR="000A1E3D" w:rsidRPr="0035270F" w:rsidRDefault="000A1E3D" w:rsidP="000A1E3D">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iCs/>
                <w:color w:val="000000"/>
                <w:sz w:val="24"/>
                <w:szCs w:val="24"/>
              </w:rPr>
            </w:pPr>
            <w:r>
              <w:rPr>
                <w:rFonts w:ascii="Arial" w:hAnsi="Arial" w:cs="Arial"/>
                <w:sz w:val="20"/>
                <w:szCs w:val="20"/>
              </w:rPr>
              <w:t>41.4</w:t>
            </w:r>
          </w:p>
        </w:tc>
      </w:tr>
    </w:tbl>
    <w:p w14:paraId="0C0BDD38" w14:textId="77777777" w:rsidR="00755590" w:rsidRDefault="00755590" w:rsidP="00F470CA">
      <w:pPr>
        <w:autoSpaceDE w:val="0"/>
        <w:autoSpaceDN w:val="0"/>
        <w:adjustRightInd w:val="0"/>
        <w:spacing w:after="0" w:line="360" w:lineRule="auto"/>
        <w:jc w:val="both"/>
        <w:rPr>
          <w:rFonts w:ascii="Candara" w:hAnsi="Candara" w:cs="Times New Roman"/>
          <w:sz w:val="24"/>
          <w:szCs w:val="24"/>
        </w:rPr>
      </w:pPr>
    </w:p>
    <w:p w14:paraId="48F70EBC" w14:textId="57BB2775" w:rsidR="00CF4CD3" w:rsidRPr="0035270F" w:rsidRDefault="007B63D2" w:rsidP="008E7B87">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 xml:space="preserve">The district recorded a </w:t>
      </w:r>
      <w:r w:rsidR="00DD291F">
        <w:rPr>
          <w:rFonts w:ascii="Candara" w:hAnsi="Candara" w:cs="Times New Roman"/>
          <w:sz w:val="24"/>
          <w:szCs w:val="24"/>
        </w:rPr>
        <w:t xml:space="preserve">decline </w:t>
      </w:r>
      <w:r w:rsidRPr="0035270F">
        <w:rPr>
          <w:rFonts w:ascii="Candara" w:hAnsi="Candara" w:cs="Times New Roman"/>
          <w:sz w:val="24"/>
          <w:szCs w:val="24"/>
        </w:rPr>
        <w:t>in its postnatal care</w:t>
      </w:r>
      <w:r w:rsidR="00DD291F">
        <w:rPr>
          <w:rFonts w:ascii="Candara" w:hAnsi="Candara" w:cs="Times New Roman"/>
          <w:sz w:val="24"/>
          <w:szCs w:val="24"/>
        </w:rPr>
        <w:t xml:space="preserve"> coverage</w:t>
      </w:r>
      <w:r w:rsidRPr="0035270F">
        <w:rPr>
          <w:rFonts w:ascii="Candara" w:hAnsi="Candara" w:cs="Times New Roman"/>
          <w:sz w:val="24"/>
          <w:szCs w:val="24"/>
        </w:rPr>
        <w:t xml:space="preserve"> from previous year. This </w:t>
      </w:r>
      <w:r w:rsidR="00DD291F">
        <w:rPr>
          <w:rFonts w:ascii="Candara" w:hAnsi="Candara" w:cs="Times New Roman"/>
          <w:sz w:val="24"/>
          <w:szCs w:val="24"/>
        </w:rPr>
        <w:t>de</w:t>
      </w:r>
      <w:r w:rsidR="00C816F9" w:rsidRPr="0035270F">
        <w:rPr>
          <w:rFonts w:ascii="Candara" w:hAnsi="Candara" w:cs="Times New Roman"/>
          <w:sz w:val="24"/>
          <w:szCs w:val="24"/>
        </w:rPr>
        <w:t>crease</w:t>
      </w:r>
      <w:r w:rsidRPr="0035270F">
        <w:rPr>
          <w:rFonts w:ascii="Candara" w:hAnsi="Candara" w:cs="Times New Roman"/>
          <w:sz w:val="24"/>
          <w:szCs w:val="24"/>
        </w:rPr>
        <w:t xml:space="preserve"> from </w:t>
      </w:r>
      <w:r w:rsidR="00C816F9" w:rsidRPr="0035270F">
        <w:rPr>
          <w:rFonts w:ascii="Candara" w:hAnsi="Candara" w:cs="Times New Roman"/>
          <w:sz w:val="24"/>
          <w:szCs w:val="24"/>
        </w:rPr>
        <w:t>4</w:t>
      </w:r>
      <w:r w:rsidR="00DD291F">
        <w:rPr>
          <w:rFonts w:ascii="Candara" w:hAnsi="Candara" w:cs="Times New Roman"/>
          <w:sz w:val="24"/>
          <w:szCs w:val="24"/>
        </w:rPr>
        <w:t>3.4</w:t>
      </w:r>
      <w:r w:rsidR="00C816F9" w:rsidRPr="0035270F">
        <w:rPr>
          <w:rFonts w:ascii="Candara" w:hAnsi="Candara" w:cs="Times New Roman"/>
          <w:sz w:val="24"/>
          <w:szCs w:val="24"/>
        </w:rPr>
        <w:t>.1</w:t>
      </w:r>
      <w:r w:rsidRPr="0035270F">
        <w:rPr>
          <w:rFonts w:ascii="Candara" w:hAnsi="Candara" w:cs="Times New Roman"/>
          <w:sz w:val="24"/>
          <w:szCs w:val="24"/>
        </w:rPr>
        <w:t>% in 201</w:t>
      </w:r>
      <w:r w:rsidR="00DD291F">
        <w:rPr>
          <w:rFonts w:ascii="Candara" w:hAnsi="Candara" w:cs="Times New Roman"/>
          <w:sz w:val="24"/>
          <w:szCs w:val="24"/>
        </w:rPr>
        <w:t>9</w:t>
      </w:r>
      <w:r w:rsidR="00C816F9" w:rsidRPr="0035270F">
        <w:rPr>
          <w:rFonts w:ascii="Candara" w:hAnsi="Candara" w:cs="Times New Roman"/>
          <w:sz w:val="24"/>
          <w:szCs w:val="24"/>
        </w:rPr>
        <w:t xml:space="preserve"> </w:t>
      </w:r>
      <w:r w:rsidR="0033009B" w:rsidRPr="0035270F">
        <w:rPr>
          <w:rFonts w:ascii="Candara" w:hAnsi="Candara" w:cs="Times New Roman"/>
          <w:sz w:val="24"/>
          <w:szCs w:val="24"/>
        </w:rPr>
        <w:t>to 4</w:t>
      </w:r>
      <w:r w:rsidR="00DD291F">
        <w:rPr>
          <w:rFonts w:ascii="Candara" w:hAnsi="Candara" w:cs="Times New Roman"/>
          <w:sz w:val="24"/>
          <w:szCs w:val="24"/>
        </w:rPr>
        <w:t>1.4</w:t>
      </w:r>
      <w:r w:rsidRPr="0035270F">
        <w:rPr>
          <w:rFonts w:ascii="Candara" w:hAnsi="Candara" w:cs="Times New Roman"/>
          <w:sz w:val="24"/>
          <w:szCs w:val="24"/>
        </w:rPr>
        <w:t xml:space="preserve">% was largely noticed in </w:t>
      </w:r>
      <w:r w:rsidR="00DD291F">
        <w:rPr>
          <w:rFonts w:ascii="Candara" w:hAnsi="Candara" w:cs="Times New Roman"/>
          <w:sz w:val="24"/>
          <w:szCs w:val="24"/>
        </w:rPr>
        <w:t>Ataase</w:t>
      </w:r>
      <w:r w:rsidR="006317DD" w:rsidRPr="0035270F">
        <w:rPr>
          <w:rFonts w:ascii="Candara" w:hAnsi="Candara" w:cs="Times New Roman"/>
          <w:sz w:val="24"/>
          <w:szCs w:val="24"/>
        </w:rPr>
        <w:t xml:space="preserve"> sub</w:t>
      </w:r>
      <w:r w:rsidRPr="0035270F">
        <w:rPr>
          <w:rFonts w:ascii="Candara" w:hAnsi="Candara" w:cs="Times New Roman"/>
          <w:sz w:val="24"/>
          <w:szCs w:val="24"/>
        </w:rPr>
        <w:t xml:space="preserve">-districts. </w:t>
      </w:r>
      <w:r w:rsidR="00DD291F">
        <w:rPr>
          <w:rFonts w:ascii="Candara" w:hAnsi="Candara" w:cs="Times New Roman"/>
          <w:sz w:val="24"/>
          <w:szCs w:val="24"/>
        </w:rPr>
        <w:t xml:space="preserve"> </w:t>
      </w:r>
      <w:r w:rsidR="008E7B87" w:rsidRPr="0035270F">
        <w:rPr>
          <w:rFonts w:ascii="Candara" w:hAnsi="Candara" w:cs="Times New Roman"/>
          <w:sz w:val="24"/>
          <w:szCs w:val="24"/>
        </w:rPr>
        <w:t xml:space="preserve">The issue has to do with mothers who delivered with Traditional birth Attendants (TBA) and homes. Majority of them do not attend Postnatal Clinic especially when there were no complications after the delivery. We will intensify monitoring with known TBAs so </w:t>
      </w:r>
      <w:r w:rsidR="008E7B87">
        <w:rPr>
          <w:rFonts w:ascii="Candara" w:hAnsi="Candara" w:cs="Times New Roman"/>
          <w:sz w:val="24"/>
          <w:szCs w:val="24"/>
        </w:rPr>
        <w:t xml:space="preserve">to </w:t>
      </w:r>
      <w:r w:rsidR="008E7B87" w:rsidRPr="0035270F">
        <w:rPr>
          <w:rFonts w:ascii="Candara" w:hAnsi="Candara" w:cs="Times New Roman"/>
          <w:sz w:val="24"/>
          <w:szCs w:val="24"/>
        </w:rPr>
        <w:t xml:space="preserve">increase coverage in the coming </w:t>
      </w:r>
    </w:p>
    <w:p w14:paraId="48FD26C7" w14:textId="365FE6C2" w:rsidR="00B1583C" w:rsidRPr="008E7B87" w:rsidRDefault="008E7B87" w:rsidP="00F470CA">
      <w:pPr>
        <w:jc w:val="both"/>
        <w:rPr>
          <w:rFonts w:ascii="Candara" w:hAnsi="Candara" w:cs="Times New Roman"/>
          <w:b/>
          <w:bCs/>
          <w:sz w:val="24"/>
          <w:szCs w:val="24"/>
        </w:rPr>
      </w:pPr>
      <w:r w:rsidRPr="008E7B87">
        <w:rPr>
          <w:rFonts w:ascii="Candara" w:hAnsi="Candara" w:cs="Times New Roman"/>
          <w:b/>
          <w:bCs/>
          <w:sz w:val="24"/>
          <w:szCs w:val="24"/>
        </w:rPr>
        <w:t>PNC registrants seen within the first 48 hours after delivery</w:t>
      </w:r>
    </w:p>
    <w:p w14:paraId="2A479D14" w14:textId="001CAA09" w:rsidR="00B1583C" w:rsidRPr="008E7B87" w:rsidRDefault="00B1583C" w:rsidP="00F470CA">
      <w:pPr>
        <w:jc w:val="both"/>
        <w:rPr>
          <w:rFonts w:ascii="Candara" w:hAnsi="Candara" w:cs="Times New Roman"/>
          <w:sz w:val="24"/>
          <w:szCs w:val="24"/>
        </w:rPr>
      </w:pPr>
      <w:r w:rsidRPr="008E7B87">
        <w:rPr>
          <w:rFonts w:ascii="Candara" w:hAnsi="Candara" w:cs="Times New Roman"/>
          <w:sz w:val="24"/>
          <w:szCs w:val="24"/>
        </w:rPr>
        <w:t>Table 3</w:t>
      </w:r>
      <w:r w:rsidR="00E15253" w:rsidRPr="008E7B87">
        <w:rPr>
          <w:rFonts w:ascii="Candara" w:hAnsi="Candara" w:cs="Times New Roman"/>
          <w:sz w:val="24"/>
          <w:szCs w:val="24"/>
        </w:rPr>
        <w:t>.26</w:t>
      </w:r>
      <w:r w:rsidRPr="008E7B87">
        <w:rPr>
          <w:rFonts w:ascii="Candara" w:hAnsi="Candara" w:cs="Times New Roman"/>
          <w:sz w:val="24"/>
          <w:szCs w:val="24"/>
        </w:rPr>
        <w:t>: Percentage of PNC registrants seen within the first 48 hours after delivery</w:t>
      </w:r>
    </w:p>
    <w:tbl>
      <w:tblPr>
        <w:tblStyle w:val="LightGrid-Accent6"/>
        <w:tblW w:w="9340" w:type="dxa"/>
        <w:tblLook w:val="04A0" w:firstRow="1" w:lastRow="0" w:firstColumn="1" w:lastColumn="0" w:noHBand="0" w:noVBand="1"/>
      </w:tblPr>
      <w:tblGrid>
        <w:gridCol w:w="3451"/>
        <w:gridCol w:w="1335"/>
        <w:gridCol w:w="1346"/>
        <w:gridCol w:w="1508"/>
        <w:gridCol w:w="1700"/>
      </w:tblGrid>
      <w:tr w:rsidR="0092565C" w:rsidRPr="0035270F" w14:paraId="3B18CD99" w14:textId="761EA7ED" w:rsidTr="00172EF3">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3451" w:type="dxa"/>
            <w:vMerge w:val="restart"/>
          </w:tcPr>
          <w:p w14:paraId="1861D2AC" w14:textId="77777777" w:rsidR="0092565C" w:rsidRPr="0035270F" w:rsidRDefault="0092565C" w:rsidP="00F470CA">
            <w:pPr>
              <w:jc w:val="both"/>
              <w:rPr>
                <w:rFonts w:ascii="Candara" w:eastAsia="Times New Roman" w:hAnsi="Candara" w:cs="Times New Roman"/>
                <w:b w:val="0"/>
                <w:bCs w:val="0"/>
                <w:color w:val="000000"/>
                <w:sz w:val="24"/>
                <w:szCs w:val="24"/>
              </w:rPr>
            </w:pPr>
          </w:p>
        </w:tc>
        <w:tc>
          <w:tcPr>
            <w:tcW w:w="5889" w:type="dxa"/>
            <w:gridSpan w:val="4"/>
            <w:hideMark/>
          </w:tcPr>
          <w:p w14:paraId="111D1B5F" w14:textId="70CF6440" w:rsidR="0092565C" w:rsidRPr="0035270F" w:rsidRDefault="0092565C" w:rsidP="00F470CA">
            <w:pPr>
              <w:jc w:val="both"/>
              <w:cnfStyle w:val="100000000000" w:firstRow="1" w:lastRow="0" w:firstColumn="0" w:lastColumn="0" w:oddVBand="0" w:evenVBand="0" w:oddHBand="0" w:evenHBand="0" w:firstRowFirstColumn="0" w:firstRowLastColumn="0" w:lastRowFirstColumn="0" w:lastRowLastColumn="0"/>
              <w:rPr>
                <w:rFonts w:ascii="Candara" w:hAnsi="Candara" w:cs="Times New Roman"/>
                <w:b w:val="0"/>
                <w:bCs w:val="0"/>
                <w:color w:val="000000"/>
                <w:sz w:val="24"/>
                <w:szCs w:val="24"/>
              </w:rPr>
            </w:pPr>
            <w:r w:rsidRPr="0035270F">
              <w:rPr>
                <w:rFonts w:ascii="Candara" w:hAnsi="Candara" w:cs="Times New Roman"/>
                <w:b w:val="0"/>
                <w:bCs w:val="0"/>
                <w:color w:val="000000"/>
                <w:sz w:val="24"/>
                <w:szCs w:val="24"/>
              </w:rPr>
              <w:t>Percentage of PNC registrants seen within the first 48 hours after delivery</w:t>
            </w:r>
          </w:p>
        </w:tc>
      </w:tr>
      <w:tr w:rsidR="0092565C" w:rsidRPr="0035270F" w14:paraId="0F449FB4" w14:textId="24AFD11F" w:rsidTr="0092565C">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vMerge/>
            <w:hideMark/>
          </w:tcPr>
          <w:p w14:paraId="4194346F" w14:textId="77777777" w:rsidR="0092565C" w:rsidRPr="0035270F" w:rsidRDefault="0092565C" w:rsidP="00F470CA">
            <w:pPr>
              <w:jc w:val="both"/>
              <w:rPr>
                <w:rFonts w:ascii="Candara" w:eastAsia="Times New Roman" w:hAnsi="Candara" w:cs="Times New Roman"/>
                <w:b w:val="0"/>
                <w:bCs w:val="0"/>
                <w:color w:val="000000"/>
                <w:sz w:val="24"/>
                <w:szCs w:val="24"/>
              </w:rPr>
            </w:pPr>
          </w:p>
        </w:tc>
        <w:tc>
          <w:tcPr>
            <w:tcW w:w="1335" w:type="dxa"/>
            <w:vAlign w:val="bottom"/>
          </w:tcPr>
          <w:p w14:paraId="6DAC5599" w14:textId="77777777" w:rsidR="0092565C" w:rsidRPr="0035270F" w:rsidRDefault="0092565C"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2017</w:t>
            </w:r>
          </w:p>
        </w:tc>
        <w:tc>
          <w:tcPr>
            <w:tcW w:w="1346" w:type="dxa"/>
            <w:vAlign w:val="bottom"/>
            <w:hideMark/>
          </w:tcPr>
          <w:p w14:paraId="075CAF2B" w14:textId="77777777" w:rsidR="0092565C" w:rsidRPr="0035270F" w:rsidRDefault="0092565C"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2018</w:t>
            </w:r>
          </w:p>
        </w:tc>
        <w:tc>
          <w:tcPr>
            <w:tcW w:w="1508" w:type="dxa"/>
            <w:vAlign w:val="bottom"/>
            <w:hideMark/>
          </w:tcPr>
          <w:p w14:paraId="09B8BD58" w14:textId="77777777" w:rsidR="0092565C" w:rsidRPr="0035270F" w:rsidRDefault="0092565C"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2019</w:t>
            </w:r>
          </w:p>
        </w:tc>
        <w:tc>
          <w:tcPr>
            <w:tcW w:w="1700" w:type="dxa"/>
          </w:tcPr>
          <w:p w14:paraId="07F6624A" w14:textId="61400A79" w:rsidR="0092565C" w:rsidRPr="0035270F" w:rsidRDefault="0092565C"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Candara" w:hAnsi="Candara" w:cs="Times New Roman"/>
                <w:color w:val="000000"/>
                <w:sz w:val="24"/>
                <w:szCs w:val="24"/>
              </w:rPr>
              <w:t>2020</w:t>
            </w:r>
          </w:p>
        </w:tc>
      </w:tr>
      <w:tr w:rsidR="008E7B87" w:rsidRPr="0035270F" w14:paraId="6D1ADD7F" w14:textId="12256410" w:rsidTr="000B3CAA">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56AF81D9" w14:textId="77777777" w:rsidR="008E7B87" w:rsidRPr="0035270F" w:rsidRDefault="008E7B87" w:rsidP="008E7B87">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Akutreso</w:t>
            </w:r>
          </w:p>
        </w:tc>
        <w:tc>
          <w:tcPr>
            <w:tcW w:w="1335" w:type="dxa"/>
            <w:vAlign w:val="bottom"/>
          </w:tcPr>
          <w:p w14:paraId="26154A49" w14:textId="77777777" w:rsidR="008E7B87" w:rsidRPr="0035270F" w:rsidRDefault="008E7B87" w:rsidP="008E7B87">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57.1</w:t>
            </w:r>
          </w:p>
        </w:tc>
        <w:tc>
          <w:tcPr>
            <w:tcW w:w="1346" w:type="dxa"/>
            <w:vAlign w:val="bottom"/>
            <w:hideMark/>
          </w:tcPr>
          <w:p w14:paraId="19CF8DF1" w14:textId="77777777" w:rsidR="008E7B87" w:rsidRPr="0035270F" w:rsidRDefault="008E7B87" w:rsidP="008E7B87">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76</w:t>
            </w:r>
          </w:p>
        </w:tc>
        <w:tc>
          <w:tcPr>
            <w:tcW w:w="1508" w:type="dxa"/>
            <w:vAlign w:val="bottom"/>
            <w:hideMark/>
          </w:tcPr>
          <w:p w14:paraId="4A850B9A" w14:textId="77777777" w:rsidR="008E7B87" w:rsidRPr="0035270F" w:rsidRDefault="008E7B87" w:rsidP="008E7B87">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95.8</w:t>
            </w:r>
          </w:p>
        </w:tc>
        <w:tc>
          <w:tcPr>
            <w:tcW w:w="1700" w:type="dxa"/>
            <w:vAlign w:val="bottom"/>
          </w:tcPr>
          <w:p w14:paraId="3F7C6F9D" w14:textId="77074384" w:rsidR="008E7B87" w:rsidRPr="0035270F" w:rsidRDefault="008E7B87" w:rsidP="008E7B87">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Pr>
                <w:rFonts w:ascii="Arial" w:hAnsi="Arial" w:cs="Arial"/>
                <w:sz w:val="20"/>
                <w:szCs w:val="20"/>
              </w:rPr>
              <w:t>95.1</w:t>
            </w:r>
          </w:p>
        </w:tc>
      </w:tr>
      <w:tr w:rsidR="008E7B87" w:rsidRPr="0035270F" w14:paraId="73E616A6" w14:textId="23D29D8C" w:rsidTr="000B3CAA">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3AB04713" w14:textId="77777777" w:rsidR="008E7B87" w:rsidRPr="0035270F" w:rsidRDefault="008E7B87" w:rsidP="008E7B87">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Ataase</w:t>
            </w:r>
          </w:p>
        </w:tc>
        <w:tc>
          <w:tcPr>
            <w:tcW w:w="1335" w:type="dxa"/>
            <w:vAlign w:val="bottom"/>
          </w:tcPr>
          <w:p w14:paraId="17A37A26" w14:textId="77777777" w:rsidR="008E7B87" w:rsidRPr="0035270F" w:rsidRDefault="008E7B87" w:rsidP="008E7B87">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66.4</w:t>
            </w:r>
          </w:p>
        </w:tc>
        <w:tc>
          <w:tcPr>
            <w:tcW w:w="1346" w:type="dxa"/>
            <w:vAlign w:val="bottom"/>
            <w:hideMark/>
          </w:tcPr>
          <w:p w14:paraId="7591B9E6" w14:textId="77777777" w:rsidR="008E7B87" w:rsidRPr="0035270F" w:rsidRDefault="008E7B87" w:rsidP="008E7B87">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73.3</w:t>
            </w:r>
          </w:p>
        </w:tc>
        <w:tc>
          <w:tcPr>
            <w:tcW w:w="1508" w:type="dxa"/>
            <w:vAlign w:val="bottom"/>
            <w:hideMark/>
          </w:tcPr>
          <w:p w14:paraId="7295B24D" w14:textId="77777777" w:rsidR="008E7B87" w:rsidRPr="0035270F" w:rsidRDefault="008E7B87" w:rsidP="008E7B87">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77.1</w:t>
            </w:r>
          </w:p>
        </w:tc>
        <w:tc>
          <w:tcPr>
            <w:tcW w:w="1700" w:type="dxa"/>
            <w:vAlign w:val="bottom"/>
          </w:tcPr>
          <w:p w14:paraId="61F2D096" w14:textId="6CB61D6E" w:rsidR="008E7B87" w:rsidRPr="0035270F" w:rsidRDefault="008E7B87" w:rsidP="008E7B87">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Arial" w:hAnsi="Arial" w:cs="Arial"/>
                <w:sz w:val="20"/>
                <w:szCs w:val="20"/>
              </w:rPr>
              <w:t>81.5</w:t>
            </w:r>
          </w:p>
        </w:tc>
      </w:tr>
      <w:tr w:rsidR="008E7B87" w:rsidRPr="0035270F" w14:paraId="37EB7D1A" w14:textId="3B38E455" w:rsidTr="000B3CAA">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5CFFE70C" w14:textId="77777777" w:rsidR="008E7B87" w:rsidRPr="0035270F" w:rsidRDefault="008E7B87" w:rsidP="008E7B87">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New Edubiase</w:t>
            </w:r>
          </w:p>
        </w:tc>
        <w:tc>
          <w:tcPr>
            <w:tcW w:w="1335" w:type="dxa"/>
            <w:vAlign w:val="bottom"/>
          </w:tcPr>
          <w:p w14:paraId="604FA43B" w14:textId="77777777" w:rsidR="008E7B87" w:rsidRPr="0035270F" w:rsidRDefault="008E7B87" w:rsidP="008E7B87">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82.7</w:t>
            </w:r>
          </w:p>
        </w:tc>
        <w:tc>
          <w:tcPr>
            <w:tcW w:w="1346" w:type="dxa"/>
            <w:vAlign w:val="bottom"/>
            <w:hideMark/>
          </w:tcPr>
          <w:p w14:paraId="6A5C4259" w14:textId="77777777" w:rsidR="008E7B87" w:rsidRPr="0035270F" w:rsidRDefault="008E7B87" w:rsidP="008E7B87">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91.9</w:t>
            </w:r>
          </w:p>
        </w:tc>
        <w:tc>
          <w:tcPr>
            <w:tcW w:w="1508" w:type="dxa"/>
            <w:vAlign w:val="bottom"/>
            <w:hideMark/>
          </w:tcPr>
          <w:p w14:paraId="706A4525" w14:textId="77777777" w:rsidR="008E7B87" w:rsidRPr="0035270F" w:rsidRDefault="008E7B87" w:rsidP="008E7B87">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95.1</w:t>
            </w:r>
          </w:p>
        </w:tc>
        <w:tc>
          <w:tcPr>
            <w:tcW w:w="1700" w:type="dxa"/>
            <w:vAlign w:val="bottom"/>
          </w:tcPr>
          <w:p w14:paraId="109C628E" w14:textId="2193F62E" w:rsidR="008E7B87" w:rsidRPr="0035270F" w:rsidRDefault="008E7B87" w:rsidP="008E7B87">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Pr>
                <w:rFonts w:ascii="Arial" w:hAnsi="Arial" w:cs="Arial"/>
                <w:sz w:val="20"/>
                <w:szCs w:val="20"/>
              </w:rPr>
              <w:t>100.0</w:t>
            </w:r>
          </w:p>
        </w:tc>
      </w:tr>
      <w:tr w:rsidR="008E7B87" w:rsidRPr="0035270F" w14:paraId="03C3ACC2" w14:textId="5A7D949C" w:rsidTr="000B3CAA">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602B0E35" w14:textId="77777777" w:rsidR="008E7B87" w:rsidRPr="0035270F" w:rsidRDefault="008E7B87" w:rsidP="008E7B87">
            <w:pPr>
              <w:jc w:val="both"/>
              <w:rPr>
                <w:rFonts w:ascii="Candara" w:eastAsia="Times New Roman" w:hAnsi="Candara" w:cs="Times New Roman"/>
                <w:b w:val="0"/>
                <w:bCs w:val="0"/>
                <w:i/>
                <w:color w:val="000000"/>
                <w:sz w:val="24"/>
                <w:szCs w:val="24"/>
              </w:rPr>
            </w:pPr>
            <w:r w:rsidRPr="0035270F">
              <w:rPr>
                <w:rFonts w:ascii="Candara" w:eastAsia="Times New Roman" w:hAnsi="Candara" w:cs="Times New Roman"/>
                <w:b w:val="0"/>
                <w:bCs w:val="0"/>
                <w:i/>
                <w:color w:val="000000"/>
                <w:sz w:val="24"/>
                <w:szCs w:val="24"/>
              </w:rPr>
              <w:t>Adansi South</w:t>
            </w:r>
          </w:p>
        </w:tc>
        <w:tc>
          <w:tcPr>
            <w:tcW w:w="1335" w:type="dxa"/>
            <w:vAlign w:val="bottom"/>
          </w:tcPr>
          <w:p w14:paraId="6ECCF732" w14:textId="77777777" w:rsidR="008E7B87" w:rsidRPr="0035270F" w:rsidRDefault="008E7B87" w:rsidP="008E7B87">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76.7</w:t>
            </w:r>
          </w:p>
        </w:tc>
        <w:tc>
          <w:tcPr>
            <w:tcW w:w="1346" w:type="dxa"/>
            <w:vAlign w:val="bottom"/>
            <w:hideMark/>
          </w:tcPr>
          <w:p w14:paraId="4834213D" w14:textId="77777777" w:rsidR="008E7B87" w:rsidRPr="0035270F" w:rsidRDefault="008E7B87" w:rsidP="008E7B87">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84</w:t>
            </w:r>
          </w:p>
        </w:tc>
        <w:tc>
          <w:tcPr>
            <w:tcW w:w="1508" w:type="dxa"/>
            <w:vAlign w:val="bottom"/>
            <w:hideMark/>
          </w:tcPr>
          <w:p w14:paraId="12EC068B" w14:textId="77777777" w:rsidR="008E7B87" w:rsidRPr="0035270F" w:rsidRDefault="008E7B87" w:rsidP="008E7B87">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89.4</w:t>
            </w:r>
          </w:p>
        </w:tc>
        <w:tc>
          <w:tcPr>
            <w:tcW w:w="1700" w:type="dxa"/>
            <w:vAlign w:val="bottom"/>
          </w:tcPr>
          <w:p w14:paraId="1EBB1943" w14:textId="445807DF" w:rsidR="008E7B87" w:rsidRPr="0035270F" w:rsidRDefault="008E7B87" w:rsidP="008E7B87">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Arial" w:hAnsi="Arial" w:cs="Arial"/>
                <w:sz w:val="20"/>
                <w:szCs w:val="20"/>
              </w:rPr>
              <w:t>95.0</w:t>
            </w:r>
          </w:p>
        </w:tc>
      </w:tr>
    </w:tbl>
    <w:p w14:paraId="04C7530A" w14:textId="77777777" w:rsidR="00B1583C" w:rsidRPr="0035270F" w:rsidRDefault="00B1583C" w:rsidP="00F470CA">
      <w:pPr>
        <w:autoSpaceDE w:val="0"/>
        <w:autoSpaceDN w:val="0"/>
        <w:adjustRightInd w:val="0"/>
        <w:spacing w:after="0" w:line="360" w:lineRule="auto"/>
        <w:jc w:val="both"/>
        <w:rPr>
          <w:rFonts w:ascii="Candara" w:hAnsi="Candara" w:cs="Times New Roman"/>
          <w:sz w:val="24"/>
          <w:szCs w:val="24"/>
        </w:rPr>
      </w:pPr>
    </w:p>
    <w:p w14:paraId="6DC961D3" w14:textId="77777777" w:rsidR="007B63D2" w:rsidRPr="0035270F" w:rsidRDefault="007B63D2" w:rsidP="00F470CA">
      <w:pPr>
        <w:autoSpaceDE w:val="0"/>
        <w:autoSpaceDN w:val="0"/>
        <w:adjustRightInd w:val="0"/>
        <w:spacing w:after="0" w:line="360" w:lineRule="auto"/>
        <w:jc w:val="both"/>
        <w:rPr>
          <w:rFonts w:ascii="Candara" w:hAnsi="Candara" w:cs="Times New Roman"/>
          <w:sz w:val="24"/>
          <w:szCs w:val="24"/>
        </w:rPr>
      </w:pPr>
    </w:p>
    <w:p w14:paraId="61BAC885" w14:textId="01C182CC" w:rsidR="007B63D2" w:rsidRPr="0035270F" w:rsidRDefault="007B63D2"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Under normal circumstance, all postpartum mothers and their babies must have their first postnatal services within the first two days after delivery. In 201</w:t>
      </w:r>
      <w:r w:rsidR="00B1583C" w:rsidRPr="0035270F">
        <w:rPr>
          <w:rFonts w:ascii="Candara" w:hAnsi="Candara" w:cs="Times New Roman"/>
          <w:sz w:val="24"/>
          <w:szCs w:val="24"/>
        </w:rPr>
        <w:t>9</w:t>
      </w:r>
      <w:r w:rsidRPr="0035270F">
        <w:rPr>
          <w:rFonts w:ascii="Candara" w:hAnsi="Candara" w:cs="Times New Roman"/>
          <w:sz w:val="24"/>
          <w:szCs w:val="24"/>
        </w:rPr>
        <w:t xml:space="preserve">, </w:t>
      </w:r>
      <w:r w:rsidR="008E7B87">
        <w:rPr>
          <w:rFonts w:ascii="Candara" w:hAnsi="Candara" w:cs="Times New Roman"/>
          <w:sz w:val="24"/>
          <w:szCs w:val="24"/>
        </w:rPr>
        <w:t>more than</w:t>
      </w:r>
      <w:r w:rsidR="00B1583C" w:rsidRPr="0035270F">
        <w:rPr>
          <w:rFonts w:ascii="Candara" w:hAnsi="Candara" w:cs="Times New Roman"/>
          <w:sz w:val="24"/>
          <w:szCs w:val="24"/>
        </w:rPr>
        <w:t xml:space="preserve"> 90% of</w:t>
      </w:r>
      <w:r w:rsidRPr="0035270F">
        <w:rPr>
          <w:rFonts w:ascii="Candara" w:hAnsi="Candara" w:cs="Times New Roman"/>
          <w:sz w:val="24"/>
          <w:szCs w:val="24"/>
        </w:rPr>
        <w:t xml:space="preserve"> all post-partum mothers had their postnatal care on day 1 or 2 after delivery. Even though this was improvement over the previous year</w:t>
      </w:r>
      <w:r w:rsidR="008E7B87">
        <w:rPr>
          <w:rFonts w:ascii="Candara" w:hAnsi="Candara" w:cs="Times New Roman"/>
          <w:sz w:val="24"/>
          <w:szCs w:val="24"/>
        </w:rPr>
        <w:t>s</w:t>
      </w:r>
      <w:r w:rsidRPr="0035270F">
        <w:rPr>
          <w:rFonts w:ascii="Candara" w:hAnsi="Candara" w:cs="Times New Roman"/>
          <w:sz w:val="24"/>
          <w:szCs w:val="24"/>
        </w:rPr>
        <w:t>, yet the district must strengthen this indicator.</w:t>
      </w:r>
    </w:p>
    <w:p w14:paraId="55AB93AC" w14:textId="456A1529" w:rsidR="007728CE" w:rsidRPr="008E7B87" w:rsidRDefault="00C62310" w:rsidP="00A327D5">
      <w:pPr>
        <w:pStyle w:val="Heading3"/>
        <w:rPr>
          <w:rFonts w:ascii="Candara" w:hAnsi="Candara" w:cs="Times New Roman"/>
          <w:color w:val="auto"/>
          <w:sz w:val="24"/>
          <w:szCs w:val="24"/>
        </w:rPr>
      </w:pPr>
      <w:bookmarkStart w:id="47" w:name="_Toc49617254"/>
      <w:r w:rsidRPr="008E7B87">
        <w:rPr>
          <w:rFonts w:ascii="Candara" w:hAnsi="Candara" w:cs="Times New Roman"/>
          <w:color w:val="auto"/>
          <w:sz w:val="24"/>
          <w:szCs w:val="24"/>
        </w:rPr>
        <w:lastRenderedPageBreak/>
        <w:t>3.</w:t>
      </w:r>
      <w:r w:rsidR="00A327D5" w:rsidRPr="008E7B87">
        <w:rPr>
          <w:rFonts w:ascii="Candara" w:hAnsi="Candara" w:cs="Times New Roman"/>
          <w:color w:val="auto"/>
          <w:sz w:val="24"/>
          <w:szCs w:val="24"/>
        </w:rPr>
        <w:t>2</w:t>
      </w:r>
      <w:r w:rsidRPr="008E7B87">
        <w:rPr>
          <w:rFonts w:ascii="Candara" w:hAnsi="Candara" w:cs="Times New Roman"/>
          <w:color w:val="auto"/>
          <w:sz w:val="24"/>
          <w:szCs w:val="24"/>
        </w:rPr>
        <w:t xml:space="preserve">: </w:t>
      </w:r>
      <w:r w:rsidR="007728CE" w:rsidRPr="008E7B87">
        <w:rPr>
          <w:rFonts w:ascii="Candara" w:hAnsi="Candara" w:cs="Times New Roman"/>
          <w:color w:val="auto"/>
          <w:sz w:val="24"/>
          <w:szCs w:val="24"/>
        </w:rPr>
        <w:t>Adolescent Health</w:t>
      </w:r>
      <w:r w:rsidR="00B1583C" w:rsidRPr="008E7B87">
        <w:rPr>
          <w:rFonts w:ascii="Candara" w:hAnsi="Candara" w:cs="Times New Roman"/>
          <w:color w:val="auto"/>
          <w:sz w:val="24"/>
          <w:szCs w:val="24"/>
        </w:rPr>
        <w:t xml:space="preserve"> Services</w:t>
      </w:r>
      <w:bookmarkEnd w:id="47"/>
      <w:r w:rsidR="00B1583C" w:rsidRPr="008E7B87">
        <w:rPr>
          <w:rFonts w:ascii="Candara" w:hAnsi="Candara" w:cs="Times New Roman"/>
          <w:color w:val="auto"/>
          <w:sz w:val="24"/>
          <w:szCs w:val="24"/>
        </w:rPr>
        <w:t xml:space="preserve"> </w:t>
      </w:r>
    </w:p>
    <w:p w14:paraId="324D02E7" w14:textId="77777777" w:rsidR="00B1583C" w:rsidRPr="0035270F" w:rsidRDefault="007728CE"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The National Adolescent Health and Development Programme constitute a comprehensive care for young people (10-</w:t>
      </w:r>
      <w:r w:rsidR="00B1583C" w:rsidRPr="0035270F">
        <w:rPr>
          <w:rFonts w:ascii="Candara" w:hAnsi="Candara" w:cs="Times New Roman"/>
          <w:sz w:val="24"/>
          <w:szCs w:val="24"/>
        </w:rPr>
        <w:t>19</w:t>
      </w:r>
      <w:r w:rsidRPr="0035270F">
        <w:rPr>
          <w:rFonts w:ascii="Candara" w:hAnsi="Candara" w:cs="Times New Roman"/>
          <w:sz w:val="24"/>
          <w:szCs w:val="24"/>
        </w:rPr>
        <w:t>yrs). This comprehensive care is about bridging the gap between clinical and public health programmes to promote adolescent health. The</w:t>
      </w:r>
      <w:r w:rsidR="00F20973" w:rsidRPr="0035270F">
        <w:rPr>
          <w:rFonts w:ascii="Candara" w:hAnsi="Candara" w:cs="Times New Roman"/>
          <w:sz w:val="24"/>
          <w:szCs w:val="24"/>
        </w:rPr>
        <w:t xml:space="preserve"> elements of this comprehensive </w:t>
      </w:r>
      <w:r w:rsidRPr="0035270F">
        <w:rPr>
          <w:rFonts w:ascii="Candara" w:hAnsi="Candara" w:cs="Times New Roman"/>
          <w:sz w:val="24"/>
          <w:szCs w:val="24"/>
        </w:rPr>
        <w:t xml:space="preserve">care are promotive, preventive, clinical and rehabilitative health care. </w:t>
      </w:r>
    </w:p>
    <w:p w14:paraId="4F753474" w14:textId="1D375F55" w:rsidR="007728CE" w:rsidRDefault="007728CE"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The goal of the ADHD</w:t>
      </w:r>
      <w:r w:rsidR="00B1583C" w:rsidRPr="0035270F">
        <w:rPr>
          <w:rFonts w:ascii="Candara" w:hAnsi="Candara" w:cs="Times New Roman"/>
          <w:sz w:val="24"/>
          <w:szCs w:val="24"/>
        </w:rPr>
        <w:t xml:space="preserve"> </w:t>
      </w:r>
      <w:r w:rsidR="00436BD7" w:rsidRPr="0035270F">
        <w:rPr>
          <w:rFonts w:ascii="Candara" w:hAnsi="Candara" w:cs="Times New Roman"/>
          <w:sz w:val="24"/>
          <w:szCs w:val="24"/>
        </w:rPr>
        <w:t>Programme</w:t>
      </w:r>
      <w:r w:rsidRPr="0035270F">
        <w:rPr>
          <w:rFonts w:ascii="Candara" w:hAnsi="Candara" w:cs="Times New Roman"/>
          <w:sz w:val="24"/>
          <w:szCs w:val="24"/>
        </w:rPr>
        <w:t xml:space="preserve"> is to integrate adolescent friendly health services into</w:t>
      </w:r>
      <w:r w:rsidR="00F20973" w:rsidRPr="0035270F">
        <w:rPr>
          <w:rFonts w:ascii="Candara" w:hAnsi="Candara" w:cs="Times New Roman"/>
          <w:sz w:val="24"/>
          <w:szCs w:val="24"/>
        </w:rPr>
        <w:t xml:space="preserve"> both public and private health </w:t>
      </w:r>
      <w:r w:rsidRPr="0035270F">
        <w:rPr>
          <w:rFonts w:ascii="Candara" w:hAnsi="Candara" w:cs="Times New Roman"/>
          <w:sz w:val="24"/>
          <w:szCs w:val="24"/>
        </w:rPr>
        <w:t>facilities at all levels of service delivery including the community level. The key strategy of the</w:t>
      </w:r>
      <w:r w:rsidR="00B1583C" w:rsidRPr="0035270F">
        <w:rPr>
          <w:rFonts w:ascii="Candara" w:hAnsi="Candara" w:cs="Times New Roman"/>
          <w:sz w:val="24"/>
          <w:szCs w:val="24"/>
        </w:rPr>
        <w:t xml:space="preserve"> </w:t>
      </w:r>
      <w:r w:rsidR="00436BD7" w:rsidRPr="0035270F">
        <w:rPr>
          <w:rFonts w:ascii="Candara" w:hAnsi="Candara" w:cs="Times New Roman"/>
          <w:sz w:val="24"/>
          <w:szCs w:val="24"/>
        </w:rPr>
        <w:t>Programme</w:t>
      </w:r>
      <w:r w:rsidRPr="0035270F">
        <w:rPr>
          <w:rFonts w:ascii="Candara" w:hAnsi="Candara" w:cs="Times New Roman"/>
          <w:sz w:val="24"/>
          <w:szCs w:val="24"/>
        </w:rPr>
        <w:t xml:space="preserve"> is to make health services adolescent/youth friendly. This means health services a</w:t>
      </w:r>
      <w:r w:rsidR="00F20973" w:rsidRPr="0035270F">
        <w:rPr>
          <w:rFonts w:ascii="Candara" w:hAnsi="Candara" w:cs="Times New Roman"/>
          <w:sz w:val="24"/>
          <w:szCs w:val="24"/>
        </w:rPr>
        <w:t xml:space="preserve">t </w:t>
      </w:r>
      <w:r w:rsidRPr="0035270F">
        <w:rPr>
          <w:rFonts w:ascii="Candara" w:hAnsi="Candara" w:cs="Times New Roman"/>
          <w:sz w:val="24"/>
          <w:szCs w:val="24"/>
        </w:rPr>
        <w:t>every level should be available, accessible, acceptable, equitable</w:t>
      </w:r>
      <w:r w:rsidR="00F20973" w:rsidRPr="0035270F">
        <w:rPr>
          <w:rFonts w:ascii="Candara" w:hAnsi="Candara" w:cs="Times New Roman"/>
          <w:sz w:val="24"/>
          <w:szCs w:val="24"/>
        </w:rPr>
        <w:t xml:space="preserve"> and affordable for every young </w:t>
      </w:r>
      <w:r w:rsidRPr="0035270F">
        <w:rPr>
          <w:rFonts w:ascii="Candara" w:hAnsi="Candara" w:cs="Times New Roman"/>
          <w:sz w:val="24"/>
          <w:szCs w:val="24"/>
        </w:rPr>
        <w:t>client no matter their social or economic status</w:t>
      </w:r>
      <w:r w:rsidR="00B1583C" w:rsidRPr="0035270F">
        <w:rPr>
          <w:rFonts w:ascii="Candara" w:hAnsi="Candara" w:cs="Times New Roman"/>
          <w:sz w:val="24"/>
          <w:szCs w:val="24"/>
        </w:rPr>
        <w:t xml:space="preserve">. </w:t>
      </w:r>
      <w:r w:rsidRPr="0035270F">
        <w:rPr>
          <w:rFonts w:ascii="Candara" w:hAnsi="Candara" w:cs="Times New Roman"/>
          <w:sz w:val="24"/>
          <w:szCs w:val="24"/>
        </w:rPr>
        <w:t>The ADHD programme targets primarily young pe</w:t>
      </w:r>
      <w:r w:rsidR="00F20973" w:rsidRPr="0035270F">
        <w:rPr>
          <w:rFonts w:ascii="Candara" w:hAnsi="Candara" w:cs="Times New Roman"/>
          <w:sz w:val="24"/>
          <w:szCs w:val="24"/>
        </w:rPr>
        <w:t>ople aged 10-</w:t>
      </w:r>
      <w:r w:rsidR="00B1583C" w:rsidRPr="0035270F">
        <w:rPr>
          <w:rFonts w:ascii="Candara" w:hAnsi="Candara" w:cs="Times New Roman"/>
          <w:sz w:val="24"/>
          <w:szCs w:val="24"/>
        </w:rPr>
        <w:t>19</w:t>
      </w:r>
      <w:r w:rsidR="00F20973" w:rsidRPr="0035270F">
        <w:rPr>
          <w:rFonts w:ascii="Candara" w:hAnsi="Candara" w:cs="Times New Roman"/>
          <w:sz w:val="24"/>
          <w:szCs w:val="24"/>
        </w:rPr>
        <w:t xml:space="preserve">years), parents, </w:t>
      </w:r>
      <w:r w:rsidRPr="0035270F">
        <w:rPr>
          <w:rFonts w:ascii="Candara" w:hAnsi="Candara" w:cs="Times New Roman"/>
          <w:sz w:val="24"/>
          <w:szCs w:val="24"/>
        </w:rPr>
        <w:t xml:space="preserve">teachers, social workers and health workers (the stakeholders) and </w:t>
      </w:r>
      <w:r w:rsidR="00F20973" w:rsidRPr="0035270F">
        <w:rPr>
          <w:rFonts w:ascii="Candara" w:hAnsi="Candara" w:cs="Times New Roman"/>
          <w:sz w:val="24"/>
          <w:szCs w:val="24"/>
        </w:rPr>
        <w:t xml:space="preserve">health and related sectors (the </w:t>
      </w:r>
      <w:r w:rsidRPr="0035270F">
        <w:rPr>
          <w:rFonts w:ascii="Candara" w:hAnsi="Candara" w:cs="Times New Roman"/>
          <w:sz w:val="24"/>
          <w:szCs w:val="24"/>
        </w:rPr>
        <w:t>system).</w:t>
      </w:r>
      <w:r w:rsidR="004B1D7E" w:rsidRPr="0035270F">
        <w:rPr>
          <w:rFonts w:ascii="Candara" w:hAnsi="Candara" w:cs="Times New Roman"/>
          <w:sz w:val="24"/>
          <w:szCs w:val="24"/>
        </w:rPr>
        <w:t xml:space="preserve"> The introduction of Adolescent Safety net program in the district had increased the attendance of most adolescent services.</w:t>
      </w:r>
    </w:p>
    <w:p w14:paraId="6D4133F8" w14:textId="77777777" w:rsidR="00D57F8E" w:rsidRPr="0035270F" w:rsidRDefault="00D57F8E" w:rsidP="00D57F8E">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The proportion of adolescents who sought antenatal care services for 2</w:t>
      </w:r>
      <w:r>
        <w:rPr>
          <w:rFonts w:ascii="Candara" w:hAnsi="Candara" w:cs="Times New Roman"/>
          <w:sz w:val="24"/>
          <w:szCs w:val="24"/>
        </w:rPr>
        <w:t>020 in</w:t>
      </w:r>
      <w:r w:rsidRPr="0035270F">
        <w:rPr>
          <w:rFonts w:ascii="Candara" w:hAnsi="Candara" w:cs="Times New Roman"/>
          <w:sz w:val="24"/>
          <w:szCs w:val="24"/>
        </w:rPr>
        <w:t>creased</w:t>
      </w:r>
      <w:r>
        <w:rPr>
          <w:rFonts w:ascii="Candara" w:hAnsi="Candara" w:cs="Times New Roman"/>
          <w:sz w:val="24"/>
          <w:szCs w:val="24"/>
        </w:rPr>
        <w:t xml:space="preserve"> marginally</w:t>
      </w:r>
      <w:r w:rsidRPr="0035270F">
        <w:rPr>
          <w:rFonts w:ascii="Candara" w:hAnsi="Candara" w:cs="Times New Roman"/>
          <w:sz w:val="24"/>
          <w:szCs w:val="24"/>
        </w:rPr>
        <w:t xml:space="preserve"> from </w:t>
      </w:r>
      <w:r>
        <w:rPr>
          <w:rFonts w:ascii="Candara" w:hAnsi="Candara" w:cs="Times New Roman"/>
          <w:sz w:val="24"/>
          <w:szCs w:val="24"/>
        </w:rPr>
        <w:t>18</w:t>
      </w:r>
      <w:r w:rsidRPr="0035270F">
        <w:rPr>
          <w:rFonts w:ascii="Candara" w:hAnsi="Candara" w:cs="Times New Roman"/>
          <w:sz w:val="24"/>
          <w:szCs w:val="24"/>
        </w:rPr>
        <w:t>% in 201</w:t>
      </w:r>
      <w:r>
        <w:rPr>
          <w:rFonts w:ascii="Candara" w:hAnsi="Candara" w:cs="Times New Roman"/>
          <w:sz w:val="24"/>
          <w:szCs w:val="24"/>
        </w:rPr>
        <w:t>9</w:t>
      </w:r>
      <w:r w:rsidRPr="0035270F">
        <w:rPr>
          <w:rFonts w:ascii="Candara" w:hAnsi="Candara" w:cs="Times New Roman"/>
          <w:sz w:val="24"/>
          <w:szCs w:val="24"/>
        </w:rPr>
        <w:t xml:space="preserve"> to 18</w:t>
      </w:r>
      <w:r>
        <w:rPr>
          <w:rFonts w:ascii="Candara" w:hAnsi="Candara" w:cs="Times New Roman"/>
          <w:sz w:val="24"/>
          <w:szCs w:val="24"/>
        </w:rPr>
        <w:t>.8</w:t>
      </w:r>
      <w:r w:rsidRPr="0035270F">
        <w:rPr>
          <w:rFonts w:ascii="Candara" w:hAnsi="Candara" w:cs="Times New Roman"/>
          <w:sz w:val="24"/>
          <w:szCs w:val="24"/>
        </w:rPr>
        <w:t xml:space="preserve">%. Coupled with this </w:t>
      </w:r>
      <w:r>
        <w:rPr>
          <w:rFonts w:ascii="Candara" w:hAnsi="Candara" w:cs="Times New Roman"/>
          <w:sz w:val="24"/>
          <w:szCs w:val="24"/>
        </w:rPr>
        <w:t>was</w:t>
      </w:r>
      <w:r w:rsidRPr="0035270F">
        <w:rPr>
          <w:rFonts w:ascii="Candara" w:hAnsi="Candara" w:cs="Times New Roman"/>
          <w:sz w:val="24"/>
          <w:szCs w:val="24"/>
        </w:rPr>
        <w:t xml:space="preserve"> a decrease</w:t>
      </w:r>
      <w:r>
        <w:rPr>
          <w:rFonts w:ascii="Candara" w:hAnsi="Candara" w:cs="Times New Roman"/>
          <w:sz w:val="24"/>
          <w:szCs w:val="24"/>
        </w:rPr>
        <w:t xml:space="preserve"> </w:t>
      </w:r>
      <w:r w:rsidRPr="0035270F">
        <w:rPr>
          <w:rFonts w:ascii="Candara" w:hAnsi="Candara" w:cs="Times New Roman"/>
          <w:sz w:val="24"/>
          <w:szCs w:val="24"/>
        </w:rPr>
        <w:t>in the proportion of adolescents accessing family planning services. However, proportions of adolescents accessing safe abortion services increased indicating that most adolescent indulge in sex without protection.</w:t>
      </w:r>
    </w:p>
    <w:p w14:paraId="2A39BC42" w14:textId="72AC692B" w:rsidR="007728CE" w:rsidRPr="00D57F8E" w:rsidRDefault="000B6D68" w:rsidP="00F470CA">
      <w:pPr>
        <w:pStyle w:val="Heading5"/>
        <w:spacing w:line="360" w:lineRule="auto"/>
        <w:jc w:val="both"/>
        <w:rPr>
          <w:rFonts w:ascii="Candara" w:hAnsi="Candara" w:cs="Times New Roman"/>
          <w:b/>
          <w:bCs/>
          <w:color w:val="auto"/>
          <w:sz w:val="24"/>
          <w:szCs w:val="24"/>
        </w:rPr>
      </w:pPr>
      <w:r>
        <w:rPr>
          <w:rFonts w:ascii="Candara" w:hAnsi="Candara" w:cs="Times New Roman"/>
          <w:b/>
          <w:bCs/>
          <w:color w:val="auto"/>
          <w:sz w:val="24"/>
          <w:szCs w:val="24"/>
        </w:rPr>
        <w:t xml:space="preserve">3.2.1: </w:t>
      </w:r>
      <w:r w:rsidR="007728CE" w:rsidRPr="00D57F8E">
        <w:rPr>
          <w:rFonts w:ascii="Candara" w:hAnsi="Candara" w:cs="Times New Roman"/>
          <w:b/>
          <w:bCs/>
          <w:color w:val="auto"/>
          <w:sz w:val="24"/>
          <w:szCs w:val="24"/>
        </w:rPr>
        <w:t>Adolescent Pregnancies</w:t>
      </w:r>
    </w:p>
    <w:p w14:paraId="03F80BB1" w14:textId="77777777" w:rsidR="00AC7B66" w:rsidRPr="0035270F" w:rsidRDefault="007728CE"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Adolescent pregnancy presents both health and social im</w:t>
      </w:r>
      <w:r w:rsidR="00AC7B66" w:rsidRPr="0035270F">
        <w:rPr>
          <w:rFonts w:ascii="Candara" w:hAnsi="Candara" w:cs="Times New Roman"/>
          <w:sz w:val="24"/>
          <w:szCs w:val="24"/>
        </w:rPr>
        <w:t xml:space="preserve">plications. Adolescents who get </w:t>
      </w:r>
      <w:r w:rsidRPr="0035270F">
        <w:rPr>
          <w:rFonts w:ascii="Candara" w:hAnsi="Candara" w:cs="Times New Roman"/>
          <w:sz w:val="24"/>
          <w:szCs w:val="24"/>
        </w:rPr>
        <w:t>pregnant are more constrained in their ability to pursue educa</w:t>
      </w:r>
      <w:r w:rsidR="00AC7B66" w:rsidRPr="0035270F">
        <w:rPr>
          <w:rFonts w:ascii="Candara" w:hAnsi="Candara" w:cs="Times New Roman"/>
          <w:sz w:val="24"/>
          <w:szCs w:val="24"/>
        </w:rPr>
        <w:t xml:space="preserve">tional opportunities than their </w:t>
      </w:r>
      <w:r w:rsidRPr="0035270F">
        <w:rPr>
          <w:rFonts w:ascii="Candara" w:hAnsi="Candara" w:cs="Times New Roman"/>
          <w:sz w:val="24"/>
          <w:szCs w:val="24"/>
        </w:rPr>
        <w:t>counterparts who delay childbearing. Adolescent pregnancy contribute</w:t>
      </w:r>
      <w:r w:rsidR="00AC7B66" w:rsidRPr="0035270F">
        <w:rPr>
          <w:rFonts w:ascii="Candara" w:hAnsi="Candara" w:cs="Times New Roman"/>
          <w:sz w:val="24"/>
          <w:szCs w:val="24"/>
        </w:rPr>
        <w:t xml:space="preserve">s to the cycle of maternal </w:t>
      </w:r>
      <w:r w:rsidRPr="0035270F">
        <w:rPr>
          <w:rFonts w:ascii="Candara" w:hAnsi="Candara" w:cs="Times New Roman"/>
          <w:sz w:val="24"/>
          <w:szCs w:val="24"/>
        </w:rPr>
        <w:t>mortality and morbidity because adolescent mothers are mo</w:t>
      </w:r>
      <w:r w:rsidR="00AC7B66" w:rsidRPr="0035270F">
        <w:rPr>
          <w:rFonts w:ascii="Candara" w:hAnsi="Candara" w:cs="Times New Roman"/>
          <w:sz w:val="24"/>
          <w:szCs w:val="24"/>
        </w:rPr>
        <w:t xml:space="preserve">re likely to experience adverse </w:t>
      </w:r>
      <w:r w:rsidRPr="0035270F">
        <w:rPr>
          <w:rFonts w:ascii="Candara" w:hAnsi="Candara" w:cs="Times New Roman"/>
          <w:sz w:val="24"/>
          <w:szCs w:val="24"/>
        </w:rPr>
        <w:t>pregnancy outcomes than their older counterparts. In addition, ba</w:t>
      </w:r>
      <w:r w:rsidR="00AC7B66" w:rsidRPr="0035270F">
        <w:rPr>
          <w:rFonts w:ascii="Candara" w:hAnsi="Candara" w:cs="Times New Roman"/>
          <w:sz w:val="24"/>
          <w:szCs w:val="24"/>
        </w:rPr>
        <w:t xml:space="preserve">bies born to adolescent mothers </w:t>
      </w:r>
      <w:r w:rsidRPr="0035270F">
        <w:rPr>
          <w:rFonts w:ascii="Candara" w:hAnsi="Candara" w:cs="Times New Roman"/>
          <w:sz w:val="24"/>
          <w:szCs w:val="24"/>
        </w:rPr>
        <w:t>are at increased risk of sickness and death; therefore, adolescent</w:t>
      </w:r>
      <w:r w:rsidR="00AC7B66" w:rsidRPr="0035270F">
        <w:rPr>
          <w:rFonts w:ascii="Candara" w:hAnsi="Candara" w:cs="Times New Roman"/>
          <w:sz w:val="24"/>
          <w:szCs w:val="24"/>
        </w:rPr>
        <w:t xml:space="preserve">s need special attention during </w:t>
      </w:r>
      <w:r w:rsidRPr="0035270F">
        <w:rPr>
          <w:rFonts w:ascii="Candara" w:hAnsi="Candara" w:cs="Times New Roman"/>
          <w:sz w:val="24"/>
          <w:szCs w:val="24"/>
        </w:rPr>
        <w:t xml:space="preserve">pregnancy. </w:t>
      </w:r>
    </w:p>
    <w:p w14:paraId="66008D7A" w14:textId="5051EF3B" w:rsidR="006F7716" w:rsidRPr="0035270F" w:rsidRDefault="006F7716" w:rsidP="00F470CA">
      <w:pPr>
        <w:autoSpaceDE w:val="0"/>
        <w:autoSpaceDN w:val="0"/>
        <w:adjustRightInd w:val="0"/>
        <w:spacing w:after="0" w:line="360" w:lineRule="auto"/>
        <w:jc w:val="both"/>
        <w:rPr>
          <w:rFonts w:ascii="Candara" w:hAnsi="Candara" w:cs="Times New Roman"/>
          <w:sz w:val="24"/>
          <w:szCs w:val="24"/>
        </w:rPr>
      </w:pPr>
    </w:p>
    <w:p w14:paraId="0A1C718E" w14:textId="4B3B4DE0" w:rsidR="007728CE" w:rsidRPr="0035270F" w:rsidRDefault="002E5875"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Figure</w:t>
      </w:r>
      <w:r w:rsidR="00B912E2" w:rsidRPr="0035270F">
        <w:rPr>
          <w:rFonts w:ascii="Candara" w:hAnsi="Candara" w:cs="Times New Roman"/>
          <w:sz w:val="24"/>
          <w:szCs w:val="24"/>
        </w:rPr>
        <w:t xml:space="preserve"> 3.</w:t>
      </w:r>
      <w:r w:rsidR="00E15253" w:rsidRPr="0035270F">
        <w:rPr>
          <w:rFonts w:ascii="Candara" w:hAnsi="Candara" w:cs="Times New Roman"/>
          <w:sz w:val="24"/>
          <w:szCs w:val="24"/>
        </w:rPr>
        <w:t>2</w:t>
      </w:r>
      <w:r w:rsidR="00B912E2" w:rsidRPr="0035270F">
        <w:rPr>
          <w:rFonts w:ascii="Candara" w:hAnsi="Candara" w:cs="Times New Roman"/>
          <w:sz w:val="24"/>
          <w:szCs w:val="24"/>
        </w:rPr>
        <w:t>7</w:t>
      </w:r>
      <w:r w:rsidRPr="0035270F">
        <w:rPr>
          <w:rFonts w:ascii="Candara" w:hAnsi="Candara" w:cs="Times New Roman"/>
          <w:sz w:val="24"/>
          <w:szCs w:val="24"/>
        </w:rPr>
        <w:t>: Trend</w:t>
      </w:r>
      <w:r w:rsidR="007728CE" w:rsidRPr="0035270F">
        <w:rPr>
          <w:rFonts w:ascii="Candara" w:hAnsi="Candara" w:cs="Times New Roman"/>
          <w:sz w:val="24"/>
          <w:szCs w:val="24"/>
        </w:rPr>
        <w:t xml:space="preserve"> in Percentage of Adolescents </w:t>
      </w:r>
      <w:r w:rsidRPr="0035270F">
        <w:rPr>
          <w:rFonts w:ascii="Candara" w:hAnsi="Candara" w:cs="Times New Roman"/>
          <w:sz w:val="24"/>
          <w:szCs w:val="24"/>
        </w:rPr>
        <w:t>(10-19 years) attending ANC 201</w:t>
      </w:r>
      <w:r w:rsidR="006F7716" w:rsidRPr="0035270F">
        <w:rPr>
          <w:rFonts w:ascii="Candara" w:hAnsi="Candara" w:cs="Times New Roman"/>
          <w:sz w:val="24"/>
          <w:szCs w:val="24"/>
        </w:rPr>
        <w:t>8</w:t>
      </w:r>
      <w:r w:rsidRPr="0035270F">
        <w:rPr>
          <w:rFonts w:ascii="Candara" w:hAnsi="Candara" w:cs="Times New Roman"/>
          <w:sz w:val="24"/>
          <w:szCs w:val="24"/>
        </w:rPr>
        <w:t>-201</w:t>
      </w:r>
      <w:r w:rsidR="006F7716" w:rsidRPr="0035270F">
        <w:rPr>
          <w:rFonts w:ascii="Candara" w:hAnsi="Candara" w:cs="Times New Roman"/>
          <w:sz w:val="24"/>
          <w:szCs w:val="24"/>
        </w:rPr>
        <w:t>9</w:t>
      </w:r>
    </w:p>
    <w:tbl>
      <w:tblPr>
        <w:tblStyle w:val="LightGrid-Accent6"/>
        <w:tblW w:w="9340" w:type="dxa"/>
        <w:tblLook w:val="04A0" w:firstRow="1" w:lastRow="0" w:firstColumn="1" w:lastColumn="0" w:noHBand="0" w:noVBand="1"/>
      </w:tblPr>
      <w:tblGrid>
        <w:gridCol w:w="3451"/>
        <w:gridCol w:w="1264"/>
        <w:gridCol w:w="1305"/>
        <w:gridCol w:w="1440"/>
        <w:gridCol w:w="1880"/>
      </w:tblGrid>
      <w:tr w:rsidR="0092565C" w:rsidRPr="0035270F" w14:paraId="30BE7533" w14:textId="05CF3E2D" w:rsidTr="00172EF3">
        <w:trPr>
          <w:cnfStyle w:val="100000000000" w:firstRow="1" w:lastRow="0" w:firstColumn="0" w:lastColumn="0" w:oddVBand="0" w:evenVBand="0" w:oddHBand="0" w:evenHBand="0" w:firstRowFirstColumn="0" w:firstRowLastColumn="0" w:lastRowFirstColumn="0" w:lastRowLastColumn="0"/>
          <w:trHeight w:val="376"/>
        </w:trPr>
        <w:tc>
          <w:tcPr>
            <w:cnfStyle w:val="001000000000" w:firstRow="0" w:lastRow="0" w:firstColumn="1" w:lastColumn="0" w:oddVBand="0" w:evenVBand="0" w:oddHBand="0" w:evenHBand="0" w:firstRowFirstColumn="0" w:firstRowLastColumn="0" w:lastRowFirstColumn="0" w:lastRowLastColumn="0"/>
            <w:tcW w:w="3451" w:type="dxa"/>
            <w:vMerge w:val="restart"/>
          </w:tcPr>
          <w:p w14:paraId="4AD3D966" w14:textId="77777777" w:rsidR="0092565C" w:rsidRPr="0035270F" w:rsidRDefault="0092565C" w:rsidP="005677DA">
            <w:pPr>
              <w:jc w:val="both"/>
              <w:rPr>
                <w:rFonts w:ascii="Candara" w:eastAsia="Times New Roman" w:hAnsi="Candara" w:cs="Times New Roman"/>
                <w:b w:val="0"/>
                <w:bCs w:val="0"/>
                <w:color w:val="000000"/>
                <w:sz w:val="24"/>
                <w:szCs w:val="24"/>
              </w:rPr>
            </w:pPr>
          </w:p>
        </w:tc>
        <w:tc>
          <w:tcPr>
            <w:tcW w:w="5889" w:type="dxa"/>
            <w:gridSpan w:val="4"/>
          </w:tcPr>
          <w:p w14:paraId="7A90F546" w14:textId="0DF999C2" w:rsidR="0092565C" w:rsidRPr="0035270F" w:rsidRDefault="0092565C" w:rsidP="005677DA">
            <w:pPr>
              <w:jc w:val="both"/>
              <w:cnfStyle w:val="100000000000" w:firstRow="1" w:lastRow="0" w:firstColumn="0" w:lastColumn="0" w:oddVBand="0" w:evenVBand="0" w:oddHBand="0" w:evenHBand="0" w:firstRowFirstColumn="0" w:firstRowLastColumn="0" w:lastRowFirstColumn="0" w:lastRowLastColumn="0"/>
              <w:rPr>
                <w:rFonts w:ascii="Candara" w:hAnsi="Candara" w:cs="Times New Roman"/>
                <w:b w:val="0"/>
                <w:bCs w:val="0"/>
                <w:color w:val="000000"/>
                <w:sz w:val="24"/>
                <w:szCs w:val="24"/>
              </w:rPr>
            </w:pPr>
            <w:r w:rsidRPr="0035270F">
              <w:rPr>
                <w:rFonts w:ascii="Candara" w:hAnsi="Candara" w:cs="Times New Roman"/>
                <w:b w:val="0"/>
                <w:bCs w:val="0"/>
                <w:color w:val="000000"/>
                <w:sz w:val="24"/>
                <w:szCs w:val="24"/>
              </w:rPr>
              <w:t xml:space="preserve">Adolescent pregnancy </w:t>
            </w:r>
          </w:p>
        </w:tc>
      </w:tr>
      <w:tr w:rsidR="0092565C" w:rsidRPr="0035270F" w14:paraId="04AB9809" w14:textId="261E6FB9" w:rsidTr="0092565C">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vMerge/>
            <w:hideMark/>
          </w:tcPr>
          <w:p w14:paraId="15A2F75A" w14:textId="77777777" w:rsidR="0092565C" w:rsidRPr="0035270F" w:rsidRDefault="0092565C" w:rsidP="005677DA">
            <w:pPr>
              <w:jc w:val="both"/>
              <w:rPr>
                <w:rFonts w:ascii="Candara" w:eastAsia="Times New Roman" w:hAnsi="Candara" w:cs="Times New Roman"/>
                <w:b w:val="0"/>
                <w:bCs w:val="0"/>
                <w:color w:val="000000"/>
                <w:sz w:val="24"/>
                <w:szCs w:val="24"/>
              </w:rPr>
            </w:pPr>
          </w:p>
        </w:tc>
        <w:tc>
          <w:tcPr>
            <w:tcW w:w="1264" w:type="dxa"/>
            <w:vAlign w:val="bottom"/>
          </w:tcPr>
          <w:p w14:paraId="27F7F8A9" w14:textId="77777777" w:rsidR="0092565C" w:rsidRPr="0035270F" w:rsidRDefault="0092565C" w:rsidP="005677D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2017</w:t>
            </w:r>
          </w:p>
        </w:tc>
        <w:tc>
          <w:tcPr>
            <w:tcW w:w="1305" w:type="dxa"/>
            <w:vAlign w:val="bottom"/>
            <w:hideMark/>
          </w:tcPr>
          <w:p w14:paraId="6F0B3160" w14:textId="77777777" w:rsidR="0092565C" w:rsidRPr="0035270F" w:rsidRDefault="0092565C" w:rsidP="005677D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2018</w:t>
            </w:r>
          </w:p>
        </w:tc>
        <w:tc>
          <w:tcPr>
            <w:tcW w:w="1440" w:type="dxa"/>
            <w:vAlign w:val="bottom"/>
            <w:hideMark/>
          </w:tcPr>
          <w:p w14:paraId="1B7222BE" w14:textId="77777777" w:rsidR="0092565C" w:rsidRPr="0035270F" w:rsidRDefault="0092565C" w:rsidP="005677D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2019</w:t>
            </w:r>
          </w:p>
        </w:tc>
        <w:tc>
          <w:tcPr>
            <w:tcW w:w="1880" w:type="dxa"/>
          </w:tcPr>
          <w:p w14:paraId="78B0D842" w14:textId="38F8D5C0" w:rsidR="0092565C" w:rsidRPr="0035270F" w:rsidRDefault="0092565C" w:rsidP="005677D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Candara" w:hAnsi="Candara" w:cs="Times New Roman"/>
                <w:color w:val="000000"/>
                <w:sz w:val="24"/>
                <w:szCs w:val="24"/>
              </w:rPr>
              <w:t>2020</w:t>
            </w:r>
          </w:p>
        </w:tc>
      </w:tr>
      <w:tr w:rsidR="0092565C" w:rsidRPr="0035270F" w14:paraId="3F66A19D" w14:textId="336543D4" w:rsidTr="0092565C">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45F44FE9" w14:textId="77777777" w:rsidR="0092565C" w:rsidRPr="0035270F" w:rsidRDefault="0092565C" w:rsidP="0092565C">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Akutreso</w:t>
            </w:r>
          </w:p>
        </w:tc>
        <w:tc>
          <w:tcPr>
            <w:tcW w:w="1264" w:type="dxa"/>
            <w:vAlign w:val="bottom"/>
          </w:tcPr>
          <w:p w14:paraId="48AA71CA" w14:textId="77777777" w:rsidR="0092565C" w:rsidRPr="0035270F" w:rsidRDefault="0092565C" w:rsidP="0092565C">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22.8</w:t>
            </w:r>
          </w:p>
        </w:tc>
        <w:tc>
          <w:tcPr>
            <w:tcW w:w="1305" w:type="dxa"/>
            <w:vAlign w:val="bottom"/>
          </w:tcPr>
          <w:p w14:paraId="4DDC2B8C" w14:textId="77777777" w:rsidR="0092565C" w:rsidRPr="0035270F" w:rsidRDefault="0092565C" w:rsidP="0092565C">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17.6</w:t>
            </w:r>
          </w:p>
        </w:tc>
        <w:tc>
          <w:tcPr>
            <w:tcW w:w="1440" w:type="dxa"/>
            <w:vAlign w:val="bottom"/>
          </w:tcPr>
          <w:p w14:paraId="127F798C" w14:textId="77777777" w:rsidR="0092565C" w:rsidRPr="0035270F" w:rsidRDefault="0092565C" w:rsidP="0092565C">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19.1</w:t>
            </w:r>
          </w:p>
        </w:tc>
        <w:tc>
          <w:tcPr>
            <w:tcW w:w="1880" w:type="dxa"/>
            <w:vAlign w:val="bottom"/>
          </w:tcPr>
          <w:p w14:paraId="4EE7EC90" w14:textId="38BC47B6" w:rsidR="0092565C" w:rsidRPr="0035270F" w:rsidRDefault="0092565C" w:rsidP="0092565C">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Pr>
                <w:rFonts w:ascii="Arial" w:hAnsi="Arial" w:cs="Arial"/>
                <w:sz w:val="20"/>
                <w:szCs w:val="20"/>
              </w:rPr>
              <w:t>20.1</w:t>
            </w:r>
          </w:p>
        </w:tc>
      </w:tr>
      <w:tr w:rsidR="0092565C" w:rsidRPr="0035270F" w14:paraId="489850C6" w14:textId="326B3445" w:rsidTr="0092565C">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5F52CEE3" w14:textId="77777777" w:rsidR="0092565C" w:rsidRPr="0035270F" w:rsidRDefault="0092565C" w:rsidP="0092565C">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Ataase</w:t>
            </w:r>
          </w:p>
        </w:tc>
        <w:tc>
          <w:tcPr>
            <w:tcW w:w="1264" w:type="dxa"/>
            <w:vAlign w:val="bottom"/>
          </w:tcPr>
          <w:p w14:paraId="06D7C5EA" w14:textId="77777777" w:rsidR="0092565C" w:rsidRPr="0035270F" w:rsidRDefault="0092565C" w:rsidP="0092565C">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19.5</w:t>
            </w:r>
          </w:p>
        </w:tc>
        <w:tc>
          <w:tcPr>
            <w:tcW w:w="1305" w:type="dxa"/>
            <w:vAlign w:val="bottom"/>
          </w:tcPr>
          <w:p w14:paraId="1ED0679E" w14:textId="77777777" w:rsidR="0092565C" w:rsidRPr="0035270F" w:rsidRDefault="0092565C" w:rsidP="0092565C">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23.9</w:t>
            </w:r>
          </w:p>
        </w:tc>
        <w:tc>
          <w:tcPr>
            <w:tcW w:w="1440" w:type="dxa"/>
            <w:vAlign w:val="bottom"/>
          </w:tcPr>
          <w:p w14:paraId="3C23E86C" w14:textId="77777777" w:rsidR="0092565C" w:rsidRPr="0035270F" w:rsidRDefault="0092565C" w:rsidP="0092565C">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20.1</w:t>
            </w:r>
          </w:p>
        </w:tc>
        <w:tc>
          <w:tcPr>
            <w:tcW w:w="1880" w:type="dxa"/>
            <w:vAlign w:val="bottom"/>
          </w:tcPr>
          <w:p w14:paraId="55C0FA61" w14:textId="2A17E3B1" w:rsidR="0092565C" w:rsidRPr="0035270F" w:rsidRDefault="0092565C" w:rsidP="0092565C">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Pr>
                <w:rFonts w:ascii="Arial" w:hAnsi="Arial" w:cs="Arial"/>
                <w:sz w:val="20"/>
                <w:szCs w:val="20"/>
              </w:rPr>
              <w:t>21</w:t>
            </w:r>
          </w:p>
        </w:tc>
      </w:tr>
      <w:tr w:rsidR="0092565C" w:rsidRPr="0035270F" w14:paraId="3A39EBF8" w14:textId="675247BB" w:rsidTr="0092565C">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165F9818" w14:textId="77777777" w:rsidR="0092565C" w:rsidRPr="0035270F" w:rsidRDefault="0092565C" w:rsidP="0092565C">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New Edubiase</w:t>
            </w:r>
          </w:p>
        </w:tc>
        <w:tc>
          <w:tcPr>
            <w:tcW w:w="1264" w:type="dxa"/>
            <w:vAlign w:val="bottom"/>
          </w:tcPr>
          <w:p w14:paraId="6C5A943A" w14:textId="77777777" w:rsidR="0092565C" w:rsidRPr="0035270F" w:rsidRDefault="0092565C" w:rsidP="0092565C">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15.4</w:t>
            </w:r>
          </w:p>
        </w:tc>
        <w:tc>
          <w:tcPr>
            <w:tcW w:w="1305" w:type="dxa"/>
            <w:vAlign w:val="bottom"/>
          </w:tcPr>
          <w:p w14:paraId="69F56828" w14:textId="77777777" w:rsidR="0092565C" w:rsidRPr="0035270F" w:rsidRDefault="0092565C" w:rsidP="0092565C">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18.6</w:t>
            </w:r>
          </w:p>
        </w:tc>
        <w:tc>
          <w:tcPr>
            <w:tcW w:w="1440" w:type="dxa"/>
            <w:vAlign w:val="bottom"/>
          </w:tcPr>
          <w:p w14:paraId="06A9C6BD" w14:textId="77777777" w:rsidR="0092565C" w:rsidRPr="0035270F" w:rsidRDefault="0092565C" w:rsidP="0092565C">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16.2</w:t>
            </w:r>
          </w:p>
        </w:tc>
        <w:tc>
          <w:tcPr>
            <w:tcW w:w="1880" w:type="dxa"/>
            <w:vAlign w:val="bottom"/>
          </w:tcPr>
          <w:p w14:paraId="5A96D1BC" w14:textId="7186B738" w:rsidR="0092565C" w:rsidRPr="0035270F" w:rsidRDefault="0092565C" w:rsidP="0092565C">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Pr>
                <w:rFonts w:ascii="Arial" w:hAnsi="Arial" w:cs="Arial"/>
                <w:sz w:val="20"/>
                <w:szCs w:val="20"/>
              </w:rPr>
              <w:t>16.2</w:t>
            </w:r>
          </w:p>
        </w:tc>
      </w:tr>
      <w:tr w:rsidR="0092565C" w:rsidRPr="0035270F" w14:paraId="538C309B" w14:textId="66F8FC5A" w:rsidTr="0092565C">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5B1E627B" w14:textId="77777777" w:rsidR="0092565C" w:rsidRPr="0035270F" w:rsidRDefault="0092565C" w:rsidP="0092565C">
            <w:pPr>
              <w:jc w:val="both"/>
              <w:rPr>
                <w:rFonts w:ascii="Candara" w:eastAsia="Times New Roman" w:hAnsi="Candara" w:cs="Times New Roman"/>
                <w:b w:val="0"/>
                <w:bCs w:val="0"/>
                <w:iCs/>
                <w:color w:val="000000"/>
                <w:sz w:val="24"/>
                <w:szCs w:val="24"/>
              </w:rPr>
            </w:pPr>
            <w:r w:rsidRPr="0035270F">
              <w:rPr>
                <w:rFonts w:ascii="Candara" w:eastAsia="Times New Roman" w:hAnsi="Candara" w:cs="Times New Roman"/>
                <w:b w:val="0"/>
                <w:bCs w:val="0"/>
                <w:iCs/>
                <w:color w:val="000000"/>
                <w:sz w:val="24"/>
                <w:szCs w:val="24"/>
              </w:rPr>
              <w:t>Adansi South</w:t>
            </w:r>
          </w:p>
        </w:tc>
        <w:tc>
          <w:tcPr>
            <w:tcW w:w="1264" w:type="dxa"/>
            <w:vAlign w:val="bottom"/>
          </w:tcPr>
          <w:p w14:paraId="37B4FD46" w14:textId="77777777" w:rsidR="0092565C" w:rsidRPr="0035270F" w:rsidRDefault="0092565C" w:rsidP="0092565C">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17.7</w:t>
            </w:r>
          </w:p>
        </w:tc>
        <w:tc>
          <w:tcPr>
            <w:tcW w:w="1305" w:type="dxa"/>
            <w:vAlign w:val="bottom"/>
          </w:tcPr>
          <w:p w14:paraId="3565322F" w14:textId="77777777" w:rsidR="0092565C" w:rsidRPr="0035270F" w:rsidRDefault="0092565C" w:rsidP="0092565C">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20.5</w:t>
            </w:r>
          </w:p>
        </w:tc>
        <w:tc>
          <w:tcPr>
            <w:tcW w:w="1440" w:type="dxa"/>
            <w:vAlign w:val="bottom"/>
          </w:tcPr>
          <w:p w14:paraId="0643010E" w14:textId="77777777" w:rsidR="0092565C" w:rsidRPr="0035270F" w:rsidRDefault="0092565C" w:rsidP="0092565C">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18.0</w:t>
            </w:r>
          </w:p>
        </w:tc>
        <w:tc>
          <w:tcPr>
            <w:tcW w:w="1880" w:type="dxa"/>
            <w:vAlign w:val="bottom"/>
          </w:tcPr>
          <w:p w14:paraId="78F5E77A" w14:textId="582FC8D7" w:rsidR="0092565C" w:rsidRPr="0035270F" w:rsidRDefault="0092565C" w:rsidP="0092565C">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Pr>
                <w:rFonts w:ascii="Arial" w:hAnsi="Arial" w:cs="Arial"/>
                <w:sz w:val="20"/>
                <w:szCs w:val="20"/>
              </w:rPr>
              <w:t>18.8</w:t>
            </w:r>
          </w:p>
        </w:tc>
      </w:tr>
    </w:tbl>
    <w:p w14:paraId="44317ED4" w14:textId="77777777" w:rsidR="00DA2317" w:rsidRPr="0035270F" w:rsidRDefault="00DA2317" w:rsidP="00DA2317">
      <w:pPr>
        <w:spacing w:line="360" w:lineRule="auto"/>
        <w:jc w:val="both"/>
        <w:rPr>
          <w:rFonts w:ascii="Candara" w:hAnsi="Candara" w:cs="Times New Roman"/>
          <w:sz w:val="24"/>
          <w:szCs w:val="24"/>
          <w:lang w:val="en-GB"/>
        </w:rPr>
      </w:pPr>
    </w:p>
    <w:p w14:paraId="48CB0E77" w14:textId="4485E52A" w:rsidR="0053586C" w:rsidRPr="00D57F8E" w:rsidRDefault="00D57F8E" w:rsidP="00D57F8E">
      <w:pPr>
        <w:spacing w:line="360" w:lineRule="auto"/>
        <w:jc w:val="both"/>
        <w:rPr>
          <w:rFonts w:ascii="Candara" w:hAnsi="Candara" w:cs="Times New Roman"/>
          <w:sz w:val="24"/>
          <w:szCs w:val="24"/>
          <w:lang w:val="en-GB"/>
        </w:rPr>
      </w:pPr>
      <w:r>
        <w:rPr>
          <w:rFonts w:ascii="Candara" w:hAnsi="Candara" w:cs="Times New Roman"/>
          <w:sz w:val="24"/>
          <w:szCs w:val="24"/>
          <w:lang w:val="en-GB"/>
        </w:rPr>
        <w:t>There was slight increase in adolescent pregnancies which was</w:t>
      </w:r>
      <w:r w:rsidR="00DA2317" w:rsidRPr="0035270F">
        <w:rPr>
          <w:rFonts w:ascii="Candara" w:hAnsi="Candara" w:cs="Times New Roman"/>
          <w:sz w:val="24"/>
          <w:szCs w:val="24"/>
          <w:lang w:val="en-GB"/>
        </w:rPr>
        <w:t xml:space="preserve"> largely seen in </w:t>
      </w:r>
      <w:r w:rsidR="00BC3E45">
        <w:rPr>
          <w:rFonts w:ascii="Candara" w:hAnsi="Candara" w:cs="Times New Roman"/>
          <w:sz w:val="24"/>
          <w:szCs w:val="24"/>
          <w:lang w:val="en-GB"/>
        </w:rPr>
        <w:t>Akutreso</w:t>
      </w:r>
      <w:r w:rsidR="00DA2317" w:rsidRPr="0035270F">
        <w:rPr>
          <w:rFonts w:ascii="Candara" w:hAnsi="Candara" w:cs="Times New Roman"/>
          <w:sz w:val="24"/>
          <w:szCs w:val="24"/>
          <w:lang w:val="en-GB"/>
        </w:rPr>
        <w:t xml:space="preserve"> and Ataase subdistricts.  The drop</w:t>
      </w:r>
      <w:r w:rsidR="00BC3E45">
        <w:rPr>
          <w:rFonts w:ascii="Candara" w:hAnsi="Candara" w:cs="Times New Roman"/>
          <w:sz w:val="24"/>
          <w:szCs w:val="24"/>
          <w:lang w:val="en-GB"/>
        </w:rPr>
        <w:t xml:space="preserve"> seen in New Edubiase </w:t>
      </w:r>
      <w:r w:rsidR="00DA2317" w:rsidRPr="0035270F">
        <w:rPr>
          <w:rFonts w:ascii="Candara" w:hAnsi="Candara" w:cs="Times New Roman"/>
          <w:sz w:val="24"/>
          <w:szCs w:val="24"/>
          <w:lang w:val="en-GB"/>
        </w:rPr>
        <w:t>may be attributed to the number of awareness creations on adolescent health and sexuality embarked by the family health unit of the directorate</w:t>
      </w:r>
      <w:r w:rsidR="00BC3E45">
        <w:rPr>
          <w:rFonts w:ascii="Candara" w:hAnsi="Candara" w:cs="Times New Roman"/>
          <w:sz w:val="24"/>
          <w:szCs w:val="24"/>
          <w:lang w:val="en-GB"/>
        </w:rPr>
        <w:t xml:space="preserve"> in 2019</w:t>
      </w:r>
      <w:r w:rsidR="00DA2317" w:rsidRPr="0035270F">
        <w:rPr>
          <w:rFonts w:ascii="Candara" w:hAnsi="Candara" w:cs="Times New Roman"/>
          <w:sz w:val="24"/>
          <w:szCs w:val="24"/>
          <w:lang w:val="en-GB"/>
        </w:rPr>
        <w:t>.</w:t>
      </w:r>
    </w:p>
    <w:p w14:paraId="0EC580A9" w14:textId="6B038C58" w:rsidR="00DA2317" w:rsidRPr="00BC3E45" w:rsidRDefault="000B6D68" w:rsidP="00DA2317">
      <w:pPr>
        <w:rPr>
          <w:rFonts w:ascii="Candara" w:hAnsi="Candara" w:cs="Times New Roman"/>
          <w:b/>
          <w:bCs/>
          <w:sz w:val="24"/>
          <w:szCs w:val="24"/>
        </w:rPr>
      </w:pPr>
      <w:r>
        <w:rPr>
          <w:rFonts w:ascii="Candara" w:hAnsi="Candara" w:cs="Times New Roman"/>
          <w:b/>
          <w:bCs/>
          <w:sz w:val="24"/>
          <w:szCs w:val="24"/>
        </w:rPr>
        <w:t xml:space="preserve">3.2.2: </w:t>
      </w:r>
      <w:r w:rsidR="00DA2317" w:rsidRPr="00BC3E45">
        <w:rPr>
          <w:rFonts w:ascii="Candara" w:hAnsi="Candara" w:cs="Times New Roman"/>
          <w:b/>
          <w:bCs/>
          <w:sz w:val="24"/>
          <w:szCs w:val="24"/>
        </w:rPr>
        <w:t>Adolescent Delivery</w:t>
      </w:r>
    </w:p>
    <w:p w14:paraId="072B99F5" w14:textId="0893F33A" w:rsidR="00DA2317" w:rsidRPr="0035270F" w:rsidRDefault="00DA2317" w:rsidP="00DA2317">
      <w:pPr>
        <w:spacing w:line="360" w:lineRule="auto"/>
        <w:jc w:val="both"/>
        <w:rPr>
          <w:rFonts w:ascii="Candara" w:hAnsi="Candara" w:cs="Times New Roman"/>
          <w:sz w:val="24"/>
          <w:szCs w:val="24"/>
          <w:lang w:val="en-GB"/>
        </w:rPr>
      </w:pPr>
      <w:r w:rsidRPr="0035270F">
        <w:rPr>
          <w:rFonts w:ascii="Candara" w:hAnsi="Candara" w:cs="Times New Roman"/>
          <w:sz w:val="24"/>
          <w:szCs w:val="24"/>
          <w:lang w:val="en-GB"/>
        </w:rPr>
        <w:t>Table 3.</w:t>
      </w:r>
      <w:r w:rsidR="000224CF">
        <w:rPr>
          <w:rFonts w:ascii="Candara" w:hAnsi="Candara" w:cs="Times New Roman"/>
          <w:sz w:val="24"/>
          <w:szCs w:val="24"/>
          <w:lang w:val="en-GB"/>
        </w:rPr>
        <w:t>28</w:t>
      </w:r>
      <w:r w:rsidRPr="0035270F">
        <w:rPr>
          <w:rFonts w:ascii="Candara" w:hAnsi="Candara" w:cs="Times New Roman"/>
          <w:sz w:val="24"/>
          <w:szCs w:val="24"/>
          <w:lang w:val="en-GB"/>
        </w:rPr>
        <w:t xml:space="preserve">: Adolescent delivery </w:t>
      </w:r>
    </w:p>
    <w:tbl>
      <w:tblPr>
        <w:tblStyle w:val="LightGrid-Accent6"/>
        <w:tblW w:w="9340" w:type="dxa"/>
        <w:tblLook w:val="04A0" w:firstRow="1" w:lastRow="0" w:firstColumn="1" w:lastColumn="0" w:noHBand="0" w:noVBand="1"/>
      </w:tblPr>
      <w:tblGrid>
        <w:gridCol w:w="3451"/>
        <w:gridCol w:w="1343"/>
        <w:gridCol w:w="1406"/>
        <w:gridCol w:w="1440"/>
        <w:gridCol w:w="1700"/>
      </w:tblGrid>
      <w:tr w:rsidR="0092565C" w:rsidRPr="0035270F" w14:paraId="3709CBEA" w14:textId="02BBB435" w:rsidTr="0092565C">
        <w:trPr>
          <w:cnfStyle w:val="100000000000" w:firstRow="1" w:lastRow="0" w:firstColumn="0" w:lastColumn="0" w:oddVBand="0" w:evenVBand="0" w:oddHBand="0" w:evenHBand="0" w:firstRowFirstColumn="0" w:firstRowLastColumn="0" w:lastRowFirstColumn="0" w:lastRowLastColumn="0"/>
          <w:trHeight w:val="376"/>
        </w:trPr>
        <w:tc>
          <w:tcPr>
            <w:cnfStyle w:val="001000000000" w:firstRow="0" w:lastRow="0" w:firstColumn="1" w:lastColumn="0" w:oddVBand="0" w:evenVBand="0" w:oddHBand="0" w:evenHBand="0" w:firstRowFirstColumn="0" w:firstRowLastColumn="0" w:lastRowFirstColumn="0" w:lastRowLastColumn="0"/>
            <w:tcW w:w="3451" w:type="dxa"/>
            <w:vMerge w:val="restart"/>
          </w:tcPr>
          <w:p w14:paraId="2EBDF6F0" w14:textId="77777777" w:rsidR="0092565C" w:rsidRPr="0035270F" w:rsidRDefault="0092565C" w:rsidP="005677DA">
            <w:pPr>
              <w:spacing w:line="360" w:lineRule="auto"/>
              <w:jc w:val="both"/>
              <w:rPr>
                <w:rFonts w:ascii="Candara" w:eastAsia="Times New Roman" w:hAnsi="Candara" w:cs="Times New Roman"/>
                <w:b w:val="0"/>
                <w:bCs w:val="0"/>
                <w:color w:val="000000"/>
                <w:sz w:val="24"/>
                <w:szCs w:val="24"/>
              </w:rPr>
            </w:pPr>
          </w:p>
        </w:tc>
        <w:tc>
          <w:tcPr>
            <w:tcW w:w="4189" w:type="dxa"/>
            <w:gridSpan w:val="3"/>
          </w:tcPr>
          <w:p w14:paraId="48B73219" w14:textId="77777777" w:rsidR="0092565C" w:rsidRPr="0035270F" w:rsidRDefault="0092565C" w:rsidP="005677DA">
            <w:pPr>
              <w:spacing w:line="360" w:lineRule="auto"/>
              <w:jc w:val="both"/>
              <w:cnfStyle w:val="100000000000" w:firstRow="1" w:lastRow="0" w:firstColumn="0" w:lastColumn="0" w:oddVBand="0" w:evenVBand="0" w:oddHBand="0" w:evenHBand="0" w:firstRowFirstColumn="0" w:firstRowLastColumn="0" w:lastRowFirstColumn="0" w:lastRowLastColumn="0"/>
              <w:rPr>
                <w:rFonts w:ascii="Candara" w:hAnsi="Candara" w:cs="Times New Roman"/>
                <w:b w:val="0"/>
                <w:bCs w:val="0"/>
                <w:color w:val="000000"/>
                <w:sz w:val="24"/>
                <w:szCs w:val="24"/>
              </w:rPr>
            </w:pPr>
            <w:r w:rsidRPr="0035270F">
              <w:rPr>
                <w:rFonts w:ascii="Candara" w:hAnsi="Candara" w:cs="Times New Roman"/>
                <w:b w:val="0"/>
                <w:bCs w:val="0"/>
                <w:color w:val="000000"/>
                <w:sz w:val="24"/>
                <w:szCs w:val="24"/>
              </w:rPr>
              <w:t>Adolescent skilled delivery</w:t>
            </w:r>
          </w:p>
        </w:tc>
        <w:tc>
          <w:tcPr>
            <w:tcW w:w="1700" w:type="dxa"/>
          </w:tcPr>
          <w:p w14:paraId="75FD0D99" w14:textId="77777777" w:rsidR="0092565C" w:rsidRPr="0035270F" w:rsidRDefault="0092565C" w:rsidP="005677DA">
            <w:pPr>
              <w:spacing w:line="360" w:lineRule="auto"/>
              <w:jc w:val="both"/>
              <w:cnfStyle w:val="100000000000" w:firstRow="1" w:lastRow="0" w:firstColumn="0" w:lastColumn="0" w:oddVBand="0" w:evenVBand="0" w:oddHBand="0" w:evenHBand="0" w:firstRowFirstColumn="0" w:firstRowLastColumn="0" w:lastRowFirstColumn="0" w:lastRowLastColumn="0"/>
              <w:rPr>
                <w:rFonts w:ascii="Candara" w:hAnsi="Candara" w:cs="Times New Roman"/>
                <w:b w:val="0"/>
                <w:bCs w:val="0"/>
                <w:color w:val="000000"/>
                <w:sz w:val="24"/>
                <w:szCs w:val="24"/>
              </w:rPr>
            </w:pPr>
          </w:p>
        </w:tc>
      </w:tr>
      <w:tr w:rsidR="0092565C" w:rsidRPr="0035270F" w14:paraId="54E21643" w14:textId="07FF9735" w:rsidTr="0092565C">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vMerge/>
            <w:hideMark/>
          </w:tcPr>
          <w:p w14:paraId="0DE099E4" w14:textId="77777777" w:rsidR="0092565C" w:rsidRPr="0035270F" w:rsidRDefault="0092565C" w:rsidP="005677DA">
            <w:pPr>
              <w:spacing w:line="360" w:lineRule="auto"/>
              <w:jc w:val="both"/>
              <w:rPr>
                <w:rFonts w:ascii="Candara" w:eastAsia="Times New Roman" w:hAnsi="Candara" w:cs="Times New Roman"/>
                <w:b w:val="0"/>
                <w:bCs w:val="0"/>
                <w:color w:val="000000"/>
                <w:sz w:val="24"/>
                <w:szCs w:val="24"/>
              </w:rPr>
            </w:pPr>
          </w:p>
        </w:tc>
        <w:tc>
          <w:tcPr>
            <w:tcW w:w="1343" w:type="dxa"/>
            <w:vAlign w:val="bottom"/>
          </w:tcPr>
          <w:p w14:paraId="7C7C770C" w14:textId="77777777" w:rsidR="0092565C" w:rsidRPr="0035270F" w:rsidRDefault="0092565C" w:rsidP="005677DA">
            <w:pPr>
              <w:spacing w:line="360" w:lineRule="auto"/>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2017</w:t>
            </w:r>
          </w:p>
        </w:tc>
        <w:tc>
          <w:tcPr>
            <w:tcW w:w="1406" w:type="dxa"/>
            <w:vAlign w:val="bottom"/>
            <w:hideMark/>
          </w:tcPr>
          <w:p w14:paraId="4DF0028A" w14:textId="77777777" w:rsidR="0092565C" w:rsidRPr="0035270F" w:rsidRDefault="0092565C" w:rsidP="005677DA">
            <w:pPr>
              <w:spacing w:line="360" w:lineRule="auto"/>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2018</w:t>
            </w:r>
          </w:p>
        </w:tc>
        <w:tc>
          <w:tcPr>
            <w:tcW w:w="1440" w:type="dxa"/>
            <w:vAlign w:val="bottom"/>
            <w:hideMark/>
          </w:tcPr>
          <w:p w14:paraId="0B9E59A7" w14:textId="77777777" w:rsidR="0092565C" w:rsidRPr="0035270F" w:rsidRDefault="0092565C" w:rsidP="005677DA">
            <w:pPr>
              <w:spacing w:line="360" w:lineRule="auto"/>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2019</w:t>
            </w:r>
          </w:p>
        </w:tc>
        <w:tc>
          <w:tcPr>
            <w:tcW w:w="1700" w:type="dxa"/>
          </w:tcPr>
          <w:p w14:paraId="73587097" w14:textId="405DF3AB" w:rsidR="0092565C" w:rsidRPr="0035270F" w:rsidRDefault="0092565C" w:rsidP="005677DA">
            <w:pPr>
              <w:spacing w:line="360" w:lineRule="auto"/>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Candara" w:hAnsi="Candara" w:cs="Times New Roman"/>
                <w:color w:val="000000"/>
                <w:sz w:val="24"/>
                <w:szCs w:val="24"/>
              </w:rPr>
              <w:t>2020</w:t>
            </w:r>
          </w:p>
        </w:tc>
      </w:tr>
      <w:tr w:rsidR="00ED5A98" w:rsidRPr="0035270F" w14:paraId="0593C696" w14:textId="22E454BB" w:rsidTr="00172EF3">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007CE3D5" w14:textId="77777777" w:rsidR="00ED5A98" w:rsidRPr="0035270F" w:rsidRDefault="00ED5A98" w:rsidP="00ED5A98">
            <w:pPr>
              <w:spacing w:line="360" w:lineRule="auto"/>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Akutreso</w:t>
            </w:r>
          </w:p>
        </w:tc>
        <w:tc>
          <w:tcPr>
            <w:tcW w:w="1343" w:type="dxa"/>
            <w:vAlign w:val="bottom"/>
          </w:tcPr>
          <w:p w14:paraId="523D0D89" w14:textId="77777777" w:rsidR="00ED5A98" w:rsidRPr="0035270F" w:rsidRDefault="00ED5A98" w:rsidP="00ED5A98">
            <w:pPr>
              <w:spacing w:line="360" w:lineRule="auto"/>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25.6</w:t>
            </w:r>
          </w:p>
        </w:tc>
        <w:tc>
          <w:tcPr>
            <w:tcW w:w="1406" w:type="dxa"/>
            <w:vAlign w:val="bottom"/>
          </w:tcPr>
          <w:p w14:paraId="0B3D3297" w14:textId="77777777" w:rsidR="00ED5A98" w:rsidRPr="0035270F" w:rsidRDefault="00ED5A98" w:rsidP="00ED5A98">
            <w:pPr>
              <w:spacing w:line="360" w:lineRule="auto"/>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22.8</w:t>
            </w:r>
          </w:p>
        </w:tc>
        <w:tc>
          <w:tcPr>
            <w:tcW w:w="1440" w:type="dxa"/>
            <w:vAlign w:val="bottom"/>
          </w:tcPr>
          <w:p w14:paraId="45CA866C" w14:textId="77777777" w:rsidR="00ED5A98" w:rsidRPr="0035270F" w:rsidRDefault="00ED5A98" w:rsidP="00ED5A98">
            <w:pPr>
              <w:spacing w:line="360" w:lineRule="auto"/>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19.5</w:t>
            </w:r>
          </w:p>
        </w:tc>
        <w:tc>
          <w:tcPr>
            <w:tcW w:w="1700" w:type="dxa"/>
            <w:vAlign w:val="bottom"/>
          </w:tcPr>
          <w:p w14:paraId="2C9357C9" w14:textId="6982E047" w:rsidR="00ED5A98" w:rsidRPr="0035270F" w:rsidRDefault="00ED5A98" w:rsidP="00ED5A98">
            <w:pPr>
              <w:spacing w:line="360" w:lineRule="auto"/>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Pr>
                <w:rFonts w:ascii="Arial" w:hAnsi="Arial" w:cs="Arial"/>
                <w:sz w:val="20"/>
                <w:szCs w:val="20"/>
              </w:rPr>
              <w:t>20.8</w:t>
            </w:r>
          </w:p>
        </w:tc>
      </w:tr>
      <w:tr w:rsidR="00ED5A98" w:rsidRPr="0035270F" w14:paraId="4E287F3A" w14:textId="2B9B894C" w:rsidTr="00172EF3">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11362ACF" w14:textId="77777777" w:rsidR="00ED5A98" w:rsidRPr="0035270F" w:rsidRDefault="00ED5A98" w:rsidP="00ED5A98">
            <w:pPr>
              <w:spacing w:line="360" w:lineRule="auto"/>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Ataase</w:t>
            </w:r>
          </w:p>
        </w:tc>
        <w:tc>
          <w:tcPr>
            <w:tcW w:w="1343" w:type="dxa"/>
            <w:vAlign w:val="bottom"/>
          </w:tcPr>
          <w:p w14:paraId="6614F128" w14:textId="77777777" w:rsidR="00ED5A98" w:rsidRPr="0035270F" w:rsidRDefault="00ED5A98" w:rsidP="00ED5A98">
            <w:pPr>
              <w:spacing w:line="360" w:lineRule="auto"/>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21.8</w:t>
            </w:r>
          </w:p>
        </w:tc>
        <w:tc>
          <w:tcPr>
            <w:tcW w:w="1406" w:type="dxa"/>
            <w:vAlign w:val="bottom"/>
          </w:tcPr>
          <w:p w14:paraId="4C7480F2" w14:textId="77777777" w:rsidR="00ED5A98" w:rsidRPr="0035270F" w:rsidRDefault="00ED5A98" w:rsidP="00ED5A98">
            <w:pPr>
              <w:spacing w:line="360" w:lineRule="auto"/>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24.0</w:t>
            </w:r>
          </w:p>
        </w:tc>
        <w:tc>
          <w:tcPr>
            <w:tcW w:w="1440" w:type="dxa"/>
            <w:vAlign w:val="bottom"/>
          </w:tcPr>
          <w:p w14:paraId="2C838F98" w14:textId="77777777" w:rsidR="00ED5A98" w:rsidRPr="0035270F" w:rsidRDefault="00ED5A98" w:rsidP="00ED5A98">
            <w:pPr>
              <w:spacing w:line="360" w:lineRule="auto"/>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20.3</w:t>
            </w:r>
          </w:p>
        </w:tc>
        <w:tc>
          <w:tcPr>
            <w:tcW w:w="1700" w:type="dxa"/>
            <w:vAlign w:val="bottom"/>
          </w:tcPr>
          <w:p w14:paraId="08EEE2D5" w14:textId="5CE2F7C8" w:rsidR="00ED5A98" w:rsidRPr="0035270F" w:rsidRDefault="00ED5A98" w:rsidP="00ED5A98">
            <w:pPr>
              <w:spacing w:line="360" w:lineRule="auto"/>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Pr>
                <w:rFonts w:ascii="Arial" w:hAnsi="Arial" w:cs="Arial"/>
                <w:sz w:val="20"/>
                <w:szCs w:val="20"/>
              </w:rPr>
              <w:t>19.3</w:t>
            </w:r>
          </w:p>
        </w:tc>
      </w:tr>
      <w:tr w:rsidR="00ED5A98" w:rsidRPr="0035270F" w14:paraId="5B3FDB32" w14:textId="4F80BE06" w:rsidTr="00172EF3">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02A5B914" w14:textId="77777777" w:rsidR="00ED5A98" w:rsidRPr="0035270F" w:rsidRDefault="00ED5A98" w:rsidP="00ED5A98">
            <w:pPr>
              <w:spacing w:line="360" w:lineRule="auto"/>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New Edubiase</w:t>
            </w:r>
          </w:p>
        </w:tc>
        <w:tc>
          <w:tcPr>
            <w:tcW w:w="1343" w:type="dxa"/>
            <w:vAlign w:val="bottom"/>
          </w:tcPr>
          <w:p w14:paraId="2AB9E20C" w14:textId="77777777" w:rsidR="00ED5A98" w:rsidRPr="0035270F" w:rsidRDefault="00ED5A98" w:rsidP="00ED5A98">
            <w:pPr>
              <w:spacing w:line="360" w:lineRule="auto"/>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18.4</w:t>
            </w:r>
          </w:p>
        </w:tc>
        <w:tc>
          <w:tcPr>
            <w:tcW w:w="1406" w:type="dxa"/>
            <w:vAlign w:val="bottom"/>
          </w:tcPr>
          <w:p w14:paraId="3821BF87" w14:textId="77777777" w:rsidR="00ED5A98" w:rsidRPr="0035270F" w:rsidRDefault="00ED5A98" w:rsidP="00ED5A98">
            <w:pPr>
              <w:spacing w:line="360" w:lineRule="auto"/>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17.7</w:t>
            </w:r>
          </w:p>
        </w:tc>
        <w:tc>
          <w:tcPr>
            <w:tcW w:w="1440" w:type="dxa"/>
            <w:vAlign w:val="bottom"/>
          </w:tcPr>
          <w:p w14:paraId="01BD6E5F" w14:textId="77777777" w:rsidR="00ED5A98" w:rsidRPr="0035270F" w:rsidRDefault="00ED5A98" w:rsidP="00ED5A98">
            <w:pPr>
              <w:spacing w:line="360" w:lineRule="auto"/>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18.3</w:t>
            </w:r>
          </w:p>
        </w:tc>
        <w:tc>
          <w:tcPr>
            <w:tcW w:w="1700" w:type="dxa"/>
            <w:vAlign w:val="bottom"/>
          </w:tcPr>
          <w:p w14:paraId="1906D24F" w14:textId="0A489464" w:rsidR="00ED5A98" w:rsidRPr="0035270F" w:rsidRDefault="00ED5A98" w:rsidP="00ED5A98">
            <w:pPr>
              <w:spacing w:line="360" w:lineRule="auto"/>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Pr>
                <w:rFonts w:ascii="Arial" w:hAnsi="Arial" w:cs="Arial"/>
                <w:sz w:val="20"/>
                <w:szCs w:val="20"/>
              </w:rPr>
              <w:t>15.6</w:t>
            </w:r>
          </w:p>
        </w:tc>
      </w:tr>
      <w:tr w:rsidR="00ED5A98" w:rsidRPr="0035270F" w14:paraId="0E5E37F4" w14:textId="35BEEA48" w:rsidTr="00172EF3">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3BC8FF35" w14:textId="77777777" w:rsidR="00ED5A98" w:rsidRPr="0035270F" w:rsidRDefault="00ED5A98" w:rsidP="00ED5A98">
            <w:pPr>
              <w:spacing w:line="360" w:lineRule="auto"/>
              <w:jc w:val="both"/>
              <w:rPr>
                <w:rFonts w:ascii="Candara" w:eastAsia="Times New Roman" w:hAnsi="Candara" w:cs="Times New Roman"/>
                <w:b w:val="0"/>
                <w:bCs w:val="0"/>
                <w:iCs/>
                <w:color w:val="000000"/>
                <w:sz w:val="24"/>
                <w:szCs w:val="24"/>
              </w:rPr>
            </w:pPr>
            <w:r w:rsidRPr="0035270F">
              <w:rPr>
                <w:rFonts w:ascii="Candara" w:eastAsia="Times New Roman" w:hAnsi="Candara" w:cs="Times New Roman"/>
                <w:b w:val="0"/>
                <w:bCs w:val="0"/>
                <w:iCs/>
                <w:color w:val="000000"/>
                <w:sz w:val="24"/>
                <w:szCs w:val="24"/>
              </w:rPr>
              <w:t>Adansi South</w:t>
            </w:r>
          </w:p>
        </w:tc>
        <w:tc>
          <w:tcPr>
            <w:tcW w:w="1343" w:type="dxa"/>
            <w:vAlign w:val="bottom"/>
          </w:tcPr>
          <w:p w14:paraId="28F37045" w14:textId="77777777" w:rsidR="00ED5A98" w:rsidRPr="0035270F" w:rsidRDefault="00ED5A98" w:rsidP="00ED5A98">
            <w:pPr>
              <w:spacing w:line="360" w:lineRule="auto"/>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19.8</w:t>
            </w:r>
          </w:p>
        </w:tc>
        <w:tc>
          <w:tcPr>
            <w:tcW w:w="1406" w:type="dxa"/>
            <w:vAlign w:val="bottom"/>
          </w:tcPr>
          <w:p w14:paraId="1E26BCA4" w14:textId="77777777" w:rsidR="00ED5A98" w:rsidRPr="0035270F" w:rsidRDefault="00ED5A98" w:rsidP="00ED5A98">
            <w:pPr>
              <w:spacing w:line="360" w:lineRule="auto"/>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20.1</w:t>
            </w:r>
          </w:p>
        </w:tc>
        <w:tc>
          <w:tcPr>
            <w:tcW w:w="1440" w:type="dxa"/>
            <w:vAlign w:val="bottom"/>
          </w:tcPr>
          <w:p w14:paraId="4F1FB48C" w14:textId="77777777" w:rsidR="00ED5A98" w:rsidRPr="0035270F" w:rsidRDefault="00ED5A98" w:rsidP="00ED5A98">
            <w:pPr>
              <w:spacing w:line="360" w:lineRule="auto"/>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19.0</w:t>
            </w:r>
          </w:p>
        </w:tc>
        <w:tc>
          <w:tcPr>
            <w:tcW w:w="1700" w:type="dxa"/>
            <w:vAlign w:val="bottom"/>
          </w:tcPr>
          <w:p w14:paraId="782E8DDE" w14:textId="1D7186EA" w:rsidR="00ED5A98" w:rsidRPr="0035270F" w:rsidRDefault="00ED5A98" w:rsidP="00ED5A98">
            <w:pPr>
              <w:spacing w:line="360" w:lineRule="auto"/>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Pr>
                <w:rFonts w:ascii="Arial" w:hAnsi="Arial" w:cs="Arial"/>
                <w:sz w:val="20"/>
                <w:szCs w:val="20"/>
              </w:rPr>
              <w:t>17.1</w:t>
            </w:r>
          </w:p>
        </w:tc>
      </w:tr>
    </w:tbl>
    <w:p w14:paraId="4F953DFE" w14:textId="77777777" w:rsidR="00DA2317" w:rsidRPr="0035270F" w:rsidRDefault="00DA2317" w:rsidP="00DA2317">
      <w:pPr>
        <w:spacing w:line="360" w:lineRule="auto"/>
        <w:jc w:val="both"/>
        <w:rPr>
          <w:rFonts w:ascii="Candara" w:hAnsi="Candara" w:cs="Times New Roman"/>
          <w:sz w:val="24"/>
          <w:szCs w:val="24"/>
          <w:lang w:val="en-GB"/>
        </w:rPr>
      </w:pPr>
    </w:p>
    <w:p w14:paraId="2B781583" w14:textId="03F209D1" w:rsidR="00DA2317" w:rsidRPr="0035270F" w:rsidRDefault="00DA2317" w:rsidP="00DA2317">
      <w:pPr>
        <w:spacing w:line="360" w:lineRule="auto"/>
        <w:jc w:val="both"/>
        <w:rPr>
          <w:rFonts w:ascii="Candara" w:hAnsi="Candara" w:cs="Times New Roman"/>
          <w:sz w:val="24"/>
          <w:szCs w:val="24"/>
          <w:lang w:val="en-GB"/>
        </w:rPr>
      </w:pPr>
      <w:r w:rsidRPr="0035270F">
        <w:rPr>
          <w:rFonts w:ascii="Candara" w:hAnsi="Candara" w:cs="Times New Roman"/>
          <w:sz w:val="24"/>
          <w:szCs w:val="24"/>
          <w:lang w:val="en-GB"/>
        </w:rPr>
        <w:t>Skilled delivery by adolescents saw a decrease as few teenagers</w:t>
      </w:r>
      <w:r w:rsidR="00BC3E45">
        <w:rPr>
          <w:rFonts w:ascii="Candara" w:hAnsi="Candara" w:cs="Times New Roman"/>
          <w:sz w:val="24"/>
          <w:szCs w:val="24"/>
          <w:lang w:val="en-GB"/>
        </w:rPr>
        <w:t xml:space="preserve"> delivered in the health facilities</w:t>
      </w:r>
      <w:r w:rsidRPr="0035270F">
        <w:rPr>
          <w:rFonts w:ascii="Candara" w:hAnsi="Candara" w:cs="Times New Roman"/>
          <w:sz w:val="24"/>
          <w:szCs w:val="24"/>
          <w:lang w:val="en-GB"/>
        </w:rPr>
        <w:t xml:space="preserve"> </w:t>
      </w:r>
      <w:r w:rsidR="00695807">
        <w:rPr>
          <w:rFonts w:ascii="Candara" w:hAnsi="Candara" w:cs="Times New Roman"/>
          <w:sz w:val="24"/>
          <w:szCs w:val="24"/>
          <w:lang w:val="en-GB"/>
        </w:rPr>
        <w:t xml:space="preserve">compared to 2019. Stigmatization of teenagers at </w:t>
      </w:r>
      <w:r w:rsidR="00A96D12">
        <w:rPr>
          <w:rFonts w:ascii="Candara" w:hAnsi="Candara" w:cs="Times New Roman"/>
          <w:sz w:val="24"/>
          <w:szCs w:val="24"/>
          <w:lang w:val="en-GB"/>
        </w:rPr>
        <w:t>maternity units may have contributed to low patronage by the adolescent. Training on customer care in maternity units may help to reduce the manners.</w:t>
      </w:r>
    </w:p>
    <w:p w14:paraId="02FA47D8" w14:textId="63B823FF" w:rsidR="00DA2317" w:rsidRPr="00A96D12" w:rsidRDefault="000B6D68" w:rsidP="00DA2317">
      <w:pPr>
        <w:spacing w:line="360" w:lineRule="auto"/>
        <w:jc w:val="both"/>
        <w:rPr>
          <w:rFonts w:ascii="Candara" w:hAnsi="Candara" w:cs="Times New Roman"/>
          <w:b/>
          <w:bCs/>
          <w:sz w:val="24"/>
          <w:szCs w:val="24"/>
          <w:lang w:val="en-GB"/>
        </w:rPr>
      </w:pPr>
      <w:r>
        <w:rPr>
          <w:rFonts w:ascii="Candara" w:hAnsi="Candara" w:cs="Times New Roman"/>
          <w:b/>
          <w:bCs/>
          <w:sz w:val="24"/>
          <w:szCs w:val="24"/>
          <w:lang w:val="en-GB"/>
        </w:rPr>
        <w:t xml:space="preserve">3.2.3: </w:t>
      </w:r>
      <w:r w:rsidR="00DA2317" w:rsidRPr="00A96D12">
        <w:rPr>
          <w:rFonts w:ascii="Candara" w:hAnsi="Candara" w:cs="Times New Roman"/>
          <w:b/>
          <w:bCs/>
          <w:sz w:val="24"/>
          <w:szCs w:val="24"/>
          <w:lang w:val="en-GB"/>
        </w:rPr>
        <w:t xml:space="preserve">Adolescent Abortion </w:t>
      </w:r>
    </w:p>
    <w:p w14:paraId="38DE0D12" w14:textId="0F8AA03B" w:rsidR="00DA2317" w:rsidRPr="0035270F" w:rsidRDefault="00DA2317" w:rsidP="00DA2317">
      <w:pPr>
        <w:spacing w:line="360" w:lineRule="auto"/>
        <w:jc w:val="both"/>
        <w:rPr>
          <w:rFonts w:ascii="Candara" w:hAnsi="Candara" w:cs="Times New Roman"/>
          <w:sz w:val="24"/>
          <w:szCs w:val="24"/>
          <w:lang w:val="en-GB"/>
        </w:rPr>
      </w:pPr>
      <w:r w:rsidRPr="0035270F">
        <w:rPr>
          <w:rFonts w:ascii="Candara" w:hAnsi="Candara" w:cs="Times New Roman"/>
          <w:sz w:val="24"/>
          <w:szCs w:val="24"/>
          <w:lang w:val="en-GB"/>
        </w:rPr>
        <w:t>Table 3.</w:t>
      </w:r>
      <w:r w:rsidR="000224CF">
        <w:rPr>
          <w:rFonts w:ascii="Candara" w:hAnsi="Candara" w:cs="Times New Roman"/>
          <w:sz w:val="24"/>
          <w:szCs w:val="24"/>
          <w:lang w:val="en-GB"/>
        </w:rPr>
        <w:t>29</w:t>
      </w:r>
      <w:r w:rsidRPr="0035270F">
        <w:rPr>
          <w:rFonts w:ascii="Candara" w:hAnsi="Candara" w:cs="Times New Roman"/>
          <w:sz w:val="24"/>
          <w:szCs w:val="24"/>
          <w:lang w:val="en-GB"/>
        </w:rPr>
        <w:t xml:space="preserve">: Adolescent Abortion </w:t>
      </w:r>
    </w:p>
    <w:tbl>
      <w:tblPr>
        <w:tblStyle w:val="LightGrid-Accent6"/>
        <w:tblW w:w="9340" w:type="dxa"/>
        <w:tblLook w:val="04A0" w:firstRow="1" w:lastRow="0" w:firstColumn="1" w:lastColumn="0" w:noHBand="0" w:noVBand="1"/>
      </w:tblPr>
      <w:tblGrid>
        <w:gridCol w:w="3451"/>
        <w:gridCol w:w="1301"/>
        <w:gridCol w:w="1320"/>
        <w:gridCol w:w="1478"/>
        <w:gridCol w:w="1790"/>
      </w:tblGrid>
      <w:tr w:rsidR="00ED5A98" w:rsidRPr="0035270F" w14:paraId="6B47802E" w14:textId="6F4ADEAD" w:rsidTr="00172EF3">
        <w:trPr>
          <w:cnfStyle w:val="100000000000" w:firstRow="1" w:lastRow="0" w:firstColumn="0" w:lastColumn="0" w:oddVBand="0" w:evenVBand="0" w:oddHBand="0" w:evenHBand="0" w:firstRowFirstColumn="0" w:firstRowLastColumn="0" w:lastRowFirstColumn="0" w:lastRowLastColumn="0"/>
          <w:trHeight w:val="376"/>
        </w:trPr>
        <w:tc>
          <w:tcPr>
            <w:cnfStyle w:val="001000000000" w:firstRow="0" w:lastRow="0" w:firstColumn="1" w:lastColumn="0" w:oddVBand="0" w:evenVBand="0" w:oddHBand="0" w:evenHBand="0" w:firstRowFirstColumn="0" w:firstRowLastColumn="0" w:lastRowFirstColumn="0" w:lastRowLastColumn="0"/>
            <w:tcW w:w="3451" w:type="dxa"/>
            <w:vMerge w:val="restart"/>
          </w:tcPr>
          <w:p w14:paraId="39A83425" w14:textId="77777777" w:rsidR="00ED5A98" w:rsidRPr="0035270F" w:rsidRDefault="00ED5A98" w:rsidP="005677DA">
            <w:pPr>
              <w:spacing w:line="360" w:lineRule="auto"/>
              <w:jc w:val="both"/>
              <w:rPr>
                <w:rFonts w:ascii="Candara" w:eastAsia="Times New Roman" w:hAnsi="Candara" w:cs="Times New Roman"/>
                <w:b w:val="0"/>
                <w:bCs w:val="0"/>
                <w:color w:val="000000"/>
                <w:sz w:val="24"/>
                <w:szCs w:val="24"/>
              </w:rPr>
            </w:pPr>
          </w:p>
        </w:tc>
        <w:tc>
          <w:tcPr>
            <w:tcW w:w="5889" w:type="dxa"/>
            <w:gridSpan w:val="4"/>
          </w:tcPr>
          <w:p w14:paraId="264D88A3" w14:textId="2D004457" w:rsidR="00ED5A98" w:rsidRPr="0035270F" w:rsidRDefault="00ED5A98" w:rsidP="005677DA">
            <w:pPr>
              <w:spacing w:line="360" w:lineRule="auto"/>
              <w:jc w:val="both"/>
              <w:cnfStyle w:val="100000000000" w:firstRow="1" w:lastRow="0" w:firstColumn="0" w:lastColumn="0" w:oddVBand="0" w:evenVBand="0" w:oddHBand="0" w:evenHBand="0" w:firstRowFirstColumn="0" w:firstRowLastColumn="0" w:lastRowFirstColumn="0" w:lastRowLastColumn="0"/>
              <w:rPr>
                <w:rFonts w:ascii="Candara" w:hAnsi="Candara" w:cs="Times New Roman"/>
                <w:b w:val="0"/>
                <w:bCs w:val="0"/>
                <w:color w:val="000000"/>
                <w:sz w:val="24"/>
                <w:szCs w:val="24"/>
              </w:rPr>
            </w:pPr>
            <w:r w:rsidRPr="0035270F">
              <w:rPr>
                <w:rFonts w:ascii="Candara" w:hAnsi="Candara" w:cs="Times New Roman"/>
                <w:b w:val="0"/>
                <w:bCs w:val="0"/>
                <w:color w:val="000000"/>
                <w:sz w:val="24"/>
                <w:szCs w:val="24"/>
              </w:rPr>
              <w:t>Adolescent Abortion</w:t>
            </w:r>
          </w:p>
        </w:tc>
      </w:tr>
      <w:tr w:rsidR="00ED5A98" w:rsidRPr="0035270F" w14:paraId="522A1174" w14:textId="077FA8EA" w:rsidTr="00ED5A98">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vMerge/>
            <w:hideMark/>
          </w:tcPr>
          <w:p w14:paraId="310D4FDC" w14:textId="77777777" w:rsidR="00ED5A98" w:rsidRPr="0035270F" w:rsidRDefault="00ED5A98" w:rsidP="005677DA">
            <w:pPr>
              <w:spacing w:line="360" w:lineRule="auto"/>
              <w:jc w:val="both"/>
              <w:rPr>
                <w:rFonts w:ascii="Candara" w:eastAsia="Times New Roman" w:hAnsi="Candara" w:cs="Times New Roman"/>
                <w:b w:val="0"/>
                <w:bCs w:val="0"/>
                <w:color w:val="000000"/>
                <w:sz w:val="24"/>
                <w:szCs w:val="24"/>
              </w:rPr>
            </w:pPr>
          </w:p>
        </w:tc>
        <w:tc>
          <w:tcPr>
            <w:tcW w:w="1301" w:type="dxa"/>
            <w:vAlign w:val="bottom"/>
          </w:tcPr>
          <w:p w14:paraId="66BD7B2B" w14:textId="77777777" w:rsidR="00ED5A98" w:rsidRPr="0035270F" w:rsidRDefault="00ED5A98" w:rsidP="005677DA">
            <w:pPr>
              <w:spacing w:line="360" w:lineRule="auto"/>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2017</w:t>
            </w:r>
          </w:p>
        </w:tc>
        <w:tc>
          <w:tcPr>
            <w:tcW w:w="1320" w:type="dxa"/>
            <w:vAlign w:val="bottom"/>
            <w:hideMark/>
          </w:tcPr>
          <w:p w14:paraId="0E2B0F12" w14:textId="77777777" w:rsidR="00ED5A98" w:rsidRPr="0035270F" w:rsidRDefault="00ED5A98" w:rsidP="005677DA">
            <w:pPr>
              <w:spacing w:line="360" w:lineRule="auto"/>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2018</w:t>
            </w:r>
          </w:p>
        </w:tc>
        <w:tc>
          <w:tcPr>
            <w:tcW w:w="1478" w:type="dxa"/>
            <w:vAlign w:val="bottom"/>
            <w:hideMark/>
          </w:tcPr>
          <w:p w14:paraId="24EDCEFA" w14:textId="77777777" w:rsidR="00ED5A98" w:rsidRPr="0035270F" w:rsidRDefault="00ED5A98" w:rsidP="005677DA">
            <w:pPr>
              <w:spacing w:line="360" w:lineRule="auto"/>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2019</w:t>
            </w:r>
          </w:p>
        </w:tc>
        <w:tc>
          <w:tcPr>
            <w:tcW w:w="1790" w:type="dxa"/>
          </w:tcPr>
          <w:p w14:paraId="477FC85D" w14:textId="68FFD6A2" w:rsidR="00ED5A98" w:rsidRPr="0035270F" w:rsidRDefault="00ED5A98" w:rsidP="005677DA">
            <w:pPr>
              <w:spacing w:line="360" w:lineRule="auto"/>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Candara" w:hAnsi="Candara" w:cs="Times New Roman"/>
                <w:color w:val="000000"/>
                <w:sz w:val="24"/>
                <w:szCs w:val="24"/>
              </w:rPr>
              <w:t>2020</w:t>
            </w:r>
          </w:p>
        </w:tc>
      </w:tr>
      <w:tr w:rsidR="002F5C9C" w:rsidRPr="0035270F" w14:paraId="0997E4F2" w14:textId="0C3669D6" w:rsidTr="00172EF3">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32EC77AB" w14:textId="77777777" w:rsidR="002F5C9C" w:rsidRPr="0035270F" w:rsidRDefault="002F5C9C" w:rsidP="002F5C9C">
            <w:pPr>
              <w:spacing w:line="360" w:lineRule="auto"/>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Akutreso</w:t>
            </w:r>
          </w:p>
        </w:tc>
        <w:tc>
          <w:tcPr>
            <w:tcW w:w="1301" w:type="dxa"/>
            <w:vAlign w:val="bottom"/>
          </w:tcPr>
          <w:p w14:paraId="34B79D82" w14:textId="77777777" w:rsidR="002F5C9C" w:rsidRPr="0035270F" w:rsidRDefault="002F5C9C" w:rsidP="002F5C9C">
            <w:pPr>
              <w:spacing w:line="360" w:lineRule="auto"/>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0.0</w:t>
            </w:r>
          </w:p>
        </w:tc>
        <w:tc>
          <w:tcPr>
            <w:tcW w:w="1320" w:type="dxa"/>
            <w:vAlign w:val="bottom"/>
          </w:tcPr>
          <w:p w14:paraId="03225B86" w14:textId="77777777" w:rsidR="002F5C9C" w:rsidRPr="0035270F" w:rsidRDefault="002F5C9C" w:rsidP="002F5C9C">
            <w:pPr>
              <w:spacing w:line="360" w:lineRule="auto"/>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0.0</w:t>
            </w:r>
          </w:p>
        </w:tc>
        <w:tc>
          <w:tcPr>
            <w:tcW w:w="1478" w:type="dxa"/>
            <w:vAlign w:val="bottom"/>
          </w:tcPr>
          <w:p w14:paraId="581DC83E" w14:textId="77777777" w:rsidR="002F5C9C" w:rsidRPr="0035270F" w:rsidRDefault="002F5C9C" w:rsidP="002F5C9C">
            <w:pPr>
              <w:spacing w:line="360" w:lineRule="auto"/>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0.0</w:t>
            </w:r>
          </w:p>
        </w:tc>
        <w:tc>
          <w:tcPr>
            <w:tcW w:w="1790" w:type="dxa"/>
            <w:vAlign w:val="bottom"/>
          </w:tcPr>
          <w:p w14:paraId="1E86E640" w14:textId="71A79D86" w:rsidR="002F5C9C" w:rsidRPr="0035270F" w:rsidRDefault="002F5C9C" w:rsidP="002F5C9C">
            <w:pPr>
              <w:spacing w:line="360" w:lineRule="auto"/>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Pr>
                <w:rFonts w:ascii="Candara" w:hAnsi="Candara" w:cs="Times New Roman"/>
                <w:sz w:val="24"/>
                <w:szCs w:val="24"/>
              </w:rPr>
              <w:t>0</w:t>
            </w:r>
          </w:p>
        </w:tc>
      </w:tr>
      <w:tr w:rsidR="002F5C9C" w:rsidRPr="0035270F" w14:paraId="731672B2" w14:textId="383BDEDF" w:rsidTr="00172EF3">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2336CA0B" w14:textId="77777777" w:rsidR="002F5C9C" w:rsidRPr="0035270F" w:rsidRDefault="002F5C9C" w:rsidP="002F5C9C">
            <w:pPr>
              <w:spacing w:line="360" w:lineRule="auto"/>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Ataase</w:t>
            </w:r>
          </w:p>
        </w:tc>
        <w:tc>
          <w:tcPr>
            <w:tcW w:w="1301" w:type="dxa"/>
            <w:vAlign w:val="bottom"/>
          </w:tcPr>
          <w:p w14:paraId="07F1CF55" w14:textId="77777777" w:rsidR="002F5C9C" w:rsidRPr="0035270F" w:rsidRDefault="002F5C9C" w:rsidP="002F5C9C">
            <w:pPr>
              <w:spacing w:line="360" w:lineRule="auto"/>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26.2</w:t>
            </w:r>
          </w:p>
        </w:tc>
        <w:tc>
          <w:tcPr>
            <w:tcW w:w="1320" w:type="dxa"/>
            <w:vAlign w:val="bottom"/>
          </w:tcPr>
          <w:p w14:paraId="62ABA05B" w14:textId="77777777" w:rsidR="002F5C9C" w:rsidRPr="0035270F" w:rsidRDefault="002F5C9C" w:rsidP="002F5C9C">
            <w:pPr>
              <w:spacing w:line="360" w:lineRule="auto"/>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25.5</w:t>
            </w:r>
          </w:p>
        </w:tc>
        <w:tc>
          <w:tcPr>
            <w:tcW w:w="1478" w:type="dxa"/>
            <w:vAlign w:val="bottom"/>
          </w:tcPr>
          <w:p w14:paraId="6D33B0E7" w14:textId="77777777" w:rsidR="002F5C9C" w:rsidRPr="0035270F" w:rsidRDefault="002F5C9C" w:rsidP="002F5C9C">
            <w:pPr>
              <w:spacing w:line="360" w:lineRule="auto"/>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36.4</w:t>
            </w:r>
          </w:p>
        </w:tc>
        <w:tc>
          <w:tcPr>
            <w:tcW w:w="1790" w:type="dxa"/>
            <w:vAlign w:val="bottom"/>
          </w:tcPr>
          <w:p w14:paraId="6BE1DEA3" w14:textId="5C86FAB0" w:rsidR="002F5C9C" w:rsidRPr="0035270F" w:rsidRDefault="002F5C9C" w:rsidP="002F5C9C">
            <w:pPr>
              <w:spacing w:line="360" w:lineRule="auto"/>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Pr>
                <w:rFonts w:ascii="Arial" w:hAnsi="Arial" w:cs="Arial"/>
                <w:sz w:val="20"/>
                <w:szCs w:val="20"/>
              </w:rPr>
              <w:t>15.4</w:t>
            </w:r>
          </w:p>
        </w:tc>
      </w:tr>
      <w:tr w:rsidR="002F5C9C" w:rsidRPr="0035270F" w14:paraId="7967CB84" w14:textId="5326F3F2" w:rsidTr="00172EF3">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3F3AFC58" w14:textId="77777777" w:rsidR="002F5C9C" w:rsidRPr="0035270F" w:rsidRDefault="002F5C9C" w:rsidP="002F5C9C">
            <w:pPr>
              <w:spacing w:line="360" w:lineRule="auto"/>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New Edubiase</w:t>
            </w:r>
          </w:p>
        </w:tc>
        <w:tc>
          <w:tcPr>
            <w:tcW w:w="1301" w:type="dxa"/>
            <w:vAlign w:val="bottom"/>
          </w:tcPr>
          <w:p w14:paraId="54EF822D" w14:textId="77777777" w:rsidR="002F5C9C" w:rsidRPr="0035270F" w:rsidRDefault="002F5C9C" w:rsidP="002F5C9C">
            <w:pPr>
              <w:spacing w:line="360" w:lineRule="auto"/>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17.6</w:t>
            </w:r>
          </w:p>
        </w:tc>
        <w:tc>
          <w:tcPr>
            <w:tcW w:w="1320" w:type="dxa"/>
            <w:vAlign w:val="bottom"/>
          </w:tcPr>
          <w:p w14:paraId="0361D9C2" w14:textId="77777777" w:rsidR="002F5C9C" w:rsidRPr="0035270F" w:rsidRDefault="002F5C9C" w:rsidP="002F5C9C">
            <w:pPr>
              <w:spacing w:line="360" w:lineRule="auto"/>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21.1</w:t>
            </w:r>
          </w:p>
        </w:tc>
        <w:tc>
          <w:tcPr>
            <w:tcW w:w="1478" w:type="dxa"/>
            <w:vAlign w:val="bottom"/>
          </w:tcPr>
          <w:p w14:paraId="5BEBA00C" w14:textId="77777777" w:rsidR="002F5C9C" w:rsidRPr="0035270F" w:rsidRDefault="002F5C9C" w:rsidP="002F5C9C">
            <w:pPr>
              <w:spacing w:line="360" w:lineRule="auto"/>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20.7</w:t>
            </w:r>
          </w:p>
        </w:tc>
        <w:tc>
          <w:tcPr>
            <w:tcW w:w="1790" w:type="dxa"/>
            <w:vAlign w:val="bottom"/>
          </w:tcPr>
          <w:p w14:paraId="186977F0" w14:textId="414C0A21" w:rsidR="002F5C9C" w:rsidRPr="0035270F" w:rsidRDefault="002F5C9C" w:rsidP="002F5C9C">
            <w:pPr>
              <w:spacing w:line="360" w:lineRule="auto"/>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Pr>
                <w:rFonts w:ascii="Arial" w:hAnsi="Arial" w:cs="Arial"/>
                <w:sz w:val="20"/>
                <w:szCs w:val="20"/>
              </w:rPr>
              <w:t>23</w:t>
            </w:r>
          </w:p>
        </w:tc>
      </w:tr>
      <w:tr w:rsidR="002F5C9C" w:rsidRPr="0035270F" w14:paraId="394EC4DB" w14:textId="212AF0AE" w:rsidTr="00172EF3">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1DF77B05" w14:textId="77777777" w:rsidR="002F5C9C" w:rsidRPr="0035270F" w:rsidRDefault="002F5C9C" w:rsidP="002F5C9C">
            <w:pPr>
              <w:spacing w:line="360" w:lineRule="auto"/>
              <w:jc w:val="both"/>
              <w:rPr>
                <w:rFonts w:ascii="Candara" w:eastAsia="Times New Roman" w:hAnsi="Candara" w:cs="Times New Roman"/>
                <w:b w:val="0"/>
                <w:bCs w:val="0"/>
                <w:iCs/>
                <w:color w:val="000000"/>
                <w:sz w:val="24"/>
                <w:szCs w:val="24"/>
              </w:rPr>
            </w:pPr>
            <w:r w:rsidRPr="0035270F">
              <w:rPr>
                <w:rFonts w:ascii="Candara" w:eastAsia="Times New Roman" w:hAnsi="Candara" w:cs="Times New Roman"/>
                <w:b w:val="0"/>
                <w:bCs w:val="0"/>
                <w:iCs/>
                <w:color w:val="000000"/>
                <w:sz w:val="24"/>
                <w:szCs w:val="24"/>
              </w:rPr>
              <w:t>Adansi South</w:t>
            </w:r>
          </w:p>
        </w:tc>
        <w:tc>
          <w:tcPr>
            <w:tcW w:w="1301" w:type="dxa"/>
            <w:vAlign w:val="bottom"/>
          </w:tcPr>
          <w:p w14:paraId="3A37303B" w14:textId="77777777" w:rsidR="002F5C9C" w:rsidRPr="0035270F" w:rsidRDefault="002F5C9C" w:rsidP="002F5C9C">
            <w:pPr>
              <w:spacing w:line="360" w:lineRule="auto"/>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22.5</w:t>
            </w:r>
          </w:p>
        </w:tc>
        <w:tc>
          <w:tcPr>
            <w:tcW w:w="1320" w:type="dxa"/>
            <w:vAlign w:val="bottom"/>
          </w:tcPr>
          <w:p w14:paraId="724210DC" w14:textId="77777777" w:rsidR="002F5C9C" w:rsidRPr="0035270F" w:rsidRDefault="002F5C9C" w:rsidP="002F5C9C">
            <w:pPr>
              <w:spacing w:line="360" w:lineRule="auto"/>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22.9</w:t>
            </w:r>
          </w:p>
        </w:tc>
        <w:tc>
          <w:tcPr>
            <w:tcW w:w="1478" w:type="dxa"/>
            <w:vAlign w:val="bottom"/>
          </w:tcPr>
          <w:p w14:paraId="6B8DC86C" w14:textId="77777777" w:rsidR="002F5C9C" w:rsidRPr="0035270F" w:rsidRDefault="002F5C9C" w:rsidP="002F5C9C">
            <w:pPr>
              <w:spacing w:line="360" w:lineRule="auto"/>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27.8</w:t>
            </w:r>
          </w:p>
        </w:tc>
        <w:tc>
          <w:tcPr>
            <w:tcW w:w="1790" w:type="dxa"/>
            <w:vAlign w:val="bottom"/>
          </w:tcPr>
          <w:p w14:paraId="0760096C" w14:textId="1D2D65D0" w:rsidR="002F5C9C" w:rsidRPr="0035270F" w:rsidRDefault="002F5C9C" w:rsidP="002F5C9C">
            <w:pPr>
              <w:spacing w:line="360" w:lineRule="auto"/>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Pr>
                <w:rFonts w:ascii="Arial" w:hAnsi="Arial" w:cs="Arial"/>
                <w:sz w:val="20"/>
                <w:szCs w:val="20"/>
              </w:rPr>
              <w:t>20.8</w:t>
            </w:r>
          </w:p>
        </w:tc>
      </w:tr>
    </w:tbl>
    <w:p w14:paraId="1DE2D582" w14:textId="77777777" w:rsidR="00DA2317" w:rsidRPr="0035270F" w:rsidRDefault="00DA2317" w:rsidP="00DA2317">
      <w:pPr>
        <w:spacing w:line="360" w:lineRule="auto"/>
        <w:jc w:val="both"/>
        <w:rPr>
          <w:rFonts w:ascii="Candara" w:hAnsi="Candara" w:cs="Times New Roman"/>
          <w:sz w:val="24"/>
          <w:szCs w:val="24"/>
          <w:lang w:val="en-GB"/>
        </w:rPr>
      </w:pPr>
    </w:p>
    <w:p w14:paraId="2225AECD" w14:textId="17477ADC" w:rsidR="00DA2317" w:rsidRPr="0035270F" w:rsidRDefault="00A96D12" w:rsidP="00DA2317">
      <w:pPr>
        <w:spacing w:line="360" w:lineRule="auto"/>
        <w:jc w:val="both"/>
        <w:rPr>
          <w:rFonts w:ascii="Candara" w:hAnsi="Candara" w:cs="Times New Roman"/>
          <w:sz w:val="24"/>
          <w:szCs w:val="24"/>
          <w:lang w:val="en-GB"/>
        </w:rPr>
      </w:pPr>
      <w:r>
        <w:rPr>
          <w:rFonts w:ascii="Candara" w:hAnsi="Candara" w:cs="Times New Roman"/>
          <w:sz w:val="24"/>
          <w:szCs w:val="24"/>
          <w:lang w:val="en-GB"/>
        </w:rPr>
        <w:t>Little above 20</w:t>
      </w:r>
      <w:r w:rsidR="00DA2317" w:rsidRPr="0035270F">
        <w:rPr>
          <w:rFonts w:ascii="Candara" w:hAnsi="Candara" w:cs="Times New Roman"/>
          <w:sz w:val="24"/>
          <w:szCs w:val="24"/>
          <w:lang w:val="en-GB"/>
        </w:rPr>
        <w:t>% of the pregnant girls medically terminated their pregnancies with the aim of either continue their education, apprenticeship or v</w:t>
      </w:r>
      <w:r w:rsidR="0018321A">
        <w:rPr>
          <w:rFonts w:ascii="Candara" w:hAnsi="Candara" w:cs="Times New Roman"/>
          <w:sz w:val="24"/>
          <w:szCs w:val="24"/>
          <w:lang w:val="en-GB"/>
        </w:rPr>
        <w:t>o</w:t>
      </w:r>
      <w:r w:rsidR="00DA2317" w:rsidRPr="0035270F">
        <w:rPr>
          <w:rFonts w:ascii="Candara" w:hAnsi="Candara" w:cs="Times New Roman"/>
          <w:sz w:val="24"/>
          <w:szCs w:val="24"/>
          <w:lang w:val="en-GB"/>
        </w:rPr>
        <w:t>cation.</w:t>
      </w:r>
      <w:r w:rsidR="0018321A">
        <w:rPr>
          <w:rFonts w:ascii="Candara" w:hAnsi="Candara" w:cs="Times New Roman"/>
          <w:sz w:val="24"/>
          <w:szCs w:val="24"/>
          <w:lang w:val="en-GB"/>
        </w:rPr>
        <w:t xml:space="preserve"> </w:t>
      </w:r>
      <w:r w:rsidR="00DA2317" w:rsidRPr="0035270F">
        <w:rPr>
          <w:rFonts w:ascii="Candara" w:hAnsi="Candara" w:cs="Times New Roman"/>
          <w:sz w:val="24"/>
          <w:szCs w:val="24"/>
          <w:lang w:val="en-GB"/>
        </w:rPr>
        <w:t xml:space="preserve">It is expected that more adolescent girls will enrol in family planning services </w:t>
      </w:r>
      <w:r w:rsidR="0018321A">
        <w:rPr>
          <w:rFonts w:ascii="Candara" w:hAnsi="Candara" w:cs="Times New Roman"/>
          <w:sz w:val="24"/>
          <w:szCs w:val="24"/>
          <w:lang w:val="en-GB"/>
        </w:rPr>
        <w:t>rather than indulge in abortions</w:t>
      </w:r>
    </w:p>
    <w:p w14:paraId="0726A760" w14:textId="309176C3" w:rsidR="0053586C" w:rsidRPr="0018321A" w:rsidRDefault="000B6D68" w:rsidP="00DA2317">
      <w:pPr>
        <w:spacing w:line="360" w:lineRule="auto"/>
        <w:jc w:val="both"/>
        <w:rPr>
          <w:rFonts w:ascii="Candara" w:hAnsi="Candara" w:cs="Times New Roman"/>
          <w:b/>
          <w:bCs/>
          <w:sz w:val="24"/>
          <w:szCs w:val="24"/>
          <w:lang w:val="en-GB"/>
        </w:rPr>
      </w:pPr>
      <w:r>
        <w:rPr>
          <w:rFonts w:ascii="Candara" w:hAnsi="Candara" w:cs="Times New Roman"/>
          <w:b/>
          <w:bCs/>
          <w:sz w:val="24"/>
          <w:szCs w:val="24"/>
          <w:lang w:val="en-GB"/>
        </w:rPr>
        <w:t xml:space="preserve">3.2.4: </w:t>
      </w:r>
      <w:r w:rsidR="00DA2317" w:rsidRPr="0018321A">
        <w:rPr>
          <w:rFonts w:ascii="Candara" w:hAnsi="Candara" w:cs="Times New Roman"/>
          <w:b/>
          <w:bCs/>
          <w:sz w:val="24"/>
          <w:szCs w:val="24"/>
          <w:lang w:val="en-GB"/>
        </w:rPr>
        <w:t xml:space="preserve">Adolescent Family Planning </w:t>
      </w:r>
    </w:p>
    <w:p w14:paraId="1AAFA865" w14:textId="6B97D6F6" w:rsidR="00DA2317" w:rsidRPr="0035270F" w:rsidRDefault="00DA2317" w:rsidP="00DA2317">
      <w:pPr>
        <w:spacing w:line="360" w:lineRule="auto"/>
        <w:jc w:val="both"/>
        <w:rPr>
          <w:rFonts w:ascii="Candara" w:hAnsi="Candara" w:cs="Times New Roman"/>
          <w:sz w:val="24"/>
          <w:szCs w:val="24"/>
          <w:lang w:val="en-GB"/>
        </w:rPr>
      </w:pPr>
      <w:r w:rsidRPr="0035270F">
        <w:rPr>
          <w:rFonts w:ascii="Candara" w:hAnsi="Candara" w:cs="Times New Roman"/>
          <w:sz w:val="24"/>
          <w:szCs w:val="24"/>
          <w:lang w:val="en-GB"/>
        </w:rPr>
        <w:t>Table 3.</w:t>
      </w:r>
      <w:r w:rsidR="000224CF">
        <w:rPr>
          <w:rFonts w:ascii="Candara" w:hAnsi="Candara" w:cs="Times New Roman"/>
          <w:sz w:val="24"/>
          <w:szCs w:val="24"/>
          <w:lang w:val="en-GB"/>
        </w:rPr>
        <w:t>30</w:t>
      </w:r>
      <w:r w:rsidRPr="0035270F">
        <w:rPr>
          <w:rFonts w:ascii="Candara" w:hAnsi="Candara" w:cs="Times New Roman"/>
          <w:sz w:val="24"/>
          <w:szCs w:val="24"/>
          <w:lang w:val="en-GB"/>
        </w:rPr>
        <w:t xml:space="preserve">: Adolescent family planning </w:t>
      </w:r>
    </w:p>
    <w:tbl>
      <w:tblPr>
        <w:tblStyle w:val="LightGrid-Accent6"/>
        <w:tblW w:w="9340" w:type="dxa"/>
        <w:tblLook w:val="04A0" w:firstRow="1" w:lastRow="0" w:firstColumn="1" w:lastColumn="0" w:noHBand="0" w:noVBand="1"/>
      </w:tblPr>
      <w:tblGrid>
        <w:gridCol w:w="3451"/>
        <w:gridCol w:w="1329"/>
        <w:gridCol w:w="1002"/>
        <w:gridCol w:w="1121"/>
        <w:gridCol w:w="2437"/>
      </w:tblGrid>
      <w:tr w:rsidR="002F5C9C" w:rsidRPr="0035270F" w14:paraId="0D0D2ECA" w14:textId="09DB35ED" w:rsidTr="00172EF3">
        <w:trPr>
          <w:cnfStyle w:val="100000000000" w:firstRow="1" w:lastRow="0" w:firstColumn="0" w:lastColumn="0" w:oddVBand="0" w:evenVBand="0" w:oddHBand="0" w:evenHBand="0" w:firstRowFirstColumn="0" w:firstRowLastColumn="0" w:lastRowFirstColumn="0" w:lastRowLastColumn="0"/>
          <w:trHeight w:val="376"/>
        </w:trPr>
        <w:tc>
          <w:tcPr>
            <w:cnfStyle w:val="001000000000" w:firstRow="0" w:lastRow="0" w:firstColumn="1" w:lastColumn="0" w:oddVBand="0" w:evenVBand="0" w:oddHBand="0" w:evenHBand="0" w:firstRowFirstColumn="0" w:firstRowLastColumn="0" w:lastRowFirstColumn="0" w:lastRowLastColumn="0"/>
            <w:tcW w:w="3451" w:type="dxa"/>
            <w:vMerge w:val="restart"/>
          </w:tcPr>
          <w:p w14:paraId="5FDBEDD3" w14:textId="77777777" w:rsidR="002F5C9C" w:rsidRPr="0035270F" w:rsidRDefault="002F5C9C" w:rsidP="005677DA">
            <w:pPr>
              <w:spacing w:line="360" w:lineRule="auto"/>
              <w:jc w:val="both"/>
              <w:rPr>
                <w:rFonts w:ascii="Candara" w:eastAsia="Times New Roman" w:hAnsi="Candara" w:cs="Times New Roman"/>
                <w:b w:val="0"/>
                <w:bCs w:val="0"/>
                <w:color w:val="000000"/>
                <w:sz w:val="24"/>
                <w:szCs w:val="24"/>
              </w:rPr>
            </w:pPr>
          </w:p>
        </w:tc>
        <w:tc>
          <w:tcPr>
            <w:tcW w:w="5889" w:type="dxa"/>
            <w:gridSpan w:val="4"/>
          </w:tcPr>
          <w:p w14:paraId="39B06970" w14:textId="5B0B247D" w:rsidR="002F5C9C" w:rsidRPr="0035270F" w:rsidRDefault="002F5C9C" w:rsidP="005677DA">
            <w:pPr>
              <w:spacing w:line="360" w:lineRule="auto"/>
              <w:jc w:val="both"/>
              <w:cnfStyle w:val="100000000000" w:firstRow="1" w:lastRow="0" w:firstColumn="0" w:lastColumn="0" w:oddVBand="0" w:evenVBand="0" w:oddHBand="0" w:evenHBand="0" w:firstRowFirstColumn="0" w:firstRowLastColumn="0" w:lastRowFirstColumn="0" w:lastRowLastColumn="0"/>
              <w:rPr>
                <w:rFonts w:ascii="Candara" w:hAnsi="Candara" w:cs="Times New Roman"/>
                <w:b w:val="0"/>
                <w:bCs w:val="0"/>
                <w:color w:val="000000"/>
                <w:sz w:val="24"/>
                <w:szCs w:val="24"/>
              </w:rPr>
            </w:pPr>
            <w:r w:rsidRPr="0035270F">
              <w:rPr>
                <w:rFonts w:ascii="Candara" w:hAnsi="Candara" w:cs="Times New Roman"/>
                <w:b w:val="0"/>
                <w:bCs w:val="0"/>
                <w:color w:val="000000"/>
                <w:sz w:val="24"/>
                <w:szCs w:val="24"/>
              </w:rPr>
              <w:t xml:space="preserve">Adolescent family planning </w:t>
            </w:r>
          </w:p>
        </w:tc>
      </w:tr>
      <w:tr w:rsidR="002F5C9C" w:rsidRPr="0035270F" w14:paraId="50D4D8DC" w14:textId="3FC9CB33" w:rsidTr="002F5C9C">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vMerge/>
            <w:hideMark/>
          </w:tcPr>
          <w:p w14:paraId="4DC8A4D1" w14:textId="77777777" w:rsidR="002F5C9C" w:rsidRPr="0035270F" w:rsidRDefault="002F5C9C" w:rsidP="005677DA">
            <w:pPr>
              <w:spacing w:line="360" w:lineRule="auto"/>
              <w:jc w:val="both"/>
              <w:rPr>
                <w:rFonts w:ascii="Candara" w:eastAsia="Times New Roman" w:hAnsi="Candara" w:cs="Times New Roman"/>
                <w:b w:val="0"/>
                <w:bCs w:val="0"/>
                <w:color w:val="000000"/>
                <w:sz w:val="24"/>
                <w:szCs w:val="24"/>
              </w:rPr>
            </w:pPr>
          </w:p>
        </w:tc>
        <w:tc>
          <w:tcPr>
            <w:tcW w:w="1329" w:type="dxa"/>
            <w:vAlign w:val="bottom"/>
          </w:tcPr>
          <w:p w14:paraId="2567D0ED" w14:textId="77777777" w:rsidR="002F5C9C" w:rsidRPr="0035270F" w:rsidRDefault="002F5C9C" w:rsidP="005677DA">
            <w:pPr>
              <w:spacing w:line="360" w:lineRule="auto"/>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2017</w:t>
            </w:r>
          </w:p>
        </w:tc>
        <w:tc>
          <w:tcPr>
            <w:tcW w:w="1002" w:type="dxa"/>
            <w:vAlign w:val="bottom"/>
            <w:hideMark/>
          </w:tcPr>
          <w:p w14:paraId="1AC6D643" w14:textId="77777777" w:rsidR="002F5C9C" w:rsidRPr="0035270F" w:rsidRDefault="002F5C9C" w:rsidP="005677DA">
            <w:pPr>
              <w:spacing w:line="360" w:lineRule="auto"/>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2018</w:t>
            </w:r>
          </w:p>
        </w:tc>
        <w:tc>
          <w:tcPr>
            <w:tcW w:w="1121" w:type="dxa"/>
            <w:vAlign w:val="bottom"/>
            <w:hideMark/>
          </w:tcPr>
          <w:p w14:paraId="59168ABA" w14:textId="77777777" w:rsidR="002F5C9C" w:rsidRPr="0035270F" w:rsidRDefault="002F5C9C" w:rsidP="005677DA">
            <w:pPr>
              <w:spacing w:line="360" w:lineRule="auto"/>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2019</w:t>
            </w:r>
          </w:p>
        </w:tc>
        <w:tc>
          <w:tcPr>
            <w:tcW w:w="2437" w:type="dxa"/>
          </w:tcPr>
          <w:p w14:paraId="3B853161" w14:textId="2720C4FC" w:rsidR="002F5C9C" w:rsidRPr="0035270F" w:rsidRDefault="002F5C9C" w:rsidP="005677DA">
            <w:pPr>
              <w:spacing w:line="360" w:lineRule="auto"/>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Candara" w:hAnsi="Candara" w:cs="Times New Roman"/>
                <w:color w:val="000000"/>
                <w:sz w:val="24"/>
                <w:szCs w:val="24"/>
              </w:rPr>
              <w:t>2020</w:t>
            </w:r>
          </w:p>
        </w:tc>
      </w:tr>
      <w:tr w:rsidR="00CA5BE9" w:rsidRPr="0035270F" w14:paraId="30554E65" w14:textId="7FC42582" w:rsidTr="00172EF3">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10906137" w14:textId="77777777" w:rsidR="00CA5BE9" w:rsidRPr="0035270F" w:rsidRDefault="00CA5BE9" w:rsidP="00CA5BE9">
            <w:pPr>
              <w:spacing w:line="360" w:lineRule="auto"/>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Akutreso</w:t>
            </w:r>
          </w:p>
        </w:tc>
        <w:tc>
          <w:tcPr>
            <w:tcW w:w="1329" w:type="dxa"/>
            <w:vAlign w:val="bottom"/>
          </w:tcPr>
          <w:p w14:paraId="0DEE4709" w14:textId="77777777" w:rsidR="00CA5BE9" w:rsidRPr="0035270F" w:rsidRDefault="00CA5BE9" w:rsidP="00CA5BE9">
            <w:pPr>
              <w:spacing w:line="360" w:lineRule="auto"/>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2.2</w:t>
            </w:r>
          </w:p>
        </w:tc>
        <w:tc>
          <w:tcPr>
            <w:tcW w:w="1002" w:type="dxa"/>
            <w:vAlign w:val="bottom"/>
          </w:tcPr>
          <w:p w14:paraId="0927E5C3" w14:textId="77777777" w:rsidR="00CA5BE9" w:rsidRPr="0035270F" w:rsidRDefault="00CA5BE9" w:rsidP="00CA5BE9">
            <w:pPr>
              <w:spacing w:line="360" w:lineRule="auto"/>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17.4</w:t>
            </w:r>
          </w:p>
        </w:tc>
        <w:tc>
          <w:tcPr>
            <w:tcW w:w="1121" w:type="dxa"/>
            <w:vAlign w:val="bottom"/>
          </w:tcPr>
          <w:p w14:paraId="5AA613E0" w14:textId="77777777" w:rsidR="00CA5BE9" w:rsidRPr="0035270F" w:rsidRDefault="00CA5BE9" w:rsidP="00CA5BE9">
            <w:pPr>
              <w:spacing w:line="360" w:lineRule="auto"/>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19.2</w:t>
            </w:r>
          </w:p>
        </w:tc>
        <w:tc>
          <w:tcPr>
            <w:tcW w:w="2437" w:type="dxa"/>
            <w:vAlign w:val="bottom"/>
          </w:tcPr>
          <w:p w14:paraId="22DFF32D" w14:textId="7F0135EC" w:rsidR="00CA5BE9" w:rsidRPr="0035270F" w:rsidRDefault="00CA5BE9" w:rsidP="00CA5BE9">
            <w:pPr>
              <w:spacing w:line="360" w:lineRule="auto"/>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Pr>
                <w:rFonts w:ascii="Candara" w:hAnsi="Candara" w:cs="Times New Roman"/>
                <w:sz w:val="24"/>
                <w:szCs w:val="24"/>
              </w:rPr>
              <w:t>0</w:t>
            </w:r>
            <w:r w:rsidR="0018321A">
              <w:rPr>
                <w:rFonts w:ascii="Candara" w:hAnsi="Candara" w:cs="Times New Roman"/>
                <w:sz w:val="24"/>
                <w:szCs w:val="24"/>
              </w:rPr>
              <w:t>.0</w:t>
            </w:r>
          </w:p>
        </w:tc>
      </w:tr>
      <w:tr w:rsidR="00CA5BE9" w:rsidRPr="0035270F" w14:paraId="30BC21B2" w14:textId="0480BE13" w:rsidTr="00172EF3">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53AD403F" w14:textId="77777777" w:rsidR="00CA5BE9" w:rsidRPr="0035270F" w:rsidRDefault="00CA5BE9" w:rsidP="00CA5BE9">
            <w:pPr>
              <w:spacing w:line="360" w:lineRule="auto"/>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Ataase</w:t>
            </w:r>
          </w:p>
        </w:tc>
        <w:tc>
          <w:tcPr>
            <w:tcW w:w="1329" w:type="dxa"/>
            <w:vAlign w:val="bottom"/>
          </w:tcPr>
          <w:p w14:paraId="38869CA2" w14:textId="77777777" w:rsidR="00CA5BE9" w:rsidRPr="0035270F" w:rsidRDefault="00CA5BE9" w:rsidP="00CA5BE9">
            <w:pPr>
              <w:spacing w:line="360" w:lineRule="auto"/>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22.3</w:t>
            </w:r>
          </w:p>
        </w:tc>
        <w:tc>
          <w:tcPr>
            <w:tcW w:w="1002" w:type="dxa"/>
            <w:vAlign w:val="bottom"/>
          </w:tcPr>
          <w:p w14:paraId="1F33D456" w14:textId="77777777" w:rsidR="00CA5BE9" w:rsidRPr="0035270F" w:rsidRDefault="00CA5BE9" w:rsidP="00CA5BE9">
            <w:pPr>
              <w:spacing w:line="360" w:lineRule="auto"/>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24.6</w:t>
            </w:r>
          </w:p>
        </w:tc>
        <w:tc>
          <w:tcPr>
            <w:tcW w:w="1121" w:type="dxa"/>
            <w:vAlign w:val="bottom"/>
          </w:tcPr>
          <w:p w14:paraId="2265A6C9" w14:textId="77777777" w:rsidR="00CA5BE9" w:rsidRPr="0035270F" w:rsidRDefault="00CA5BE9" w:rsidP="00CA5BE9">
            <w:pPr>
              <w:spacing w:line="360" w:lineRule="auto"/>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21.2</w:t>
            </w:r>
          </w:p>
        </w:tc>
        <w:tc>
          <w:tcPr>
            <w:tcW w:w="2437" w:type="dxa"/>
            <w:vAlign w:val="bottom"/>
          </w:tcPr>
          <w:p w14:paraId="5A087F45" w14:textId="3FFF5BA3" w:rsidR="00CA5BE9" w:rsidRPr="0035270F" w:rsidRDefault="00CA5BE9" w:rsidP="00CA5BE9">
            <w:pPr>
              <w:spacing w:line="360" w:lineRule="auto"/>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Pr>
                <w:rFonts w:ascii="Arial" w:hAnsi="Arial" w:cs="Arial"/>
                <w:sz w:val="20"/>
                <w:szCs w:val="20"/>
              </w:rPr>
              <w:t>8.3</w:t>
            </w:r>
          </w:p>
        </w:tc>
      </w:tr>
      <w:tr w:rsidR="00CA5BE9" w:rsidRPr="0035270F" w14:paraId="7F197D14" w14:textId="130765E4" w:rsidTr="00172EF3">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3C6577BD" w14:textId="77777777" w:rsidR="00CA5BE9" w:rsidRPr="0035270F" w:rsidRDefault="00CA5BE9" w:rsidP="00CA5BE9">
            <w:pPr>
              <w:spacing w:line="360" w:lineRule="auto"/>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New Edubiase</w:t>
            </w:r>
          </w:p>
        </w:tc>
        <w:tc>
          <w:tcPr>
            <w:tcW w:w="1329" w:type="dxa"/>
            <w:vAlign w:val="bottom"/>
          </w:tcPr>
          <w:p w14:paraId="1BAF71D8" w14:textId="77777777" w:rsidR="00CA5BE9" w:rsidRPr="0035270F" w:rsidRDefault="00CA5BE9" w:rsidP="00CA5BE9">
            <w:pPr>
              <w:spacing w:line="360" w:lineRule="auto"/>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17.6</w:t>
            </w:r>
          </w:p>
        </w:tc>
        <w:tc>
          <w:tcPr>
            <w:tcW w:w="1002" w:type="dxa"/>
            <w:vAlign w:val="bottom"/>
          </w:tcPr>
          <w:p w14:paraId="34AF1953" w14:textId="77777777" w:rsidR="00CA5BE9" w:rsidRPr="0035270F" w:rsidRDefault="00CA5BE9" w:rsidP="00CA5BE9">
            <w:pPr>
              <w:spacing w:line="360" w:lineRule="auto"/>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19.5</w:t>
            </w:r>
          </w:p>
        </w:tc>
        <w:tc>
          <w:tcPr>
            <w:tcW w:w="1121" w:type="dxa"/>
            <w:vAlign w:val="bottom"/>
          </w:tcPr>
          <w:p w14:paraId="3C6B6549" w14:textId="77777777" w:rsidR="00CA5BE9" w:rsidRPr="0035270F" w:rsidRDefault="00CA5BE9" w:rsidP="00CA5BE9">
            <w:pPr>
              <w:spacing w:line="360" w:lineRule="auto"/>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16.1</w:t>
            </w:r>
          </w:p>
        </w:tc>
        <w:tc>
          <w:tcPr>
            <w:tcW w:w="2437" w:type="dxa"/>
            <w:vAlign w:val="bottom"/>
          </w:tcPr>
          <w:p w14:paraId="1DDC9DEB" w14:textId="4FE0B7BA" w:rsidR="00CA5BE9" w:rsidRPr="0035270F" w:rsidRDefault="00CA5BE9" w:rsidP="00CA5BE9">
            <w:pPr>
              <w:spacing w:line="360" w:lineRule="auto"/>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Pr>
                <w:rFonts w:ascii="Arial" w:hAnsi="Arial" w:cs="Arial"/>
                <w:sz w:val="20"/>
                <w:szCs w:val="20"/>
              </w:rPr>
              <w:t>13</w:t>
            </w:r>
            <w:r w:rsidR="0018321A">
              <w:rPr>
                <w:rFonts w:ascii="Arial" w:hAnsi="Arial" w:cs="Arial"/>
                <w:sz w:val="20"/>
                <w:szCs w:val="20"/>
              </w:rPr>
              <w:t>.0</w:t>
            </w:r>
          </w:p>
        </w:tc>
      </w:tr>
      <w:tr w:rsidR="00CA5BE9" w:rsidRPr="0035270F" w14:paraId="778F0C3A" w14:textId="33A2FBCA" w:rsidTr="00172EF3">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0FE0671F" w14:textId="77777777" w:rsidR="00CA5BE9" w:rsidRPr="0035270F" w:rsidRDefault="00CA5BE9" w:rsidP="00CA5BE9">
            <w:pPr>
              <w:spacing w:line="360" w:lineRule="auto"/>
              <w:jc w:val="both"/>
              <w:rPr>
                <w:rFonts w:ascii="Candara" w:eastAsia="Times New Roman" w:hAnsi="Candara" w:cs="Times New Roman"/>
                <w:b w:val="0"/>
                <w:bCs w:val="0"/>
                <w:iCs/>
                <w:color w:val="000000"/>
                <w:sz w:val="24"/>
                <w:szCs w:val="24"/>
              </w:rPr>
            </w:pPr>
            <w:r w:rsidRPr="0035270F">
              <w:rPr>
                <w:rFonts w:ascii="Candara" w:eastAsia="Times New Roman" w:hAnsi="Candara" w:cs="Times New Roman"/>
                <w:b w:val="0"/>
                <w:bCs w:val="0"/>
                <w:iCs/>
                <w:color w:val="000000"/>
                <w:sz w:val="24"/>
                <w:szCs w:val="24"/>
              </w:rPr>
              <w:t>Adansi South</w:t>
            </w:r>
          </w:p>
        </w:tc>
        <w:tc>
          <w:tcPr>
            <w:tcW w:w="1329" w:type="dxa"/>
            <w:vAlign w:val="bottom"/>
          </w:tcPr>
          <w:p w14:paraId="2EE0D7AB" w14:textId="77777777" w:rsidR="00CA5BE9" w:rsidRPr="0035270F" w:rsidRDefault="00CA5BE9" w:rsidP="00CA5BE9">
            <w:pPr>
              <w:spacing w:line="360" w:lineRule="auto"/>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16.5</w:t>
            </w:r>
          </w:p>
        </w:tc>
        <w:tc>
          <w:tcPr>
            <w:tcW w:w="1002" w:type="dxa"/>
            <w:vAlign w:val="bottom"/>
          </w:tcPr>
          <w:p w14:paraId="02BE98EF" w14:textId="77777777" w:rsidR="00CA5BE9" w:rsidRPr="0035270F" w:rsidRDefault="00CA5BE9" w:rsidP="00CA5BE9">
            <w:pPr>
              <w:spacing w:line="360" w:lineRule="auto"/>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21.7</w:t>
            </w:r>
          </w:p>
        </w:tc>
        <w:tc>
          <w:tcPr>
            <w:tcW w:w="1121" w:type="dxa"/>
            <w:vAlign w:val="bottom"/>
          </w:tcPr>
          <w:p w14:paraId="64FDCC2F" w14:textId="77777777" w:rsidR="00CA5BE9" w:rsidRPr="0035270F" w:rsidRDefault="00CA5BE9" w:rsidP="00CA5BE9">
            <w:pPr>
              <w:spacing w:line="360" w:lineRule="auto"/>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19.1</w:t>
            </w:r>
          </w:p>
        </w:tc>
        <w:tc>
          <w:tcPr>
            <w:tcW w:w="2437" w:type="dxa"/>
            <w:vAlign w:val="bottom"/>
          </w:tcPr>
          <w:p w14:paraId="0EA24FCC" w14:textId="2C131A46" w:rsidR="00CA5BE9" w:rsidRPr="0035270F" w:rsidRDefault="00CA5BE9" w:rsidP="00CA5BE9">
            <w:pPr>
              <w:spacing w:line="360" w:lineRule="auto"/>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Pr>
                <w:rFonts w:ascii="Arial" w:hAnsi="Arial" w:cs="Arial"/>
                <w:sz w:val="20"/>
                <w:szCs w:val="20"/>
              </w:rPr>
              <w:t>11.4</w:t>
            </w:r>
          </w:p>
        </w:tc>
      </w:tr>
    </w:tbl>
    <w:p w14:paraId="45D50628" w14:textId="77777777" w:rsidR="00DA2317" w:rsidRPr="0035270F" w:rsidRDefault="00DA2317" w:rsidP="00DA2317">
      <w:pPr>
        <w:spacing w:line="360" w:lineRule="auto"/>
        <w:jc w:val="both"/>
        <w:rPr>
          <w:rFonts w:ascii="Candara" w:hAnsi="Candara" w:cs="Times New Roman"/>
          <w:sz w:val="24"/>
          <w:szCs w:val="24"/>
          <w:lang w:val="en-GB"/>
        </w:rPr>
      </w:pPr>
    </w:p>
    <w:p w14:paraId="1859F464" w14:textId="7FAC7795" w:rsidR="00DA2317" w:rsidRPr="0035270F" w:rsidRDefault="00DA2317" w:rsidP="00DA2317">
      <w:pPr>
        <w:spacing w:line="360" w:lineRule="auto"/>
        <w:jc w:val="both"/>
        <w:rPr>
          <w:rFonts w:ascii="Candara" w:hAnsi="Candara" w:cs="Times New Roman"/>
          <w:sz w:val="24"/>
          <w:szCs w:val="24"/>
          <w:lang w:val="en-GB"/>
        </w:rPr>
      </w:pPr>
      <w:r w:rsidRPr="0035270F">
        <w:rPr>
          <w:rFonts w:ascii="Candara" w:hAnsi="Candara" w:cs="Times New Roman"/>
          <w:sz w:val="24"/>
          <w:szCs w:val="24"/>
          <w:lang w:val="en-GB"/>
        </w:rPr>
        <w:t xml:space="preserve">Adolescent family planning </w:t>
      </w:r>
      <w:r w:rsidR="0018321A">
        <w:rPr>
          <w:rFonts w:ascii="Candara" w:hAnsi="Candara" w:cs="Times New Roman"/>
          <w:sz w:val="24"/>
          <w:szCs w:val="24"/>
          <w:lang w:val="en-GB"/>
        </w:rPr>
        <w:t>sharply</w:t>
      </w:r>
      <w:r w:rsidRPr="0035270F">
        <w:rPr>
          <w:rFonts w:ascii="Candara" w:hAnsi="Candara" w:cs="Times New Roman"/>
          <w:sz w:val="24"/>
          <w:szCs w:val="24"/>
          <w:lang w:val="en-GB"/>
        </w:rPr>
        <w:t xml:space="preserve"> decreased from its previous coverage. It decreases from </w:t>
      </w:r>
      <w:r w:rsidR="0018321A">
        <w:rPr>
          <w:rFonts w:ascii="Candara" w:hAnsi="Candara" w:cs="Times New Roman"/>
          <w:sz w:val="24"/>
          <w:szCs w:val="24"/>
          <w:lang w:val="en-GB"/>
        </w:rPr>
        <w:t>19</w:t>
      </w:r>
      <w:r w:rsidRPr="0035270F">
        <w:rPr>
          <w:rFonts w:ascii="Candara" w:hAnsi="Candara" w:cs="Times New Roman"/>
          <w:sz w:val="24"/>
          <w:szCs w:val="24"/>
          <w:lang w:val="en-GB"/>
        </w:rPr>
        <w:t xml:space="preserve">% to </w:t>
      </w:r>
      <w:r w:rsidR="0018321A">
        <w:rPr>
          <w:rFonts w:ascii="Candara" w:hAnsi="Candara" w:cs="Times New Roman"/>
          <w:sz w:val="24"/>
          <w:szCs w:val="24"/>
          <w:lang w:val="en-GB"/>
        </w:rPr>
        <w:t>11</w:t>
      </w:r>
      <w:r w:rsidRPr="0035270F">
        <w:rPr>
          <w:rFonts w:ascii="Candara" w:hAnsi="Candara" w:cs="Times New Roman"/>
          <w:sz w:val="24"/>
          <w:szCs w:val="24"/>
          <w:lang w:val="en-GB"/>
        </w:rPr>
        <w:t>% in 201</w:t>
      </w:r>
      <w:r w:rsidR="0018321A">
        <w:rPr>
          <w:rFonts w:ascii="Candara" w:hAnsi="Candara" w:cs="Times New Roman"/>
          <w:sz w:val="24"/>
          <w:szCs w:val="24"/>
          <w:lang w:val="en-GB"/>
        </w:rPr>
        <w:t>9</w:t>
      </w:r>
      <w:r w:rsidRPr="0035270F">
        <w:rPr>
          <w:rFonts w:ascii="Candara" w:hAnsi="Candara" w:cs="Times New Roman"/>
          <w:sz w:val="24"/>
          <w:szCs w:val="24"/>
          <w:lang w:val="en-GB"/>
        </w:rPr>
        <w:t xml:space="preserve"> and 2</w:t>
      </w:r>
      <w:r w:rsidR="0018321A">
        <w:rPr>
          <w:rFonts w:ascii="Candara" w:hAnsi="Candara" w:cs="Times New Roman"/>
          <w:sz w:val="24"/>
          <w:szCs w:val="24"/>
          <w:lang w:val="en-GB"/>
        </w:rPr>
        <w:t>020</w:t>
      </w:r>
      <w:r w:rsidRPr="0035270F">
        <w:rPr>
          <w:rFonts w:ascii="Candara" w:hAnsi="Candara" w:cs="Times New Roman"/>
          <w:sz w:val="24"/>
          <w:szCs w:val="24"/>
          <w:lang w:val="en-GB"/>
        </w:rPr>
        <w:t xml:space="preserve"> respectively.</w:t>
      </w:r>
      <w:r w:rsidR="0018321A">
        <w:rPr>
          <w:rFonts w:ascii="Candara" w:hAnsi="Candara" w:cs="Times New Roman"/>
          <w:sz w:val="24"/>
          <w:szCs w:val="24"/>
          <w:lang w:val="en-GB"/>
        </w:rPr>
        <w:t xml:space="preserve"> The rate in Akutreso subdistrict must investigated </w:t>
      </w:r>
      <w:r w:rsidR="000B6D68">
        <w:rPr>
          <w:rFonts w:ascii="Candara" w:hAnsi="Candara" w:cs="Times New Roman"/>
          <w:sz w:val="24"/>
          <w:szCs w:val="24"/>
          <w:lang w:val="en-GB"/>
        </w:rPr>
        <w:t>as it may be as a result of data error.</w:t>
      </w:r>
    </w:p>
    <w:p w14:paraId="11108F9E" w14:textId="62E8FDB1" w:rsidR="003B5ED2" w:rsidRPr="000B6D68" w:rsidRDefault="00976337" w:rsidP="00A327D5">
      <w:pPr>
        <w:pStyle w:val="Heading3"/>
        <w:rPr>
          <w:rFonts w:ascii="Candara" w:hAnsi="Candara" w:cs="Times New Roman"/>
          <w:color w:val="auto"/>
          <w:sz w:val="24"/>
          <w:szCs w:val="24"/>
        </w:rPr>
      </w:pPr>
      <w:bookmarkStart w:id="48" w:name="_Toc49617255"/>
      <w:r w:rsidRPr="000B6D68">
        <w:rPr>
          <w:rFonts w:ascii="Candara" w:hAnsi="Candara" w:cs="Times New Roman"/>
          <w:color w:val="auto"/>
          <w:sz w:val="24"/>
          <w:szCs w:val="24"/>
        </w:rPr>
        <w:t>3.</w:t>
      </w:r>
      <w:r w:rsidR="005D1F93" w:rsidRPr="000B6D68">
        <w:rPr>
          <w:rFonts w:ascii="Candara" w:hAnsi="Candara" w:cs="Times New Roman"/>
          <w:color w:val="auto"/>
          <w:sz w:val="24"/>
          <w:szCs w:val="24"/>
        </w:rPr>
        <w:t>3</w:t>
      </w:r>
      <w:r w:rsidRPr="000B6D68">
        <w:rPr>
          <w:rFonts w:ascii="Candara" w:hAnsi="Candara" w:cs="Times New Roman"/>
          <w:color w:val="auto"/>
          <w:sz w:val="24"/>
          <w:szCs w:val="24"/>
        </w:rPr>
        <w:t xml:space="preserve">: </w:t>
      </w:r>
      <w:r w:rsidR="003B5ED2" w:rsidRPr="000B6D68">
        <w:rPr>
          <w:rFonts w:ascii="Candara" w:hAnsi="Candara" w:cs="Times New Roman"/>
          <w:color w:val="auto"/>
          <w:sz w:val="24"/>
          <w:szCs w:val="24"/>
        </w:rPr>
        <w:t>Family Planning</w:t>
      </w:r>
      <w:r w:rsidR="00BB2414" w:rsidRPr="000B6D68">
        <w:rPr>
          <w:rFonts w:ascii="Candara" w:hAnsi="Candara" w:cs="Times New Roman"/>
          <w:color w:val="auto"/>
          <w:sz w:val="24"/>
          <w:szCs w:val="24"/>
        </w:rPr>
        <w:t xml:space="preserve"> (FP)</w:t>
      </w:r>
      <w:bookmarkEnd w:id="48"/>
    </w:p>
    <w:p w14:paraId="436248B6" w14:textId="77777777" w:rsidR="003B5ED2" w:rsidRPr="0035270F" w:rsidRDefault="003B5ED2"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Pregnancy by choice and not by chance is the basic requiremen</w:t>
      </w:r>
      <w:r w:rsidR="00662337" w:rsidRPr="0035270F">
        <w:rPr>
          <w:rFonts w:ascii="Candara" w:hAnsi="Candara" w:cs="Times New Roman"/>
          <w:sz w:val="24"/>
          <w:szCs w:val="24"/>
        </w:rPr>
        <w:t xml:space="preserve">t for women’s health. Fertility </w:t>
      </w:r>
      <w:r w:rsidRPr="0035270F">
        <w:rPr>
          <w:rFonts w:ascii="Candara" w:hAnsi="Candara" w:cs="Times New Roman"/>
          <w:sz w:val="24"/>
          <w:szCs w:val="24"/>
        </w:rPr>
        <w:t>regulation is also a major component of the safe motherhood s</w:t>
      </w:r>
      <w:r w:rsidR="0034296B" w:rsidRPr="0035270F">
        <w:rPr>
          <w:rFonts w:ascii="Candara" w:hAnsi="Candara" w:cs="Times New Roman"/>
          <w:sz w:val="24"/>
          <w:szCs w:val="24"/>
        </w:rPr>
        <w:t xml:space="preserve">trategy and has been delineated </w:t>
      </w:r>
      <w:r w:rsidRPr="0035270F">
        <w:rPr>
          <w:rFonts w:ascii="Candara" w:hAnsi="Candara" w:cs="Times New Roman"/>
          <w:sz w:val="24"/>
          <w:szCs w:val="24"/>
        </w:rPr>
        <w:t>under the family planning programme for the purpose of emphasi</w:t>
      </w:r>
      <w:r w:rsidR="0034296B" w:rsidRPr="0035270F">
        <w:rPr>
          <w:rFonts w:ascii="Candara" w:hAnsi="Candara" w:cs="Times New Roman"/>
          <w:sz w:val="24"/>
          <w:szCs w:val="24"/>
        </w:rPr>
        <w:t xml:space="preserve">s and increased focus. The goal </w:t>
      </w:r>
      <w:r w:rsidRPr="0035270F">
        <w:rPr>
          <w:rFonts w:ascii="Candara" w:hAnsi="Candara" w:cs="Times New Roman"/>
          <w:sz w:val="24"/>
          <w:szCs w:val="24"/>
        </w:rPr>
        <w:t xml:space="preserve">of the family planning is to assist couples and individuals of all </w:t>
      </w:r>
      <w:r w:rsidR="0034296B" w:rsidRPr="0035270F">
        <w:rPr>
          <w:rFonts w:ascii="Candara" w:hAnsi="Candara" w:cs="Times New Roman"/>
          <w:sz w:val="24"/>
          <w:szCs w:val="24"/>
        </w:rPr>
        <w:t xml:space="preserve">ages achieve their reproductive </w:t>
      </w:r>
      <w:r w:rsidRPr="0035270F">
        <w:rPr>
          <w:rFonts w:ascii="Candara" w:hAnsi="Candara" w:cs="Times New Roman"/>
          <w:sz w:val="24"/>
          <w:szCs w:val="24"/>
        </w:rPr>
        <w:t>goals and improve their general reproductive health. The strategie</w:t>
      </w:r>
      <w:r w:rsidR="0034296B" w:rsidRPr="0035270F">
        <w:rPr>
          <w:rFonts w:ascii="Candara" w:hAnsi="Candara" w:cs="Times New Roman"/>
          <w:sz w:val="24"/>
          <w:szCs w:val="24"/>
        </w:rPr>
        <w:t xml:space="preserve">s </w:t>
      </w:r>
      <w:r w:rsidR="0034296B" w:rsidRPr="0035270F">
        <w:rPr>
          <w:rFonts w:ascii="Candara" w:hAnsi="Candara" w:cs="Times New Roman"/>
          <w:sz w:val="24"/>
          <w:szCs w:val="24"/>
        </w:rPr>
        <w:lastRenderedPageBreak/>
        <w:t xml:space="preserve">adopted include the provision </w:t>
      </w:r>
      <w:r w:rsidRPr="0035270F">
        <w:rPr>
          <w:rFonts w:ascii="Candara" w:hAnsi="Candara" w:cs="Times New Roman"/>
          <w:sz w:val="24"/>
          <w:szCs w:val="24"/>
        </w:rPr>
        <w:t>of information, education and counseling, affordable contracept</w:t>
      </w:r>
      <w:r w:rsidR="0034296B" w:rsidRPr="0035270F">
        <w:rPr>
          <w:rFonts w:ascii="Candara" w:hAnsi="Candara" w:cs="Times New Roman"/>
          <w:sz w:val="24"/>
          <w:szCs w:val="24"/>
        </w:rPr>
        <w:t xml:space="preserve">ive services and the prevention </w:t>
      </w:r>
      <w:r w:rsidRPr="0035270F">
        <w:rPr>
          <w:rFonts w:ascii="Candara" w:hAnsi="Candara" w:cs="Times New Roman"/>
          <w:sz w:val="24"/>
          <w:szCs w:val="24"/>
        </w:rPr>
        <w:t>and management of reproductive tract infections and STIs/HIV among others. During</w:t>
      </w:r>
      <w:r w:rsidR="0034296B" w:rsidRPr="0035270F">
        <w:rPr>
          <w:rFonts w:ascii="Candara" w:hAnsi="Candara" w:cs="Times New Roman"/>
          <w:sz w:val="24"/>
          <w:szCs w:val="24"/>
        </w:rPr>
        <w:t xml:space="preserve"> the year </w:t>
      </w:r>
      <w:r w:rsidRPr="0035270F">
        <w:rPr>
          <w:rFonts w:ascii="Candara" w:hAnsi="Candara" w:cs="Times New Roman"/>
          <w:sz w:val="24"/>
          <w:szCs w:val="24"/>
        </w:rPr>
        <w:t>under review the programme carried out various interventions, w</w:t>
      </w:r>
      <w:r w:rsidR="0034296B" w:rsidRPr="0035270F">
        <w:rPr>
          <w:rFonts w:ascii="Candara" w:hAnsi="Candara" w:cs="Times New Roman"/>
          <w:sz w:val="24"/>
          <w:szCs w:val="24"/>
        </w:rPr>
        <w:t xml:space="preserve">hich have been reflected in its </w:t>
      </w:r>
      <w:r w:rsidRPr="0035270F">
        <w:rPr>
          <w:rFonts w:ascii="Candara" w:hAnsi="Candara" w:cs="Times New Roman"/>
          <w:sz w:val="24"/>
          <w:szCs w:val="24"/>
        </w:rPr>
        <w:t>performance discussed below:</w:t>
      </w:r>
    </w:p>
    <w:p w14:paraId="2C8C3D51" w14:textId="783CCF49" w:rsidR="003B5ED2" w:rsidRPr="000B6D68" w:rsidRDefault="000B6D68" w:rsidP="00F470CA">
      <w:pPr>
        <w:pStyle w:val="Heading5"/>
        <w:spacing w:line="360" w:lineRule="auto"/>
        <w:jc w:val="both"/>
        <w:rPr>
          <w:rFonts w:ascii="Candara" w:hAnsi="Candara" w:cs="Times New Roman"/>
          <w:b/>
          <w:bCs/>
          <w:color w:val="auto"/>
          <w:sz w:val="24"/>
          <w:szCs w:val="24"/>
        </w:rPr>
      </w:pPr>
      <w:r w:rsidRPr="000B6D68">
        <w:rPr>
          <w:rFonts w:ascii="Candara" w:hAnsi="Candara" w:cs="Times New Roman"/>
          <w:b/>
          <w:bCs/>
          <w:color w:val="auto"/>
          <w:sz w:val="24"/>
          <w:szCs w:val="24"/>
        </w:rPr>
        <w:t xml:space="preserve">3.3.1: </w:t>
      </w:r>
      <w:r w:rsidR="00BB2414" w:rsidRPr="000B6D68">
        <w:rPr>
          <w:rFonts w:ascii="Candara" w:hAnsi="Candara" w:cs="Times New Roman"/>
          <w:b/>
          <w:bCs/>
          <w:color w:val="auto"/>
          <w:sz w:val="24"/>
          <w:szCs w:val="24"/>
        </w:rPr>
        <w:t xml:space="preserve">FP </w:t>
      </w:r>
      <w:r w:rsidR="003B5ED2" w:rsidRPr="000B6D68">
        <w:rPr>
          <w:rFonts w:ascii="Candara" w:hAnsi="Candara" w:cs="Times New Roman"/>
          <w:b/>
          <w:bCs/>
          <w:color w:val="auto"/>
          <w:sz w:val="24"/>
          <w:szCs w:val="24"/>
        </w:rPr>
        <w:t>Acceptor Rate</w:t>
      </w:r>
    </w:p>
    <w:p w14:paraId="1B19260B" w14:textId="40021F9C" w:rsidR="003B5ED2" w:rsidRPr="0035270F" w:rsidRDefault="00C265F6" w:rsidP="00F470CA">
      <w:pPr>
        <w:autoSpaceDE w:val="0"/>
        <w:autoSpaceDN w:val="0"/>
        <w:adjustRightInd w:val="0"/>
        <w:spacing w:after="0" w:line="360" w:lineRule="auto"/>
        <w:jc w:val="both"/>
        <w:rPr>
          <w:rFonts w:ascii="Candara" w:hAnsi="Candara" w:cs="Times New Roman"/>
          <w:sz w:val="24"/>
          <w:szCs w:val="24"/>
        </w:rPr>
      </w:pPr>
      <w:r>
        <w:rPr>
          <w:rFonts w:ascii="Candara" w:hAnsi="Candara" w:cs="Times New Roman"/>
          <w:sz w:val="24"/>
          <w:szCs w:val="24"/>
        </w:rPr>
        <w:t xml:space="preserve">The district did not meet its annual family planning acceptor rate of 40%. However, it improved from previous rate. Akutreso and Ataase subdistricts contributed to non-achievement of the district target. This may be </w:t>
      </w:r>
      <w:r w:rsidR="003B5ED2" w:rsidRPr="0035270F">
        <w:rPr>
          <w:rFonts w:ascii="Candara" w:hAnsi="Candara" w:cs="Times New Roman"/>
          <w:sz w:val="24"/>
          <w:szCs w:val="24"/>
        </w:rPr>
        <w:t xml:space="preserve">attributed to </w:t>
      </w:r>
      <w:r>
        <w:rPr>
          <w:rFonts w:ascii="Candara" w:hAnsi="Candara" w:cs="Times New Roman"/>
          <w:sz w:val="24"/>
          <w:szCs w:val="24"/>
        </w:rPr>
        <w:t xml:space="preserve">the </w:t>
      </w:r>
      <w:r w:rsidR="004E52B8" w:rsidRPr="0035270F">
        <w:rPr>
          <w:rFonts w:ascii="Candara" w:hAnsi="Candara" w:cs="Times New Roman"/>
          <w:sz w:val="24"/>
          <w:szCs w:val="24"/>
        </w:rPr>
        <w:t>failure in re-registration of client</w:t>
      </w:r>
      <w:r>
        <w:rPr>
          <w:rFonts w:ascii="Candara" w:hAnsi="Candara" w:cs="Times New Roman"/>
          <w:sz w:val="24"/>
          <w:szCs w:val="24"/>
        </w:rPr>
        <w:t>s</w:t>
      </w:r>
      <w:r w:rsidR="004E52B8" w:rsidRPr="0035270F">
        <w:rPr>
          <w:rFonts w:ascii="Candara" w:hAnsi="Candara" w:cs="Times New Roman"/>
          <w:sz w:val="24"/>
          <w:szCs w:val="24"/>
        </w:rPr>
        <w:t xml:space="preserve"> who were on long term methods</w:t>
      </w:r>
      <w:r w:rsidR="00DE281B">
        <w:rPr>
          <w:rFonts w:ascii="Candara" w:hAnsi="Candara" w:cs="Times New Roman"/>
          <w:sz w:val="24"/>
          <w:szCs w:val="24"/>
        </w:rPr>
        <w:t>.</w:t>
      </w:r>
      <w:r w:rsidR="003B5ED2" w:rsidRPr="0035270F">
        <w:rPr>
          <w:rFonts w:ascii="Candara" w:hAnsi="Candara" w:cs="Times New Roman"/>
          <w:sz w:val="24"/>
          <w:szCs w:val="24"/>
        </w:rPr>
        <w:t xml:space="preserve"> </w:t>
      </w:r>
      <w:r w:rsidR="00DE281B">
        <w:rPr>
          <w:rFonts w:ascii="Candara" w:hAnsi="Candara" w:cs="Times New Roman"/>
          <w:sz w:val="24"/>
          <w:szCs w:val="24"/>
        </w:rPr>
        <w:t>Monitoring of re-registration of long-term family planning methods will be intensified in the ensuing year.</w:t>
      </w:r>
    </w:p>
    <w:p w14:paraId="43BC8E98" w14:textId="1C800D0A" w:rsidR="0055064E" w:rsidRPr="000B6D68" w:rsidRDefault="0055064E" w:rsidP="00F470CA">
      <w:pPr>
        <w:jc w:val="both"/>
        <w:rPr>
          <w:rFonts w:ascii="Candara" w:hAnsi="Candara" w:cs="Times New Roman"/>
          <w:sz w:val="24"/>
          <w:szCs w:val="24"/>
        </w:rPr>
      </w:pPr>
      <w:r w:rsidRPr="00DE281B">
        <w:rPr>
          <w:rFonts w:ascii="Candara" w:hAnsi="Candara" w:cs="Times New Roman"/>
          <w:sz w:val="24"/>
          <w:szCs w:val="24"/>
        </w:rPr>
        <w:t>Table 3</w:t>
      </w:r>
      <w:r w:rsidR="00E15253" w:rsidRPr="00DE281B">
        <w:rPr>
          <w:rFonts w:ascii="Candara" w:hAnsi="Candara" w:cs="Times New Roman"/>
          <w:sz w:val="24"/>
          <w:szCs w:val="24"/>
        </w:rPr>
        <w:t>.3</w:t>
      </w:r>
      <w:r w:rsidR="000224CF">
        <w:rPr>
          <w:rFonts w:ascii="Candara" w:hAnsi="Candara" w:cs="Times New Roman"/>
          <w:sz w:val="24"/>
          <w:szCs w:val="24"/>
        </w:rPr>
        <w:t>1</w:t>
      </w:r>
      <w:r w:rsidRPr="00DE281B">
        <w:rPr>
          <w:rFonts w:ascii="Candara" w:hAnsi="Candara" w:cs="Times New Roman"/>
          <w:sz w:val="24"/>
          <w:szCs w:val="24"/>
        </w:rPr>
        <w:t>: Family Planning Acceptor rate</w:t>
      </w:r>
    </w:p>
    <w:tbl>
      <w:tblPr>
        <w:tblStyle w:val="LightGrid-Accent6"/>
        <w:tblW w:w="9340" w:type="dxa"/>
        <w:tblLook w:val="04A0" w:firstRow="1" w:lastRow="0" w:firstColumn="1" w:lastColumn="0" w:noHBand="0" w:noVBand="1"/>
      </w:tblPr>
      <w:tblGrid>
        <w:gridCol w:w="3451"/>
        <w:gridCol w:w="1358"/>
        <w:gridCol w:w="1301"/>
        <w:gridCol w:w="1260"/>
        <w:gridCol w:w="1970"/>
      </w:tblGrid>
      <w:tr w:rsidR="00CA5BE9" w:rsidRPr="0035270F" w14:paraId="58C3893D" w14:textId="36274AB0" w:rsidTr="00CA5BE9">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3451" w:type="dxa"/>
            <w:vMerge w:val="restart"/>
          </w:tcPr>
          <w:p w14:paraId="33B72A52" w14:textId="77777777" w:rsidR="00CA5BE9" w:rsidRPr="0035270F" w:rsidRDefault="00CA5BE9" w:rsidP="00F470CA">
            <w:pPr>
              <w:jc w:val="both"/>
              <w:rPr>
                <w:rFonts w:ascii="Candara" w:eastAsia="Times New Roman" w:hAnsi="Candara" w:cs="Times New Roman"/>
                <w:b w:val="0"/>
                <w:bCs w:val="0"/>
                <w:color w:val="000000"/>
                <w:sz w:val="24"/>
                <w:szCs w:val="24"/>
              </w:rPr>
            </w:pPr>
          </w:p>
        </w:tc>
        <w:tc>
          <w:tcPr>
            <w:tcW w:w="3919" w:type="dxa"/>
            <w:gridSpan w:val="3"/>
            <w:hideMark/>
          </w:tcPr>
          <w:p w14:paraId="14DF621C" w14:textId="77777777" w:rsidR="00CA5BE9" w:rsidRPr="0035270F" w:rsidRDefault="00CA5BE9" w:rsidP="00F470CA">
            <w:pPr>
              <w:jc w:val="both"/>
              <w:cnfStyle w:val="100000000000" w:firstRow="1" w:lastRow="0" w:firstColumn="0" w:lastColumn="0" w:oddVBand="0" w:evenVBand="0" w:oddHBand="0" w:evenHBand="0" w:firstRowFirstColumn="0" w:firstRowLastColumn="0" w:lastRowFirstColumn="0" w:lastRowLastColumn="0"/>
              <w:rPr>
                <w:rFonts w:ascii="Candara" w:hAnsi="Candara" w:cs="Times New Roman"/>
                <w:b w:val="0"/>
                <w:bCs w:val="0"/>
                <w:color w:val="000000"/>
                <w:sz w:val="24"/>
                <w:szCs w:val="24"/>
              </w:rPr>
            </w:pPr>
            <w:r w:rsidRPr="0035270F">
              <w:rPr>
                <w:rFonts w:ascii="Candara" w:hAnsi="Candara" w:cs="Times New Roman"/>
                <w:b w:val="0"/>
                <w:bCs w:val="0"/>
                <w:color w:val="000000"/>
                <w:sz w:val="24"/>
                <w:szCs w:val="24"/>
              </w:rPr>
              <w:t>Family Planning Acceptor rate</w:t>
            </w:r>
          </w:p>
        </w:tc>
        <w:tc>
          <w:tcPr>
            <w:tcW w:w="1970" w:type="dxa"/>
          </w:tcPr>
          <w:p w14:paraId="1C6918B5" w14:textId="77777777" w:rsidR="00CA5BE9" w:rsidRPr="0035270F" w:rsidRDefault="00CA5BE9" w:rsidP="00F470CA">
            <w:pPr>
              <w:jc w:val="both"/>
              <w:cnfStyle w:val="100000000000" w:firstRow="1" w:lastRow="0" w:firstColumn="0" w:lastColumn="0" w:oddVBand="0" w:evenVBand="0" w:oddHBand="0" w:evenHBand="0" w:firstRowFirstColumn="0" w:firstRowLastColumn="0" w:lastRowFirstColumn="0" w:lastRowLastColumn="0"/>
              <w:rPr>
                <w:rFonts w:ascii="Candara" w:hAnsi="Candara" w:cs="Times New Roman"/>
                <w:b w:val="0"/>
                <w:bCs w:val="0"/>
                <w:color w:val="000000"/>
                <w:sz w:val="24"/>
                <w:szCs w:val="24"/>
              </w:rPr>
            </w:pPr>
          </w:p>
        </w:tc>
      </w:tr>
      <w:tr w:rsidR="00CA5BE9" w:rsidRPr="0035270F" w14:paraId="380C7DC9" w14:textId="06E59845" w:rsidTr="00CA5BE9">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vMerge/>
            <w:hideMark/>
          </w:tcPr>
          <w:p w14:paraId="6074C46C" w14:textId="77777777" w:rsidR="00CA5BE9" w:rsidRPr="0035270F" w:rsidRDefault="00CA5BE9" w:rsidP="00F470CA">
            <w:pPr>
              <w:jc w:val="both"/>
              <w:rPr>
                <w:rFonts w:ascii="Candara" w:eastAsia="Times New Roman" w:hAnsi="Candara" w:cs="Times New Roman"/>
                <w:b w:val="0"/>
                <w:bCs w:val="0"/>
                <w:color w:val="000000"/>
                <w:sz w:val="24"/>
                <w:szCs w:val="24"/>
              </w:rPr>
            </w:pPr>
          </w:p>
        </w:tc>
        <w:tc>
          <w:tcPr>
            <w:tcW w:w="1358" w:type="dxa"/>
            <w:vAlign w:val="bottom"/>
          </w:tcPr>
          <w:p w14:paraId="7AA04636" w14:textId="77777777" w:rsidR="00CA5BE9" w:rsidRPr="0035270F" w:rsidRDefault="00CA5BE9"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2017</w:t>
            </w:r>
          </w:p>
        </w:tc>
        <w:tc>
          <w:tcPr>
            <w:tcW w:w="1301" w:type="dxa"/>
            <w:vAlign w:val="bottom"/>
            <w:hideMark/>
          </w:tcPr>
          <w:p w14:paraId="71B283CB" w14:textId="77777777" w:rsidR="00CA5BE9" w:rsidRPr="0035270F" w:rsidRDefault="00CA5BE9"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2018</w:t>
            </w:r>
          </w:p>
        </w:tc>
        <w:tc>
          <w:tcPr>
            <w:tcW w:w="1260" w:type="dxa"/>
            <w:vAlign w:val="bottom"/>
            <w:hideMark/>
          </w:tcPr>
          <w:p w14:paraId="6876FE73" w14:textId="77777777" w:rsidR="00CA5BE9" w:rsidRPr="0035270F" w:rsidRDefault="00CA5BE9"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2019</w:t>
            </w:r>
          </w:p>
        </w:tc>
        <w:tc>
          <w:tcPr>
            <w:tcW w:w="1970" w:type="dxa"/>
          </w:tcPr>
          <w:p w14:paraId="310F519B" w14:textId="68F391A8" w:rsidR="00CA5BE9" w:rsidRPr="0035270F" w:rsidRDefault="00CA5BE9"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Candara" w:hAnsi="Candara" w:cs="Times New Roman"/>
                <w:color w:val="000000"/>
                <w:sz w:val="24"/>
                <w:szCs w:val="24"/>
              </w:rPr>
              <w:t>2020</w:t>
            </w:r>
          </w:p>
        </w:tc>
      </w:tr>
      <w:tr w:rsidR="000B6D68" w:rsidRPr="0035270F" w14:paraId="2D9FFB9E" w14:textId="33BA662D" w:rsidTr="000B3CAA">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52425319" w14:textId="77777777" w:rsidR="000B6D68" w:rsidRPr="0035270F" w:rsidRDefault="000B6D68" w:rsidP="000B6D68">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Akutreso</w:t>
            </w:r>
          </w:p>
        </w:tc>
        <w:tc>
          <w:tcPr>
            <w:tcW w:w="1358" w:type="dxa"/>
            <w:vAlign w:val="bottom"/>
          </w:tcPr>
          <w:p w14:paraId="557AC012" w14:textId="77777777" w:rsidR="000B6D68" w:rsidRPr="0035270F" w:rsidRDefault="000B6D68" w:rsidP="000B6D68">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16.4</w:t>
            </w:r>
          </w:p>
        </w:tc>
        <w:tc>
          <w:tcPr>
            <w:tcW w:w="1301" w:type="dxa"/>
            <w:vAlign w:val="bottom"/>
            <w:hideMark/>
          </w:tcPr>
          <w:p w14:paraId="61275225" w14:textId="77777777" w:rsidR="000B6D68" w:rsidRPr="0035270F" w:rsidRDefault="000B6D68" w:rsidP="000B6D68">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18.8</w:t>
            </w:r>
          </w:p>
        </w:tc>
        <w:tc>
          <w:tcPr>
            <w:tcW w:w="1260" w:type="dxa"/>
            <w:vAlign w:val="bottom"/>
            <w:hideMark/>
          </w:tcPr>
          <w:p w14:paraId="3C874CF4" w14:textId="77777777" w:rsidR="000B6D68" w:rsidRPr="0035270F" w:rsidRDefault="000B6D68" w:rsidP="000B6D68">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41.1</w:t>
            </w:r>
          </w:p>
        </w:tc>
        <w:tc>
          <w:tcPr>
            <w:tcW w:w="1970" w:type="dxa"/>
            <w:vAlign w:val="bottom"/>
          </w:tcPr>
          <w:p w14:paraId="10EE8F09" w14:textId="2A9E2BB4" w:rsidR="000B6D68" w:rsidRPr="0035270F" w:rsidRDefault="000B6D68" w:rsidP="000B6D68">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Pr>
                <w:rFonts w:ascii="Arial" w:hAnsi="Arial" w:cs="Arial"/>
                <w:sz w:val="20"/>
                <w:szCs w:val="20"/>
              </w:rPr>
              <w:t>33.0</w:t>
            </w:r>
          </w:p>
        </w:tc>
      </w:tr>
      <w:tr w:rsidR="000B6D68" w:rsidRPr="0035270F" w14:paraId="3FF26398" w14:textId="2AF21913" w:rsidTr="000B3CAA">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6D84A11B" w14:textId="77777777" w:rsidR="000B6D68" w:rsidRPr="0035270F" w:rsidRDefault="000B6D68" w:rsidP="000B6D68">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Ataase</w:t>
            </w:r>
          </w:p>
        </w:tc>
        <w:tc>
          <w:tcPr>
            <w:tcW w:w="1358" w:type="dxa"/>
            <w:vAlign w:val="bottom"/>
          </w:tcPr>
          <w:p w14:paraId="1425784E" w14:textId="77777777" w:rsidR="000B6D68" w:rsidRPr="0035270F" w:rsidRDefault="000B6D68" w:rsidP="000B6D68">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32</w:t>
            </w:r>
          </w:p>
        </w:tc>
        <w:tc>
          <w:tcPr>
            <w:tcW w:w="1301" w:type="dxa"/>
            <w:vAlign w:val="bottom"/>
            <w:hideMark/>
          </w:tcPr>
          <w:p w14:paraId="7C850699" w14:textId="77777777" w:rsidR="000B6D68" w:rsidRPr="0035270F" w:rsidRDefault="000B6D68" w:rsidP="000B6D68">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35.5</w:t>
            </w:r>
          </w:p>
        </w:tc>
        <w:tc>
          <w:tcPr>
            <w:tcW w:w="1260" w:type="dxa"/>
            <w:vAlign w:val="bottom"/>
            <w:hideMark/>
          </w:tcPr>
          <w:p w14:paraId="165B199D" w14:textId="77777777" w:rsidR="000B6D68" w:rsidRPr="0035270F" w:rsidRDefault="000B6D68" w:rsidP="000B6D68">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37</w:t>
            </w:r>
          </w:p>
        </w:tc>
        <w:tc>
          <w:tcPr>
            <w:tcW w:w="1970" w:type="dxa"/>
            <w:vAlign w:val="bottom"/>
          </w:tcPr>
          <w:p w14:paraId="24B8A859" w14:textId="10FF67AB" w:rsidR="000B6D68" w:rsidRPr="0035270F" w:rsidRDefault="000B6D68" w:rsidP="000B6D68">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Arial" w:hAnsi="Arial" w:cs="Arial"/>
                <w:sz w:val="20"/>
                <w:szCs w:val="20"/>
              </w:rPr>
              <w:t>34.5</w:t>
            </w:r>
          </w:p>
        </w:tc>
      </w:tr>
      <w:tr w:rsidR="000B6D68" w:rsidRPr="0035270F" w14:paraId="1C2BD036" w14:textId="5B1F2BE2" w:rsidTr="000B3CAA">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50E3839A" w14:textId="77777777" w:rsidR="000B6D68" w:rsidRPr="0035270F" w:rsidRDefault="000B6D68" w:rsidP="000B6D68">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New Edubiase</w:t>
            </w:r>
          </w:p>
        </w:tc>
        <w:tc>
          <w:tcPr>
            <w:tcW w:w="1358" w:type="dxa"/>
            <w:vAlign w:val="bottom"/>
          </w:tcPr>
          <w:p w14:paraId="433C8C6D" w14:textId="77777777" w:rsidR="000B6D68" w:rsidRPr="0035270F" w:rsidRDefault="000B6D68" w:rsidP="000B6D68">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22.1</w:t>
            </w:r>
          </w:p>
        </w:tc>
        <w:tc>
          <w:tcPr>
            <w:tcW w:w="1301" w:type="dxa"/>
            <w:vAlign w:val="bottom"/>
            <w:hideMark/>
          </w:tcPr>
          <w:p w14:paraId="04E41781" w14:textId="77777777" w:rsidR="000B6D68" w:rsidRPr="0035270F" w:rsidRDefault="000B6D68" w:rsidP="000B6D68">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30.9</w:t>
            </w:r>
          </w:p>
        </w:tc>
        <w:tc>
          <w:tcPr>
            <w:tcW w:w="1260" w:type="dxa"/>
            <w:vAlign w:val="bottom"/>
            <w:hideMark/>
          </w:tcPr>
          <w:p w14:paraId="3D66648A" w14:textId="77777777" w:rsidR="000B6D68" w:rsidRPr="0035270F" w:rsidRDefault="000B6D68" w:rsidP="000B6D68">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21.1</w:t>
            </w:r>
          </w:p>
        </w:tc>
        <w:tc>
          <w:tcPr>
            <w:tcW w:w="1970" w:type="dxa"/>
            <w:vAlign w:val="bottom"/>
          </w:tcPr>
          <w:p w14:paraId="55E356DD" w14:textId="3138C557" w:rsidR="000B6D68" w:rsidRPr="0035270F" w:rsidRDefault="000B6D68" w:rsidP="000B6D68">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Pr>
                <w:rFonts w:ascii="Arial" w:hAnsi="Arial" w:cs="Arial"/>
                <w:sz w:val="20"/>
                <w:szCs w:val="20"/>
              </w:rPr>
              <w:t>36.2</w:t>
            </w:r>
          </w:p>
        </w:tc>
      </w:tr>
      <w:tr w:rsidR="000B6D68" w:rsidRPr="0035270F" w14:paraId="7D086E36" w14:textId="0D884D5B" w:rsidTr="000B3CAA">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57DF656F" w14:textId="77777777" w:rsidR="000B6D68" w:rsidRPr="0035270F" w:rsidRDefault="000B6D68" w:rsidP="000B6D68">
            <w:pPr>
              <w:jc w:val="both"/>
              <w:rPr>
                <w:rFonts w:ascii="Candara" w:eastAsia="Times New Roman" w:hAnsi="Candara" w:cs="Times New Roman"/>
                <w:b w:val="0"/>
                <w:bCs w:val="0"/>
                <w:i/>
                <w:color w:val="000000"/>
                <w:sz w:val="24"/>
                <w:szCs w:val="24"/>
              </w:rPr>
            </w:pPr>
            <w:r w:rsidRPr="0035270F">
              <w:rPr>
                <w:rFonts w:ascii="Candara" w:eastAsia="Times New Roman" w:hAnsi="Candara" w:cs="Times New Roman"/>
                <w:b w:val="0"/>
                <w:bCs w:val="0"/>
                <w:i/>
                <w:color w:val="000000"/>
                <w:sz w:val="24"/>
                <w:szCs w:val="24"/>
              </w:rPr>
              <w:t>Adansi South</w:t>
            </w:r>
          </w:p>
        </w:tc>
        <w:tc>
          <w:tcPr>
            <w:tcW w:w="1358" w:type="dxa"/>
            <w:vAlign w:val="bottom"/>
          </w:tcPr>
          <w:p w14:paraId="3043278B" w14:textId="77777777" w:rsidR="000B6D68" w:rsidRPr="0035270F" w:rsidRDefault="000B6D68" w:rsidP="000B6D68">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25.4</w:t>
            </w:r>
          </w:p>
        </w:tc>
        <w:tc>
          <w:tcPr>
            <w:tcW w:w="1301" w:type="dxa"/>
            <w:vAlign w:val="bottom"/>
            <w:hideMark/>
          </w:tcPr>
          <w:p w14:paraId="1B50DFA2" w14:textId="77777777" w:rsidR="000B6D68" w:rsidRPr="0035270F" w:rsidRDefault="000B6D68" w:rsidP="000B6D68">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30.8</w:t>
            </w:r>
          </w:p>
        </w:tc>
        <w:tc>
          <w:tcPr>
            <w:tcW w:w="1260" w:type="dxa"/>
            <w:vAlign w:val="bottom"/>
            <w:hideMark/>
          </w:tcPr>
          <w:p w14:paraId="089FFF0E" w14:textId="77777777" w:rsidR="000B6D68" w:rsidRPr="0035270F" w:rsidRDefault="000B6D68" w:rsidP="000B6D68">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31.3</w:t>
            </w:r>
          </w:p>
        </w:tc>
        <w:tc>
          <w:tcPr>
            <w:tcW w:w="1970" w:type="dxa"/>
            <w:vAlign w:val="bottom"/>
          </w:tcPr>
          <w:p w14:paraId="410C5335" w14:textId="69F7799D" w:rsidR="000B6D68" w:rsidRPr="0035270F" w:rsidRDefault="000B6D68" w:rsidP="000B6D68">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Arial" w:hAnsi="Arial" w:cs="Arial"/>
                <w:sz w:val="20"/>
                <w:szCs w:val="20"/>
              </w:rPr>
              <w:t>34.9</w:t>
            </w:r>
          </w:p>
        </w:tc>
      </w:tr>
    </w:tbl>
    <w:p w14:paraId="4778FB50" w14:textId="77777777" w:rsidR="00823BBD" w:rsidRPr="0035270F" w:rsidRDefault="00823BBD" w:rsidP="00F470CA">
      <w:pPr>
        <w:autoSpaceDE w:val="0"/>
        <w:autoSpaceDN w:val="0"/>
        <w:adjustRightInd w:val="0"/>
        <w:spacing w:after="0" w:line="360" w:lineRule="auto"/>
        <w:jc w:val="both"/>
        <w:rPr>
          <w:rFonts w:ascii="Candara" w:hAnsi="Candara" w:cs="Times New Roman"/>
          <w:sz w:val="24"/>
          <w:szCs w:val="24"/>
        </w:rPr>
      </w:pPr>
    </w:p>
    <w:p w14:paraId="074E02E8" w14:textId="1E1754A7" w:rsidR="00D75F05" w:rsidRPr="0035270F" w:rsidRDefault="00D75F05" w:rsidP="00F470CA">
      <w:pPr>
        <w:jc w:val="both"/>
        <w:rPr>
          <w:rFonts w:ascii="Candara" w:hAnsi="Candara" w:cs="Times New Roman"/>
          <w:sz w:val="24"/>
          <w:szCs w:val="24"/>
        </w:rPr>
      </w:pPr>
      <w:r w:rsidRPr="007C3928">
        <w:rPr>
          <w:rFonts w:ascii="Candara" w:hAnsi="Candara" w:cs="Times New Roman"/>
          <w:sz w:val="24"/>
          <w:szCs w:val="24"/>
        </w:rPr>
        <w:t>Table 3</w:t>
      </w:r>
      <w:r w:rsidR="000224CF" w:rsidRPr="007C3928">
        <w:rPr>
          <w:rFonts w:ascii="Candara" w:hAnsi="Candara" w:cs="Times New Roman"/>
          <w:sz w:val="24"/>
          <w:szCs w:val="24"/>
        </w:rPr>
        <w:t>.32</w:t>
      </w:r>
      <w:r w:rsidRPr="007C3928">
        <w:rPr>
          <w:rFonts w:ascii="Candara" w:hAnsi="Candara" w:cs="Times New Roman"/>
          <w:sz w:val="24"/>
          <w:szCs w:val="24"/>
        </w:rPr>
        <w:t xml:space="preserve">: </w:t>
      </w:r>
      <w:r w:rsidR="007C3928">
        <w:rPr>
          <w:rFonts w:ascii="Candara" w:hAnsi="Candara" w:cs="Times New Roman"/>
          <w:color w:val="000000"/>
          <w:sz w:val="24"/>
          <w:szCs w:val="24"/>
        </w:rPr>
        <w:t>Proportion of New</w:t>
      </w:r>
      <w:r w:rsidRPr="007C3928">
        <w:rPr>
          <w:rFonts w:ascii="Candara" w:hAnsi="Candara" w:cs="Times New Roman"/>
          <w:color w:val="000000"/>
          <w:sz w:val="24"/>
          <w:szCs w:val="24"/>
        </w:rPr>
        <w:t xml:space="preserve"> Family Planning Acceptors</w:t>
      </w:r>
    </w:p>
    <w:tbl>
      <w:tblPr>
        <w:tblStyle w:val="LightGrid-Accent6"/>
        <w:tblW w:w="9340" w:type="dxa"/>
        <w:tblLook w:val="04A0" w:firstRow="1" w:lastRow="0" w:firstColumn="1" w:lastColumn="0" w:noHBand="0" w:noVBand="1"/>
      </w:tblPr>
      <w:tblGrid>
        <w:gridCol w:w="3451"/>
        <w:gridCol w:w="1324"/>
        <w:gridCol w:w="1335"/>
        <w:gridCol w:w="1350"/>
        <w:gridCol w:w="1880"/>
      </w:tblGrid>
      <w:tr w:rsidR="00C37A53" w:rsidRPr="0035270F" w14:paraId="1CC84901" w14:textId="44F116DF" w:rsidTr="00172EF3">
        <w:trPr>
          <w:cnfStyle w:val="100000000000" w:firstRow="1" w:lastRow="0" w:firstColumn="0" w:lastColumn="0" w:oddVBand="0" w:evenVBand="0" w:oddHBand="0" w:evenHBand="0" w:firstRowFirstColumn="0" w:firstRowLastColumn="0" w:lastRowFirstColumn="0" w:lastRowLastColumn="0"/>
          <w:trHeight w:val="430"/>
        </w:trPr>
        <w:tc>
          <w:tcPr>
            <w:cnfStyle w:val="001000000000" w:firstRow="0" w:lastRow="0" w:firstColumn="1" w:lastColumn="0" w:oddVBand="0" w:evenVBand="0" w:oddHBand="0" w:evenHBand="0" w:firstRowFirstColumn="0" w:firstRowLastColumn="0" w:lastRowFirstColumn="0" w:lastRowLastColumn="0"/>
            <w:tcW w:w="3451" w:type="dxa"/>
            <w:vMerge w:val="restart"/>
          </w:tcPr>
          <w:p w14:paraId="56D245C3" w14:textId="77777777" w:rsidR="00C37A53" w:rsidRPr="0035270F" w:rsidRDefault="00C37A53" w:rsidP="00F470CA">
            <w:pPr>
              <w:jc w:val="both"/>
              <w:rPr>
                <w:rFonts w:ascii="Candara" w:eastAsia="Times New Roman" w:hAnsi="Candara" w:cs="Times New Roman"/>
                <w:b w:val="0"/>
                <w:bCs w:val="0"/>
                <w:color w:val="000000"/>
                <w:sz w:val="24"/>
                <w:szCs w:val="24"/>
              </w:rPr>
            </w:pPr>
          </w:p>
        </w:tc>
        <w:tc>
          <w:tcPr>
            <w:tcW w:w="5889" w:type="dxa"/>
            <w:gridSpan w:val="4"/>
            <w:hideMark/>
          </w:tcPr>
          <w:p w14:paraId="7007476B" w14:textId="727BEBCC" w:rsidR="00C37A53" w:rsidRPr="0035270F" w:rsidRDefault="00C37A53" w:rsidP="00F470CA">
            <w:pPr>
              <w:jc w:val="both"/>
              <w:cnfStyle w:val="100000000000" w:firstRow="1" w:lastRow="0" w:firstColumn="0" w:lastColumn="0" w:oddVBand="0" w:evenVBand="0" w:oddHBand="0" w:evenHBand="0" w:firstRowFirstColumn="0" w:firstRowLastColumn="0" w:lastRowFirstColumn="0" w:lastRowLastColumn="0"/>
              <w:rPr>
                <w:rFonts w:ascii="Candara" w:hAnsi="Candara" w:cs="Times New Roman"/>
                <w:b w:val="0"/>
                <w:bCs w:val="0"/>
                <w:color w:val="000000"/>
                <w:sz w:val="24"/>
                <w:szCs w:val="24"/>
              </w:rPr>
            </w:pPr>
            <w:r w:rsidRPr="0035270F">
              <w:rPr>
                <w:rFonts w:ascii="Candara" w:hAnsi="Candara" w:cs="Times New Roman"/>
                <w:b w:val="0"/>
                <w:bCs w:val="0"/>
                <w:color w:val="000000"/>
                <w:sz w:val="24"/>
                <w:szCs w:val="24"/>
              </w:rPr>
              <w:t>Total Family Planning New Acceptors</w:t>
            </w:r>
          </w:p>
        </w:tc>
      </w:tr>
      <w:tr w:rsidR="00C37A53" w:rsidRPr="0035270F" w14:paraId="12E27ACB" w14:textId="624BCEFA" w:rsidTr="00C37A53">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vMerge/>
            <w:hideMark/>
          </w:tcPr>
          <w:p w14:paraId="4AA56A87" w14:textId="77777777" w:rsidR="00C37A53" w:rsidRPr="0035270F" w:rsidRDefault="00C37A53" w:rsidP="00F470CA">
            <w:pPr>
              <w:jc w:val="both"/>
              <w:rPr>
                <w:rFonts w:ascii="Candara" w:eastAsia="Times New Roman" w:hAnsi="Candara" w:cs="Times New Roman"/>
                <w:b w:val="0"/>
                <w:bCs w:val="0"/>
                <w:color w:val="000000"/>
                <w:sz w:val="24"/>
                <w:szCs w:val="24"/>
              </w:rPr>
            </w:pPr>
          </w:p>
        </w:tc>
        <w:tc>
          <w:tcPr>
            <w:tcW w:w="1324" w:type="dxa"/>
            <w:vAlign w:val="bottom"/>
          </w:tcPr>
          <w:p w14:paraId="46F49B9A" w14:textId="77777777" w:rsidR="00C37A53" w:rsidRPr="0035270F" w:rsidRDefault="00C37A53"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2017</w:t>
            </w:r>
          </w:p>
        </w:tc>
        <w:tc>
          <w:tcPr>
            <w:tcW w:w="1335" w:type="dxa"/>
            <w:vAlign w:val="bottom"/>
            <w:hideMark/>
          </w:tcPr>
          <w:p w14:paraId="310245A1" w14:textId="77777777" w:rsidR="00C37A53" w:rsidRPr="0035270F" w:rsidRDefault="00C37A53"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2018</w:t>
            </w:r>
          </w:p>
        </w:tc>
        <w:tc>
          <w:tcPr>
            <w:tcW w:w="1350" w:type="dxa"/>
            <w:vAlign w:val="bottom"/>
            <w:hideMark/>
          </w:tcPr>
          <w:p w14:paraId="3F35ED6E" w14:textId="77777777" w:rsidR="00C37A53" w:rsidRPr="0035270F" w:rsidRDefault="00C37A53"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2019</w:t>
            </w:r>
          </w:p>
        </w:tc>
        <w:tc>
          <w:tcPr>
            <w:tcW w:w="1880" w:type="dxa"/>
          </w:tcPr>
          <w:p w14:paraId="11503772" w14:textId="36544020" w:rsidR="00C37A53" w:rsidRPr="0035270F" w:rsidRDefault="00C37A53"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Candara" w:hAnsi="Candara" w:cs="Times New Roman"/>
                <w:color w:val="000000"/>
                <w:sz w:val="24"/>
                <w:szCs w:val="24"/>
              </w:rPr>
              <w:t>2020</w:t>
            </w:r>
          </w:p>
        </w:tc>
      </w:tr>
      <w:tr w:rsidR="00FF4685" w:rsidRPr="0035270F" w14:paraId="3E9AE5D2" w14:textId="4D6BD619" w:rsidTr="00172EF3">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158D6B75" w14:textId="77777777" w:rsidR="00FF4685" w:rsidRPr="0035270F" w:rsidRDefault="00FF4685" w:rsidP="00FF4685">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Akutreso</w:t>
            </w:r>
          </w:p>
        </w:tc>
        <w:tc>
          <w:tcPr>
            <w:tcW w:w="1324" w:type="dxa"/>
            <w:vAlign w:val="bottom"/>
          </w:tcPr>
          <w:p w14:paraId="6D601356" w14:textId="0942C74D" w:rsidR="00FF4685" w:rsidRPr="0035270F" w:rsidRDefault="00DF134E" w:rsidP="00FF4685">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Pr>
                <w:rFonts w:ascii="Candara" w:hAnsi="Candara" w:cs="Times New Roman"/>
                <w:color w:val="000000"/>
                <w:sz w:val="24"/>
                <w:szCs w:val="24"/>
              </w:rPr>
              <w:t>44.0</w:t>
            </w:r>
          </w:p>
        </w:tc>
        <w:tc>
          <w:tcPr>
            <w:tcW w:w="1335" w:type="dxa"/>
            <w:vAlign w:val="bottom"/>
            <w:hideMark/>
          </w:tcPr>
          <w:p w14:paraId="19D2AE0D" w14:textId="08CD3A36" w:rsidR="00FF4685" w:rsidRPr="0035270F" w:rsidRDefault="00DF134E" w:rsidP="00FF4685">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Pr>
                <w:rFonts w:ascii="Candara" w:hAnsi="Candara" w:cs="Times New Roman"/>
                <w:color w:val="000000"/>
                <w:sz w:val="24"/>
                <w:szCs w:val="24"/>
              </w:rPr>
              <w:t>18.1</w:t>
            </w:r>
          </w:p>
        </w:tc>
        <w:tc>
          <w:tcPr>
            <w:tcW w:w="1350" w:type="dxa"/>
            <w:vAlign w:val="bottom"/>
            <w:hideMark/>
          </w:tcPr>
          <w:p w14:paraId="426BDA1A" w14:textId="409720D3" w:rsidR="00FF4685" w:rsidRPr="0035270F" w:rsidRDefault="00DF134E" w:rsidP="00FF4685">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Pr>
                <w:rFonts w:ascii="Candara" w:hAnsi="Candara" w:cs="Times New Roman"/>
                <w:color w:val="000000"/>
                <w:sz w:val="24"/>
                <w:szCs w:val="24"/>
              </w:rPr>
              <w:t>25.1</w:t>
            </w:r>
          </w:p>
        </w:tc>
        <w:tc>
          <w:tcPr>
            <w:tcW w:w="1880" w:type="dxa"/>
            <w:vAlign w:val="bottom"/>
          </w:tcPr>
          <w:p w14:paraId="3D015413" w14:textId="70B82B59" w:rsidR="00FF4685" w:rsidRPr="0035270F" w:rsidRDefault="00DF134E" w:rsidP="00FF4685">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Pr>
                <w:rFonts w:ascii="Candara" w:hAnsi="Candara" w:cs="Times New Roman"/>
                <w:color w:val="000000"/>
                <w:sz w:val="24"/>
                <w:szCs w:val="24"/>
              </w:rPr>
              <w:t>18.6</w:t>
            </w:r>
          </w:p>
        </w:tc>
      </w:tr>
      <w:tr w:rsidR="00FF4685" w:rsidRPr="0035270F" w14:paraId="5F81D4D8" w14:textId="77033251" w:rsidTr="00172EF3">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576F82FA" w14:textId="77777777" w:rsidR="00FF4685" w:rsidRPr="0035270F" w:rsidRDefault="00FF4685" w:rsidP="00FF4685">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Ataase</w:t>
            </w:r>
          </w:p>
        </w:tc>
        <w:tc>
          <w:tcPr>
            <w:tcW w:w="1324" w:type="dxa"/>
            <w:vAlign w:val="bottom"/>
          </w:tcPr>
          <w:p w14:paraId="6C009AEB" w14:textId="2C5C1CFE" w:rsidR="00FF4685" w:rsidRPr="0035270F" w:rsidRDefault="00DF134E" w:rsidP="00FF4685">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Candara" w:hAnsi="Candara" w:cs="Times New Roman"/>
                <w:color w:val="000000"/>
                <w:sz w:val="24"/>
                <w:szCs w:val="24"/>
              </w:rPr>
              <w:t>11.2</w:t>
            </w:r>
          </w:p>
        </w:tc>
        <w:tc>
          <w:tcPr>
            <w:tcW w:w="1335" w:type="dxa"/>
            <w:vAlign w:val="bottom"/>
            <w:hideMark/>
          </w:tcPr>
          <w:p w14:paraId="6E440B00" w14:textId="2750A6C6" w:rsidR="00FF4685" w:rsidRPr="0035270F" w:rsidRDefault="00DF134E" w:rsidP="00FF4685">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Candara" w:hAnsi="Candara" w:cs="Times New Roman"/>
                <w:color w:val="000000"/>
                <w:sz w:val="24"/>
                <w:szCs w:val="24"/>
              </w:rPr>
              <w:t>23.7</w:t>
            </w:r>
          </w:p>
        </w:tc>
        <w:tc>
          <w:tcPr>
            <w:tcW w:w="1350" w:type="dxa"/>
            <w:vAlign w:val="bottom"/>
            <w:hideMark/>
          </w:tcPr>
          <w:p w14:paraId="4366F2EA" w14:textId="793E5DCB" w:rsidR="00FF4685" w:rsidRPr="0035270F" w:rsidRDefault="00DF134E" w:rsidP="00FF4685">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Candara" w:hAnsi="Candara" w:cs="Times New Roman"/>
                <w:color w:val="000000"/>
                <w:sz w:val="24"/>
                <w:szCs w:val="24"/>
              </w:rPr>
              <w:t>27.5</w:t>
            </w:r>
          </w:p>
        </w:tc>
        <w:tc>
          <w:tcPr>
            <w:tcW w:w="1880" w:type="dxa"/>
            <w:vAlign w:val="bottom"/>
          </w:tcPr>
          <w:p w14:paraId="50AE5053" w14:textId="6A3BA843" w:rsidR="00FF4685" w:rsidRPr="0035270F" w:rsidRDefault="00DF134E" w:rsidP="00FF4685">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Candara" w:hAnsi="Candara" w:cs="Times New Roman"/>
                <w:color w:val="000000"/>
                <w:sz w:val="24"/>
                <w:szCs w:val="24"/>
              </w:rPr>
              <w:t>19.1</w:t>
            </w:r>
          </w:p>
        </w:tc>
      </w:tr>
      <w:tr w:rsidR="00FF4685" w:rsidRPr="0035270F" w14:paraId="655B5DE6" w14:textId="4A4C6694" w:rsidTr="00172EF3">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12CF5A82" w14:textId="77777777" w:rsidR="00FF4685" w:rsidRPr="0035270F" w:rsidRDefault="00FF4685" w:rsidP="00FF4685">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New Edubiase</w:t>
            </w:r>
          </w:p>
        </w:tc>
        <w:tc>
          <w:tcPr>
            <w:tcW w:w="1324" w:type="dxa"/>
            <w:vAlign w:val="bottom"/>
          </w:tcPr>
          <w:p w14:paraId="37CFE041" w14:textId="1D2FB1C9" w:rsidR="00FF4685" w:rsidRPr="0035270F" w:rsidRDefault="00DF134E" w:rsidP="00FF4685">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Pr>
                <w:rFonts w:ascii="Candara" w:hAnsi="Candara" w:cs="Times New Roman"/>
                <w:color w:val="000000"/>
                <w:sz w:val="24"/>
                <w:szCs w:val="24"/>
              </w:rPr>
              <w:t>35.2</w:t>
            </w:r>
          </w:p>
        </w:tc>
        <w:tc>
          <w:tcPr>
            <w:tcW w:w="1335" w:type="dxa"/>
            <w:vAlign w:val="bottom"/>
            <w:hideMark/>
          </w:tcPr>
          <w:p w14:paraId="3CDAEBD7" w14:textId="379FE861" w:rsidR="00FF4685" w:rsidRPr="0035270F" w:rsidRDefault="00DF134E" w:rsidP="00FF4685">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Pr>
                <w:rFonts w:ascii="Candara" w:hAnsi="Candara" w:cs="Times New Roman"/>
                <w:color w:val="000000"/>
                <w:sz w:val="24"/>
                <w:szCs w:val="24"/>
              </w:rPr>
              <w:t>23.5</w:t>
            </w:r>
          </w:p>
        </w:tc>
        <w:tc>
          <w:tcPr>
            <w:tcW w:w="1350" w:type="dxa"/>
            <w:vAlign w:val="bottom"/>
            <w:hideMark/>
          </w:tcPr>
          <w:p w14:paraId="359662DC" w14:textId="6306D530" w:rsidR="00FF4685" w:rsidRPr="0035270F" w:rsidRDefault="00DF134E" w:rsidP="00FF4685">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Pr>
                <w:rFonts w:ascii="Candara" w:hAnsi="Candara" w:cs="Times New Roman"/>
                <w:color w:val="000000"/>
                <w:sz w:val="24"/>
                <w:szCs w:val="24"/>
              </w:rPr>
              <w:t>42.0</w:t>
            </w:r>
          </w:p>
        </w:tc>
        <w:tc>
          <w:tcPr>
            <w:tcW w:w="1880" w:type="dxa"/>
            <w:vAlign w:val="bottom"/>
          </w:tcPr>
          <w:p w14:paraId="70082137" w14:textId="10BABB2F" w:rsidR="00FF4685" w:rsidRPr="0035270F" w:rsidRDefault="00DF134E" w:rsidP="00FF4685">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Pr>
                <w:rFonts w:ascii="Candara" w:hAnsi="Candara" w:cs="Times New Roman"/>
                <w:color w:val="000000"/>
                <w:sz w:val="24"/>
                <w:szCs w:val="24"/>
              </w:rPr>
              <w:t>29.5</w:t>
            </w:r>
          </w:p>
        </w:tc>
      </w:tr>
      <w:tr w:rsidR="00FF4685" w:rsidRPr="0035270F" w14:paraId="45C872B6" w14:textId="02EF38F0" w:rsidTr="00172EF3">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7D2E216F" w14:textId="77777777" w:rsidR="00FF4685" w:rsidRPr="0035270F" w:rsidRDefault="00FF4685" w:rsidP="00FF4685">
            <w:pPr>
              <w:jc w:val="both"/>
              <w:rPr>
                <w:rFonts w:ascii="Candara" w:eastAsia="Times New Roman" w:hAnsi="Candara" w:cs="Times New Roman"/>
                <w:b w:val="0"/>
                <w:bCs w:val="0"/>
                <w:i/>
                <w:color w:val="000000"/>
                <w:sz w:val="24"/>
                <w:szCs w:val="24"/>
              </w:rPr>
            </w:pPr>
            <w:r w:rsidRPr="0035270F">
              <w:rPr>
                <w:rFonts w:ascii="Candara" w:eastAsia="Times New Roman" w:hAnsi="Candara" w:cs="Times New Roman"/>
                <w:b w:val="0"/>
                <w:bCs w:val="0"/>
                <w:i/>
                <w:color w:val="000000"/>
                <w:sz w:val="24"/>
                <w:szCs w:val="24"/>
              </w:rPr>
              <w:t>Adansi South</w:t>
            </w:r>
          </w:p>
        </w:tc>
        <w:tc>
          <w:tcPr>
            <w:tcW w:w="1324" w:type="dxa"/>
            <w:vAlign w:val="bottom"/>
          </w:tcPr>
          <w:p w14:paraId="6DC59A34" w14:textId="7175F1A0" w:rsidR="00FF4685" w:rsidRPr="0035270F" w:rsidRDefault="00DF134E" w:rsidP="00FF4685">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Candara" w:hAnsi="Candara" w:cs="Times New Roman"/>
                <w:color w:val="000000"/>
                <w:sz w:val="24"/>
                <w:szCs w:val="24"/>
              </w:rPr>
              <w:t>33.3</w:t>
            </w:r>
          </w:p>
        </w:tc>
        <w:tc>
          <w:tcPr>
            <w:tcW w:w="1335" w:type="dxa"/>
            <w:vAlign w:val="bottom"/>
            <w:hideMark/>
          </w:tcPr>
          <w:p w14:paraId="50B9B8E5" w14:textId="7AE55AB3" w:rsidR="00FF4685" w:rsidRPr="0035270F" w:rsidRDefault="00DF134E" w:rsidP="00FF4685">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Candara" w:hAnsi="Candara" w:cs="Times New Roman"/>
                <w:color w:val="000000"/>
                <w:sz w:val="24"/>
                <w:szCs w:val="24"/>
              </w:rPr>
              <w:t>23.0</w:t>
            </w:r>
          </w:p>
        </w:tc>
        <w:tc>
          <w:tcPr>
            <w:tcW w:w="1350" w:type="dxa"/>
            <w:vAlign w:val="bottom"/>
            <w:hideMark/>
          </w:tcPr>
          <w:p w14:paraId="7FF71AB4" w14:textId="62301E8A" w:rsidR="00FF4685" w:rsidRPr="0035270F" w:rsidRDefault="00DF134E" w:rsidP="00FF4685">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Candara" w:hAnsi="Candara" w:cs="Times New Roman"/>
                <w:color w:val="000000"/>
                <w:sz w:val="24"/>
                <w:szCs w:val="24"/>
              </w:rPr>
              <w:t>31.0</w:t>
            </w:r>
          </w:p>
        </w:tc>
        <w:tc>
          <w:tcPr>
            <w:tcW w:w="1880" w:type="dxa"/>
            <w:vAlign w:val="bottom"/>
          </w:tcPr>
          <w:p w14:paraId="2E680FB4" w14:textId="4F4F33A4" w:rsidR="00FF4685" w:rsidRPr="0035270F" w:rsidRDefault="00DF134E" w:rsidP="00FF4685">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Candara" w:hAnsi="Candara" w:cs="Times New Roman"/>
                <w:color w:val="000000"/>
                <w:sz w:val="24"/>
                <w:szCs w:val="24"/>
              </w:rPr>
              <w:t>23.3</w:t>
            </w:r>
          </w:p>
        </w:tc>
      </w:tr>
    </w:tbl>
    <w:p w14:paraId="35E58BC1" w14:textId="77777777" w:rsidR="00D75F05" w:rsidRPr="0035270F" w:rsidRDefault="00D75F05" w:rsidP="00F470CA">
      <w:pPr>
        <w:jc w:val="both"/>
        <w:rPr>
          <w:rFonts w:ascii="Candara" w:hAnsi="Candara" w:cs="Times New Roman"/>
          <w:sz w:val="24"/>
          <w:szCs w:val="24"/>
        </w:rPr>
      </w:pPr>
    </w:p>
    <w:p w14:paraId="422F4A92" w14:textId="0B319E91" w:rsidR="00D75F05" w:rsidRPr="0035270F" w:rsidRDefault="00DF134E" w:rsidP="00F470CA">
      <w:pPr>
        <w:jc w:val="both"/>
        <w:rPr>
          <w:rFonts w:ascii="Candara" w:hAnsi="Candara" w:cs="Times New Roman"/>
          <w:sz w:val="24"/>
          <w:szCs w:val="24"/>
        </w:rPr>
      </w:pPr>
      <w:r>
        <w:rPr>
          <w:rFonts w:ascii="Candara" w:hAnsi="Candara" w:cs="Times New Roman"/>
          <w:sz w:val="24"/>
          <w:szCs w:val="24"/>
        </w:rPr>
        <w:t>Even though</w:t>
      </w:r>
      <w:r w:rsidR="007C3928">
        <w:rPr>
          <w:rFonts w:ascii="Candara" w:hAnsi="Candara" w:cs="Times New Roman"/>
          <w:sz w:val="24"/>
          <w:szCs w:val="24"/>
        </w:rPr>
        <w:t xml:space="preserve"> </w:t>
      </w:r>
      <w:r>
        <w:rPr>
          <w:rFonts w:ascii="Candara" w:hAnsi="Candara" w:cs="Times New Roman"/>
          <w:sz w:val="24"/>
          <w:szCs w:val="24"/>
        </w:rPr>
        <w:t>family planning acceptor</w:t>
      </w:r>
      <w:r w:rsidR="007C3928">
        <w:rPr>
          <w:rFonts w:ascii="Candara" w:hAnsi="Candara" w:cs="Times New Roman"/>
          <w:sz w:val="24"/>
          <w:szCs w:val="24"/>
        </w:rPr>
        <w:t xml:space="preserve"> rate</w:t>
      </w:r>
      <w:r w:rsidR="004C5C14">
        <w:rPr>
          <w:rFonts w:ascii="Candara" w:hAnsi="Candara" w:cs="Times New Roman"/>
          <w:sz w:val="24"/>
          <w:szCs w:val="24"/>
        </w:rPr>
        <w:t xml:space="preserve"> has increased in the year 2020</w:t>
      </w:r>
      <w:r w:rsidR="007C3928">
        <w:rPr>
          <w:rFonts w:ascii="Candara" w:hAnsi="Candara" w:cs="Times New Roman"/>
          <w:sz w:val="24"/>
          <w:szCs w:val="24"/>
        </w:rPr>
        <w:t xml:space="preserve">, first ever </w:t>
      </w:r>
      <w:r w:rsidR="004C5C14">
        <w:rPr>
          <w:rFonts w:ascii="Candara" w:hAnsi="Candara" w:cs="Times New Roman"/>
          <w:sz w:val="24"/>
          <w:szCs w:val="24"/>
        </w:rPr>
        <w:t xml:space="preserve">family planning </w:t>
      </w:r>
      <w:r w:rsidR="007C3928">
        <w:rPr>
          <w:rFonts w:ascii="Candara" w:hAnsi="Candara" w:cs="Times New Roman"/>
          <w:sz w:val="24"/>
          <w:szCs w:val="24"/>
        </w:rPr>
        <w:t>users declined considerably</w:t>
      </w:r>
      <w:r w:rsidR="00D75F05" w:rsidRPr="0035270F">
        <w:rPr>
          <w:rFonts w:ascii="Candara" w:hAnsi="Candara" w:cs="Times New Roman"/>
          <w:sz w:val="24"/>
          <w:szCs w:val="24"/>
        </w:rPr>
        <w:t>.</w:t>
      </w:r>
      <w:r w:rsidR="007C3928">
        <w:rPr>
          <w:rFonts w:ascii="Candara" w:hAnsi="Candara" w:cs="Times New Roman"/>
          <w:sz w:val="24"/>
          <w:szCs w:val="24"/>
        </w:rPr>
        <w:t xml:space="preserve"> This may be due to limited health education on family planning in the communities. The Reproductive and Child Health Unit and Health </w:t>
      </w:r>
      <w:r w:rsidR="003C74C3">
        <w:rPr>
          <w:rFonts w:ascii="Candara" w:hAnsi="Candara" w:cs="Times New Roman"/>
          <w:sz w:val="24"/>
          <w:szCs w:val="24"/>
        </w:rPr>
        <w:t>P</w:t>
      </w:r>
      <w:r w:rsidR="007C3928">
        <w:rPr>
          <w:rFonts w:ascii="Candara" w:hAnsi="Candara" w:cs="Times New Roman"/>
          <w:sz w:val="24"/>
          <w:szCs w:val="24"/>
        </w:rPr>
        <w:t>ro</w:t>
      </w:r>
      <w:r w:rsidR="003C74C3">
        <w:rPr>
          <w:rFonts w:ascii="Candara" w:hAnsi="Candara" w:cs="Times New Roman"/>
          <w:sz w:val="24"/>
          <w:szCs w:val="24"/>
        </w:rPr>
        <w:t>mo</w:t>
      </w:r>
      <w:r w:rsidR="007C3928">
        <w:rPr>
          <w:rFonts w:ascii="Candara" w:hAnsi="Candara" w:cs="Times New Roman"/>
          <w:sz w:val="24"/>
          <w:szCs w:val="24"/>
        </w:rPr>
        <w:t>tion Unit</w:t>
      </w:r>
      <w:r w:rsidR="003C74C3">
        <w:rPr>
          <w:rFonts w:ascii="Candara" w:hAnsi="Candara" w:cs="Times New Roman"/>
          <w:sz w:val="24"/>
          <w:szCs w:val="24"/>
        </w:rPr>
        <w:t xml:space="preserve"> must intensify health education targeting first ever users.</w:t>
      </w:r>
    </w:p>
    <w:p w14:paraId="60D42A38" w14:textId="77777777" w:rsidR="003C74C3" w:rsidRDefault="003C74C3" w:rsidP="00F470CA">
      <w:pPr>
        <w:jc w:val="both"/>
        <w:rPr>
          <w:rFonts w:ascii="Candara" w:hAnsi="Candara" w:cs="Times New Roman"/>
          <w:sz w:val="24"/>
          <w:szCs w:val="24"/>
        </w:rPr>
      </w:pPr>
    </w:p>
    <w:p w14:paraId="3786DA41" w14:textId="099CD641" w:rsidR="00D75F05" w:rsidRPr="0035270F" w:rsidRDefault="00D75F05" w:rsidP="00F470CA">
      <w:pPr>
        <w:jc w:val="both"/>
        <w:rPr>
          <w:rFonts w:ascii="Candara" w:hAnsi="Candara" w:cs="Times New Roman"/>
          <w:sz w:val="24"/>
          <w:szCs w:val="24"/>
        </w:rPr>
      </w:pPr>
      <w:r w:rsidRPr="0035270F">
        <w:rPr>
          <w:rFonts w:ascii="Candara" w:hAnsi="Candara" w:cs="Times New Roman"/>
          <w:sz w:val="24"/>
          <w:szCs w:val="24"/>
        </w:rPr>
        <w:lastRenderedPageBreak/>
        <w:t>Table 3</w:t>
      </w:r>
      <w:r w:rsidR="00E15253" w:rsidRPr="0035270F">
        <w:rPr>
          <w:rFonts w:ascii="Candara" w:hAnsi="Candara" w:cs="Times New Roman"/>
          <w:sz w:val="24"/>
          <w:szCs w:val="24"/>
        </w:rPr>
        <w:t>.3</w:t>
      </w:r>
      <w:r w:rsidR="000224CF">
        <w:rPr>
          <w:rFonts w:ascii="Candara" w:hAnsi="Candara" w:cs="Times New Roman"/>
          <w:sz w:val="24"/>
          <w:szCs w:val="24"/>
        </w:rPr>
        <w:t>3</w:t>
      </w:r>
      <w:r w:rsidRPr="0035270F">
        <w:rPr>
          <w:rFonts w:ascii="Candara" w:hAnsi="Candara" w:cs="Times New Roman"/>
          <w:sz w:val="24"/>
          <w:szCs w:val="24"/>
        </w:rPr>
        <w:t>:</w:t>
      </w:r>
      <w:r w:rsidRPr="0035270F">
        <w:rPr>
          <w:rFonts w:ascii="Candara" w:hAnsi="Candara" w:cs="Times New Roman"/>
          <w:color w:val="000000"/>
          <w:sz w:val="24"/>
          <w:szCs w:val="24"/>
        </w:rPr>
        <w:t xml:space="preserve"> Total Family Planning Continuing Acceptors</w:t>
      </w:r>
    </w:p>
    <w:tbl>
      <w:tblPr>
        <w:tblStyle w:val="LightGrid-Accent6"/>
        <w:tblW w:w="9340" w:type="dxa"/>
        <w:tblLook w:val="04A0" w:firstRow="1" w:lastRow="0" w:firstColumn="1" w:lastColumn="0" w:noHBand="0" w:noVBand="1"/>
      </w:tblPr>
      <w:tblGrid>
        <w:gridCol w:w="3452"/>
        <w:gridCol w:w="1345"/>
        <w:gridCol w:w="1223"/>
        <w:gridCol w:w="1440"/>
        <w:gridCol w:w="1880"/>
      </w:tblGrid>
      <w:tr w:rsidR="00547644" w:rsidRPr="0035270F" w14:paraId="618F94E0" w14:textId="1B5CA758" w:rsidTr="00547644">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3452" w:type="dxa"/>
            <w:vMerge w:val="restart"/>
          </w:tcPr>
          <w:p w14:paraId="4B6FB393" w14:textId="77777777" w:rsidR="00547644" w:rsidRPr="0035270F" w:rsidRDefault="00547644" w:rsidP="00F470CA">
            <w:pPr>
              <w:jc w:val="both"/>
              <w:rPr>
                <w:rFonts w:ascii="Candara" w:eastAsia="Times New Roman" w:hAnsi="Candara" w:cs="Times New Roman"/>
                <w:b w:val="0"/>
                <w:bCs w:val="0"/>
                <w:color w:val="000000"/>
                <w:sz w:val="24"/>
                <w:szCs w:val="24"/>
              </w:rPr>
            </w:pPr>
          </w:p>
        </w:tc>
        <w:tc>
          <w:tcPr>
            <w:tcW w:w="4008" w:type="dxa"/>
            <w:gridSpan w:val="3"/>
            <w:hideMark/>
          </w:tcPr>
          <w:p w14:paraId="1748DE94" w14:textId="77777777" w:rsidR="00547644" w:rsidRPr="0035270F" w:rsidRDefault="00547644" w:rsidP="00F470CA">
            <w:pPr>
              <w:jc w:val="both"/>
              <w:cnfStyle w:val="100000000000" w:firstRow="1" w:lastRow="0" w:firstColumn="0" w:lastColumn="0" w:oddVBand="0" w:evenVBand="0" w:oddHBand="0" w:evenHBand="0" w:firstRowFirstColumn="0" w:firstRowLastColumn="0" w:lastRowFirstColumn="0" w:lastRowLastColumn="0"/>
              <w:rPr>
                <w:rFonts w:ascii="Candara" w:hAnsi="Candara" w:cs="Times New Roman"/>
                <w:b w:val="0"/>
                <w:bCs w:val="0"/>
                <w:color w:val="000000"/>
                <w:sz w:val="24"/>
                <w:szCs w:val="24"/>
              </w:rPr>
            </w:pPr>
            <w:r w:rsidRPr="0035270F">
              <w:rPr>
                <w:rFonts w:ascii="Candara" w:hAnsi="Candara" w:cs="Times New Roman"/>
                <w:b w:val="0"/>
                <w:bCs w:val="0"/>
                <w:color w:val="000000"/>
                <w:sz w:val="24"/>
                <w:szCs w:val="24"/>
              </w:rPr>
              <w:t>Total Family Planning Continuing Acceptors</w:t>
            </w:r>
          </w:p>
        </w:tc>
        <w:tc>
          <w:tcPr>
            <w:tcW w:w="1880" w:type="dxa"/>
          </w:tcPr>
          <w:p w14:paraId="4C8CA7B2" w14:textId="77777777" w:rsidR="00547644" w:rsidRPr="0035270F" w:rsidRDefault="00547644" w:rsidP="00F470CA">
            <w:pPr>
              <w:jc w:val="both"/>
              <w:cnfStyle w:val="100000000000" w:firstRow="1" w:lastRow="0" w:firstColumn="0" w:lastColumn="0" w:oddVBand="0" w:evenVBand="0" w:oddHBand="0" w:evenHBand="0" w:firstRowFirstColumn="0" w:firstRowLastColumn="0" w:lastRowFirstColumn="0" w:lastRowLastColumn="0"/>
              <w:rPr>
                <w:rFonts w:ascii="Candara" w:hAnsi="Candara" w:cs="Times New Roman"/>
                <w:b w:val="0"/>
                <w:bCs w:val="0"/>
                <w:color w:val="000000"/>
                <w:sz w:val="24"/>
                <w:szCs w:val="24"/>
              </w:rPr>
            </w:pPr>
          </w:p>
        </w:tc>
      </w:tr>
      <w:tr w:rsidR="00547644" w:rsidRPr="0035270F" w14:paraId="39654260" w14:textId="4B0A3181" w:rsidTr="00547644">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2" w:type="dxa"/>
            <w:vMerge/>
            <w:hideMark/>
          </w:tcPr>
          <w:p w14:paraId="5C4F4FA8" w14:textId="77777777" w:rsidR="00547644" w:rsidRPr="0035270F" w:rsidRDefault="00547644" w:rsidP="00F470CA">
            <w:pPr>
              <w:jc w:val="both"/>
              <w:rPr>
                <w:rFonts w:ascii="Candara" w:eastAsia="Times New Roman" w:hAnsi="Candara" w:cs="Times New Roman"/>
                <w:b w:val="0"/>
                <w:bCs w:val="0"/>
                <w:color w:val="000000"/>
                <w:sz w:val="24"/>
                <w:szCs w:val="24"/>
              </w:rPr>
            </w:pPr>
          </w:p>
        </w:tc>
        <w:tc>
          <w:tcPr>
            <w:tcW w:w="1345" w:type="dxa"/>
            <w:vAlign w:val="bottom"/>
          </w:tcPr>
          <w:p w14:paraId="69AFCAA7" w14:textId="77777777" w:rsidR="00547644" w:rsidRPr="0035270F" w:rsidRDefault="00547644"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2017</w:t>
            </w:r>
          </w:p>
        </w:tc>
        <w:tc>
          <w:tcPr>
            <w:tcW w:w="1223" w:type="dxa"/>
            <w:vAlign w:val="bottom"/>
            <w:hideMark/>
          </w:tcPr>
          <w:p w14:paraId="17FE54B8" w14:textId="77777777" w:rsidR="00547644" w:rsidRPr="0035270F" w:rsidRDefault="00547644"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2018</w:t>
            </w:r>
          </w:p>
        </w:tc>
        <w:tc>
          <w:tcPr>
            <w:tcW w:w="1440" w:type="dxa"/>
            <w:vAlign w:val="bottom"/>
            <w:hideMark/>
          </w:tcPr>
          <w:p w14:paraId="1304C77A" w14:textId="77777777" w:rsidR="00547644" w:rsidRPr="0035270F" w:rsidRDefault="00547644"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2019</w:t>
            </w:r>
          </w:p>
        </w:tc>
        <w:tc>
          <w:tcPr>
            <w:tcW w:w="1880" w:type="dxa"/>
          </w:tcPr>
          <w:p w14:paraId="6119F389" w14:textId="36F39DFF" w:rsidR="00547644" w:rsidRPr="0035270F" w:rsidRDefault="00547644"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Candara" w:hAnsi="Candara" w:cs="Times New Roman"/>
                <w:color w:val="000000"/>
                <w:sz w:val="24"/>
                <w:szCs w:val="24"/>
              </w:rPr>
              <w:t>2020</w:t>
            </w:r>
          </w:p>
        </w:tc>
      </w:tr>
      <w:tr w:rsidR="00547644" w:rsidRPr="0035270F" w14:paraId="77BFB82A" w14:textId="3BA0A829" w:rsidTr="00172EF3">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2" w:type="dxa"/>
            <w:noWrap/>
            <w:hideMark/>
          </w:tcPr>
          <w:p w14:paraId="7CB03968" w14:textId="77777777" w:rsidR="00547644" w:rsidRPr="0035270F" w:rsidRDefault="00547644" w:rsidP="00547644">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Akutreso</w:t>
            </w:r>
          </w:p>
        </w:tc>
        <w:tc>
          <w:tcPr>
            <w:tcW w:w="1345" w:type="dxa"/>
            <w:vAlign w:val="bottom"/>
          </w:tcPr>
          <w:p w14:paraId="0F975780" w14:textId="77777777" w:rsidR="00547644" w:rsidRPr="0035270F" w:rsidRDefault="00547644" w:rsidP="00547644">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347</w:t>
            </w:r>
          </w:p>
        </w:tc>
        <w:tc>
          <w:tcPr>
            <w:tcW w:w="1223" w:type="dxa"/>
            <w:vAlign w:val="bottom"/>
            <w:hideMark/>
          </w:tcPr>
          <w:p w14:paraId="3C0481C6" w14:textId="77777777" w:rsidR="00547644" w:rsidRPr="0035270F" w:rsidRDefault="00547644" w:rsidP="00547644">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594</w:t>
            </w:r>
          </w:p>
        </w:tc>
        <w:tc>
          <w:tcPr>
            <w:tcW w:w="1440" w:type="dxa"/>
            <w:vAlign w:val="bottom"/>
            <w:hideMark/>
          </w:tcPr>
          <w:p w14:paraId="13F34C38" w14:textId="77777777" w:rsidR="00547644" w:rsidRPr="0035270F" w:rsidRDefault="00547644" w:rsidP="00547644">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1 219</w:t>
            </w:r>
          </w:p>
        </w:tc>
        <w:tc>
          <w:tcPr>
            <w:tcW w:w="1880" w:type="dxa"/>
            <w:vAlign w:val="bottom"/>
          </w:tcPr>
          <w:p w14:paraId="1D5FFB1F" w14:textId="34B809BA" w:rsidR="00547644" w:rsidRPr="0035270F" w:rsidRDefault="00547644" w:rsidP="00547644">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Pr>
                <w:rFonts w:ascii="Arial" w:hAnsi="Arial" w:cs="Arial"/>
                <w:sz w:val="20"/>
                <w:szCs w:val="20"/>
              </w:rPr>
              <w:t>1088</w:t>
            </w:r>
          </w:p>
        </w:tc>
      </w:tr>
      <w:tr w:rsidR="00547644" w:rsidRPr="0035270F" w14:paraId="73CACEFD" w14:textId="0631A005" w:rsidTr="00172EF3">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2" w:type="dxa"/>
            <w:noWrap/>
            <w:hideMark/>
          </w:tcPr>
          <w:p w14:paraId="11090977" w14:textId="77777777" w:rsidR="00547644" w:rsidRPr="0035270F" w:rsidRDefault="00547644" w:rsidP="00547644">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Ataase</w:t>
            </w:r>
          </w:p>
        </w:tc>
        <w:tc>
          <w:tcPr>
            <w:tcW w:w="1345" w:type="dxa"/>
            <w:vAlign w:val="bottom"/>
          </w:tcPr>
          <w:p w14:paraId="22BCC46B" w14:textId="77777777" w:rsidR="00547644" w:rsidRPr="0035270F" w:rsidRDefault="00547644" w:rsidP="00547644">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2 121</w:t>
            </w:r>
          </w:p>
        </w:tc>
        <w:tc>
          <w:tcPr>
            <w:tcW w:w="1223" w:type="dxa"/>
            <w:vAlign w:val="bottom"/>
            <w:hideMark/>
          </w:tcPr>
          <w:p w14:paraId="3EC7FA76" w14:textId="77777777" w:rsidR="00547644" w:rsidRPr="0035270F" w:rsidRDefault="00547644" w:rsidP="00547644">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2 621</w:t>
            </w:r>
          </w:p>
        </w:tc>
        <w:tc>
          <w:tcPr>
            <w:tcW w:w="1440" w:type="dxa"/>
            <w:vAlign w:val="bottom"/>
            <w:hideMark/>
          </w:tcPr>
          <w:p w14:paraId="18E0668C" w14:textId="77777777" w:rsidR="00547644" w:rsidRPr="0035270F" w:rsidRDefault="00547644" w:rsidP="00547644">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2 655</w:t>
            </w:r>
          </w:p>
        </w:tc>
        <w:tc>
          <w:tcPr>
            <w:tcW w:w="1880" w:type="dxa"/>
            <w:vAlign w:val="bottom"/>
          </w:tcPr>
          <w:p w14:paraId="38D4856E" w14:textId="1359F63F" w:rsidR="00547644" w:rsidRPr="0035270F" w:rsidRDefault="00547644" w:rsidP="00547644">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Arial" w:hAnsi="Arial" w:cs="Arial"/>
                <w:sz w:val="20"/>
                <w:szCs w:val="20"/>
              </w:rPr>
              <w:t>2839</w:t>
            </w:r>
          </w:p>
        </w:tc>
      </w:tr>
      <w:tr w:rsidR="00547644" w:rsidRPr="0035270F" w14:paraId="3992DC9B" w14:textId="4C0FADD8" w:rsidTr="00172EF3">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2" w:type="dxa"/>
            <w:noWrap/>
            <w:hideMark/>
          </w:tcPr>
          <w:p w14:paraId="4673C0B6" w14:textId="77777777" w:rsidR="00547644" w:rsidRPr="0035270F" w:rsidRDefault="00547644" w:rsidP="00547644">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New Edubiase</w:t>
            </w:r>
          </w:p>
        </w:tc>
        <w:tc>
          <w:tcPr>
            <w:tcW w:w="1345" w:type="dxa"/>
            <w:vAlign w:val="bottom"/>
          </w:tcPr>
          <w:p w14:paraId="61B4E93F" w14:textId="77777777" w:rsidR="00547644" w:rsidRPr="0035270F" w:rsidRDefault="00547644" w:rsidP="00547644">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1 264</w:t>
            </w:r>
          </w:p>
        </w:tc>
        <w:tc>
          <w:tcPr>
            <w:tcW w:w="1223" w:type="dxa"/>
            <w:vAlign w:val="bottom"/>
            <w:hideMark/>
          </w:tcPr>
          <w:p w14:paraId="7464FBA3" w14:textId="77777777" w:rsidR="00547644" w:rsidRPr="0035270F" w:rsidRDefault="00547644" w:rsidP="00547644">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2 141</w:t>
            </w:r>
          </w:p>
        </w:tc>
        <w:tc>
          <w:tcPr>
            <w:tcW w:w="1440" w:type="dxa"/>
            <w:vAlign w:val="bottom"/>
            <w:hideMark/>
          </w:tcPr>
          <w:p w14:paraId="61168FAD" w14:textId="77777777" w:rsidR="00547644" w:rsidRPr="0035270F" w:rsidRDefault="00547644" w:rsidP="00547644">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1 137</w:t>
            </w:r>
          </w:p>
        </w:tc>
        <w:tc>
          <w:tcPr>
            <w:tcW w:w="1880" w:type="dxa"/>
            <w:vAlign w:val="bottom"/>
          </w:tcPr>
          <w:p w14:paraId="108D0BFE" w14:textId="7D4881E9" w:rsidR="00547644" w:rsidRPr="0035270F" w:rsidRDefault="00547644" w:rsidP="00547644">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Pr>
                <w:rFonts w:ascii="Arial" w:hAnsi="Arial" w:cs="Arial"/>
                <w:sz w:val="20"/>
                <w:szCs w:val="20"/>
              </w:rPr>
              <w:t>2432</w:t>
            </w:r>
          </w:p>
        </w:tc>
      </w:tr>
      <w:tr w:rsidR="00547644" w:rsidRPr="0035270F" w14:paraId="1A54E759" w14:textId="0E11BE8E" w:rsidTr="00172EF3">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2" w:type="dxa"/>
            <w:noWrap/>
            <w:hideMark/>
          </w:tcPr>
          <w:p w14:paraId="5225EA58" w14:textId="77777777" w:rsidR="00547644" w:rsidRPr="0035270F" w:rsidRDefault="00547644" w:rsidP="00547644">
            <w:pPr>
              <w:jc w:val="both"/>
              <w:rPr>
                <w:rFonts w:ascii="Candara" w:eastAsia="Times New Roman" w:hAnsi="Candara" w:cs="Times New Roman"/>
                <w:b w:val="0"/>
                <w:bCs w:val="0"/>
                <w:i/>
                <w:color w:val="000000"/>
                <w:sz w:val="24"/>
                <w:szCs w:val="24"/>
              </w:rPr>
            </w:pPr>
            <w:r w:rsidRPr="0035270F">
              <w:rPr>
                <w:rFonts w:ascii="Candara" w:eastAsia="Times New Roman" w:hAnsi="Candara" w:cs="Times New Roman"/>
                <w:b w:val="0"/>
                <w:bCs w:val="0"/>
                <w:i/>
                <w:color w:val="000000"/>
                <w:sz w:val="24"/>
                <w:szCs w:val="24"/>
              </w:rPr>
              <w:t>Adansi South</w:t>
            </w:r>
          </w:p>
        </w:tc>
        <w:tc>
          <w:tcPr>
            <w:tcW w:w="1345" w:type="dxa"/>
            <w:vAlign w:val="bottom"/>
          </w:tcPr>
          <w:p w14:paraId="139C091D" w14:textId="77777777" w:rsidR="00547644" w:rsidRPr="0035270F" w:rsidRDefault="00547644" w:rsidP="00547644">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3 732</w:t>
            </w:r>
          </w:p>
        </w:tc>
        <w:tc>
          <w:tcPr>
            <w:tcW w:w="1223" w:type="dxa"/>
            <w:vAlign w:val="bottom"/>
            <w:hideMark/>
          </w:tcPr>
          <w:p w14:paraId="64165A86" w14:textId="77777777" w:rsidR="00547644" w:rsidRPr="0035270F" w:rsidRDefault="00547644" w:rsidP="00547644">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5 356</w:t>
            </w:r>
          </w:p>
        </w:tc>
        <w:tc>
          <w:tcPr>
            <w:tcW w:w="1440" w:type="dxa"/>
            <w:vAlign w:val="bottom"/>
            <w:hideMark/>
          </w:tcPr>
          <w:p w14:paraId="489BC156" w14:textId="77777777" w:rsidR="00547644" w:rsidRPr="0035270F" w:rsidRDefault="00547644" w:rsidP="00547644">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5 011</w:t>
            </w:r>
          </w:p>
        </w:tc>
        <w:tc>
          <w:tcPr>
            <w:tcW w:w="1880" w:type="dxa"/>
            <w:vAlign w:val="bottom"/>
          </w:tcPr>
          <w:p w14:paraId="59C818AA" w14:textId="61ACBC3B" w:rsidR="00547644" w:rsidRPr="0035270F" w:rsidRDefault="00547644" w:rsidP="00547644">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Arial" w:hAnsi="Arial" w:cs="Arial"/>
                <w:sz w:val="20"/>
                <w:szCs w:val="20"/>
              </w:rPr>
              <w:t>6359</w:t>
            </w:r>
          </w:p>
        </w:tc>
      </w:tr>
    </w:tbl>
    <w:p w14:paraId="463BF269" w14:textId="77777777" w:rsidR="00D75F05" w:rsidRPr="0035270F" w:rsidRDefault="00D75F05" w:rsidP="00F470CA">
      <w:pPr>
        <w:jc w:val="both"/>
        <w:rPr>
          <w:rFonts w:ascii="Candara" w:hAnsi="Candara" w:cs="Times New Roman"/>
          <w:sz w:val="24"/>
          <w:szCs w:val="24"/>
        </w:rPr>
      </w:pPr>
    </w:p>
    <w:p w14:paraId="04CF7F03" w14:textId="77777777" w:rsidR="00D75F05" w:rsidRPr="0035270F" w:rsidRDefault="00D75F05" w:rsidP="00F470CA">
      <w:pPr>
        <w:jc w:val="both"/>
        <w:rPr>
          <w:rFonts w:ascii="Candara" w:hAnsi="Candara" w:cs="Times New Roman"/>
          <w:sz w:val="24"/>
          <w:szCs w:val="24"/>
        </w:rPr>
      </w:pPr>
      <w:r w:rsidRPr="0035270F">
        <w:rPr>
          <w:rFonts w:ascii="Candara" w:hAnsi="Candara" w:cs="Times New Roman"/>
          <w:sz w:val="24"/>
          <w:szCs w:val="24"/>
        </w:rPr>
        <w:t xml:space="preserve">Failure to re-register continuous users </w:t>
      </w:r>
      <w:r w:rsidR="002E5F45" w:rsidRPr="0035270F">
        <w:rPr>
          <w:rFonts w:ascii="Candara" w:hAnsi="Candara" w:cs="Times New Roman"/>
          <w:sz w:val="24"/>
          <w:szCs w:val="24"/>
        </w:rPr>
        <w:t>of long</w:t>
      </w:r>
      <w:r w:rsidRPr="0035270F">
        <w:rPr>
          <w:rFonts w:ascii="Candara" w:hAnsi="Candara" w:cs="Times New Roman"/>
          <w:sz w:val="24"/>
          <w:szCs w:val="24"/>
        </w:rPr>
        <w:t xml:space="preserve"> term and permanent family planning methods was the cause of low performance in coverage experienced by New Edubiase sub district</w:t>
      </w:r>
    </w:p>
    <w:p w14:paraId="274859E7" w14:textId="77777777" w:rsidR="00D75F05" w:rsidRPr="0035270F" w:rsidRDefault="00D75F05" w:rsidP="00F470CA">
      <w:pPr>
        <w:jc w:val="both"/>
        <w:rPr>
          <w:rFonts w:ascii="Candara" w:hAnsi="Candara" w:cs="Times New Roman"/>
          <w:sz w:val="24"/>
          <w:szCs w:val="24"/>
        </w:rPr>
      </w:pPr>
      <w:r w:rsidRPr="0035270F">
        <w:rPr>
          <w:rFonts w:ascii="Candara" w:hAnsi="Candara" w:cs="Times New Roman"/>
          <w:sz w:val="24"/>
          <w:szCs w:val="24"/>
        </w:rPr>
        <w:t>Akutreso sub district did remarkably well in re-registering their long term and permanent continuous users. All efforts should be geared towards re-registration of continuing acceptors to increase coverage.</w:t>
      </w:r>
    </w:p>
    <w:p w14:paraId="1DADB528" w14:textId="77777777" w:rsidR="00D75F05" w:rsidRPr="0035270F" w:rsidRDefault="00D75F05" w:rsidP="00F470CA">
      <w:pPr>
        <w:jc w:val="both"/>
        <w:rPr>
          <w:rFonts w:ascii="Candara" w:hAnsi="Candara" w:cs="Times New Roman"/>
          <w:sz w:val="24"/>
          <w:szCs w:val="24"/>
        </w:rPr>
      </w:pPr>
    </w:p>
    <w:p w14:paraId="2C0B88E3" w14:textId="72FAAA9B" w:rsidR="00D75F05" w:rsidRPr="0035270F" w:rsidRDefault="00D75F05" w:rsidP="00F470CA">
      <w:pPr>
        <w:tabs>
          <w:tab w:val="left" w:pos="90"/>
        </w:tabs>
        <w:ind w:hanging="90"/>
        <w:jc w:val="both"/>
        <w:rPr>
          <w:rFonts w:ascii="Candara" w:hAnsi="Candara" w:cs="Times New Roman"/>
          <w:sz w:val="24"/>
          <w:szCs w:val="24"/>
        </w:rPr>
      </w:pPr>
      <w:r w:rsidRPr="0035270F">
        <w:rPr>
          <w:rFonts w:ascii="Candara" w:hAnsi="Candara" w:cs="Times New Roman"/>
          <w:sz w:val="24"/>
          <w:szCs w:val="24"/>
        </w:rPr>
        <w:t xml:space="preserve">Table </w:t>
      </w:r>
      <w:r w:rsidR="00E15253" w:rsidRPr="0035270F">
        <w:rPr>
          <w:rFonts w:ascii="Candara" w:hAnsi="Candara" w:cs="Times New Roman"/>
          <w:sz w:val="24"/>
          <w:szCs w:val="24"/>
        </w:rPr>
        <w:t>3.3</w:t>
      </w:r>
      <w:r w:rsidR="000224CF">
        <w:rPr>
          <w:rFonts w:ascii="Candara" w:hAnsi="Candara" w:cs="Times New Roman"/>
          <w:sz w:val="24"/>
          <w:szCs w:val="24"/>
        </w:rPr>
        <w:t>4</w:t>
      </w:r>
      <w:r w:rsidRPr="0035270F">
        <w:rPr>
          <w:rFonts w:ascii="Candara" w:hAnsi="Candara" w:cs="Times New Roman"/>
          <w:sz w:val="24"/>
          <w:szCs w:val="24"/>
        </w:rPr>
        <w:t xml:space="preserve">: </w:t>
      </w:r>
      <w:r w:rsidRPr="0035270F">
        <w:rPr>
          <w:rFonts w:ascii="Candara" w:hAnsi="Candara" w:cs="Times New Roman"/>
          <w:color w:val="000000"/>
          <w:sz w:val="24"/>
          <w:szCs w:val="24"/>
        </w:rPr>
        <w:t>Total family planning visits</w:t>
      </w:r>
    </w:p>
    <w:tbl>
      <w:tblPr>
        <w:tblStyle w:val="LightGrid-Accent6"/>
        <w:tblW w:w="9340" w:type="dxa"/>
        <w:tblLook w:val="04A0" w:firstRow="1" w:lastRow="0" w:firstColumn="1" w:lastColumn="0" w:noHBand="0" w:noVBand="1"/>
      </w:tblPr>
      <w:tblGrid>
        <w:gridCol w:w="3451"/>
        <w:gridCol w:w="1401"/>
        <w:gridCol w:w="1258"/>
        <w:gridCol w:w="1260"/>
        <w:gridCol w:w="1970"/>
      </w:tblGrid>
      <w:tr w:rsidR="00547644" w:rsidRPr="0035270F" w14:paraId="49F185D9" w14:textId="5F7DCFC8" w:rsidTr="00547644">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3451" w:type="dxa"/>
            <w:vMerge w:val="restart"/>
          </w:tcPr>
          <w:p w14:paraId="518F3FA2" w14:textId="77777777" w:rsidR="00547644" w:rsidRPr="0035270F" w:rsidRDefault="00547644" w:rsidP="00F470CA">
            <w:pPr>
              <w:jc w:val="both"/>
              <w:rPr>
                <w:rFonts w:ascii="Candara" w:eastAsia="Times New Roman" w:hAnsi="Candara" w:cs="Times New Roman"/>
                <w:b w:val="0"/>
                <w:bCs w:val="0"/>
                <w:color w:val="000000"/>
                <w:sz w:val="24"/>
                <w:szCs w:val="24"/>
              </w:rPr>
            </w:pPr>
          </w:p>
        </w:tc>
        <w:tc>
          <w:tcPr>
            <w:tcW w:w="3919" w:type="dxa"/>
            <w:gridSpan w:val="3"/>
            <w:hideMark/>
          </w:tcPr>
          <w:p w14:paraId="7F891B84" w14:textId="77777777" w:rsidR="00547644" w:rsidRPr="0035270F" w:rsidRDefault="00547644" w:rsidP="00F470CA">
            <w:pPr>
              <w:jc w:val="both"/>
              <w:cnfStyle w:val="100000000000" w:firstRow="1" w:lastRow="0" w:firstColumn="0" w:lastColumn="0" w:oddVBand="0" w:evenVBand="0" w:oddHBand="0" w:evenHBand="0" w:firstRowFirstColumn="0" w:firstRowLastColumn="0" w:lastRowFirstColumn="0" w:lastRowLastColumn="0"/>
              <w:rPr>
                <w:rFonts w:ascii="Candara" w:hAnsi="Candara" w:cs="Times New Roman"/>
                <w:b w:val="0"/>
                <w:bCs w:val="0"/>
                <w:color w:val="000000"/>
                <w:sz w:val="24"/>
                <w:szCs w:val="24"/>
              </w:rPr>
            </w:pPr>
            <w:r w:rsidRPr="0035270F">
              <w:rPr>
                <w:rFonts w:ascii="Candara" w:hAnsi="Candara" w:cs="Times New Roman"/>
                <w:b w:val="0"/>
                <w:bCs w:val="0"/>
                <w:color w:val="000000"/>
                <w:sz w:val="24"/>
                <w:szCs w:val="24"/>
              </w:rPr>
              <w:t>Total family planning visits</w:t>
            </w:r>
          </w:p>
        </w:tc>
        <w:tc>
          <w:tcPr>
            <w:tcW w:w="1970" w:type="dxa"/>
          </w:tcPr>
          <w:p w14:paraId="78990498" w14:textId="77777777" w:rsidR="00547644" w:rsidRPr="0035270F" w:rsidRDefault="00547644" w:rsidP="00F470CA">
            <w:pPr>
              <w:jc w:val="both"/>
              <w:cnfStyle w:val="100000000000" w:firstRow="1" w:lastRow="0" w:firstColumn="0" w:lastColumn="0" w:oddVBand="0" w:evenVBand="0" w:oddHBand="0" w:evenHBand="0" w:firstRowFirstColumn="0" w:firstRowLastColumn="0" w:lastRowFirstColumn="0" w:lastRowLastColumn="0"/>
              <w:rPr>
                <w:rFonts w:ascii="Candara" w:hAnsi="Candara" w:cs="Times New Roman"/>
                <w:b w:val="0"/>
                <w:bCs w:val="0"/>
                <w:color w:val="000000"/>
                <w:sz w:val="24"/>
                <w:szCs w:val="24"/>
              </w:rPr>
            </w:pPr>
          </w:p>
        </w:tc>
      </w:tr>
      <w:tr w:rsidR="00547644" w:rsidRPr="0035270F" w14:paraId="4DEFE5A6" w14:textId="21522C5D" w:rsidTr="00547644">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vMerge/>
            <w:hideMark/>
          </w:tcPr>
          <w:p w14:paraId="51A8A914" w14:textId="77777777" w:rsidR="00547644" w:rsidRPr="0035270F" w:rsidRDefault="00547644" w:rsidP="00F470CA">
            <w:pPr>
              <w:jc w:val="both"/>
              <w:rPr>
                <w:rFonts w:ascii="Candara" w:eastAsia="Times New Roman" w:hAnsi="Candara" w:cs="Times New Roman"/>
                <w:b w:val="0"/>
                <w:bCs w:val="0"/>
                <w:color w:val="000000"/>
                <w:sz w:val="24"/>
                <w:szCs w:val="24"/>
              </w:rPr>
            </w:pPr>
          </w:p>
        </w:tc>
        <w:tc>
          <w:tcPr>
            <w:tcW w:w="1401" w:type="dxa"/>
            <w:vAlign w:val="bottom"/>
          </w:tcPr>
          <w:p w14:paraId="4E6B3689" w14:textId="77777777" w:rsidR="00547644" w:rsidRPr="0035270F" w:rsidRDefault="00547644"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2017</w:t>
            </w:r>
          </w:p>
        </w:tc>
        <w:tc>
          <w:tcPr>
            <w:tcW w:w="1258" w:type="dxa"/>
            <w:vAlign w:val="bottom"/>
            <w:hideMark/>
          </w:tcPr>
          <w:p w14:paraId="0218108C" w14:textId="77777777" w:rsidR="00547644" w:rsidRPr="0035270F" w:rsidRDefault="00547644"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2018</w:t>
            </w:r>
          </w:p>
        </w:tc>
        <w:tc>
          <w:tcPr>
            <w:tcW w:w="1260" w:type="dxa"/>
            <w:vAlign w:val="bottom"/>
            <w:hideMark/>
          </w:tcPr>
          <w:p w14:paraId="703F781D" w14:textId="77777777" w:rsidR="00547644" w:rsidRPr="0035270F" w:rsidRDefault="00547644"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2019</w:t>
            </w:r>
          </w:p>
        </w:tc>
        <w:tc>
          <w:tcPr>
            <w:tcW w:w="1970" w:type="dxa"/>
          </w:tcPr>
          <w:p w14:paraId="687CAA0C" w14:textId="152A4A14" w:rsidR="00547644" w:rsidRPr="0035270F" w:rsidRDefault="00547644"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Candara" w:hAnsi="Candara" w:cs="Times New Roman"/>
                <w:color w:val="000000"/>
                <w:sz w:val="24"/>
                <w:szCs w:val="24"/>
              </w:rPr>
              <w:t>2020</w:t>
            </w:r>
          </w:p>
        </w:tc>
      </w:tr>
      <w:tr w:rsidR="00547644" w:rsidRPr="0035270F" w14:paraId="6E823841" w14:textId="11948C64" w:rsidTr="00172EF3">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0749FE7B" w14:textId="77777777" w:rsidR="00547644" w:rsidRPr="0035270F" w:rsidRDefault="00547644" w:rsidP="00547644">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Akutreso</w:t>
            </w:r>
          </w:p>
        </w:tc>
        <w:tc>
          <w:tcPr>
            <w:tcW w:w="1401" w:type="dxa"/>
            <w:vAlign w:val="bottom"/>
          </w:tcPr>
          <w:p w14:paraId="3CB45ABF" w14:textId="77777777" w:rsidR="00547644" w:rsidRPr="0035270F" w:rsidRDefault="00547644" w:rsidP="00547644">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2 826</w:t>
            </w:r>
          </w:p>
        </w:tc>
        <w:tc>
          <w:tcPr>
            <w:tcW w:w="1258" w:type="dxa"/>
            <w:vAlign w:val="bottom"/>
            <w:hideMark/>
          </w:tcPr>
          <w:p w14:paraId="6E0A35B7" w14:textId="77777777" w:rsidR="00547644" w:rsidRPr="0035270F" w:rsidRDefault="00547644" w:rsidP="00547644">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749</w:t>
            </w:r>
          </w:p>
        </w:tc>
        <w:tc>
          <w:tcPr>
            <w:tcW w:w="1260" w:type="dxa"/>
            <w:vAlign w:val="bottom"/>
            <w:hideMark/>
          </w:tcPr>
          <w:p w14:paraId="18BB8FA4" w14:textId="77777777" w:rsidR="00547644" w:rsidRPr="0035270F" w:rsidRDefault="00547644" w:rsidP="00547644">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1 143</w:t>
            </w:r>
          </w:p>
        </w:tc>
        <w:tc>
          <w:tcPr>
            <w:tcW w:w="1970" w:type="dxa"/>
            <w:vAlign w:val="bottom"/>
          </w:tcPr>
          <w:p w14:paraId="0ADA9FBD" w14:textId="42813988" w:rsidR="00547644" w:rsidRPr="0035270F" w:rsidRDefault="00547644" w:rsidP="00547644">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Pr>
                <w:rFonts w:ascii="Arial" w:hAnsi="Arial" w:cs="Arial"/>
                <w:sz w:val="20"/>
                <w:szCs w:val="20"/>
              </w:rPr>
              <w:t>749</w:t>
            </w:r>
          </w:p>
        </w:tc>
      </w:tr>
      <w:tr w:rsidR="00547644" w:rsidRPr="0035270F" w14:paraId="0F1A1670" w14:textId="002ECD1C" w:rsidTr="00172EF3">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14B4FFDD" w14:textId="77777777" w:rsidR="00547644" w:rsidRPr="0035270F" w:rsidRDefault="00547644" w:rsidP="00547644">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Ataase</w:t>
            </w:r>
          </w:p>
        </w:tc>
        <w:tc>
          <w:tcPr>
            <w:tcW w:w="1401" w:type="dxa"/>
            <w:vAlign w:val="bottom"/>
          </w:tcPr>
          <w:p w14:paraId="7EC88AA3" w14:textId="77777777" w:rsidR="00547644" w:rsidRPr="0035270F" w:rsidRDefault="00547644" w:rsidP="00547644">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3 155</w:t>
            </w:r>
          </w:p>
        </w:tc>
        <w:tc>
          <w:tcPr>
            <w:tcW w:w="1258" w:type="dxa"/>
            <w:vAlign w:val="bottom"/>
            <w:hideMark/>
          </w:tcPr>
          <w:p w14:paraId="6E7B88BF" w14:textId="77777777" w:rsidR="00547644" w:rsidRPr="0035270F" w:rsidRDefault="00547644" w:rsidP="00547644">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3 690</w:t>
            </w:r>
          </w:p>
        </w:tc>
        <w:tc>
          <w:tcPr>
            <w:tcW w:w="1260" w:type="dxa"/>
            <w:vAlign w:val="bottom"/>
            <w:hideMark/>
          </w:tcPr>
          <w:p w14:paraId="1439F935" w14:textId="77777777" w:rsidR="00547644" w:rsidRPr="0035270F" w:rsidRDefault="00547644" w:rsidP="00547644">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2 947</w:t>
            </w:r>
          </w:p>
        </w:tc>
        <w:tc>
          <w:tcPr>
            <w:tcW w:w="1970" w:type="dxa"/>
            <w:vAlign w:val="bottom"/>
          </w:tcPr>
          <w:p w14:paraId="1E7F6E89" w14:textId="7288E275" w:rsidR="00547644" w:rsidRPr="0035270F" w:rsidRDefault="00547644" w:rsidP="00547644">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Arial" w:hAnsi="Arial" w:cs="Arial"/>
                <w:sz w:val="20"/>
                <w:szCs w:val="20"/>
              </w:rPr>
              <w:t>3690</w:t>
            </w:r>
          </w:p>
        </w:tc>
      </w:tr>
      <w:tr w:rsidR="00547644" w:rsidRPr="0035270F" w14:paraId="78380521" w14:textId="19C03C90" w:rsidTr="00172EF3">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76DB724B" w14:textId="77777777" w:rsidR="00547644" w:rsidRPr="0035270F" w:rsidRDefault="00547644" w:rsidP="00547644">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New Edubiase</w:t>
            </w:r>
          </w:p>
        </w:tc>
        <w:tc>
          <w:tcPr>
            <w:tcW w:w="1401" w:type="dxa"/>
            <w:vAlign w:val="bottom"/>
          </w:tcPr>
          <w:p w14:paraId="5BBC9C82" w14:textId="77777777" w:rsidR="00547644" w:rsidRPr="0035270F" w:rsidRDefault="00547644" w:rsidP="00547644">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2 668</w:t>
            </w:r>
          </w:p>
        </w:tc>
        <w:tc>
          <w:tcPr>
            <w:tcW w:w="1258" w:type="dxa"/>
            <w:vAlign w:val="bottom"/>
            <w:hideMark/>
          </w:tcPr>
          <w:p w14:paraId="6DCD0B67" w14:textId="77777777" w:rsidR="00547644" w:rsidRPr="0035270F" w:rsidRDefault="00547644" w:rsidP="00547644">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2 828</w:t>
            </w:r>
          </w:p>
        </w:tc>
        <w:tc>
          <w:tcPr>
            <w:tcW w:w="1260" w:type="dxa"/>
            <w:vAlign w:val="bottom"/>
            <w:hideMark/>
          </w:tcPr>
          <w:p w14:paraId="6E3B6900" w14:textId="77777777" w:rsidR="00547644" w:rsidRPr="0035270F" w:rsidRDefault="00547644" w:rsidP="00547644">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1 486</w:t>
            </w:r>
          </w:p>
        </w:tc>
        <w:tc>
          <w:tcPr>
            <w:tcW w:w="1970" w:type="dxa"/>
            <w:vAlign w:val="bottom"/>
          </w:tcPr>
          <w:p w14:paraId="7EE02A6A" w14:textId="08648A5C" w:rsidR="00547644" w:rsidRPr="0035270F" w:rsidRDefault="00547644" w:rsidP="00547644">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Pr>
                <w:rFonts w:ascii="Arial" w:hAnsi="Arial" w:cs="Arial"/>
                <w:sz w:val="20"/>
                <w:szCs w:val="20"/>
              </w:rPr>
              <w:t>2828</w:t>
            </w:r>
          </w:p>
        </w:tc>
      </w:tr>
      <w:tr w:rsidR="00547644" w:rsidRPr="0035270F" w14:paraId="60F5E1C2" w14:textId="78C816FF" w:rsidTr="00172EF3">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1829C4FE" w14:textId="77777777" w:rsidR="00547644" w:rsidRPr="0035270F" w:rsidRDefault="00547644" w:rsidP="00547644">
            <w:pPr>
              <w:jc w:val="both"/>
              <w:rPr>
                <w:rFonts w:ascii="Candara" w:eastAsia="Times New Roman" w:hAnsi="Candara" w:cs="Times New Roman"/>
                <w:b w:val="0"/>
                <w:bCs w:val="0"/>
                <w:i/>
                <w:color w:val="000000"/>
                <w:sz w:val="24"/>
                <w:szCs w:val="24"/>
              </w:rPr>
            </w:pPr>
            <w:r w:rsidRPr="0035270F">
              <w:rPr>
                <w:rFonts w:ascii="Candara" w:eastAsia="Times New Roman" w:hAnsi="Candara" w:cs="Times New Roman"/>
                <w:b w:val="0"/>
                <w:bCs w:val="0"/>
                <w:i/>
                <w:color w:val="000000"/>
                <w:sz w:val="24"/>
                <w:szCs w:val="24"/>
              </w:rPr>
              <w:t>Adansi South</w:t>
            </w:r>
          </w:p>
        </w:tc>
        <w:tc>
          <w:tcPr>
            <w:tcW w:w="1401" w:type="dxa"/>
            <w:vAlign w:val="bottom"/>
          </w:tcPr>
          <w:p w14:paraId="1576FD72" w14:textId="77777777" w:rsidR="00547644" w:rsidRPr="0035270F" w:rsidRDefault="00547644" w:rsidP="00547644">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8 649</w:t>
            </w:r>
          </w:p>
        </w:tc>
        <w:tc>
          <w:tcPr>
            <w:tcW w:w="1258" w:type="dxa"/>
            <w:vAlign w:val="bottom"/>
            <w:hideMark/>
          </w:tcPr>
          <w:p w14:paraId="10E5C899" w14:textId="77777777" w:rsidR="00547644" w:rsidRPr="0035270F" w:rsidRDefault="00547644" w:rsidP="00547644">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7 267</w:t>
            </w:r>
          </w:p>
        </w:tc>
        <w:tc>
          <w:tcPr>
            <w:tcW w:w="1260" w:type="dxa"/>
            <w:vAlign w:val="bottom"/>
            <w:hideMark/>
          </w:tcPr>
          <w:p w14:paraId="5A4D4250" w14:textId="77777777" w:rsidR="00547644" w:rsidRPr="0035270F" w:rsidRDefault="00547644" w:rsidP="00547644">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5 576</w:t>
            </w:r>
          </w:p>
        </w:tc>
        <w:tc>
          <w:tcPr>
            <w:tcW w:w="1970" w:type="dxa"/>
            <w:vAlign w:val="bottom"/>
          </w:tcPr>
          <w:p w14:paraId="2F272375" w14:textId="141C959C" w:rsidR="00547644" w:rsidRPr="0035270F" w:rsidRDefault="00547644" w:rsidP="00547644">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Arial" w:hAnsi="Arial" w:cs="Arial"/>
                <w:sz w:val="20"/>
                <w:szCs w:val="20"/>
              </w:rPr>
              <w:t>7267</w:t>
            </w:r>
          </w:p>
        </w:tc>
      </w:tr>
    </w:tbl>
    <w:p w14:paraId="53E2C27E" w14:textId="77777777" w:rsidR="00D75F05" w:rsidRPr="0035270F" w:rsidRDefault="00D75F05" w:rsidP="00F470CA">
      <w:pPr>
        <w:ind w:hanging="90"/>
        <w:jc w:val="both"/>
        <w:rPr>
          <w:rFonts w:ascii="Candara" w:hAnsi="Candara" w:cs="Times New Roman"/>
          <w:sz w:val="24"/>
          <w:szCs w:val="24"/>
        </w:rPr>
      </w:pPr>
    </w:p>
    <w:p w14:paraId="3D4C2EA5" w14:textId="77777777" w:rsidR="009B00A8" w:rsidRPr="0035270F" w:rsidRDefault="009B00A8" w:rsidP="00F470CA">
      <w:pPr>
        <w:ind w:hanging="90"/>
        <w:jc w:val="both"/>
        <w:rPr>
          <w:rFonts w:ascii="Candara" w:hAnsi="Candara" w:cs="Times New Roman"/>
          <w:sz w:val="24"/>
          <w:szCs w:val="24"/>
        </w:rPr>
      </w:pPr>
      <w:r w:rsidRPr="0035270F">
        <w:rPr>
          <w:rFonts w:ascii="Candara" w:hAnsi="Candara" w:cs="Times New Roman"/>
          <w:sz w:val="24"/>
          <w:szCs w:val="24"/>
        </w:rPr>
        <w:t xml:space="preserve">The total visits for New Edubiase </w:t>
      </w:r>
      <w:r w:rsidR="00560745" w:rsidRPr="0035270F">
        <w:rPr>
          <w:rFonts w:ascii="Candara" w:hAnsi="Candara" w:cs="Times New Roman"/>
          <w:sz w:val="24"/>
          <w:szCs w:val="24"/>
        </w:rPr>
        <w:t>and Ataase were not encouraging and must be intensified in the coming years</w:t>
      </w:r>
    </w:p>
    <w:p w14:paraId="2EA645BC" w14:textId="1D6ACFC8" w:rsidR="00BF5435" w:rsidRPr="0035270F" w:rsidRDefault="00BF5435" w:rsidP="00F470CA">
      <w:pPr>
        <w:pStyle w:val="Heading5"/>
        <w:spacing w:line="360" w:lineRule="auto"/>
        <w:jc w:val="both"/>
        <w:rPr>
          <w:rFonts w:ascii="Candara" w:hAnsi="Candara" w:cs="Times New Roman"/>
          <w:color w:val="auto"/>
          <w:sz w:val="24"/>
          <w:szCs w:val="24"/>
        </w:rPr>
      </w:pPr>
      <w:r w:rsidRPr="0035270F">
        <w:rPr>
          <w:rFonts w:ascii="Candara" w:hAnsi="Candara" w:cs="Times New Roman"/>
          <w:color w:val="auto"/>
          <w:sz w:val="24"/>
          <w:szCs w:val="24"/>
        </w:rPr>
        <w:t>Couple Year Protection (CYP)</w:t>
      </w:r>
    </w:p>
    <w:p w14:paraId="3BCE1650" w14:textId="3A4FE1DE" w:rsidR="00BF5435" w:rsidRPr="0035270F" w:rsidRDefault="00BF5435"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 xml:space="preserve">The CYP measures the programme performance by providing information about the volume of all contraceptives sold or distributed and it’s an immediate indication of the volume of programme activity </w:t>
      </w:r>
      <w:r w:rsidR="004867FF">
        <w:rPr>
          <w:rFonts w:ascii="Candara" w:hAnsi="Candara" w:cs="Times New Roman"/>
          <w:sz w:val="24"/>
          <w:szCs w:val="24"/>
        </w:rPr>
        <w:t>i</w:t>
      </w:r>
      <w:r w:rsidRPr="0035270F">
        <w:rPr>
          <w:rFonts w:ascii="Candara" w:hAnsi="Candara" w:cs="Times New Roman"/>
          <w:sz w:val="24"/>
          <w:szCs w:val="24"/>
        </w:rPr>
        <w:t xml:space="preserve">n line with programme plans, projections and expectations, the district CYP trend showed significant improvement over the years. This trend can be attributed to the scale-up of task shifting allowing community health nurses to provide implant services, an </w:t>
      </w:r>
      <w:r w:rsidRPr="0035270F">
        <w:rPr>
          <w:rFonts w:ascii="Candara" w:hAnsi="Candara" w:cs="Times New Roman"/>
          <w:sz w:val="24"/>
          <w:szCs w:val="24"/>
        </w:rPr>
        <w:lastRenderedPageBreak/>
        <w:t xml:space="preserve">overall increased access to long acting and reversible methods and improved commodity security. </w:t>
      </w:r>
    </w:p>
    <w:p w14:paraId="6C3ACCCF" w14:textId="77777777" w:rsidR="00BF5435" w:rsidRPr="0035270F" w:rsidRDefault="00BF5435" w:rsidP="00F470CA">
      <w:pPr>
        <w:ind w:hanging="90"/>
        <w:jc w:val="both"/>
        <w:rPr>
          <w:rFonts w:ascii="Candara" w:hAnsi="Candara" w:cs="Times New Roman"/>
          <w:sz w:val="24"/>
          <w:szCs w:val="24"/>
        </w:rPr>
      </w:pPr>
    </w:p>
    <w:p w14:paraId="26D0018F" w14:textId="035C892B" w:rsidR="00D75F05" w:rsidRPr="0035270F" w:rsidRDefault="00D75F05" w:rsidP="00F470CA">
      <w:pPr>
        <w:ind w:hanging="90"/>
        <w:jc w:val="both"/>
        <w:rPr>
          <w:rFonts w:ascii="Candara" w:hAnsi="Candara" w:cs="Times New Roman"/>
          <w:sz w:val="24"/>
          <w:szCs w:val="24"/>
        </w:rPr>
      </w:pPr>
      <w:r w:rsidRPr="0035270F">
        <w:rPr>
          <w:rFonts w:ascii="Candara" w:hAnsi="Candara" w:cs="Times New Roman"/>
          <w:sz w:val="24"/>
          <w:szCs w:val="24"/>
        </w:rPr>
        <w:t xml:space="preserve">Table </w:t>
      </w:r>
      <w:r w:rsidR="000224CF">
        <w:rPr>
          <w:rFonts w:ascii="Candara" w:hAnsi="Candara" w:cs="Times New Roman"/>
          <w:sz w:val="24"/>
          <w:szCs w:val="24"/>
        </w:rPr>
        <w:t>3</w:t>
      </w:r>
      <w:r w:rsidR="00E15253" w:rsidRPr="0035270F">
        <w:rPr>
          <w:rFonts w:ascii="Candara" w:hAnsi="Candara" w:cs="Times New Roman"/>
          <w:sz w:val="24"/>
          <w:szCs w:val="24"/>
        </w:rPr>
        <w:t>.35</w:t>
      </w:r>
      <w:r w:rsidRPr="0035270F">
        <w:rPr>
          <w:rFonts w:ascii="Candara" w:hAnsi="Candara" w:cs="Times New Roman"/>
          <w:sz w:val="24"/>
          <w:szCs w:val="24"/>
        </w:rPr>
        <w:t xml:space="preserve">: </w:t>
      </w:r>
      <w:r w:rsidRPr="0035270F">
        <w:rPr>
          <w:rFonts w:ascii="Candara" w:hAnsi="Candara" w:cs="Times New Roman"/>
          <w:color w:val="000000"/>
          <w:sz w:val="24"/>
          <w:szCs w:val="24"/>
        </w:rPr>
        <w:t>Total couple year protection</w:t>
      </w:r>
    </w:p>
    <w:tbl>
      <w:tblPr>
        <w:tblStyle w:val="LightGrid-Accent6"/>
        <w:tblW w:w="9340" w:type="dxa"/>
        <w:tblLook w:val="04A0" w:firstRow="1" w:lastRow="0" w:firstColumn="1" w:lastColumn="0" w:noHBand="0" w:noVBand="1"/>
      </w:tblPr>
      <w:tblGrid>
        <w:gridCol w:w="3451"/>
        <w:gridCol w:w="1408"/>
        <w:gridCol w:w="1521"/>
        <w:gridCol w:w="1350"/>
        <w:gridCol w:w="1610"/>
      </w:tblGrid>
      <w:tr w:rsidR="00547644" w:rsidRPr="0035270F" w14:paraId="71170837" w14:textId="6C7813A8" w:rsidTr="00547644">
        <w:trPr>
          <w:cnfStyle w:val="100000000000" w:firstRow="1" w:lastRow="0" w:firstColumn="0" w:lastColumn="0" w:oddVBand="0" w:evenVBand="0" w:oddHBand="0" w:evenHBand="0" w:firstRowFirstColumn="0" w:firstRowLastColumn="0" w:lastRowFirstColumn="0" w:lastRowLastColumn="0"/>
          <w:trHeight w:val="376"/>
        </w:trPr>
        <w:tc>
          <w:tcPr>
            <w:cnfStyle w:val="001000000000" w:firstRow="0" w:lastRow="0" w:firstColumn="1" w:lastColumn="0" w:oddVBand="0" w:evenVBand="0" w:oddHBand="0" w:evenHBand="0" w:firstRowFirstColumn="0" w:firstRowLastColumn="0" w:lastRowFirstColumn="0" w:lastRowLastColumn="0"/>
            <w:tcW w:w="3451" w:type="dxa"/>
            <w:vMerge w:val="restart"/>
          </w:tcPr>
          <w:p w14:paraId="14D89535" w14:textId="77777777" w:rsidR="00547644" w:rsidRPr="0035270F" w:rsidRDefault="00547644" w:rsidP="00F470CA">
            <w:pPr>
              <w:jc w:val="both"/>
              <w:rPr>
                <w:rFonts w:ascii="Candara" w:eastAsia="Times New Roman" w:hAnsi="Candara" w:cs="Times New Roman"/>
                <w:b w:val="0"/>
                <w:bCs w:val="0"/>
                <w:color w:val="000000"/>
                <w:sz w:val="24"/>
                <w:szCs w:val="24"/>
              </w:rPr>
            </w:pPr>
          </w:p>
        </w:tc>
        <w:tc>
          <w:tcPr>
            <w:tcW w:w="4279" w:type="dxa"/>
            <w:gridSpan w:val="3"/>
            <w:hideMark/>
          </w:tcPr>
          <w:p w14:paraId="53E0C5F4" w14:textId="77777777" w:rsidR="00547644" w:rsidRPr="0035270F" w:rsidRDefault="00547644" w:rsidP="00F470CA">
            <w:pPr>
              <w:jc w:val="both"/>
              <w:cnfStyle w:val="100000000000" w:firstRow="1" w:lastRow="0" w:firstColumn="0" w:lastColumn="0" w:oddVBand="0" w:evenVBand="0" w:oddHBand="0" w:evenHBand="0" w:firstRowFirstColumn="0" w:firstRowLastColumn="0" w:lastRowFirstColumn="0" w:lastRowLastColumn="0"/>
              <w:rPr>
                <w:rFonts w:ascii="Candara" w:hAnsi="Candara" w:cs="Times New Roman"/>
                <w:b w:val="0"/>
                <w:bCs w:val="0"/>
                <w:color w:val="000000"/>
                <w:sz w:val="24"/>
                <w:szCs w:val="24"/>
              </w:rPr>
            </w:pPr>
            <w:r w:rsidRPr="0035270F">
              <w:rPr>
                <w:rFonts w:ascii="Candara" w:hAnsi="Candara" w:cs="Times New Roman"/>
                <w:b w:val="0"/>
                <w:bCs w:val="0"/>
                <w:color w:val="000000"/>
                <w:sz w:val="24"/>
                <w:szCs w:val="24"/>
              </w:rPr>
              <w:t>Total couple year protection</w:t>
            </w:r>
          </w:p>
        </w:tc>
        <w:tc>
          <w:tcPr>
            <w:tcW w:w="1610" w:type="dxa"/>
          </w:tcPr>
          <w:p w14:paraId="5596F4FD" w14:textId="77777777" w:rsidR="00547644" w:rsidRPr="0035270F" w:rsidRDefault="00547644" w:rsidP="00F470CA">
            <w:pPr>
              <w:jc w:val="both"/>
              <w:cnfStyle w:val="100000000000" w:firstRow="1" w:lastRow="0" w:firstColumn="0" w:lastColumn="0" w:oddVBand="0" w:evenVBand="0" w:oddHBand="0" w:evenHBand="0" w:firstRowFirstColumn="0" w:firstRowLastColumn="0" w:lastRowFirstColumn="0" w:lastRowLastColumn="0"/>
              <w:rPr>
                <w:rFonts w:ascii="Candara" w:hAnsi="Candara" w:cs="Times New Roman"/>
                <w:b w:val="0"/>
                <w:bCs w:val="0"/>
                <w:color w:val="000000"/>
                <w:sz w:val="24"/>
                <w:szCs w:val="24"/>
              </w:rPr>
            </w:pPr>
          </w:p>
        </w:tc>
      </w:tr>
      <w:tr w:rsidR="00547644" w:rsidRPr="0035270F" w14:paraId="2CD387F9" w14:textId="1B41698D" w:rsidTr="00547644">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vMerge/>
            <w:hideMark/>
          </w:tcPr>
          <w:p w14:paraId="1BA3195F" w14:textId="77777777" w:rsidR="00547644" w:rsidRPr="0035270F" w:rsidRDefault="00547644" w:rsidP="00F470CA">
            <w:pPr>
              <w:jc w:val="both"/>
              <w:rPr>
                <w:rFonts w:ascii="Candara" w:eastAsia="Times New Roman" w:hAnsi="Candara" w:cs="Times New Roman"/>
                <w:b w:val="0"/>
                <w:bCs w:val="0"/>
                <w:color w:val="000000"/>
                <w:sz w:val="24"/>
                <w:szCs w:val="24"/>
              </w:rPr>
            </w:pPr>
          </w:p>
        </w:tc>
        <w:tc>
          <w:tcPr>
            <w:tcW w:w="1408" w:type="dxa"/>
            <w:vAlign w:val="bottom"/>
          </w:tcPr>
          <w:p w14:paraId="5B1120DC" w14:textId="77777777" w:rsidR="00547644" w:rsidRPr="0035270F" w:rsidRDefault="00547644"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2017</w:t>
            </w:r>
          </w:p>
        </w:tc>
        <w:tc>
          <w:tcPr>
            <w:tcW w:w="1521" w:type="dxa"/>
            <w:vAlign w:val="bottom"/>
            <w:hideMark/>
          </w:tcPr>
          <w:p w14:paraId="3B267F79" w14:textId="77777777" w:rsidR="00547644" w:rsidRPr="0035270F" w:rsidRDefault="00547644"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2018</w:t>
            </w:r>
          </w:p>
        </w:tc>
        <w:tc>
          <w:tcPr>
            <w:tcW w:w="1350" w:type="dxa"/>
            <w:vAlign w:val="bottom"/>
            <w:hideMark/>
          </w:tcPr>
          <w:p w14:paraId="4EF51FD8" w14:textId="77777777" w:rsidR="00547644" w:rsidRPr="0035270F" w:rsidRDefault="00547644"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2019</w:t>
            </w:r>
          </w:p>
        </w:tc>
        <w:tc>
          <w:tcPr>
            <w:tcW w:w="1610" w:type="dxa"/>
          </w:tcPr>
          <w:p w14:paraId="377AFF52" w14:textId="4B61D52C" w:rsidR="00547644" w:rsidRPr="0035270F" w:rsidRDefault="00547644"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Candara" w:hAnsi="Candara" w:cs="Times New Roman"/>
                <w:color w:val="000000"/>
                <w:sz w:val="24"/>
                <w:szCs w:val="24"/>
              </w:rPr>
              <w:t>2020</w:t>
            </w:r>
          </w:p>
        </w:tc>
      </w:tr>
      <w:tr w:rsidR="00547644" w:rsidRPr="0035270F" w14:paraId="55E757DE" w14:textId="04A1B001" w:rsidTr="00172EF3">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4A142184" w14:textId="77777777" w:rsidR="00547644" w:rsidRPr="0035270F" w:rsidRDefault="00547644" w:rsidP="00547644">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Akutreso</w:t>
            </w:r>
          </w:p>
        </w:tc>
        <w:tc>
          <w:tcPr>
            <w:tcW w:w="1408" w:type="dxa"/>
            <w:vAlign w:val="bottom"/>
          </w:tcPr>
          <w:p w14:paraId="0156986D" w14:textId="77777777" w:rsidR="00547644" w:rsidRPr="0035270F" w:rsidRDefault="00547644" w:rsidP="00547644">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598.9</w:t>
            </w:r>
          </w:p>
        </w:tc>
        <w:tc>
          <w:tcPr>
            <w:tcW w:w="1521" w:type="dxa"/>
            <w:vAlign w:val="bottom"/>
            <w:hideMark/>
          </w:tcPr>
          <w:p w14:paraId="72224E68" w14:textId="77777777" w:rsidR="00547644" w:rsidRPr="0035270F" w:rsidRDefault="00547644" w:rsidP="00547644">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537.1</w:t>
            </w:r>
          </w:p>
        </w:tc>
        <w:tc>
          <w:tcPr>
            <w:tcW w:w="1350" w:type="dxa"/>
            <w:vAlign w:val="bottom"/>
            <w:hideMark/>
          </w:tcPr>
          <w:p w14:paraId="2926F08F" w14:textId="77777777" w:rsidR="00547644" w:rsidRPr="0035270F" w:rsidRDefault="00547644" w:rsidP="00547644">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1 126.3</w:t>
            </w:r>
          </w:p>
        </w:tc>
        <w:tc>
          <w:tcPr>
            <w:tcW w:w="1610" w:type="dxa"/>
            <w:vAlign w:val="bottom"/>
          </w:tcPr>
          <w:p w14:paraId="49E9C737" w14:textId="21BA6C85" w:rsidR="00547644" w:rsidRPr="0035270F" w:rsidRDefault="00547644" w:rsidP="00547644">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Pr>
                <w:rFonts w:ascii="Arial" w:hAnsi="Arial" w:cs="Arial"/>
                <w:sz w:val="20"/>
                <w:szCs w:val="20"/>
              </w:rPr>
              <w:t>559.6</w:t>
            </w:r>
          </w:p>
        </w:tc>
      </w:tr>
      <w:tr w:rsidR="00547644" w:rsidRPr="0035270F" w14:paraId="1BC49C9D" w14:textId="288C734E" w:rsidTr="00172EF3">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2722C926" w14:textId="77777777" w:rsidR="00547644" w:rsidRPr="0035270F" w:rsidRDefault="00547644" w:rsidP="00547644">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Ataase</w:t>
            </w:r>
          </w:p>
        </w:tc>
        <w:tc>
          <w:tcPr>
            <w:tcW w:w="1408" w:type="dxa"/>
            <w:vAlign w:val="bottom"/>
          </w:tcPr>
          <w:p w14:paraId="7C8B870D" w14:textId="77777777" w:rsidR="00547644" w:rsidRPr="0035270F" w:rsidRDefault="00547644" w:rsidP="00547644">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3 536.3</w:t>
            </w:r>
          </w:p>
        </w:tc>
        <w:tc>
          <w:tcPr>
            <w:tcW w:w="1521" w:type="dxa"/>
            <w:vAlign w:val="bottom"/>
            <w:hideMark/>
          </w:tcPr>
          <w:p w14:paraId="0FC8EC2C" w14:textId="77777777" w:rsidR="00547644" w:rsidRPr="0035270F" w:rsidRDefault="00547644" w:rsidP="00547644">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1 866.4</w:t>
            </w:r>
          </w:p>
        </w:tc>
        <w:tc>
          <w:tcPr>
            <w:tcW w:w="1350" w:type="dxa"/>
            <w:vAlign w:val="bottom"/>
            <w:hideMark/>
          </w:tcPr>
          <w:p w14:paraId="2A18FD92" w14:textId="77777777" w:rsidR="00547644" w:rsidRPr="0035270F" w:rsidRDefault="00547644" w:rsidP="00547644">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2 750</w:t>
            </w:r>
          </w:p>
        </w:tc>
        <w:tc>
          <w:tcPr>
            <w:tcW w:w="1610" w:type="dxa"/>
            <w:vAlign w:val="bottom"/>
          </w:tcPr>
          <w:p w14:paraId="2F304783" w14:textId="07E1F6E6" w:rsidR="00547644" w:rsidRPr="0035270F" w:rsidRDefault="00547644" w:rsidP="00547644">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Arial" w:hAnsi="Arial" w:cs="Arial"/>
                <w:sz w:val="20"/>
                <w:szCs w:val="20"/>
              </w:rPr>
              <w:t>1989.8</w:t>
            </w:r>
          </w:p>
        </w:tc>
      </w:tr>
      <w:tr w:rsidR="00547644" w:rsidRPr="0035270F" w14:paraId="0FEF8E62" w14:textId="6A342DB3" w:rsidTr="00172EF3">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60B8ECF4" w14:textId="77777777" w:rsidR="00547644" w:rsidRPr="0035270F" w:rsidRDefault="00547644" w:rsidP="00547644">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New Edubiase</w:t>
            </w:r>
          </w:p>
        </w:tc>
        <w:tc>
          <w:tcPr>
            <w:tcW w:w="1408" w:type="dxa"/>
            <w:vAlign w:val="bottom"/>
          </w:tcPr>
          <w:p w14:paraId="31673624" w14:textId="77777777" w:rsidR="00547644" w:rsidRPr="0035270F" w:rsidRDefault="00547644" w:rsidP="00547644">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1 241.6</w:t>
            </w:r>
          </w:p>
        </w:tc>
        <w:tc>
          <w:tcPr>
            <w:tcW w:w="1521" w:type="dxa"/>
            <w:vAlign w:val="bottom"/>
            <w:hideMark/>
          </w:tcPr>
          <w:p w14:paraId="5F94D353" w14:textId="77777777" w:rsidR="00547644" w:rsidRPr="0035270F" w:rsidRDefault="00547644" w:rsidP="00547644">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1 508.7</w:t>
            </w:r>
          </w:p>
        </w:tc>
        <w:tc>
          <w:tcPr>
            <w:tcW w:w="1350" w:type="dxa"/>
            <w:vAlign w:val="bottom"/>
            <w:hideMark/>
          </w:tcPr>
          <w:p w14:paraId="6B7C0598" w14:textId="77777777" w:rsidR="00547644" w:rsidRPr="0035270F" w:rsidRDefault="00547644" w:rsidP="00547644">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1 915.8</w:t>
            </w:r>
          </w:p>
        </w:tc>
        <w:tc>
          <w:tcPr>
            <w:tcW w:w="1610" w:type="dxa"/>
            <w:vAlign w:val="bottom"/>
          </w:tcPr>
          <w:p w14:paraId="6ECA264F" w14:textId="02C97B19" w:rsidR="00547644" w:rsidRPr="0035270F" w:rsidRDefault="00547644" w:rsidP="00547644">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color w:val="000000"/>
                <w:sz w:val="24"/>
                <w:szCs w:val="24"/>
              </w:rPr>
            </w:pPr>
            <w:r>
              <w:rPr>
                <w:rFonts w:ascii="Arial" w:hAnsi="Arial" w:cs="Arial"/>
                <w:sz w:val="20"/>
                <w:szCs w:val="20"/>
              </w:rPr>
              <w:t>1680.1</w:t>
            </w:r>
          </w:p>
        </w:tc>
      </w:tr>
      <w:tr w:rsidR="00547644" w:rsidRPr="0035270F" w14:paraId="389D32E5" w14:textId="5C2C8F52" w:rsidTr="00172EF3">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74360A4F" w14:textId="77777777" w:rsidR="00547644" w:rsidRPr="0035270F" w:rsidRDefault="00547644" w:rsidP="00547644">
            <w:pPr>
              <w:jc w:val="both"/>
              <w:rPr>
                <w:rFonts w:ascii="Candara" w:eastAsia="Times New Roman" w:hAnsi="Candara" w:cs="Times New Roman"/>
                <w:b w:val="0"/>
                <w:bCs w:val="0"/>
                <w:iCs/>
                <w:color w:val="000000"/>
                <w:sz w:val="24"/>
                <w:szCs w:val="24"/>
              </w:rPr>
            </w:pPr>
            <w:r w:rsidRPr="0035270F">
              <w:rPr>
                <w:rFonts w:ascii="Candara" w:eastAsia="Times New Roman" w:hAnsi="Candara" w:cs="Times New Roman"/>
                <w:b w:val="0"/>
                <w:bCs w:val="0"/>
                <w:iCs/>
                <w:color w:val="000000"/>
                <w:sz w:val="24"/>
                <w:szCs w:val="24"/>
              </w:rPr>
              <w:t>Adansi South</w:t>
            </w:r>
          </w:p>
        </w:tc>
        <w:tc>
          <w:tcPr>
            <w:tcW w:w="1408" w:type="dxa"/>
            <w:vAlign w:val="bottom"/>
          </w:tcPr>
          <w:p w14:paraId="58366831" w14:textId="77777777" w:rsidR="00547644" w:rsidRPr="0035270F" w:rsidRDefault="00547644" w:rsidP="00547644">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iCs/>
                <w:color w:val="000000"/>
                <w:sz w:val="24"/>
                <w:szCs w:val="24"/>
              </w:rPr>
            </w:pPr>
            <w:r w:rsidRPr="0035270F">
              <w:rPr>
                <w:rFonts w:ascii="Candara" w:hAnsi="Candara" w:cs="Times New Roman"/>
                <w:iCs/>
                <w:color w:val="000000"/>
                <w:sz w:val="24"/>
                <w:szCs w:val="24"/>
              </w:rPr>
              <w:t>5 376.9</w:t>
            </w:r>
          </w:p>
        </w:tc>
        <w:tc>
          <w:tcPr>
            <w:tcW w:w="1521" w:type="dxa"/>
            <w:vAlign w:val="bottom"/>
            <w:hideMark/>
          </w:tcPr>
          <w:p w14:paraId="3A48046E" w14:textId="77777777" w:rsidR="00547644" w:rsidRPr="0035270F" w:rsidRDefault="00547644" w:rsidP="00547644">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iCs/>
                <w:color w:val="000000"/>
                <w:sz w:val="24"/>
                <w:szCs w:val="24"/>
              </w:rPr>
            </w:pPr>
            <w:r w:rsidRPr="0035270F">
              <w:rPr>
                <w:rFonts w:ascii="Candara" w:hAnsi="Candara" w:cs="Times New Roman"/>
                <w:iCs/>
                <w:color w:val="000000"/>
                <w:sz w:val="24"/>
                <w:szCs w:val="24"/>
              </w:rPr>
              <w:t>3 912.2</w:t>
            </w:r>
          </w:p>
        </w:tc>
        <w:tc>
          <w:tcPr>
            <w:tcW w:w="1350" w:type="dxa"/>
            <w:vAlign w:val="bottom"/>
            <w:hideMark/>
          </w:tcPr>
          <w:p w14:paraId="77DEC7A0" w14:textId="77777777" w:rsidR="00547644" w:rsidRPr="0035270F" w:rsidRDefault="00547644" w:rsidP="00547644">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iCs/>
                <w:color w:val="000000"/>
                <w:sz w:val="24"/>
                <w:szCs w:val="24"/>
              </w:rPr>
            </w:pPr>
            <w:r w:rsidRPr="0035270F">
              <w:rPr>
                <w:rFonts w:ascii="Candara" w:hAnsi="Candara" w:cs="Times New Roman"/>
                <w:iCs/>
                <w:color w:val="000000"/>
                <w:sz w:val="24"/>
                <w:szCs w:val="24"/>
              </w:rPr>
              <w:t>5 792.1</w:t>
            </w:r>
          </w:p>
        </w:tc>
        <w:tc>
          <w:tcPr>
            <w:tcW w:w="1610" w:type="dxa"/>
            <w:vAlign w:val="bottom"/>
          </w:tcPr>
          <w:p w14:paraId="348328E9" w14:textId="068421A3" w:rsidR="00547644" w:rsidRPr="0035270F" w:rsidRDefault="00547644" w:rsidP="00547644">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iCs/>
                <w:color w:val="000000"/>
                <w:sz w:val="24"/>
                <w:szCs w:val="24"/>
              </w:rPr>
            </w:pPr>
            <w:r>
              <w:rPr>
                <w:rFonts w:ascii="Arial" w:hAnsi="Arial" w:cs="Arial"/>
                <w:sz w:val="20"/>
                <w:szCs w:val="20"/>
              </w:rPr>
              <w:t>4229.4</w:t>
            </w:r>
          </w:p>
        </w:tc>
      </w:tr>
    </w:tbl>
    <w:p w14:paraId="01B65915" w14:textId="644D1418" w:rsidR="00D75F05" w:rsidRPr="0035270F" w:rsidRDefault="00D75F05" w:rsidP="00F470CA">
      <w:pPr>
        <w:jc w:val="both"/>
        <w:rPr>
          <w:rFonts w:ascii="Candara" w:hAnsi="Candara" w:cs="Times New Roman"/>
          <w:sz w:val="24"/>
          <w:szCs w:val="24"/>
        </w:rPr>
      </w:pPr>
    </w:p>
    <w:p w14:paraId="4B841E98" w14:textId="50C0A394" w:rsidR="003B5ED2" w:rsidRPr="0035270F" w:rsidRDefault="007D2193" w:rsidP="00A327D5">
      <w:pPr>
        <w:pStyle w:val="Heading3"/>
        <w:rPr>
          <w:rFonts w:ascii="Candara" w:hAnsi="Candara" w:cs="Times New Roman"/>
          <w:b w:val="0"/>
          <w:bCs w:val="0"/>
          <w:color w:val="auto"/>
          <w:sz w:val="24"/>
          <w:szCs w:val="24"/>
        </w:rPr>
      </w:pPr>
      <w:bookmarkStart w:id="49" w:name="_Toc49617256"/>
      <w:r w:rsidRPr="0035270F">
        <w:rPr>
          <w:rFonts w:ascii="Candara" w:hAnsi="Candara" w:cs="Times New Roman"/>
          <w:b w:val="0"/>
          <w:bCs w:val="0"/>
          <w:color w:val="auto"/>
          <w:sz w:val="24"/>
          <w:szCs w:val="24"/>
        </w:rPr>
        <w:t>3.</w:t>
      </w:r>
      <w:r w:rsidR="009E43A0" w:rsidRPr="0035270F">
        <w:rPr>
          <w:rFonts w:ascii="Candara" w:hAnsi="Candara" w:cs="Times New Roman"/>
          <w:b w:val="0"/>
          <w:bCs w:val="0"/>
          <w:color w:val="auto"/>
          <w:sz w:val="24"/>
          <w:szCs w:val="24"/>
        </w:rPr>
        <w:t>4</w:t>
      </w:r>
      <w:r w:rsidRPr="0035270F">
        <w:rPr>
          <w:rFonts w:ascii="Candara" w:hAnsi="Candara" w:cs="Times New Roman"/>
          <w:b w:val="0"/>
          <w:bCs w:val="0"/>
          <w:color w:val="auto"/>
          <w:sz w:val="24"/>
          <w:szCs w:val="24"/>
        </w:rPr>
        <w:t xml:space="preserve">: </w:t>
      </w:r>
      <w:r w:rsidR="003B5ED2" w:rsidRPr="0035270F">
        <w:rPr>
          <w:rFonts w:ascii="Candara" w:hAnsi="Candara" w:cs="Times New Roman"/>
          <w:b w:val="0"/>
          <w:bCs w:val="0"/>
          <w:color w:val="auto"/>
          <w:sz w:val="24"/>
          <w:szCs w:val="24"/>
        </w:rPr>
        <w:t>Child Health</w:t>
      </w:r>
      <w:bookmarkEnd w:id="49"/>
    </w:p>
    <w:p w14:paraId="26968E41" w14:textId="77777777" w:rsidR="00F450A3" w:rsidRPr="0035270F" w:rsidRDefault="003B5ED2"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The child health programme focuses on the first five years of lif</w:t>
      </w:r>
      <w:r w:rsidR="00221F69" w:rsidRPr="0035270F">
        <w:rPr>
          <w:rFonts w:ascii="Candara" w:hAnsi="Candara" w:cs="Times New Roman"/>
          <w:sz w:val="24"/>
          <w:szCs w:val="24"/>
        </w:rPr>
        <w:t xml:space="preserve">e as the most vulnerable period </w:t>
      </w:r>
      <w:r w:rsidRPr="0035270F">
        <w:rPr>
          <w:rFonts w:ascii="Candara" w:hAnsi="Candara" w:cs="Times New Roman"/>
          <w:sz w:val="24"/>
          <w:szCs w:val="24"/>
        </w:rPr>
        <w:t>of childhood, which sets the tone for child growth and d</w:t>
      </w:r>
      <w:r w:rsidR="00221F69" w:rsidRPr="0035270F">
        <w:rPr>
          <w:rFonts w:ascii="Candara" w:hAnsi="Candara" w:cs="Times New Roman"/>
          <w:sz w:val="24"/>
          <w:szCs w:val="24"/>
        </w:rPr>
        <w:t xml:space="preserve">evelopment thereafter. Although </w:t>
      </w:r>
      <w:r w:rsidRPr="0035270F">
        <w:rPr>
          <w:rFonts w:ascii="Candara" w:hAnsi="Candara" w:cs="Times New Roman"/>
          <w:sz w:val="24"/>
          <w:szCs w:val="24"/>
        </w:rPr>
        <w:t>progress has been made over the years in reducing childhood mor</w:t>
      </w:r>
      <w:r w:rsidR="00221F69" w:rsidRPr="0035270F">
        <w:rPr>
          <w:rFonts w:ascii="Candara" w:hAnsi="Candara" w:cs="Times New Roman"/>
          <w:sz w:val="24"/>
          <w:szCs w:val="24"/>
        </w:rPr>
        <w:t xml:space="preserve">bidity and mortality, there are </w:t>
      </w:r>
      <w:r w:rsidRPr="0035270F">
        <w:rPr>
          <w:rFonts w:ascii="Candara" w:hAnsi="Candara" w:cs="Times New Roman"/>
          <w:sz w:val="24"/>
          <w:szCs w:val="24"/>
        </w:rPr>
        <w:t xml:space="preserve">several challenges that need to be addressed. </w:t>
      </w:r>
      <w:r w:rsidR="00F450A3" w:rsidRPr="0035270F">
        <w:rPr>
          <w:rFonts w:ascii="Candara" w:hAnsi="Candara" w:cs="Times New Roman"/>
          <w:sz w:val="24"/>
          <w:szCs w:val="24"/>
        </w:rPr>
        <w:t>Using Penta,</w:t>
      </w:r>
      <w:r w:rsidR="00B81DAC" w:rsidRPr="0035270F">
        <w:rPr>
          <w:rFonts w:ascii="Candara" w:hAnsi="Candara" w:cs="Times New Roman"/>
          <w:sz w:val="24"/>
          <w:szCs w:val="24"/>
        </w:rPr>
        <w:t xml:space="preserve"> and Measles</w:t>
      </w:r>
      <w:r w:rsidR="00F450A3" w:rsidRPr="0035270F">
        <w:rPr>
          <w:rFonts w:ascii="Candara" w:hAnsi="Candara" w:cs="Times New Roman"/>
          <w:sz w:val="24"/>
          <w:szCs w:val="24"/>
        </w:rPr>
        <w:t xml:space="preserve">-Rubella </w:t>
      </w:r>
      <w:r w:rsidR="00B81DAC" w:rsidRPr="0035270F">
        <w:rPr>
          <w:rFonts w:ascii="Candara" w:hAnsi="Candara" w:cs="Times New Roman"/>
          <w:sz w:val="24"/>
          <w:szCs w:val="24"/>
        </w:rPr>
        <w:t>as proxy the various subdistricts performances are compared below;</w:t>
      </w:r>
    </w:p>
    <w:p w14:paraId="1CA7213C" w14:textId="77777777" w:rsidR="009E43A0" w:rsidRPr="0035270F" w:rsidRDefault="00BF5435" w:rsidP="005D1F93">
      <w:pPr>
        <w:rPr>
          <w:rFonts w:ascii="Candara" w:hAnsi="Candara" w:cs="Times New Roman"/>
          <w:sz w:val="24"/>
          <w:szCs w:val="24"/>
        </w:rPr>
      </w:pPr>
      <w:r w:rsidRPr="0035270F">
        <w:rPr>
          <w:rFonts w:ascii="Candara" w:hAnsi="Candara" w:cs="Times New Roman"/>
          <w:sz w:val="24"/>
          <w:szCs w:val="24"/>
        </w:rPr>
        <w:t xml:space="preserve"> </w:t>
      </w:r>
    </w:p>
    <w:p w14:paraId="78DC26B5" w14:textId="67254A7A" w:rsidR="00BF5435" w:rsidRPr="0035270F" w:rsidRDefault="00BF5435" w:rsidP="005D1F93">
      <w:pPr>
        <w:rPr>
          <w:rFonts w:ascii="Candara" w:hAnsi="Candara" w:cs="Times New Roman"/>
          <w:sz w:val="24"/>
          <w:szCs w:val="24"/>
        </w:rPr>
      </w:pPr>
      <w:r w:rsidRPr="0035270F">
        <w:rPr>
          <w:rFonts w:ascii="Candara" w:hAnsi="Candara" w:cs="Times New Roman"/>
          <w:sz w:val="24"/>
          <w:szCs w:val="24"/>
        </w:rPr>
        <w:t>Expanded programme on Immunization</w:t>
      </w:r>
    </w:p>
    <w:p w14:paraId="30C5D874" w14:textId="6A68AA56" w:rsidR="002503C6" w:rsidRPr="0035270F" w:rsidRDefault="00C13D25"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Table 3.</w:t>
      </w:r>
      <w:r w:rsidR="00E15253" w:rsidRPr="0035270F">
        <w:rPr>
          <w:rFonts w:ascii="Candara" w:hAnsi="Candara" w:cs="Times New Roman"/>
          <w:sz w:val="24"/>
          <w:szCs w:val="24"/>
        </w:rPr>
        <w:t>36:</w:t>
      </w:r>
      <w:r w:rsidR="002503C6" w:rsidRPr="0035270F">
        <w:rPr>
          <w:rFonts w:ascii="Candara" w:hAnsi="Candara" w:cs="Times New Roman"/>
          <w:sz w:val="24"/>
          <w:szCs w:val="24"/>
        </w:rPr>
        <w:t xml:space="preserve"> BCG coverage 201</w:t>
      </w:r>
      <w:r w:rsidR="00790D30">
        <w:rPr>
          <w:rFonts w:ascii="Candara" w:hAnsi="Candara" w:cs="Times New Roman"/>
          <w:sz w:val="24"/>
          <w:szCs w:val="24"/>
        </w:rPr>
        <w:t>7</w:t>
      </w:r>
      <w:r w:rsidR="002503C6" w:rsidRPr="0035270F">
        <w:rPr>
          <w:rFonts w:ascii="Candara" w:hAnsi="Candara" w:cs="Times New Roman"/>
          <w:sz w:val="24"/>
          <w:szCs w:val="24"/>
        </w:rPr>
        <w:t>-20</w:t>
      </w:r>
      <w:r w:rsidR="00790D30">
        <w:rPr>
          <w:rFonts w:ascii="Candara" w:hAnsi="Candara" w:cs="Times New Roman"/>
          <w:sz w:val="24"/>
          <w:szCs w:val="24"/>
        </w:rPr>
        <w:t>20</w:t>
      </w:r>
    </w:p>
    <w:tbl>
      <w:tblPr>
        <w:tblStyle w:val="LightGrid-Accent6"/>
        <w:tblW w:w="9340" w:type="dxa"/>
        <w:tblLook w:val="04A0" w:firstRow="1" w:lastRow="0" w:firstColumn="1" w:lastColumn="0" w:noHBand="0" w:noVBand="1"/>
      </w:tblPr>
      <w:tblGrid>
        <w:gridCol w:w="3451"/>
        <w:gridCol w:w="1281"/>
        <w:gridCol w:w="1288"/>
        <w:gridCol w:w="1350"/>
        <w:gridCol w:w="1970"/>
      </w:tblGrid>
      <w:tr w:rsidR="004867FF" w:rsidRPr="0035270F" w14:paraId="56535F31" w14:textId="56BA7501" w:rsidTr="002C5E17">
        <w:trPr>
          <w:cnfStyle w:val="100000000000" w:firstRow="1" w:lastRow="0" w:firstColumn="0" w:lastColumn="0" w:oddVBand="0" w:evenVBand="0" w:oddHBand="0" w:evenHBand="0" w:firstRowFirstColumn="0" w:firstRowLastColumn="0" w:lastRowFirstColumn="0" w:lastRowLastColumn="0"/>
          <w:trHeight w:val="376"/>
        </w:trPr>
        <w:tc>
          <w:tcPr>
            <w:cnfStyle w:val="001000000000" w:firstRow="0" w:lastRow="0" w:firstColumn="1" w:lastColumn="0" w:oddVBand="0" w:evenVBand="0" w:oddHBand="0" w:evenHBand="0" w:firstRowFirstColumn="0" w:firstRowLastColumn="0" w:lastRowFirstColumn="0" w:lastRowLastColumn="0"/>
            <w:tcW w:w="3451" w:type="dxa"/>
            <w:vMerge w:val="restart"/>
          </w:tcPr>
          <w:p w14:paraId="310DA6CB" w14:textId="77777777" w:rsidR="004867FF" w:rsidRPr="0035270F" w:rsidRDefault="004867FF" w:rsidP="00F470CA">
            <w:pPr>
              <w:jc w:val="both"/>
              <w:rPr>
                <w:rFonts w:ascii="Candara" w:eastAsia="Times New Roman" w:hAnsi="Candara" w:cs="Times New Roman"/>
                <w:b w:val="0"/>
                <w:bCs w:val="0"/>
                <w:color w:val="000000"/>
                <w:sz w:val="24"/>
                <w:szCs w:val="24"/>
              </w:rPr>
            </w:pPr>
          </w:p>
        </w:tc>
        <w:tc>
          <w:tcPr>
            <w:tcW w:w="5889" w:type="dxa"/>
            <w:gridSpan w:val="4"/>
          </w:tcPr>
          <w:p w14:paraId="4A278A32" w14:textId="6F34BE49" w:rsidR="004867FF" w:rsidRPr="0035270F" w:rsidRDefault="004867FF" w:rsidP="004867FF">
            <w:pPr>
              <w:jc w:val="center"/>
              <w:cnfStyle w:val="100000000000" w:firstRow="1" w:lastRow="0" w:firstColumn="0" w:lastColumn="0" w:oddVBand="0" w:evenVBand="0" w:oddHBand="0" w:evenHBand="0" w:firstRowFirstColumn="0" w:firstRowLastColumn="0" w:lastRowFirstColumn="0" w:lastRowLastColumn="0"/>
              <w:rPr>
                <w:rFonts w:ascii="Candara" w:hAnsi="Candara" w:cs="Times New Roman"/>
                <w:b w:val="0"/>
                <w:bCs w:val="0"/>
                <w:color w:val="000000"/>
                <w:sz w:val="24"/>
                <w:szCs w:val="24"/>
              </w:rPr>
            </w:pPr>
            <w:r w:rsidRPr="0035270F">
              <w:rPr>
                <w:rFonts w:ascii="Candara" w:hAnsi="Candara" w:cs="Times New Roman"/>
                <w:b w:val="0"/>
                <w:bCs w:val="0"/>
                <w:color w:val="000000"/>
                <w:sz w:val="24"/>
                <w:szCs w:val="24"/>
              </w:rPr>
              <w:t>BCG</w:t>
            </w:r>
          </w:p>
        </w:tc>
      </w:tr>
      <w:tr w:rsidR="00547644" w:rsidRPr="0035270F" w14:paraId="36F45AE6" w14:textId="69ED6A0B" w:rsidTr="00547644">
        <w:trPr>
          <w:cnfStyle w:val="000000100000" w:firstRow="0" w:lastRow="0" w:firstColumn="0" w:lastColumn="0" w:oddVBand="0" w:evenVBand="0" w:oddHBand="1" w:evenHBand="0" w:firstRowFirstColumn="0" w:firstRowLastColumn="0" w:lastRowFirstColumn="0" w:lastRowLastColumn="0"/>
          <w:trHeight w:val="198"/>
        </w:trPr>
        <w:tc>
          <w:tcPr>
            <w:cnfStyle w:val="001000000000" w:firstRow="0" w:lastRow="0" w:firstColumn="1" w:lastColumn="0" w:oddVBand="0" w:evenVBand="0" w:oddHBand="0" w:evenHBand="0" w:firstRowFirstColumn="0" w:firstRowLastColumn="0" w:lastRowFirstColumn="0" w:lastRowLastColumn="0"/>
            <w:tcW w:w="3451" w:type="dxa"/>
            <w:vMerge/>
            <w:hideMark/>
          </w:tcPr>
          <w:p w14:paraId="5777B3E4" w14:textId="77777777" w:rsidR="00547644" w:rsidRPr="0035270F" w:rsidRDefault="00547644" w:rsidP="00F470CA">
            <w:pPr>
              <w:jc w:val="both"/>
              <w:rPr>
                <w:rFonts w:ascii="Candara" w:eastAsia="Times New Roman" w:hAnsi="Candara" w:cs="Times New Roman"/>
                <w:b w:val="0"/>
                <w:bCs w:val="0"/>
                <w:color w:val="000000"/>
                <w:sz w:val="24"/>
                <w:szCs w:val="24"/>
              </w:rPr>
            </w:pPr>
          </w:p>
        </w:tc>
        <w:tc>
          <w:tcPr>
            <w:tcW w:w="1281" w:type="dxa"/>
            <w:vAlign w:val="bottom"/>
          </w:tcPr>
          <w:p w14:paraId="263D0A8C" w14:textId="77777777" w:rsidR="00547644" w:rsidRPr="0035270F" w:rsidRDefault="00547644"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2017</w:t>
            </w:r>
          </w:p>
        </w:tc>
        <w:tc>
          <w:tcPr>
            <w:tcW w:w="1288" w:type="dxa"/>
            <w:vAlign w:val="bottom"/>
            <w:hideMark/>
          </w:tcPr>
          <w:p w14:paraId="0ECA52BC" w14:textId="77777777" w:rsidR="00547644" w:rsidRPr="0035270F" w:rsidRDefault="00547644"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2018</w:t>
            </w:r>
          </w:p>
        </w:tc>
        <w:tc>
          <w:tcPr>
            <w:tcW w:w="1350" w:type="dxa"/>
            <w:vAlign w:val="bottom"/>
            <w:hideMark/>
          </w:tcPr>
          <w:p w14:paraId="02D4C0C8" w14:textId="77777777" w:rsidR="00547644" w:rsidRPr="0035270F" w:rsidRDefault="00547644"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2019</w:t>
            </w:r>
          </w:p>
        </w:tc>
        <w:tc>
          <w:tcPr>
            <w:tcW w:w="1970" w:type="dxa"/>
          </w:tcPr>
          <w:p w14:paraId="540A0595" w14:textId="323339DD" w:rsidR="00547644" w:rsidRPr="0035270F" w:rsidRDefault="00547644"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Candara" w:hAnsi="Candara" w:cs="Times New Roman"/>
                <w:color w:val="000000"/>
                <w:sz w:val="24"/>
                <w:szCs w:val="24"/>
              </w:rPr>
              <w:t>2020</w:t>
            </w:r>
          </w:p>
        </w:tc>
      </w:tr>
      <w:tr w:rsidR="00547644" w:rsidRPr="0035270F" w14:paraId="46CD1A40" w14:textId="1F84F9F3" w:rsidTr="00172EF3">
        <w:trPr>
          <w:cnfStyle w:val="000000010000" w:firstRow="0" w:lastRow="0" w:firstColumn="0" w:lastColumn="0" w:oddVBand="0" w:evenVBand="0" w:oddHBand="0" w:evenHBand="1" w:firstRowFirstColumn="0" w:firstRowLastColumn="0" w:lastRowFirstColumn="0" w:lastRowLastColumn="0"/>
          <w:trHeight w:val="250"/>
        </w:trPr>
        <w:tc>
          <w:tcPr>
            <w:cnfStyle w:val="001000000000" w:firstRow="0" w:lastRow="0" w:firstColumn="1" w:lastColumn="0" w:oddVBand="0" w:evenVBand="0" w:oddHBand="0" w:evenHBand="0" w:firstRowFirstColumn="0" w:firstRowLastColumn="0" w:lastRowFirstColumn="0" w:lastRowLastColumn="0"/>
            <w:tcW w:w="3451" w:type="dxa"/>
            <w:noWrap/>
            <w:hideMark/>
          </w:tcPr>
          <w:p w14:paraId="575003C5" w14:textId="77777777" w:rsidR="00547644" w:rsidRPr="0035270F" w:rsidRDefault="00547644" w:rsidP="00547644">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Akutreso</w:t>
            </w:r>
          </w:p>
        </w:tc>
        <w:tc>
          <w:tcPr>
            <w:tcW w:w="1281" w:type="dxa"/>
            <w:vAlign w:val="bottom"/>
          </w:tcPr>
          <w:p w14:paraId="33AD81B8" w14:textId="77777777" w:rsidR="00547644" w:rsidRPr="0035270F" w:rsidRDefault="00547644" w:rsidP="00547644">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74.1</w:t>
            </w:r>
          </w:p>
        </w:tc>
        <w:tc>
          <w:tcPr>
            <w:tcW w:w="1288" w:type="dxa"/>
            <w:vAlign w:val="bottom"/>
          </w:tcPr>
          <w:p w14:paraId="225651ED" w14:textId="77777777" w:rsidR="00547644" w:rsidRPr="0035270F" w:rsidRDefault="00547644" w:rsidP="00547644">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67.6</w:t>
            </w:r>
          </w:p>
        </w:tc>
        <w:tc>
          <w:tcPr>
            <w:tcW w:w="1350" w:type="dxa"/>
            <w:vAlign w:val="bottom"/>
          </w:tcPr>
          <w:p w14:paraId="6491C205" w14:textId="77777777" w:rsidR="00547644" w:rsidRPr="0035270F" w:rsidRDefault="00547644" w:rsidP="00547644">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72.1</w:t>
            </w:r>
          </w:p>
        </w:tc>
        <w:tc>
          <w:tcPr>
            <w:tcW w:w="1970" w:type="dxa"/>
            <w:vAlign w:val="bottom"/>
          </w:tcPr>
          <w:p w14:paraId="4B75AA6E" w14:textId="09A5CB9F" w:rsidR="00547644" w:rsidRPr="0035270F" w:rsidRDefault="00547644" w:rsidP="00547644">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Pr>
                <w:rFonts w:ascii="Arial" w:hAnsi="Arial" w:cs="Arial"/>
                <w:sz w:val="20"/>
                <w:szCs w:val="20"/>
              </w:rPr>
              <w:t>85.9</w:t>
            </w:r>
          </w:p>
        </w:tc>
      </w:tr>
      <w:tr w:rsidR="00547644" w:rsidRPr="0035270F" w14:paraId="6AFD874D" w14:textId="7C181EEA" w:rsidTr="00172EF3">
        <w:trPr>
          <w:cnfStyle w:val="000000100000" w:firstRow="0" w:lastRow="0" w:firstColumn="0" w:lastColumn="0" w:oddVBand="0" w:evenVBand="0" w:oddHBand="1" w:evenHBand="0" w:firstRowFirstColumn="0" w:firstRowLastColumn="0" w:lastRowFirstColumn="0" w:lastRowLastColumn="0"/>
          <w:trHeight w:val="223"/>
        </w:trPr>
        <w:tc>
          <w:tcPr>
            <w:cnfStyle w:val="001000000000" w:firstRow="0" w:lastRow="0" w:firstColumn="1" w:lastColumn="0" w:oddVBand="0" w:evenVBand="0" w:oddHBand="0" w:evenHBand="0" w:firstRowFirstColumn="0" w:firstRowLastColumn="0" w:lastRowFirstColumn="0" w:lastRowLastColumn="0"/>
            <w:tcW w:w="3451" w:type="dxa"/>
            <w:noWrap/>
            <w:hideMark/>
          </w:tcPr>
          <w:p w14:paraId="4574DA53" w14:textId="77777777" w:rsidR="00547644" w:rsidRPr="0035270F" w:rsidRDefault="00547644" w:rsidP="00547644">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Ataase</w:t>
            </w:r>
          </w:p>
        </w:tc>
        <w:tc>
          <w:tcPr>
            <w:tcW w:w="1281" w:type="dxa"/>
            <w:vAlign w:val="bottom"/>
          </w:tcPr>
          <w:p w14:paraId="2EE86A29" w14:textId="77777777" w:rsidR="00547644" w:rsidRPr="0035270F" w:rsidRDefault="00547644" w:rsidP="00547644">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114</w:t>
            </w:r>
          </w:p>
        </w:tc>
        <w:tc>
          <w:tcPr>
            <w:tcW w:w="1288" w:type="dxa"/>
            <w:vAlign w:val="bottom"/>
          </w:tcPr>
          <w:p w14:paraId="253D6FBA" w14:textId="77777777" w:rsidR="00547644" w:rsidRPr="0035270F" w:rsidRDefault="00547644" w:rsidP="00547644">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106.8</w:t>
            </w:r>
          </w:p>
        </w:tc>
        <w:tc>
          <w:tcPr>
            <w:tcW w:w="1350" w:type="dxa"/>
            <w:vAlign w:val="bottom"/>
          </w:tcPr>
          <w:p w14:paraId="40F3FB53" w14:textId="77777777" w:rsidR="00547644" w:rsidRPr="0035270F" w:rsidRDefault="00547644" w:rsidP="00547644">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117.1</w:t>
            </w:r>
          </w:p>
        </w:tc>
        <w:tc>
          <w:tcPr>
            <w:tcW w:w="1970" w:type="dxa"/>
            <w:vAlign w:val="bottom"/>
          </w:tcPr>
          <w:p w14:paraId="4466F8DC" w14:textId="38815599" w:rsidR="00547644" w:rsidRPr="0035270F" w:rsidRDefault="00547644" w:rsidP="00547644">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Pr>
                <w:rFonts w:ascii="Arial" w:hAnsi="Arial" w:cs="Arial"/>
                <w:sz w:val="20"/>
                <w:szCs w:val="20"/>
              </w:rPr>
              <w:t>105.3</w:t>
            </w:r>
          </w:p>
        </w:tc>
      </w:tr>
      <w:tr w:rsidR="00547644" w:rsidRPr="0035270F" w14:paraId="511BBB7C" w14:textId="3D65E185" w:rsidTr="00172EF3">
        <w:trPr>
          <w:cnfStyle w:val="000000010000" w:firstRow="0" w:lastRow="0" w:firstColumn="0" w:lastColumn="0" w:oddVBand="0" w:evenVBand="0" w:oddHBand="0" w:evenHBand="1" w:firstRowFirstColumn="0" w:firstRowLastColumn="0" w:lastRowFirstColumn="0" w:lastRowLastColumn="0"/>
          <w:trHeight w:val="295"/>
        </w:trPr>
        <w:tc>
          <w:tcPr>
            <w:cnfStyle w:val="001000000000" w:firstRow="0" w:lastRow="0" w:firstColumn="1" w:lastColumn="0" w:oddVBand="0" w:evenVBand="0" w:oddHBand="0" w:evenHBand="0" w:firstRowFirstColumn="0" w:firstRowLastColumn="0" w:lastRowFirstColumn="0" w:lastRowLastColumn="0"/>
            <w:tcW w:w="3451" w:type="dxa"/>
            <w:noWrap/>
            <w:hideMark/>
          </w:tcPr>
          <w:p w14:paraId="1B3C813F" w14:textId="77777777" w:rsidR="00547644" w:rsidRPr="0035270F" w:rsidRDefault="00547644" w:rsidP="00547644">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New Edubiase</w:t>
            </w:r>
          </w:p>
        </w:tc>
        <w:tc>
          <w:tcPr>
            <w:tcW w:w="1281" w:type="dxa"/>
            <w:vAlign w:val="bottom"/>
          </w:tcPr>
          <w:p w14:paraId="7B37137E" w14:textId="77777777" w:rsidR="00547644" w:rsidRPr="0035270F" w:rsidRDefault="00547644" w:rsidP="00547644">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132.5</w:t>
            </w:r>
          </w:p>
        </w:tc>
        <w:tc>
          <w:tcPr>
            <w:tcW w:w="1288" w:type="dxa"/>
            <w:vAlign w:val="bottom"/>
          </w:tcPr>
          <w:p w14:paraId="0AF3BF2A" w14:textId="77777777" w:rsidR="00547644" w:rsidRPr="0035270F" w:rsidRDefault="00547644" w:rsidP="00547644">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93.7</w:t>
            </w:r>
          </w:p>
        </w:tc>
        <w:tc>
          <w:tcPr>
            <w:tcW w:w="1350" w:type="dxa"/>
            <w:vAlign w:val="bottom"/>
          </w:tcPr>
          <w:p w14:paraId="43F9616F" w14:textId="77777777" w:rsidR="00547644" w:rsidRPr="0035270F" w:rsidRDefault="00547644" w:rsidP="00547644">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81.4</w:t>
            </w:r>
          </w:p>
        </w:tc>
        <w:tc>
          <w:tcPr>
            <w:tcW w:w="1970" w:type="dxa"/>
            <w:vAlign w:val="bottom"/>
          </w:tcPr>
          <w:p w14:paraId="08897DBE" w14:textId="54BDA952" w:rsidR="00547644" w:rsidRPr="0035270F" w:rsidRDefault="00547644" w:rsidP="00547644">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Pr>
                <w:rFonts w:ascii="Arial" w:hAnsi="Arial" w:cs="Arial"/>
                <w:sz w:val="20"/>
                <w:szCs w:val="20"/>
              </w:rPr>
              <w:t>112.4</w:t>
            </w:r>
          </w:p>
        </w:tc>
      </w:tr>
      <w:tr w:rsidR="00547644" w:rsidRPr="0035270F" w14:paraId="18EF52FD" w14:textId="1DA98E02" w:rsidTr="00172EF3">
        <w:trPr>
          <w:cnfStyle w:val="000000100000" w:firstRow="0" w:lastRow="0" w:firstColumn="0" w:lastColumn="0" w:oddVBand="0" w:evenVBand="0" w:oddHBand="1" w:evenHBand="0" w:firstRowFirstColumn="0" w:firstRowLastColumn="0" w:lastRowFirstColumn="0" w:lastRowLastColumn="0"/>
          <w:trHeight w:val="250"/>
        </w:trPr>
        <w:tc>
          <w:tcPr>
            <w:cnfStyle w:val="001000000000" w:firstRow="0" w:lastRow="0" w:firstColumn="1" w:lastColumn="0" w:oddVBand="0" w:evenVBand="0" w:oddHBand="0" w:evenHBand="0" w:firstRowFirstColumn="0" w:firstRowLastColumn="0" w:lastRowFirstColumn="0" w:lastRowLastColumn="0"/>
            <w:tcW w:w="3451" w:type="dxa"/>
            <w:noWrap/>
            <w:hideMark/>
          </w:tcPr>
          <w:p w14:paraId="2FF46DEC" w14:textId="77777777" w:rsidR="00547644" w:rsidRPr="0035270F" w:rsidRDefault="00547644" w:rsidP="00547644">
            <w:pPr>
              <w:jc w:val="both"/>
              <w:rPr>
                <w:rFonts w:ascii="Candara" w:eastAsia="Times New Roman" w:hAnsi="Candara" w:cs="Times New Roman"/>
                <w:b w:val="0"/>
                <w:bCs w:val="0"/>
                <w:iCs/>
                <w:color w:val="000000"/>
                <w:sz w:val="24"/>
                <w:szCs w:val="24"/>
              </w:rPr>
            </w:pPr>
            <w:r w:rsidRPr="0035270F">
              <w:rPr>
                <w:rFonts w:ascii="Candara" w:eastAsia="Times New Roman" w:hAnsi="Candara" w:cs="Times New Roman"/>
                <w:b w:val="0"/>
                <w:bCs w:val="0"/>
                <w:iCs/>
                <w:color w:val="000000"/>
                <w:sz w:val="24"/>
                <w:szCs w:val="24"/>
              </w:rPr>
              <w:t>Adansi South</w:t>
            </w:r>
          </w:p>
        </w:tc>
        <w:tc>
          <w:tcPr>
            <w:tcW w:w="1281" w:type="dxa"/>
            <w:vAlign w:val="bottom"/>
          </w:tcPr>
          <w:p w14:paraId="4F29C376" w14:textId="77777777" w:rsidR="00547644" w:rsidRPr="0035270F" w:rsidRDefault="00547644" w:rsidP="00547644">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114.6</w:t>
            </w:r>
          </w:p>
        </w:tc>
        <w:tc>
          <w:tcPr>
            <w:tcW w:w="1288" w:type="dxa"/>
            <w:vAlign w:val="bottom"/>
          </w:tcPr>
          <w:p w14:paraId="103C5FB6" w14:textId="77777777" w:rsidR="00547644" w:rsidRPr="0035270F" w:rsidRDefault="00547644" w:rsidP="00547644">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94.9</w:t>
            </w:r>
          </w:p>
        </w:tc>
        <w:tc>
          <w:tcPr>
            <w:tcW w:w="1350" w:type="dxa"/>
            <w:vAlign w:val="bottom"/>
          </w:tcPr>
          <w:p w14:paraId="7730746C" w14:textId="77777777" w:rsidR="00547644" w:rsidRPr="0035270F" w:rsidRDefault="00547644" w:rsidP="00547644">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95.1</w:t>
            </w:r>
          </w:p>
        </w:tc>
        <w:tc>
          <w:tcPr>
            <w:tcW w:w="1970" w:type="dxa"/>
            <w:vAlign w:val="bottom"/>
          </w:tcPr>
          <w:p w14:paraId="0CB9AE1C" w14:textId="0B15875C" w:rsidR="00547644" w:rsidRPr="0035270F" w:rsidRDefault="00547644" w:rsidP="00547644">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Pr>
                <w:rFonts w:ascii="Arial" w:hAnsi="Arial" w:cs="Arial"/>
                <w:sz w:val="20"/>
                <w:szCs w:val="20"/>
              </w:rPr>
              <w:t>104.8</w:t>
            </w:r>
          </w:p>
        </w:tc>
      </w:tr>
    </w:tbl>
    <w:p w14:paraId="304F8236" w14:textId="77777777" w:rsidR="002503C6" w:rsidRPr="0035270F" w:rsidRDefault="002503C6" w:rsidP="00F470CA">
      <w:pPr>
        <w:autoSpaceDE w:val="0"/>
        <w:autoSpaceDN w:val="0"/>
        <w:adjustRightInd w:val="0"/>
        <w:spacing w:after="0" w:line="360" w:lineRule="auto"/>
        <w:jc w:val="both"/>
        <w:rPr>
          <w:rFonts w:ascii="Candara" w:hAnsi="Candara" w:cs="Times New Roman"/>
          <w:sz w:val="24"/>
          <w:szCs w:val="24"/>
        </w:rPr>
      </w:pPr>
    </w:p>
    <w:p w14:paraId="75432456" w14:textId="227693C6" w:rsidR="00B81DAC" w:rsidRPr="0035270F" w:rsidRDefault="00FC3964"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 xml:space="preserve">BCG coverage </w:t>
      </w:r>
      <w:r w:rsidR="003C74C3">
        <w:rPr>
          <w:rFonts w:ascii="Candara" w:hAnsi="Candara" w:cs="Times New Roman"/>
          <w:sz w:val="24"/>
          <w:szCs w:val="24"/>
        </w:rPr>
        <w:t>for the year under review was more that 100% in New Edubiase and Ataase subdistricts</w:t>
      </w:r>
      <w:r w:rsidR="00BB3876" w:rsidRPr="0035270F">
        <w:rPr>
          <w:rFonts w:ascii="Candara" w:hAnsi="Candara" w:cs="Times New Roman"/>
          <w:sz w:val="24"/>
          <w:szCs w:val="24"/>
        </w:rPr>
        <w:t>.</w:t>
      </w:r>
      <w:r w:rsidR="007103E0">
        <w:rPr>
          <w:rFonts w:ascii="Candara" w:hAnsi="Candara" w:cs="Times New Roman"/>
          <w:sz w:val="24"/>
          <w:szCs w:val="24"/>
        </w:rPr>
        <w:t xml:space="preserve"> These are major referred facilities in the district, hence babies born to these referred mothers were given BCG before discharge back to their districts.</w:t>
      </w:r>
    </w:p>
    <w:p w14:paraId="0D6BB0BA" w14:textId="77777777" w:rsidR="007103E0" w:rsidRDefault="007103E0" w:rsidP="00F470CA">
      <w:pPr>
        <w:autoSpaceDE w:val="0"/>
        <w:autoSpaceDN w:val="0"/>
        <w:adjustRightInd w:val="0"/>
        <w:spacing w:after="0" w:line="360" w:lineRule="auto"/>
        <w:jc w:val="both"/>
        <w:rPr>
          <w:rFonts w:ascii="Candara" w:hAnsi="Candara" w:cs="Times New Roman"/>
          <w:sz w:val="24"/>
          <w:szCs w:val="24"/>
        </w:rPr>
      </w:pPr>
    </w:p>
    <w:p w14:paraId="47D0C133" w14:textId="5266CA34" w:rsidR="000D0375" w:rsidRPr="0035270F" w:rsidRDefault="00C13D25"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lastRenderedPageBreak/>
        <w:t xml:space="preserve">Table </w:t>
      </w:r>
      <w:r w:rsidR="00AF034B" w:rsidRPr="0035270F">
        <w:rPr>
          <w:rFonts w:ascii="Candara" w:hAnsi="Candara" w:cs="Times New Roman"/>
          <w:sz w:val="24"/>
          <w:szCs w:val="24"/>
        </w:rPr>
        <w:t>3.</w:t>
      </w:r>
      <w:r w:rsidR="00E15253" w:rsidRPr="0035270F">
        <w:rPr>
          <w:rFonts w:ascii="Candara" w:hAnsi="Candara" w:cs="Times New Roman"/>
          <w:sz w:val="24"/>
          <w:szCs w:val="24"/>
        </w:rPr>
        <w:t>37</w:t>
      </w:r>
      <w:r w:rsidR="00927E01" w:rsidRPr="0035270F">
        <w:rPr>
          <w:rFonts w:ascii="Candara" w:hAnsi="Candara" w:cs="Times New Roman"/>
          <w:sz w:val="24"/>
          <w:szCs w:val="24"/>
        </w:rPr>
        <w:t>: Penta1 Coverage</w:t>
      </w:r>
      <w:r w:rsidR="00BB3876" w:rsidRPr="0035270F">
        <w:rPr>
          <w:rFonts w:ascii="Candara" w:hAnsi="Candara" w:cs="Times New Roman"/>
          <w:sz w:val="24"/>
          <w:szCs w:val="24"/>
        </w:rPr>
        <w:t>_201</w:t>
      </w:r>
      <w:r w:rsidRPr="0035270F">
        <w:rPr>
          <w:rFonts w:ascii="Candara" w:hAnsi="Candara" w:cs="Times New Roman"/>
          <w:sz w:val="24"/>
          <w:szCs w:val="24"/>
        </w:rPr>
        <w:t>7</w:t>
      </w:r>
      <w:r w:rsidR="00BB3876" w:rsidRPr="0035270F">
        <w:rPr>
          <w:rFonts w:ascii="Candara" w:hAnsi="Candara" w:cs="Times New Roman"/>
          <w:sz w:val="24"/>
          <w:szCs w:val="24"/>
        </w:rPr>
        <w:t>-20</w:t>
      </w:r>
      <w:r w:rsidR="00790D30">
        <w:rPr>
          <w:rFonts w:ascii="Candara" w:hAnsi="Candara" w:cs="Times New Roman"/>
          <w:sz w:val="24"/>
          <w:szCs w:val="24"/>
        </w:rPr>
        <w:t>20</w:t>
      </w:r>
    </w:p>
    <w:tbl>
      <w:tblPr>
        <w:tblStyle w:val="LightGrid-Accent6"/>
        <w:tblW w:w="9340" w:type="dxa"/>
        <w:tblLook w:val="04A0" w:firstRow="1" w:lastRow="0" w:firstColumn="1" w:lastColumn="0" w:noHBand="0" w:noVBand="1"/>
      </w:tblPr>
      <w:tblGrid>
        <w:gridCol w:w="3451"/>
        <w:gridCol w:w="1341"/>
        <w:gridCol w:w="985"/>
        <w:gridCol w:w="1503"/>
        <w:gridCol w:w="2060"/>
      </w:tblGrid>
      <w:tr w:rsidR="001D5CF3" w:rsidRPr="0035270F" w14:paraId="2454986A" w14:textId="455B5E3C" w:rsidTr="001D5CF3">
        <w:trPr>
          <w:cnfStyle w:val="100000000000" w:firstRow="1" w:lastRow="0" w:firstColumn="0" w:lastColumn="0" w:oddVBand="0" w:evenVBand="0" w:oddHBand="0" w:evenHBand="0" w:firstRowFirstColumn="0" w:firstRowLastColumn="0" w:lastRowFirstColumn="0" w:lastRowLastColumn="0"/>
          <w:trHeight w:val="376"/>
        </w:trPr>
        <w:tc>
          <w:tcPr>
            <w:cnfStyle w:val="001000000000" w:firstRow="0" w:lastRow="0" w:firstColumn="1" w:lastColumn="0" w:oddVBand="0" w:evenVBand="0" w:oddHBand="0" w:evenHBand="0" w:firstRowFirstColumn="0" w:firstRowLastColumn="0" w:lastRowFirstColumn="0" w:lastRowLastColumn="0"/>
            <w:tcW w:w="3451" w:type="dxa"/>
            <w:vMerge w:val="restart"/>
          </w:tcPr>
          <w:p w14:paraId="2E90997F" w14:textId="77777777" w:rsidR="001D5CF3" w:rsidRPr="0035270F" w:rsidRDefault="001D5CF3" w:rsidP="00F470CA">
            <w:pPr>
              <w:jc w:val="both"/>
              <w:rPr>
                <w:rFonts w:ascii="Candara" w:eastAsia="Times New Roman" w:hAnsi="Candara" w:cs="Times New Roman"/>
                <w:b w:val="0"/>
                <w:bCs w:val="0"/>
                <w:color w:val="000000"/>
                <w:sz w:val="24"/>
                <w:szCs w:val="24"/>
              </w:rPr>
            </w:pPr>
          </w:p>
        </w:tc>
        <w:tc>
          <w:tcPr>
            <w:tcW w:w="3829" w:type="dxa"/>
            <w:gridSpan w:val="3"/>
          </w:tcPr>
          <w:p w14:paraId="7C5D5A0D" w14:textId="77777777" w:rsidR="001D5CF3" w:rsidRPr="0035270F" w:rsidRDefault="001D5CF3" w:rsidP="00F470CA">
            <w:pPr>
              <w:jc w:val="both"/>
              <w:cnfStyle w:val="100000000000" w:firstRow="1" w:lastRow="0" w:firstColumn="0" w:lastColumn="0" w:oddVBand="0" w:evenVBand="0" w:oddHBand="0" w:evenHBand="0" w:firstRowFirstColumn="0" w:firstRowLastColumn="0" w:lastRowFirstColumn="0" w:lastRowLastColumn="0"/>
              <w:rPr>
                <w:rFonts w:ascii="Candara" w:hAnsi="Candara" w:cs="Times New Roman"/>
                <w:b w:val="0"/>
                <w:bCs w:val="0"/>
                <w:color w:val="000000"/>
                <w:sz w:val="24"/>
                <w:szCs w:val="24"/>
              </w:rPr>
            </w:pPr>
            <w:r w:rsidRPr="0035270F">
              <w:rPr>
                <w:rFonts w:ascii="Candara" w:hAnsi="Candara" w:cs="Times New Roman"/>
                <w:b w:val="0"/>
                <w:bCs w:val="0"/>
                <w:color w:val="000000"/>
                <w:sz w:val="24"/>
                <w:szCs w:val="24"/>
              </w:rPr>
              <w:t>Penta 1</w:t>
            </w:r>
          </w:p>
        </w:tc>
        <w:tc>
          <w:tcPr>
            <w:tcW w:w="2060" w:type="dxa"/>
          </w:tcPr>
          <w:p w14:paraId="5D3AEE33" w14:textId="77777777" w:rsidR="001D5CF3" w:rsidRPr="0035270F" w:rsidRDefault="001D5CF3" w:rsidP="00F470CA">
            <w:pPr>
              <w:jc w:val="both"/>
              <w:cnfStyle w:val="100000000000" w:firstRow="1" w:lastRow="0" w:firstColumn="0" w:lastColumn="0" w:oddVBand="0" w:evenVBand="0" w:oddHBand="0" w:evenHBand="0" w:firstRowFirstColumn="0" w:firstRowLastColumn="0" w:lastRowFirstColumn="0" w:lastRowLastColumn="0"/>
              <w:rPr>
                <w:rFonts w:ascii="Candara" w:hAnsi="Candara" w:cs="Times New Roman"/>
                <w:b w:val="0"/>
                <w:bCs w:val="0"/>
                <w:color w:val="000000"/>
                <w:sz w:val="24"/>
                <w:szCs w:val="24"/>
              </w:rPr>
            </w:pPr>
          </w:p>
        </w:tc>
      </w:tr>
      <w:tr w:rsidR="001D5CF3" w:rsidRPr="0035270F" w14:paraId="34370B0A" w14:textId="38D10287" w:rsidTr="001D5CF3">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vMerge/>
            <w:hideMark/>
          </w:tcPr>
          <w:p w14:paraId="5C67DF5E" w14:textId="77777777" w:rsidR="001D5CF3" w:rsidRPr="0035270F" w:rsidRDefault="001D5CF3" w:rsidP="00F470CA">
            <w:pPr>
              <w:jc w:val="both"/>
              <w:rPr>
                <w:rFonts w:ascii="Candara" w:eastAsia="Times New Roman" w:hAnsi="Candara" w:cs="Times New Roman"/>
                <w:b w:val="0"/>
                <w:bCs w:val="0"/>
                <w:color w:val="000000"/>
                <w:sz w:val="24"/>
                <w:szCs w:val="24"/>
              </w:rPr>
            </w:pPr>
          </w:p>
        </w:tc>
        <w:tc>
          <w:tcPr>
            <w:tcW w:w="1341" w:type="dxa"/>
            <w:vAlign w:val="bottom"/>
          </w:tcPr>
          <w:p w14:paraId="17F0F038" w14:textId="77777777" w:rsidR="001D5CF3" w:rsidRPr="0035270F" w:rsidRDefault="001D5CF3"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2017</w:t>
            </w:r>
          </w:p>
        </w:tc>
        <w:tc>
          <w:tcPr>
            <w:tcW w:w="985" w:type="dxa"/>
            <w:vAlign w:val="bottom"/>
            <w:hideMark/>
          </w:tcPr>
          <w:p w14:paraId="113C4A5F" w14:textId="77777777" w:rsidR="001D5CF3" w:rsidRPr="0035270F" w:rsidRDefault="001D5CF3"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2018</w:t>
            </w:r>
          </w:p>
        </w:tc>
        <w:tc>
          <w:tcPr>
            <w:tcW w:w="1503" w:type="dxa"/>
            <w:vAlign w:val="bottom"/>
            <w:hideMark/>
          </w:tcPr>
          <w:p w14:paraId="50FDD090" w14:textId="77777777" w:rsidR="001D5CF3" w:rsidRPr="0035270F" w:rsidRDefault="001D5CF3"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2019</w:t>
            </w:r>
          </w:p>
        </w:tc>
        <w:tc>
          <w:tcPr>
            <w:tcW w:w="2060" w:type="dxa"/>
          </w:tcPr>
          <w:p w14:paraId="455AD361" w14:textId="4DC62029" w:rsidR="001D5CF3" w:rsidRPr="0035270F" w:rsidRDefault="001D5CF3"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Candara" w:hAnsi="Candara" w:cs="Times New Roman"/>
                <w:color w:val="000000"/>
                <w:sz w:val="24"/>
                <w:szCs w:val="24"/>
              </w:rPr>
              <w:t>2020</w:t>
            </w:r>
          </w:p>
        </w:tc>
      </w:tr>
      <w:tr w:rsidR="001D5CF3" w:rsidRPr="0035270F" w14:paraId="6120D704" w14:textId="486BFE03" w:rsidTr="00172EF3">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3EAF5999" w14:textId="77777777" w:rsidR="001D5CF3" w:rsidRPr="0035270F" w:rsidRDefault="001D5CF3" w:rsidP="001D5CF3">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Akutreso</w:t>
            </w:r>
          </w:p>
        </w:tc>
        <w:tc>
          <w:tcPr>
            <w:tcW w:w="1341" w:type="dxa"/>
            <w:vAlign w:val="bottom"/>
          </w:tcPr>
          <w:p w14:paraId="680D09B0" w14:textId="77777777" w:rsidR="001D5CF3" w:rsidRPr="0035270F" w:rsidRDefault="001D5CF3" w:rsidP="001D5CF3">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87.6</w:t>
            </w:r>
          </w:p>
        </w:tc>
        <w:tc>
          <w:tcPr>
            <w:tcW w:w="985" w:type="dxa"/>
            <w:vAlign w:val="bottom"/>
          </w:tcPr>
          <w:p w14:paraId="57398D3D" w14:textId="77777777" w:rsidR="001D5CF3" w:rsidRPr="0035270F" w:rsidRDefault="001D5CF3" w:rsidP="001D5CF3">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64.8</w:t>
            </w:r>
          </w:p>
        </w:tc>
        <w:tc>
          <w:tcPr>
            <w:tcW w:w="1503" w:type="dxa"/>
            <w:vAlign w:val="bottom"/>
          </w:tcPr>
          <w:p w14:paraId="55EC3101" w14:textId="77777777" w:rsidR="001D5CF3" w:rsidRPr="0035270F" w:rsidRDefault="001D5CF3" w:rsidP="001D5CF3">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68.1</w:t>
            </w:r>
          </w:p>
        </w:tc>
        <w:tc>
          <w:tcPr>
            <w:tcW w:w="2060" w:type="dxa"/>
            <w:vAlign w:val="bottom"/>
          </w:tcPr>
          <w:p w14:paraId="71FCA7C2" w14:textId="561F9460" w:rsidR="001D5CF3" w:rsidRPr="0035270F" w:rsidRDefault="001D5CF3" w:rsidP="001D5CF3">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Pr>
                <w:rFonts w:ascii="Arial" w:hAnsi="Arial" w:cs="Arial"/>
                <w:sz w:val="20"/>
                <w:szCs w:val="20"/>
              </w:rPr>
              <w:t>77.8</w:t>
            </w:r>
          </w:p>
        </w:tc>
      </w:tr>
      <w:tr w:rsidR="001D5CF3" w:rsidRPr="0035270F" w14:paraId="19185AE4" w14:textId="04BCA22F" w:rsidTr="00172EF3">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43E5A49F" w14:textId="77777777" w:rsidR="001D5CF3" w:rsidRPr="0035270F" w:rsidRDefault="001D5CF3" w:rsidP="001D5CF3">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Ataase</w:t>
            </w:r>
          </w:p>
        </w:tc>
        <w:tc>
          <w:tcPr>
            <w:tcW w:w="1341" w:type="dxa"/>
            <w:vAlign w:val="bottom"/>
          </w:tcPr>
          <w:p w14:paraId="5BE93E61" w14:textId="77777777" w:rsidR="001D5CF3" w:rsidRPr="0035270F" w:rsidRDefault="001D5CF3" w:rsidP="001D5CF3">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118.6</w:t>
            </w:r>
          </w:p>
        </w:tc>
        <w:tc>
          <w:tcPr>
            <w:tcW w:w="985" w:type="dxa"/>
            <w:vAlign w:val="bottom"/>
          </w:tcPr>
          <w:p w14:paraId="1E0AE82E" w14:textId="77777777" w:rsidR="001D5CF3" w:rsidRPr="0035270F" w:rsidRDefault="001D5CF3" w:rsidP="001D5CF3">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113</w:t>
            </w:r>
          </w:p>
        </w:tc>
        <w:tc>
          <w:tcPr>
            <w:tcW w:w="1503" w:type="dxa"/>
            <w:vAlign w:val="bottom"/>
          </w:tcPr>
          <w:p w14:paraId="2379F77E" w14:textId="77777777" w:rsidR="001D5CF3" w:rsidRPr="0035270F" w:rsidRDefault="001D5CF3" w:rsidP="001D5CF3">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114</w:t>
            </w:r>
          </w:p>
        </w:tc>
        <w:tc>
          <w:tcPr>
            <w:tcW w:w="2060" w:type="dxa"/>
            <w:vAlign w:val="bottom"/>
          </w:tcPr>
          <w:p w14:paraId="53A69D58" w14:textId="5D5FB77B" w:rsidR="001D5CF3" w:rsidRPr="0035270F" w:rsidRDefault="001D5CF3" w:rsidP="001D5CF3">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Pr>
                <w:rFonts w:ascii="Arial" w:hAnsi="Arial" w:cs="Arial"/>
                <w:sz w:val="20"/>
                <w:szCs w:val="20"/>
              </w:rPr>
              <w:t>115.5</w:t>
            </w:r>
          </w:p>
        </w:tc>
      </w:tr>
      <w:tr w:rsidR="001D5CF3" w:rsidRPr="0035270F" w14:paraId="68065CF8" w14:textId="39EF229E" w:rsidTr="00172EF3">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5663A68E" w14:textId="77777777" w:rsidR="001D5CF3" w:rsidRPr="0035270F" w:rsidRDefault="001D5CF3" w:rsidP="001D5CF3">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New Edubiase</w:t>
            </w:r>
          </w:p>
        </w:tc>
        <w:tc>
          <w:tcPr>
            <w:tcW w:w="1341" w:type="dxa"/>
            <w:vAlign w:val="bottom"/>
          </w:tcPr>
          <w:p w14:paraId="47F98B99" w14:textId="77777777" w:rsidR="001D5CF3" w:rsidRPr="0035270F" w:rsidRDefault="001D5CF3" w:rsidP="001D5CF3">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105</w:t>
            </w:r>
          </w:p>
        </w:tc>
        <w:tc>
          <w:tcPr>
            <w:tcW w:w="985" w:type="dxa"/>
            <w:vAlign w:val="bottom"/>
          </w:tcPr>
          <w:p w14:paraId="4B6D49A5" w14:textId="77777777" w:rsidR="001D5CF3" w:rsidRPr="0035270F" w:rsidRDefault="001D5CF3" w:rsidP="001D5CF3">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85.9</w:t>
            </w:r>
          </w:p>
        </w:tc>
        <w:tc>
          <w:tcPr>
            <w:tcW w:w="1503" w:type="dxa"/>
            <w:vAlign w:val="bottom"/>
          </w:tcPr>
          <w:p w14:paraId="3AAF0959" w14:textId="77777777" w:rsidR="001D5CF3" w:rsidRPr="0035270F" w:rsidRDefault="001D5CF3" w:rsidP="001D5CF3">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77.6</w:t>
            </w:r>
          </w:p>
        </w:tc>
        <w:tc>
          <w:tcPr>
            <w:tcW w:w="2060" w:type="dxa"/>
            <w:vAlign w:val="bottom"/>
          </w:tcPr>
          <w:p w14:paraId="260FE596" w14:textId="226EE3CE" w:rsidR="001D5CF3" w:rsidRPr="0035270F" w:rsidRDefault="001D5CF3" w:rsidP="001D5CF3">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Pr>
                <w:rFonts w:ascii="Arial" w:hAnsi="Arial" w:cs="Arial"/>
                <w:sz w:val="20"/>
                <w:szCs w:val="20"/>
              </w:rPr>
              <w:t>94.3</w:t>
            </w:r>
          </w:p>
        </w:tc>
      </w:tr>
      <w:tr w:rsidR="001D5CF3" w:rsidRPr="0035270F" w14:paraId="604733D4" w14:textId="4AE76B55" w:rsidTr="00172EF3">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5729746D" w14:textId="77777777" w:rsidR="001D5CF3" w:rsidRPr="0035270F" w:rsidRDefault="001D5CF3" w:rsidP="001D5CF3">
            <w:pPr>
              <w:jc w:val="both"/>
              <w:rPr>
                <w:rFonts w:ascii="Candara" w:eastAsia="Times New Roman" w:hAnsi="Candara" w:cs="Times New Roman"/>
                <w:b w:val="0"/>
                <w:bCs w:val="0"/>
                <w:iCs/>
                <w:color w:val="000000"/>
                <w:sz w:val="24"/>
                <w:szCs w:val="24"/>
              </w:rPr>
            </w:pPr>
            <w:r w:rsidRPr="0035270F">
              <w:rPr>
                <w:rFonts w:ascii="Candara" w:eastAsia="Times New Roman" w:hAnsi="Candara" w:cs="Times New Roman"/>
                <w:b w:val="0"/>
                <w:bCs w:val="0"/>
                <w:iCs/>
                <w:color w:val="000000"/>
                <w:sz w:val="24"/>
                <w:szCs w:val="24"/>
              </w:rPr>
              <w:t>Adansi South</w:t>
            </w:r>
          </w:p>
        </w:tc>
        <w:tc>
          <w:tcPr>
            <w:tcW w:w="1341" w:type="dxa"/>
            <w:vAlign w:val="bottom"/>
          </w:tcPr>
          <w:p w14:paraId="6C646DBC" w14:textId="77777777" w:rsidR="001D5CF3" w:rsidRPr="0035270F" w:rsidRDefault="001D5CF3" w:rsidP="001D5CF3">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107.9</w:t>
            </w:r>
          </w:p>
        </w:tc>
        <w:tc>
          <w:tcPr>
            <w:tcW w:w="985" w:type="dxa"/>
            <w:vAlign w:val="bottom"/>
          </w:tcPr>
          <w:p w14:paraId="63D2B3F7" w14:textId="77777777" w:rsidR="001D5CF3" w:rsidRPr="0035270F" w:rsidRDefault="001D5CF3" w:rsidP="001D5CF3">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93.9</w:t>
            </w:r>
          </w:p>
        </w:tc>
        <w:tc>
          <w:tcPr>
            <w:tcW w:w="1503" w:type="dxa"/>
            <w:vAlign w:val="bottom"/>
          </w:tcPr>
          <w:p w14:paraId="254EEF83" w14:textId="77777777" w:rsidR="001D5CF3" w:rsidRPr="0035270F" w:rsidRDefault="001D5CF3" w:rsidP="001D5CF3">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91.5</w:t>
            </w:r>
          </w:p>
        </w:tc>
        <w:tc>
          <w:tcPr>
            <w:tcW w:w="2060" w:type="dxa"/>
            <w:vAlign w:val="bottom"/>
          </w:tcPr>
          <w:p w14:paraId="2B0D6C6E" w14:textId="36512773" w:rsidR="001D5CF3" w:rsidRPr="0035270F" w:rsidRDefault="001D5CF3" w:rsidP="001D5CF3">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Pr>
                <w:rFonts w:ascii="Arial" w:hAnsi="Arial" w:cs="Arial"/>
                <w:sz w:val="20"/>
                <w:szCs w:val="20"/>
              </w:rPr>
              <w:t>100.6</w:t>
            </w:r>
          </w:p>
        </w:tc>
      </w:tr>
    </w:tbl>
    <w:p w14:paraId="269C318C" w14:textId="77777777" w:rsidR="00C13D25" w:rsidRPr="0035270F" w:rsidRDefault="00C13D25" w:rsidP="00F470CA">
      <w:pPr>
        <w:autoSpaceDE w:val="0"/>
        <w:autoSpaceDN w:val="0"/>
        <w:adjustRightInd w:val="0"/>
        <w:spacing w:after="0" w:line="360" w:lineRule="auto"/>
        <w:jc w:val="both"/>
        <w:rPr>
          <w:rFonts w:ascii="Candara" w:hAnsi="Candara" w:cs="Times New Roman"/>
          <w:sz w:val="24"/>
          <w:szCs w:val="24"/>
        </w:rPr>
      </w:pPr>
    </w:p>
    <w:p w14:paraId="5125800E" w14:textId="76C67259" w:rsidR="000D0375" w:rsidRPr="0035270F" w:rsidRDefault="00291554"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F</w:t>
      </w:r>
      <w:r w:rsidR="00BB3876" w:rsidRPr="0035270F">
        <w:rPr>
          <w:rFonts w:ascii="Candara" w:hAnsi="Candara" w:cs="Times New Roman"/>
          <w:sz w:val="24"/>
          <w:szCs w:val="24"/>
        </w:rPr>
        <w:t>irst dose of Penta is always high</w:t>
      </w:r>
      <w:r w:rsidR="00CC08C3" w:rsidRPr="0035270F">
        <w:rPr>
          <w:rFonts w:ascii="Candara" w:hAnsi="Candara" w:cs="Times New Roman"/>
          <w:sz w:val="24"/>
          <w:szCs w:val="24"/>
        </w:rPr>
        <w:t xml:space="preserve"> compare to </w:t>
      </w:r>
      <w:r w:rsidR="00BA27C4" w:rsidRPr="0035270F">
        <w:rPr>
          <w:rFonts w:ascii="Candara" w:hAnsi="Candara" w:cs="Times New Roman"/>
          <w:sz w:val="24"/>
          <w:szCs w:val="24"/>
        </w:rPr>
        <w:t>Penta</w:t>
      </w:r>
      <w:r w:rsidR="00CC08C3" w:rsidRPr="0035270F">
        <w:rPr>
          <w:rFonts w:ascii="Candara" w:hAnsi="Candara" w:cs="Times New Roman"/>
          <w:sz w:val="24"/>
          <w:szCs w:val="24"/>
        </w:rPr>
        <w:t xml:space="preserve"> 2 and 3</w:t>
      </w:r>
      <w:r w:rsidR="00BB3876" w:rsidRPr="0035270F">
        <w:rPr>
          <w:rFonts w:ascii="Candara" w:hAnsi="Candara" w:cs="Times New Roman"/>
          <w:sz w:val="24"/>
          <w:szCs w:val="24"/>
        </w:rPr>
        <w:t xml:space="preserve"> in the district.</w:t>
      </w:r>
      <w:r w:rsidR="00A70130" w:rsidRPr="0035270F">
        <w:rPr>
          <w:rFonts w:ascii="Candara" w:hAnsi="Candara" w:cs="Times New Roman"/>
          <w:sz w:val="24"/>
          <w:szCs w:val="24"/>
        </w:rPr>
        <w:t xml:space="preserve"> </w:t>
      </w:r>
      <w:r w:rsidR="00CC08C3" w:rsidRPr="0035270F">
        <w:rPr>
          <w:rFonts w:ascii="Candara" w:hAnsi="Candara" w:cs="Times New Roman"/>
          <w:sz w:val="24"/>
          <w:szCs w:val="24"/>
        </w:rPr>
        <w:t>However</w:t>
      </w:r>
      <w:r w:rsidR="002F123A">
        <w:rPr>
          <w:rFonts w:ascii="Candara" w:hAnsi="Candara" w:cs="Times New Roman"/>
          <w:sz w:val="24"/>
          <w:szCs w:val="24"/>
        </w:rPr>
        <w:t>, Akutreso and New Edubiase subdistricts did not meet the annual target of 96%</w:t>
      </w:r>
      <w:r w:rsidR="00CC08C3" w:rsidRPr="0035270F">
        <w:rPr>
          <w:rFonts w:ascii="Candara" w:hAnsi="Candara" w:cs="Times New Roman"/>
          <w:sz w:val="24"/>
          <w:szCs w:val="24"/>
        </w:rPr>
        <w:t>.</w:t>
      </w:r>
      <w:r w:rsidR="008958C9">
        <w:rPr>
          <w:rFonts w:ascii="Candara" w:hAnsi="Candara" w:cs="Times New Roman"/>
          <w:sz w:val="24"/>
          <w:szCs w:val="24"/>
        </w:rPr>
        <w:t xml:space="preserve"> </w:t>
      </w:r>
      <w:r w:rsidR="00976E27">
        <w:rPr>
          <w:rFonts w:ascii="Candara" w:hAnsi="Candara" w:cs="Times New Roman"/>
          <w:sz w:val="24"/>
          <w:szCs w:val="24"/>
        </w:rPr>
        <w:t>Home visit, routine outreach and mop-up activities must be intensified in these two subdistricts.</w:t>
      </w:r>
    </w:p>
    <w:p w14:paraId="26AE7BC5" w14:textId="55CEEC7E" w:rsidR="00927E01" w:rsidRPr="0035270F" w:rsidRDefault="00CC08C3"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Table</w:t>
      </w:r>
      <w:r w:rsidR="00AF034B" w:rsidRPr="0035270F">
        <w:rPr>
          <w:rFonts w:ascii="Candara" w:hAnsi="Candara" w:cs="Times New Roman"/>
          <w:sz w:val="24"/>
          <w:szCs w:val="24"/>
        </w:rPr>
        <w:t xml:space="preserve"> 3.</w:t>
      </w:r>
      <w:r w:rsidR="00E15253" w:rsidRPr="0035270F">
        <w:rPr>
          <w:rFonts w:ascii="Candara" w:hAnsi="Candara" w:cs="Times New Roman"/>
          <w:sz w:val="24"/>
          <w:szCs w:val="24"/>
        </w:rPr>
        <w:t>38</w:t>
      </w:r>
      <w:r w:rsidR="00927E01" w:rsidRPr="0035270F">
        <w:rPr>
          <w:rFonts w:ascii="Candara" w:hAnsi="Candara" w:cs="Times New Roman"/>
          <w:sz w:val="24"/>
          <w:szCs w:val="24"/>
        </w:rPr>
        <w:t>: Penta 2 coverage</w:t>
      </w:r>
    </w:p>
    <w:tbl>
      <w:tblPr>
        <w:tblStyle w:val="LightGrid-Accent6"/>
        <w:tblW w:w="9340" w:type="dxa"/>
        <w:tblLook w:val="04A0" w:firstRow="1" w:lastRow="0" w:firstColumn="1" w:lastColumn="0" w:noHBand="0" w:noVBand="1"/>
      </w:tblPr>
      <w:tblGrid>
        <w:gridCol w:w="3451"/>
        <w:gridCol w:w="1361"/>
        <w:gridCol w:w="1208"/>
        <w:gridCol w:w="1350"/>
        <w:gridCol w:w="1970"/>
      </w:tblGrid>
      <w:tr w:rsidR="001D5CF3" w:rsidRPr="0035270F" w14:paraId="3BE29A28" w14:textId="73288CFC" w:rsidTr="001D5CF3">
        <w:trPr>
          <w:cnfStyle w:val="100000000000" w:firstRow="1" w:lastRow="0" w:firstColumn="0" w:lastColumn="0" w:oddVBand="0" w:evenVBand="0" w:oddHBand="0" w:evenHBand="0" w:firstRowFirstColumn="0" w:firstRowLastColumn="0" w:lastRowFirstColumn="0" w:lastRowLastColumn="0"/>
          <w:trHeight w:val="376"/>
        </w:trPr>
        <w:tc>
          <w:tcPr>
            <w:cnfStyle w:val="001000000000" w:firstRow="0" w:lastRow="0" w:firstColumn="1" w:lastColumn="0" w:oddVBand="0" w:evenVBand="0" w:oddHBand="0" w:evenHBand="0" w:firstRowFirstColumn="0" w:firstRowLastColumn="0" w:lastRowFirstColumn="0" w:lastRowLastColumn="0"/>
            <w:tcW w:w="3451" w:type="dxa"/>
            <w:vMerge w:val="restart"/>
          </w:tcPr>
          <w:p w14:paraId="0ECEF083" w14:textId="77777777" w:rsidR="001D5CF3" w:rsidRPr="0035270F" w:rsidRDefault="001D5CF3" w:rsidP="00F470CA">
            <w:pPr>
              <w:jc w:val="both"/>
              <w:rPr>
                <w:rFonts w:ascii="Candara" w:eastAsia="Times New Roman" w:hAnsi="Candara" w:cs="Times New Roman"/>
                <w:b w:val="0"/>
                <w:bCs w:val="0"/>
                <w:color w:val="000000"/>
                <w:sz w:val="24"/>
                <w:szCs w:val="24"/>
              </w:rPr>
            </w:pPr>
          </w:p>
        </w:tc>
        <w:tc>
          <w:tcPr>
            <w:tcW w:w="3919" w:type="dxa"/>
            <w:gridSpan w:val="3"/>
          </w:tcPr>
          <w:p w14:paraId="33ED910E" w14:textId="77777777" w:rsidR="001D5CF3" w:rsidRPr="0035270F" w:rsidRDefault="001D5CF3" w:rsidP="00F470CA">
            <w:pPr>
              <w:jc w:val="both"/>
              <w:cnfStyle w:val="100000000000" w:firstRow="1" w:lastRow="0" w:firstColumn="0" w:lastColumn="0" w:oddVBand="0" w:evenVBand="0" w:oddHBand="0" w:evenHBand="0" w:firstRowFirstColumn="0" w:firstRowLastColumn="0" w:lastRowFirstColumn="0" w:lastRowLastColumn="0"/>
              <w:rPr>
                <w:rFonts w:ascii="Candara" w:hAnsi="Candara" w:cs="Times New Roman"/>
                <w:b w:val="0"/>
                <w:bCs w:val="0"/>
                <w:color w:val="000000"/>
                <w:sz w:val="24"/>
                <w:szCs w:val="24"/>
              </w:rPr>
            </w:pPr>
            <w:r w:rsidRPr="0035270F">
              <w:rPr>
                <w:rFonts w:ascii="Candara" w:hAnsi="Candara" w:cs="Times New Roman"/>
                <w:b w:val="0"/>
                <w:bCs w:val="0"/>
                <w:color w:val="000000"/>
                <w:sz w:val="24"/>
                <w:szCs w:val="24"/>
              </w:rPr>
              <w:t>Penta 2</w:t>
            </w:r>
          </w:p>
        </w:tc>
        <w:tc>
          <w:tcPr>
            <w:tcW w:w="1970" w:type="dxa"/>
          </w:tcPr>
          <w:p w14:paraId="75B58D50" w14:textId="77777777" w:rsidR="001D5CF3" w:rsidRPr="0035270F" w:rsidRDefault="001D5CF3" w:rsidP="00F470CA">
            <w:pPr>
              <w:jc w:val="both"/>
              <w:cnfStyle w:val="100000000000" w:firstRow="1" w:lastRow="0" w:firstColumn="0" w:lastColumn="0" w:oddVBand="0" w:evenVBand="0" w:oddHBand="0" w:evenHBand="0" w:firstRowFirstColumn="0" w:firstRowLastColumn="0" w:lastRowFirstColumn="0" w:lastRowLastColumn="0"/>
              <w:rPr>
                <w:rFonts w:ascii="Candara" w:hAnsi="Candara" w:cs="Times New Roman"/>
                <w:b w:val="0"/>
                <w:bCs w:val="0"/>
                <w:color w:val="000000"/>
                <w:sz w:val="24"/>
                <w:szCs w:val="24"/>
              </w:rPr>
            </w:pPr>
          </w:p>
        </w:tc>
      </w:tr>
      <w:tr w:rsidR="001D5CF3" w:rsidRPr="0035270F" w14:paraId="54F2CF90" w14:textId="50FB3A4F" w:rsidTr="001D5CF3">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vMerge/>
            <w:hideMark/>
          </w:tcPr>
          <w:p w14:paraId="7F40C2B9" w14:textId="77777777" w:rsidR="001D5CF3" w:rsidRPr="0035270F" w:rsidRDefault="001D5CF3" w:rsidP="00F470CA">
            <w:pPr>
              <w:jc w:val="both"/>
              <w:rPr>
                <w:rFonts w:ascii="Candara" w:eastAsia="Times New Roman" w:hAnsi="Candara" w:cs="Times New Roman"/>
                <w:b w:val="0"/>
                <w:bCs w:val="0"/>
                <w:color w:val="000000"/>
                <w:sz w:val="24"/>
                <w:szCs w:val="24"/>
              </w:rPr>
            </w:pPr>
          </w:p>
        </w:tc>
        <w:tc>
          <w:tcPr>
            <w:tcW w:w="1361" w:type="dxa"/>
            <w:vAlign w:val="bottom"/>
          </w:tcPr>
          <w:p w14:paraId="727B3D5F" w14:textId="77777777" w:rsidR="001D5CF3" w:rsidRPr="0035270F" w:rsidRDefault="001D5CF3"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2017</w:t>
            </w:r>
          </w:p>
        </w:tc>
        <w:tc>
          <w:tcPr>
            <w:tcW w:w="1208" w:type="dxa"/>
            <w:vAlign w:val="bottom"/>
            <w:hideMark/>
          </w:tcPr>
          <w:p w14:paraId="7CEE639D" w14:textId="77777777" w:rsidR="001D5CF3" w:rsidRPr="0035270F" w:rsidRDefault="001D5CF3"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2018</w:t>
            </w:r>
          </w:p>
        </w:tc>
        <w:tc>
          <w:tcPr>
            <w:tcW w:w="1350" w:type="dxa"/>
            <w:vAlign w:val="bottom"/>
            <w:hideMark/>
          </w:tcPr>
          <w:p w14:paraId="607072D9" w14:textId="77777777" w:rsidR="001D5CF3" w:rsidRPr="0035270F" w:rsidRDefault="001D5CF3"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2019</w:t>
            </w:r>
          </w:p>
        </w:tc>
        <w:tc>
          <w:tcPr>
            <w:tcW w:w="1970" w:type="dxa"/>
          </w:tcPr>
          <w:p w14:paraId="50F8D977" w14:textId="585B9F49" w:rsidR="001D5CF3" w:rsidRPr="0035270F" w:rsidRDefault="001D5CF3"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Candara" w:hAnsi="Candara" w:cs="Times New Roman"/>
                <w:color w:val="000000"/>
                <w:sz w:val="24"/>
                <w:szCs w:val="24"/>
              </w:rPr>
              <w:t>2020</w:t>
            </w:r>
          </w:p>
        </w:tc>
      </w:tr>
      <w:tr w:rsidR="001D5CF3" w:rsidRPr="0035270F" w14:paraId="669B6FCC" w14:textId="75BB923A" w:rsidTr="00172EF3">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0211B443" w14:textId="77777777" w:rsidR="001D5CF3" w:rsidRPr="0035270F" w:rsidRDefault="001D5CF3" w:rsidP="001D5CF3">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Akutreso</w:t>
            </w:r>
          </w:p>
        </w:tc>
        <w:tc>
          <w:tcPr>
            <w:tcW w:w="1361" w:type="dxa"/>
            <w:vAlign w:val="bottom"/>
          </w:tcPr>
          <w:p w14:paraId="7C3D25DC" w14:textId="77777777" w:rsidR="001D5CF3" w:rsidRPr="0035270F" w:rsidRDefault="001D5CF3" w:rsidP="001D5CF3">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70.3</w:t>
            </w:r>
          </w:p>
        </w:tc>
        <w:tc>
          <w:tcPr>
            <w:tcW w:w="1208" w:type="dxa"/>
            <w:vAlign w:val="bottom"/>
          </w:tcPr>
          <w:p w14:paraId="50E2599E" w14:textId="77777777" w:rsidR="001D5CF3" w:rsidRPr="0035270F" w:rsidRDefault="001D5CF3" w:rsidP="001D5CF3">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61.7</w:t>
            </w:r>
          </w:p>
        </w:tc>
        <w:tc>
          <w:tcPr>
            <w:tcW w:w="1350" w:type="dxa"/>
            <w:vAlign w:val="bottom"/>
          </w:tcPr>
          <w:p w14:paraId="1694D426" w14:textId="77777777" w:rsidR="001D5CF3" w:rsidRPr="0035270F" w:rsidRDefault="001D5CF3" w:rsidP="001D5CF3">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69.6</w:t>
            </w:r>
          </w:p>
        </w:tc>
        <w:tc>
          <w:tcPr>
            <w:tcW w:w="1970" w:type="dxa"/>
            <w:vAlign w:val="bottom"/>
          </w:tcPr>
          <w:p w14:paraId="37E5BFC5" w14:textId="26C8C15A" w:rsidR="001D5CF3" w:rsidRPr="0035270F" w:rsidRDefault="001D5CF3" w:rsidP="001D5CF3">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Pr>
                <w:rFonts w:ascii="Arial" w:hAnsi="Arial" w:cs="Arial"/>
                <w:sz w:val="20"/>
                <w:szCs w:val="20"/>
              </w:rPr>
              <w:t>81.4</w:t>
            </w:r>
          </w:p>
        </w:tc>
      </w:tr>
      <w:tr w:rsidR="001D5CF3" w:rsidRPr="0035270F" w14:paraId="6E3E0985" w14:textId="03FAB66C" w:rsidTr="00172EF3">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741CD593" w14:textId="77777777" w:rsidR="001D5CF3" w:rsidRPr="0035270F" w:rsidRDefault="001D5CF3" w:rsidP="001D5CF3">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Ataase</w:t>
            </w:r>
          </w:p>
        </w:tc>
        <w:tc>
          <w:tcPr>
            <w:tcW w:w="1361" w:type="dxa"/>
            <w:vAlign w:val="bottom"/>
          </w:tcPr>
          <w:p w14:paraId="113A5AE5" w14:textId="77777777" w:rsidR="001D5CF3" w:rsidRPr="0035270F" w:rsidRDefault="001D5CF3" w:rsidP="001D5CF3">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110.1</w:t>
            </w:r>
          </w:p>
        </w:tc>
        <w:tc>
          <w:tcPr>
            <w:tcW w:w="1208" w:type="dxa"/>
            <w:vAlign w:val="bottom"/>
          </w:tcPr>
          <w:p w14:paraId="06BDCBA7" w14:textId="77777777" w:rsidR="001D5CF3" w:rsidRPr="0035270F" w:rsidRDefault="001D5CF3" w:rsidP="001D5CF3">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105.9</w:t>
            </w:r>
          </w:p>
        </w:tc>
        <w:tc>
          <w:tcPr>
            <w:tcW w:w="1350" w:type="dxa"/>
            <w:vAlign w:val="bottom"/>
          </w:tcPr>
          <w:p w14:paraId="3A3A6B95" w14:textId="77777777" w:rsidR="001D5CF3" w:rsidRPr="0035270F" w:rsidRDefault="001D5CF3" w:rsidP="001D5CF3">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113.1</w:t>
            </w:r>
          </w:p>
        </w:tc>
        <w:tc>
          <w:tcPr>
            <w:tcW w:w="1970" w:type="dxa"/>
            <w:vAlign w:val="bottom"/>
          </w:tcPr>
          <w:p w14:paraId="4434F625" w14:textId="7EAE5602" w:rsidR="001D5CF3" w:rsidRPr="0035270F" w:rsidRDefault="001D5CF3" w:rsidP="001D5CF3">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Pr>
                <w:rFonts w:ascii="Arial" w:hAnsi="Arial" w:cs="Arial"/>
                <w:sz w:val="20"/>
                <w:szCs w:val="20"/>
              </w:rPr>
              <w:t>112.7</w:t>
            </w:r>
          </w:p>
        </w:tc>
      </w:tr>
      <w:tr w:rsidR="001D5CF3" w:rsidRPr="0035270F" w14:paraId="448410E7" w14:textId="3ED3CA06" w:rsidTr="00172EF3">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5D001DB7" w14:textId="77777777" w:rsidR="001D5CF3" w:rsidRPr="0035270F" w:rsidRDefault="001D5CF3" w:rsidP="001D5CF3">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New Edubiase</w:t>
            </w:r>
          </w:p>
        </w:tc>
        <w:tc>
          <w:tcPr>
            <w:tcW w:w="1361" w:type="dxa"/>
            <w:vAlign w:val="bottom"/>
          </w:tcPr>
          <w:p w14:paraId="6880CC9F" w14:textId="77777777" w:rsidR="001D5CF3" w:rsidRPr="0035270F" w:rsidRDefault="001D5CF3" w:rsidP="001D5CF3">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111.6</w:t>
            </w:r>
          </w:p>
        </w:tc>
        <w:tc>
          <w:tcPr>
            <w:tcW w:w="1208" w:type="dxa"/>
            <w:vAlign w:val="bottom"/>
          </w:tcPr>
          <w:p w14:paraId="3036D31E" w14:textId="77777777" w:rsidR="001D5CF3" w:rsidRPr="0035270F" w:rsidRDefault="001D5CF3" w:rsidP="001D5CF3">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81.2</w:t>
            </w:r>
          </w:p>
        </w:tc>
        <w:tc>
          <w:tcPr>
            <w:tcW w:w="1350" w:type="dxa"/>
            <w:vAlign w:val="bottom"/>
          </w:tcPr>
          <w:p w14:paraId="424DFA31" w14:textId="77777777" w:rsidR="001D5CF3" w:rsidRPr="0035270F" w:rsidRDefault="001D5CF3" w:rsidP="001D5CF3">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78</w:t>
            </w:r>
          </w:p>
        </w:tc>
        <w:tc>
          <w:tcPr>
            <w:tcW w:w="1970" w:type="dxa"/>
            <w:vAlign w:val="bottom"/>
          </w:tcPr>
          <w:p w14:paraId="5DFA2730" w14:textId="01269366" w:rsidR="001D5CF3" w:rsidRPr="0035270F" w:rsidRDefault="001D5CF3" w:rsidP="001D5CF3">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Pr>
                <w:rFonts w:ascii="Arial" w:hAnsi="Arial" w:cs="Arial"/>
                <w:sz w:val="20"/>
                <w:szCs w:val="20"/>
              </w:rPr>
              <w:t>91.2</w:t>
            </w:r>
          </w:p>
        </w:tc>
      </w:tr>
      <w:tr w:rsidR="001D5CF3" w:rsidRPr="0035270F" w14:paraId="6A6C0645" w14:textId="60BE4290" w:rsidTr="00172EF3">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1989455D" w14:textId="77777777" w:rsidR="001D5CF3" w:rsidRPr="0035270F" w:rsidRDefault="001D5CF3" w:rsidP="001D5CF3">
            <w:pPr>
              <w:jc w:val="both"/>
              <w:rPr>
                <w:rFonts w:ascii="Candara" w:eastAsia="Times New Roman" w:hAnsi="Candara" w:cs="Times New Roman"/>
                <w:b w:val="0"/>
                <w:bCs w:val="0"/>
                <w:iCs/>
                <w:color w:val="000000"/>
                <w:sz w:val="24"/>
                <w:szCs w:val="24"/>
              </w:rPr>
            </w:pPr>
            <w:r w:rsidRPr="0035270F">
              <w:rPr>
                <w:rFonts w:ascii="Candara" w:eastAsia="Times New Roman" w:hAnsi="Candara" w:cs="Times New Roman"/>
                <w:b w:val="0"/>
                <w:bCs w:val="0"/>
                <w:iCs/>
                <w:color w:val="000000"/>
                <w:sz w:val="24"/>
                <w:szCs w:val="24"/>
              </w:rPr>
              <w:t>Adansi South</w:t>
            </w:r>
          </w:p>
        </w:tc>
        <w:tc>
          <w:tcPr>
            <w:tcW w:w="1361" w:type="dxa"/>
            <w:vAlign w:val="bottom"/>
          </w:tcPr>
          <w:p w14:paraId="4236B349" w14:textId="77777777" w:rsidR="001D5CF3" w:rsidRPr="0035270F" w:rsidRDefault="001D5CF3" w:rsidP="001D5CF3">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103.9</w:t>
            </w:r>
          </w:p>
        </w:tc>
        <w:tc>
          <w:tcPr>
            <w:tcW w:w="1208" w:type="dxa"/>
            <w:vAlign w:val="bottom"/>
          </w:tcPr>
          <w:p w14:paraId="4788E1B1" w14:textId="77777777" w:rsidR="001D5CF3" w:rsidRPr="0035270F" w:rsidRDefault="001D5CF3" w:rsidP="001D5CF3">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88.4</w:t>
            </w:r>
          </w:p>
        </w:tc>
        <w:tc>
          <w:tcPr>
            <w:tcW w:w="1350" w:type="dxa"/>
            <w:vAlign w:val="bottom"/>
          </w:tcPr>
          <w:p w14:paraId="69472BE6" w14:textId="77777777" w:rsidR="001D5CF3" w:rsidRPr="0035270F" w:rsidRDefault="001D5CF3" w:rsidP="001D5CF3">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91.6</w:t>
            </w:r>
          </w:p>
        </w:tc>
        <w:tc>
          <w:tcPr>
            <w:tcW w:w="1970" w:type="dxa"/>
            <w:vAlign w:val="bottom"/>
          </w:tcPr>
          <w:p w14:paraId="7E0C7E40" w14:textId="3FF16F85" w:rsidR="001D5CF3" w:rsidRPr="0035270F" w:rsidRDefault="001D5CF3" w:rsidP="001D5CF3">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Pr>
                <w:rFonts w:ascii="Arial" w:hAnsi="Arial" w:cs="Arial"/>
                <w:sz w:val="20"/>
                <w:szCs w:val="20"/>
              </w:rPr>
              <w:t>98.7</w:t>
            </w:r>
          </w:p>
        </w:tc>
      </w:tr>
    </w:tbl>
    <w:p w14:paraId="2E7B9900" w14:textId="77777777" w:rsidR="00976E27" w:rsidRDefault="00976E27" w:rsidP="00F470CA">
      <w:pPr>
        <w:autoSpaceDE w:val="0"/>
        <w:autoSpaceDN w:val="0"/>
        <w:adjustRightInd w:val="0"/>
        <w:spacing w:after="0" w:line="360" w:lineRule="auto"/>
        <w:jc w:val="both"/>
        <w:rPr>
          <w:rFonts w:ascii="Candara" w:hAnsi="Candara" w:cs="Times New Roman"/>
          <w:sz w:val="24"/>
          <w:szCs w:val="24"/>
        </w:rPr>
      </w:pPr>
    </w:p>
    <w:p w14:paraId="31BAA540" w14:textId="63B41B16" w:rsidR="00927E01" w:rsidRPr="0035270F" w:rsidRDefault="00976E27" w:rsidP="00F470CA">
      <w:pPr>
        <w:autoSpaceDE w:val="0"/>
        <w:autoSpaceDN w:val="0"/>
        <w:adjustRightInd w:val="0"/>
        <w:spacing w:after="0" w:line="360" w:lineRule="auto"/>
        <w:jc w:val="both"/>
        <w:rPr>
          <w:rFonts w:ascii="Candara" w:hAnsi="Candara" w:cs="Times New Roman"/>
          <w:sz w:val="24"/>
          <w:szCs w:val="24"/>
        </w:rPr>
      </w:pPr>
      <w:r>
        <w:rPr>
          <w:rFonts w:ascii="Candara" w:hAnsi="Candara" w:cs="Times New Roman"/>
          <w:sz w:val="24"/>
          <w:szCs w:val="24"/>
        </w:rPr>
        <w:t xml:space="preserve">Penta 2 also appreciated </w:t>
      </w:r>
      <w:r w:rsidR="00BA27C4">
        <w:rPr>
          <w:rFonts w:ascii="Candara" w:hAnsi="Candara" w:cs="Times New Roman"/>
          <w:sz w:val="24"/>
          <w:szCs w:val="24"/>
        </w:rPr>
        <w:t xml:space="preserve">in the 2020 </w:t>
      </w:r>
      <w:r>
        <w:rPr>
          <w:rFonts w:ascii="Candara" w:hAnsi="Candara" w:cs="Times New Roman"/>
          <w:sz w:val="24"/>
          <w:szCs w:val="24"/>
        </w:rPr>
        <w:t xml:space="preserve">as </w:t>
      </w:r>
      <w:r w:rsidR="00BA27C4">
        <w:rPr>
          <w:rFonts w:ascii="Candara" w:hAnsi="Candara" w:cs="Times New Roman"/>
          <w:sz w:val="24"/>
          <w:szCs w:val="24"/>
        </w:rPr>
        <w:t>compared to 2019</w:t>
      </w:r>
      <w:r w:rsidR="00A70130" w:rsidRPr="0035270F">
        <w:rPr>
          <w:rFonts w:ascii="Candara" w:hAnsi="Candara" w:cs="Times New Roman"/>
          <w:sz w:val="24"/>
          <w:szCs w:val="24"/>
        </w:rPr>
        <w:t>.</w:t>
      </w:r>
      <w:r w:rsidR="00BA27C4">
        <w:rPr>
          <w:rFonts w:ascii="Candara" w:hAnsi="Candara" w:cs="Times New Roman"/>
          <w:sz w:val="24"/>
          <w:szCs w:val="24"/>
        </w:rPr>
        <w:t xml:space="preserve"> Ataase sub district one again exceeded the target of 9</w:t>
      </w:r>
      <w:r>
        <w:rPr>
          <w:rFonts w:ascii="Candara" w:hAnsi="Candara" w:cs="Times New Roman"/>
          <w:sz w:val="24"/>
          <w:szCs w:val="24"/>
        </w:rPr>
        <w:t>6</w:t>
      </w:r>
      <w:r w:rsidR="00BA27C4">
        <w:rPr>
          <w:rFonts w:ascii="Candara" w:hAnsi="Candara" w:cs="Times New Roman"/>
          <w:sz w:val="24"/>
          <w:szCs w:val="24"/>
        </w:rPr>
        <w:t xml:space="preserve">%. Error in data capturing among others may have contributed </w:t>
      </w:r>
      <w:r>
        <w:rPr>
          <w:rFonts w:ascii="Candara" w:hAnsi="Candara" w:cs="Times New Roman"/>
          <w:sz w:val="24"/>
          <w:szCs w:val="24"/>
        </w:rPr>
        <w:t>excess increase</w:t>
      </w:r>
    </w:p>
    <w:p w14:paraId="606250C7" w14:textId="77777777" w:rsidR="00D20FFB" w:rsidRPr="0035270F" w:rsidRDefault="00D20FFB" w:rsidP="00F470CA">
      <w:pPr>
        <w:autoSpaceDE w:val="0"/>
        <w:autoSpaceDN w:val="0"/>
        <w:adjustRightInd w:val="0"/>
        <w:spacing w:after="0" w:line="360" w:lineRule="auto"/>
        <w:jc w:val="both"/>
        <w:rPr>
          <w:rFonts w:ascii="Candara" w:hAnsi="Candara" w:cs="Times New Roman"/>
          <w:sz w:val="24"/>
          <w:szCs w:val="24"/>
        </w:rPr>
      </w:pPr>
    </w:p>
    <w:p w14:paraId="36C1DBE7" w14:textId="4010654D" w:rsidR="00940AA3" w:rsidRPr="0035270F" w:rsidRDefault="007D7B75"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Table</w:t>
      </w:r>
      <w:r w:rsidR="00AF034B" w:rsidRPr="0035270F">
        <w:rPr>
          <w:rFonts w:ascii="Candara" w:hAnsi="Candara" w:cs="Times New Roman"/>
          <w:sz w:val="24"/>
          <w:szCs w:val="24"/>
        </w:rPr>
        <w:t xml:space="preserve"> 3.</w:t>
      </w:r>
      <w:r w:rsidR="00E15253" w:rsidRPr="0035270F">
        <w:rPr>
          <w:rFonts w:ascii="Candara" w:hAnsi="Candara" w:cs="Times New Roman"/>
          <w:sz w:val="24"/>
          <w:szCs w:val="24"/>
        </w:rPr>
        <w:t>39</w:t>
      </w:r>
      <w:r w:rsidR="00940AA3" w:rsidRPr="0035270F">
        <w:rPr>
          <w:rFonts w:ascii="Candara" w:hAnsi="Candara" w:cs="Times New Roman"/>
          <w:sz w:val="24"/>
          <w:szCs w:val="24"/>
        </w:rPr>
        <w:t>: Penta 3 coverage</w:t>
      </w:r>
      <w:r w:rsidR="00AF034B" w:rsidRPr="0035270F">
        <w:rPr>
          <w:rFonts w:ascii="Candara" w:hAnsi="Candara" w:cs="Times New Roman"/>
          <w:sz w:val="24"/>
          <w:szCs w:val="24"/>
        </w:rPr>
        <w:t>, 201</w:t>
      </w:r>
      <w:r w:rsidRPr="0035270F">
        <w:rPr>
          <w:rFonts w:ascii="Candara" w:hAnsi="Candara" w:cs="Times New Roman"/>
          <w:sz w:val="24"/>
          <w:szCs w:val="24"/>
        </w:rPr>
        <w:t>7</w:t>
      </w:r>
      <w:r w:rsidR="00AF034B" w:rsidRPr="0035270F">
        <w:rPr>
          <w:rFonts w:ascii="Candara" w:hAnsi="Candara" w:cs="Times New Roman"/>
          <w:sz w:val="24"/>
          <w:szCs w:val="24"/>
        </w:rPr>
        <w:t>-20</w:t>
      </w:r>
      <w:r w:rsidR="00976E27">
        <w:rPr>
          <w:rFonts w:ascii="Candara" w:hAnsi="Candara" w:cs="Times New Roman"/>
          <w:sz w:val="24"/>
          <w:szCs w:val="24"/>
        </w:rPr>
        <w:t>20</w:t>
      </w:r>
    </w:p>
    <w:tbl>
      <w:tblPr>
        <w:tblStyle w:val="LightGrid-Accent6"/>
        <w:tblW w:w="9340" w:type="dxa"/>
        <w:tblLook w:val="04A0" w:firstRow="1" w:lastRow="0" w:firstColumn="1" w:lastColumn="0" w:noHBand="0" w:noVBand="1"/>
      </w:tblPr>
      <w:tblGrid>
        <w:gridCol w:w="3451"/>
        <w:gridCol w:w="1170"/>
        <w:gridCol w:w="1212"/>
        <w:gridCol w:w="1087"/>
        <w:gridCol w:w="2420"/>
      </w:tblGrid>
      <w:tr w:rsidR="001D5CF3" w:rsidRPr="0035270F" w14:paraId="615B4E3C" w14:textId="0A7AE65C" w:rsidTr="001D5CF3">
        <w:trPr>
          <w:cnfStyle w:val="100000000000" w:firstRow="1" w:lastRow="0" w:firstColumn="0" w:lastColumn="0" w:oddVBand="0" w:evenVBand="0" w:oddHBand="0" w:evenHBand="0" w:firstRowFirstColumn="0" w:firstRowLastColumn="0" w:lastRowFirstColumn="0" w:lastRowLastColumn="0"/>
          <w:trHeight w:val="376"/>
        </w:trPr>
        <w:tc>
          <w:tcPr>
            <w:cnfStyle w:val="001000000000" w:firstRow="0" w:lastRow="0" w:firstColumn="1" w:lastColumn="0" w:oddVBand="0" w:evenVBand="0" w:oddHBand="0" w:evenHBand="0" w:firstRowFirstColumn="0" w:firstRowLastColumn="0" w:lastRowFirstColumn="0" w:lastRowLastColumn="0"/>
            <w:tcW w:w="3451" w:type="dxa"/>
            <w:vMerge w:val="restart"/>
          </w:tcPr>
          <w:p w14:paraId="461DFF30" w14:textId="77777777" w:rsidR="001D5CF3" w:rsidRPr="0035270F" w:rsidRDefault="001D5CF3" w:rsidP="00F470CA">
            <w:pPr>
              <w:jc w:val="both"/>
              <w:rPr>
                <w:rFonts w:ascii="Candara" w:eastAsia="Times New Roman" w:hAnsi="Candara" w:cs="Times New Roman"/>
                <w:b w:val="0"/>
                <w:bCs w:val="0"/>
                <w:color w:val="000000"/>
                <w:sz w:val="24"/>
                <w:szCs w:val="24"/>
              </w:rPr>
            </w:pPr>
          </w:p>
        </w:tc>
        <w:tc>
          <w:tcPr>
            <w:tcW w:w="3469" w:type="dxa"/>
            <w:gridSpan w:val="3"/>
          </w:tcPr>
          <w:p w14:paraId="07D3BF37" w14:textId="77777777" w:rsidR="001D5CF3" w:rsidRPr="0035270F" w:rsidRDefault="001D5CF3" w:rsidP="00F470CA">
            <w:pPr>
              <w:jc w:val="both"/>
              <w:cnfStyle w:val="100000000000" w:firstRow="1" w:lastRow="0" w:firstColumn="0" w:lastColumn="0" w:oddVBand="0" w:evenVBand="0" w:oddHBand="0" w:evenHBand="0" w:firstRowFirstColumn="0" w:firstRowLastColumn="0" w:lastRowFirstColumn="0" w:lastRowLastColumn="0"/>
              <w:rPr>
                <w:rFonts w:ascii="Candara" w:hAnsi="Candara" w:cs="Times New Roman"/>
                <w:b w:val="0"/>
                <w:bCs w:val="0"/>
                <w:color w:val="000000"/>
                <w:sz w:val="24"/>
                <w:szCs w:val="24"/>
              </w:rPr>
            </w:pPr>
            <w:r w:rsidRPr="0035270F">
              <w:rPr>
                <w:rFonts w:ascii="Candara" w:hAnsi="Candara" w:cs="Times New Roman"/>
                <w:b w:val="0"/>
                <w:bCs w:val="0"/>
                <w:color w:val="000000"/>
                <w:sz w:val="24"/>
                <w:szCs w:val="24"/>
              </w:rPr>
              <w:t>Penta 3</w:t>
            </w:r>
          </w:p>
        </w:tc>
        <w:tc>
          <w:tcPr>
            <w:tcW w:w="2420" w:type="dxa"/>
          </w:tcPr>
          <w:p w14:paraId="27E3FE76" w14:textId="77777777" w:rsidR="001D5CF3" w:rsidRPr="0035270F" w:rsidRDefault="001D5CF3" w:rsidP="00F470CA">
            <w:pPr>
              <w:jc w:val="both"/>
              <w:cnfStyle w:val="100000000000" w:firstRow="1" w:lastRow="0" w:firstColumn="0" w:lastColumn="0" w:oddVBand="0" w:evenVBand="0" w:oddHBand="0" w:evenHBand="0" w:firstRowFirstColumn="0" w:firstRowLastColumn="0" w:lastRowFirstColumn="0" w:lastRowLastColumn="0"/>
              <w:rPr>
                <w:rFonts w:ascii="Candara" w:hAnsi="Candara" w:cs="Times New Roman"/>
                <w:b w:val="0"/>
                <w:bCs w:val="0"/>
                <w:color w:val="000000"/>
                <w:sz w:val="24"/>
                <w:szCs w:val="24"/>
              </w:rPr>
            </w:pPr>
          </w:p>
        </w:tc>
      </w:tr>
      <w:tr w:rsidR="001D5CF3" w:rsidRPr="0035270F" w14:paraId="344D6016" w14:textId="70A5C0B1" w:rsidTr="001D5CF3">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vMerge/>
            <w:hideMark/>
          </w:tcPr>
          <w:p w14:paraId="06D548EA" w14:textId="77777777" w:rsidR="001D5CF3" w:rsidRPr="0035270F" w:rsidRDefault="001D5CF3" w:rsidP="00F470CA">
            <w:pPr>
              <w:jc w:val="both"/>
              <w:rPr>
                <w:rFonts w:ascii="Candara" w:eastAsia="Times New Roman" w:hAnsi="Candara" w:cs="Times New Roman"/>
                <w:b w:val="0"/>
                <w:bCs w:val="0"/>
                <w:color w:val="000000"/>
                <w:sz w:val="24"/>
                <w:szCs w:val="24"/>
              </w:rPr>
            </w:pPr>
          </w:p>
        </w:tc>
        <w:tc>
          <w:tcPr>
            <w:tcW w:w="1170" w:type="dxa"/>
            <w:vAlign w:val="bottom"/>
          </w:tcPr>
          <w:p w14:paraId="3F5AE8D0" w14:textId="77777777" w:rsidR="001D5CF3" w:rsidRPr="0035270F" w:rsidRDefault="001D5CF3"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2017</w:t>
            </w:r>
          </w:p>
        </w:tc>
        <w:tc>
          <w:tcPr>
            <w:tcW w:w="1212" w:type="dxa"/>
            <w:vAlign w:val="bottom"/>
            <w:hideMark/>
          </w:tcPr>
          <w:p w14:paraId="1DA2490F" w14:textId="77777777" w:rsidR="001D5CF3" w:rsidRPr="0035270F" w:rsidRDefault="001D5CF3"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2018</w:t>
            </w:r>
          </w:p>
        </w:tc>
        <w:tc>
          <w:tcPr>
            <w:tcW w:w="1087" w:type="dxa"/>
            <w:vAlign w:val="bottom"/>
            <w:hideMark/>
          </w:tcPr>
          <w:p w14:paraId="75D98196" w14:textId="77777777" w:rsidR="001D5CF3" w:rsidRPr="0035270F" w:rsidRDefault="001D5CF3"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2019</w:t>
            </w:r>
          </w:p>
        </w:tc>
        <w:tc>
          <w:tcPr>
            <w:tcW w:w="2420" w:type="dxa"/>
          </w:tcPr>
          <w:p w14:paraId="21DE3F9D" w14:textId="2C281522" w:rsidR="001D5CF3" w:rsidRPr="0035270F" w:rsidRDefault="001D5CF3"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Candara" w:hAnsi="Candara" w:cs="Times New Roman"/>
                <w:color w:val="000000"/>
                <w:sz w:val="24"/>
                <w:szCs w:val="24"/>
              </w:rPr>
              <w:t>2020</w:t>
            </w:r>
          </w:p>
        </w:tc>
      </w:tr>
      <w:tr w:rsidR="001D5CF3" w:rsidRPr="0035270F" w14:paraId="15B6F9B0" w14:textId="663B2082" w:rsidTr="00172EF3">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176C0AEE" w14:textId="77777777" w:rsidR="001D5CF3" w:rsidRPr="0035270F" w:rsidRDefault="001D5CF3" w:rsidP="001D5CF3">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Akutreso</w:t>
            </w:r>
          </w:p>
        </w:tc>
        <w:tc>
          <w:tcPr>
            <w:tcW w:w="1170" w:type="dxa"/>
            <w:vAlign w:val="bottom"/>
          </w:tcPr>
          <w:p w14:paraId="26EC0542" w14:textId="77777777" w:rsidR="001D5CF3" w:rsidRPr="0035270F" w:rsidRDefault="001D5CF3" w:rsidP="001D5CF3">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95.9</w:t>
            </w:r>
          </w:p>
        </w:tc>
        <w:tc>
          <w:tcPr>
            <w:tcW w:w="1212" w:type="dxa"/>
            <w:vAlign w:val="bottom"/>
          </w:tcPr>
          <w:p w14:paraId="479282AD" w14:textId="77777777" w:rsidR="001D5CF3" w:rsidRPr="0035270F" w:rsidRDefault="001D5CF3" w:rsidP="001D5CF3">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64.8</w:t>
            </w:r>
          </w:p>
        </w:tc>
        <w:tc>
          <w:tcPr>
            <w:tcW w:w="1087" w:type="dxa"/>
            <w:vAlign w:val="bottom"/>
          </w:tcPr>
          <w:p w14:paraId="5AAC0E8C" w14:textId="77777777" w:rsidR="001D5CF3" w:rsidRPr="0035270F" w:rsidRDefault="001D5CF3" w:rsidP="001D5CF3">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71.4</w:t>
            </w:r>
          </w:p>
        </w:tc>
        <w:tc>
          <w:tcPr>
            <w:tcW w:w="2420" w:type="dxa"/>
            <w:vAlign w:val="bottom"/>
          </w:tcPr>
          <w:p w14:paraId="055AF718" w14:textId="396708A9" w:rsidR="001D5CF3" w:rsidRPr="0035270F" w:rsidRDefault="001D5CF3" w:rsidP="001D5CF3">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Pr>
                <w:rFonts w:ascii="Arial" w:hAnsi="Arial" w:cs="Arial"/>
                <w:sz w:val="20"/>
                <w:szCs w:val="20"/>
              </w:rPr>
              <w:t>81.7</w:t>
            </w:r>
          </w:p>
        </w:tc>
      </w:tr>
      <w:tr w:rsidR="001D5CF3" w:rsidRPr="0035270F" w14:paraId="549CF602" w14:textId="0DC5FB5C" w:rsidTr="00172EF3">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27958CD6" w14:textId="77777777" w:rsidR="001D5CF3" w:rsidRPr="0035270F" w:rsidRDefault="001D5CF3" w:rsidP="001D5CF3">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Ataase</w:t>
            </w:r>
          </w:p>
        </w:tc>
        <w:tc>
          <w:tcPr>
            <w:tcW w:w="1170" w:type="dxa"/>
            <w:vAlign w:val="bottom"/>
          </w:tcPr>
          <w:p w14:paraId="2F48B48D" w14:textId="77777777" w:rsidR="001D5CF3" w:rsidRPr="0035270F" w:rsidRDefault="001D5CF3" w:rsidP="001D5CF3">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122.6</w:t>
            </w:r>
          </w:p>
        </w:tc>
        <w:tc>
          <w:tcPr>
            <w:tcW w:w="1212" w:type="dxa"/>
            <w:vAlign w:val="bottom"/>
          </w:tcPr>
          <w:p w14:paraId="134351A7" w14:textId="77777777" w:rsidR="001D5CF3" w:rsidRPr="0035270F" w:rsidRDefault="001D5CF3" w:rsidP="001D5CF3">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114.3</w:t>
            </w:r>
          </w:p>
        </w:tc>
        <w:tc>
          <w:tcPr>
            <w:tcW w:w="1087" w:type="dxa"/>
            <w:vAlign w:val="bottom"/>
          </w:tcPr>
          <w:p w14:paraId="18A031A3" w14:textId="77777777" w:rsidR="001D5CF3" w:rsidRPr="0035270F" w:rsidRDefault="001D5CF3" w:rsidP="001D5CF3">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115.7</w:t>
            </w:r>
          </w:p>
        </w:tc>
        <w:tc>
          <w:tcPr>
            <w:tcW w:w="2420" w:type="dxa"/>
            <w:vAlign w:val="bottom"/>
          </w:tcPr>
          <w:p w14:paraId="7F48AF44" w14:textId="40C41562" w:rsidR="001D5CF3" w:rsidRPr="0035270F" w:rsidRDefault="001D5CF3" w:rsidP="001D5CF3">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Pr>
                <w:rFonts w:ascii="Arial" w:hAnsi="Arial" w:cs="Arial"/>
                <w:sz w:val="20"/>
                <w:szCs w:val="20"/>
              </w:rPr>
              <w:t>111.8</w:t>
            </w:r>
          </w:p>
        </w:tc>
      </w:tr>
      <w:tr w:rsidR="001D5CF3" w:rsidRPr="0035270F" w14:paraId="54D7007B" w14:textId="2278C269" w:rsidTr="00172EF3">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2496829F" w14:textId="77777777" w:rsidR="001D5CF3" w:rsidRPr="0035270F" w:rsidRDefault="001D5CF3" w:rsidP="001D5CF3">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New Edubiase</w:t>
            </w:r>
          </w:p>
        </w:tc>
        <w:tc>
          <w:tcPr>
            <w:tcW w:w="1170" w:type="dxa"/>
            <w:vAlign w:val="bottom"/>
          </w:tcPr>
          <w:p w14:paraId="3D1DC3B6" w14:textId="77777777" w:rsidR="001D5CF3" w:rsidRPr="0035270F" w:rsidRDefault="001D5CF3" w:rsidP="001D5CF3">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124.2</w:t>
            </w:r>
          </w:p>
        </w:tc>
        <w:tc>
          <w:tcPr>
            <w:tcW w:w="1212" w:type="dxa"/>
            <w:vAlign w:val="bottom"/>
          </w:tcPr>
          <w:p w14:paraId="39E9EE91" w14:textId="77777777" w:rsidR="001D5CF3" w:rsidRPr="0035270F" w:rsidRDefault="001D5CF3" w:rsidP="001D5CF3">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84.9</w:t>
            </w:r>
          </w:p>
        </w:tc>
        <w:tc>
          <w:tcPr>
            <w:tcW w:w="1087" w:type="dxa"/>
            <w:vAlign w:val="bottom"/>
          </w:tcPr>
          <w:p w14:paraId="5E71F529" w14:textId="77777777" w:rsidR="001D5CF3" w:rsidRPr="0035270F" w:rsidRDefault="001D5CF3" w:rsidP="001D5CF3">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76.9</w:t>
            </w:r>
          </w:p>
        </w:tc>
        <w:tc>
          <w:tcPr>
            <w:tcW w:w="2420" w:type="dxa"/>
            <w:vAlign w:val="bottom"/>
          </w:tcPr>
          <w:p w14:paraId="0DC6EF9E" w14:textId="3D753036" w:rsidR="001D5CF3" w:rsidRPr="0035270F" w:rsidRDefault="001D5CF3" w:rsidP="001D5CF3">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Pr>
                <w:rFonts w:ascii="Arial" w:hAnsi="Arial" w:cs="Arial"/>
                <w:sz w:val="20"/>
                <w:szCs w:val="20"/>
              </w:rPr>
              <w:t>89.9</w:t>
            </w:r>
          </w:p>
        </w:tc>
      </w:tr>
      <w:tr w:rsidR="001D5CF3" w:rsidRPr="0035270F" w14:paraId="2E0122DC" w14:textId="23E34017" w:rsidTr="00172EF3">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573A5FAD" w14:textId="77777777" w:rsidR="001D5CF3" w:rsidRPr="0035270F" w:rsidRDefault="001D5CF3" w:rsidP="001D5CF3">
            <w:pPr>
              <w:jc w:val="both"/>
              <w:rPr>
                <w:rFonts w:ascii="Candara" w:eastAsia="Times New Roman" w:hAnsi="Candara" w:cs="Times New Roman"/>
                <w:b w:val="0"/>
                <w:bCs w:val="0"/>
                <w:iCs/>
                <w:color w:val="000000"/>
                <w:sz w:val="24"/>
                <w:szCs w:val="24"/>
              </w:rPr>
            </w:pPr>
            <w:r w:rsidRPr="0035270F">
              <w:rPr>
                <w:rFonts w:ascii="Candara" w:eastAsia="Times New Roman" w:hAnsi="Candara" w:cs="Times New Roman"/>
                <w:b w:val="0"/>
                <w:bCs w:val="0"/>
                <w:iCs/>
                <w:color w:val="000000"/>
                <w:sz w:val="24"/>
                <w:szCs w:val="24"/>
              </w:rPr>
              <w:t>Adansi South</w:t>
            </w:r>
          </w:p>
        </w:tc>
        <w:tc>
          <w:tcPr>
            <w:tcW w:w="1170" w:type="dxa"/>
            <w:vAlign w:val="bottom"/>
          </w:tcPr>
          <w:p w14:paraId="75754663" w14:textId="77777777" w:rsidR="001D5CF3" w:rsidRPr="0035270F" w:rsidRDefault="001D5CF3" w:rsidP="001D5CF3">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118.7</w:t>
            </w:r>
          </w:p>
        </w:tc>
        <w:tc>
          <w:tcPr>
            <w:tcW w:w="1212" w:type="dxa"/>
            <w:vAlign w:val="bottom"/>
          </w:tcPr>
          <w:p w14:paraId="2F1A3C4D" w14:textId="77777777" w:rsidR="001D5CF3" w:rsidRPr="0035270F" w:rsidRDefault="001D5CF3" w:rsidP="001D5CF3">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94.1</w:t>
            </w:r>
          </w:p>
        </w:tc>
        <w:tc>
          <w:tcPr>
            <w:tcW w:w="1087" w:type="dxa"/>
            <w:vAlign w:val="bottom"/>
          </w:tcPr>
          <w:p w14:paraId="1C882506" w14:textId="77777777" w:rsidR="001D5CF3" w:rsidRPr="0035270F" w:rsidRDefault="001D5CF3" w:rsidP="001D5CF3">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92.6</w:t>
            </w:r>
          </w:p>
        </w:tc>
        <w:tc>
          <w:tcPr>
            <w:tcW w:w="2420" w:type="dxa"/>
            <w:vAlign w:val="bottom"/>
          </w:tcPr>
          <w:p w14:paraId="601E74F7" w14:textId="53C758C3" w:rsidR="001D5CF3" w:rsidRPr="0035270F" w:rsidRDefault="001D5CF3" w:rsidP="001D5CF3">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Pr>
                <w:rFonts w:ascii="Arial" w:hAnsi="Arial" w:cs="Arial"/>
                <w:sz w:val="20"/>
                <w:szCs w:val="20"/>
              </w:rPr>
              <w:t>97.9</w:t>
            </w:r>
          </w:p>
        </w:tc>
      </w:tr>
    </w:tbl>
    <w:p w14:paraId="7CA316ED" w14:textId="77777777" w:rsidR="007D7B75" w:rsidRPr="0035270F" w:rsidRDefault="007D7B75" w:rsidP="00F470CA">
      <w:pPr>
        <w:autoSpaceDE w:val="0"/>
        <w:autoSpaceDN w:val="0"/>
        <w:adjustRightInd w:val="0"/>
        <w:spacing w:after="0" w:line="360" w:lineRule="auto"/>
        <w:jc w:val="both"/>
        <w:rPr>
          <w:rFonts w:ascii="Candara" w:hAnsi="Candara" w:cs="Times New Roman"/>
          <w:sz w:val="24"/>
          <w:szCs w:val="24"/>
        </w:rPr>
      </w:pPr>
    </w:p>
    <w:p w14:paraId="17B38D78" w14:textId="30575D4A" w:rsidR="00C61A64" w:rsidRPr="0035270F" w:rsidRDefault="00BE2229"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lastRenderedPageBreak/>
        <w:t xml:space="preserve">Penta 3 coverage saw </w:t>
      </w:r>
      <w:r w:rsidR="00F66554">
        <w:rPr>
          <w:rFonts w:ascii="Candara" w:hAnsi="Candara" w:cs="Times New Roman"/>
          <w:sz w:val="24"/>
          <w:szCs w:val="24"/>
        </w:rPr>
        <w:t xml:space="preserve">an </w:t>
      </w:r>
      <w:r w:rsidR="00976E27">
        <w:rPr>
          <w:rFonts w:ascii="Candara" w:hAnsi="Candara" w:cs="Times New Roman"/>
          <w:sz w:val="24"/>
          <w:szCs w:val="24"/>
        </w:rPr>
        <w:t>improvement against last year</w:t>
      </w:r>
      <w:r w:rsidR="00426A0B">
        <w:rPr>
          <w:rFonts w:ascii="Candara" w:hAnsi="Candara" w:cs="Times New Roman"/>
          <w:sz w:val="24"/>
          <w:szCs w:val="24"/>
        </w:rPr>
        <w:t>.</w:t>
      </w:r>
      <w:r w:rsidRPr="0035270F">
        <w:rPr>
          <w:rFonts w:ascii="Candara" w:hAnsi="Candara" w:cs="Times New Roman"/>
          <w:sz w:val="24"/>
          <w:szCs w:val="24"/>
        </w:rPr>
        <w:t xml:space="preserve"> </w:t>
      </w:r>
      <w:r w:rsidR="00426A0B">
        <w:rPr>
          <w:rFonts w:ascii="Candara" w:hAnsi="Candara" w:cs="Times New Roman"/>
          <w:sz w:val="24"/>
          <w:szCs w:val="24"/>
        </w:rPr>
        <w:t xml:space="preserve">Again, Akutreso and New Edubase subdistrict did not meet the target of 96%. </w:t>
      </w:r>
    </w:p>
    <w:p w14:paraId="3E36430C" w14:textId="77777777" w:rsidR="00426A0B" w:rsidRDefault="00426A0B" w:rsidP="00F470CA">
      <w:pPr>
        <w:autoSpaceDE w:val="0"/>
        <w:autoSpaceDN w:val="0"/>
        <w:adjustRightInd w:val="0"/>
        <w:spacing w:after="0" w:line="360" w:lineRule="auto"/>
        <w:jc w:val="both"/>
        <w:rPr>
          <w:rFonts w:ascii="Candara" w:hAnsi="Candara" w:cs="Times New Roman"/>
          <w:sz w:val="24"/>
          <w:szCs w:val="24"/>
        </w:rPr>
      </w:pPr>
    </w:p>
    <w:p w14:paraId="5E46E260" w14:textId="6F62D946" w:rsidR="00940AA3" w:rsidRPr="0035270F" w:rsidRDefault="00A12BC2"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Table 3.</w:t>
      </w:r>
      <w:r w:rsidR="00E15253" w:rsidRPr="0035270F">
        <w:rPr>
          <w:rFonts w:ascii="Candara" w:hAnsi="Candara" w:cs="Times New Roman"/>
          <w:sz w:val="24"/>
          <w:szCs w:val="24"/>
        </w:rPr>
        <w:t>40</w:t>
      </w:r>
      <w:r w:rsidR="005E0AC8" w:rsidRPr="0035270F">
        <w:rPr>
          <w:rFonts w:ascii="Candara" w:hAnsi="Candara" w:cs="Times New Roman"/>
          <w:sz w:val="24"/>
          <w:szCs w:val="24"/>
        </w:rPr>
        <w:t>: Measles-Rubella 1 coverage</w:t>
      </w:r>
    </w:p>
    <w:tbl>
      <w:tblPr>
        <w:tblStyle w:val="LightGrid-Accent6"/>
        <w:tblW w:w="9340" w:type="dxa"/>
        <w:tblLook w:val="04A0" w:firstRow="1" w:lastRow="0" w:firstColumn="1" w:lastColumn="0" w:noHBand="0" w:noVBand="1"/>
      </w:tblPr>
      <w:tblGrid>
        <w:gridCol w:w="3451"/>
        <w:gridCol w:w="1122"/>
        <w:gridCol w:w="1537"/>
        <w:gridCol w:w="1260"/>
        <w:gridCol w:w="1970"/>
      </w:tblGrid>
      <w:tr w:rsidR="001D5CF3" w:rsidRPr="0035270F" w14:paraId="370C048B" w14:textId="282F4214" w:rsidTr="001D5CF3">
        <w:trPr>
          <w:cnfStyle w:val="100000000000" w:firstRow="1" w:lastRow="0" w:firstColumn="0" w:lastColumn="0" w:oddVBand="0" w:evenVBand="0" w:oddHBand="0" w:evenHBand="0" w:firstRowFirstColumn="0" w:firstRowLastColumn="0" w:lastRowFirstColumn="0" w:lastRowLastColumn="0"/>
          <w:trHeight w:val="376"/>
        </w:trPr>
        <w:tc>
          <w:tcPr>
            <w:cnfStyle w:val="001000000000" w:firstRow="0" w:lastRow="0" w:firstColumn="1" w:lastColumn="0" w:oddVBand="0" w:evenVBand="0" w:oddHBand="0" w:evenHBand="0" w:firstRowFirstColumn="0" w:firstRowLastColumn="0" w:lastRowFirstColumn="0" w:lastRowLastColumn="0"/>
            <w:tcW w:w="3451" w:type="dxa"/>
            <w:vMerge w:val="restart"/>
          </w:tcPr>
          <w:p w14:paraId="6067560A" w14:textId="77777777" w:rsidR="001D5CF3" w:rsidRPr="0035270F" w:rsidRDefault="001D5CF3" w:rsidP="00F470CA">
            <w:pPr>
              <w:jc w:val="both"/>
              <w:rPr>
                <w:rFonts w:ascii="Candara" w:eastAsia="Times New Roman" w:hAnsi="Candara" w:cs="Times New Roman"/>
                <w:b w:val="0"/>
                <w:bCs w:val="0"/>
                <w:color w:val="000000"/>
                <w:sz w:val="24"/>
                <w:szCs w:val="24"/>
              </w:rPr>
            </w:pPr>
          </w:p>
        </w:tc>
        <w:tc>
          <w:tcPr>
            <w:tcW w:w="3919" w:type="dxa"/>
            <w:gridSpan w:val="3"/>
          </w:tcPr>
          <w:p w14:paraId="775C9D50" w14:textId="77777777" w:rsidR="001D5CF3" w:rsidRPr="0035270F" w:rsidRDefault="001D5CF3" w:rsidP="00F470CA">
            <w:pPr>
              <w:jc w:val="both"/>
              <w:cnfStyle w:val="100000000000" w:firstRow="1" w:lastRow="0" w:firstColumn="0" w:lastColumn="0" w:oddVBand="0" w:evenVBand="0" w:oddHBand="0" w:evenHBand="0" w:firstRowFirstColumn="0" w:firstRowLastColumn="0" w:lastRowFirstColumn="0" w:lastRowLastColumn="0"/>
              <w:rPr>
                <w:rFonts w:ascii="Candara" w:hAnsi="Candara" w:cs="Times New Roman"/>
                <w:b w:val="0"/>
                <w:bCs w:val="0"/>
                <w:color w:val="000000"/>
                <w:sz w:val="24"/>
                <w:szCs w:val="24"/>
              </w:rPr>
            </w:pPr>
            <w:r w:rsidRPr="0035270F">
              <w:rPr>
                <w:rFonts w:ascii="Candara" w:hAnsi="Candara" w:cs="Times New Roman"/>
                <w:b w:val="0"/>
                <w:bCs w:val="0"/>
                <w:color w:val="000000"/>
                <w:sz w:val="24"/>
                <w:szCs w:val="24"/>
              </w:rPr>
              <w:t xml:space="preserve">Measles-Rubella 1 </w:t>
            </w:r>
          </w:p>
        </w:tc>
        <w:tc>
          <w:tcPr>
            <w:tcW w:w="1970" w:type="dxa"/>
          </w:tcPr>
          <w:p w14:paraId="3806D248" w14:textId="77777777" w:rsidR="001D5CF3" w:rsidRPr="0035270F" w:rsidRDefault="001D5CF3" w:rsidP="00F470CA">
            <w:pPr>
              <w:jc w:val="both"/>
              <w:cnfStyle w:val="100000000000" w:firstRow="1" w:lastRow="0" w:firstColumn="0" w:lastColumn="0" w:oddVBand="0" w:evenVBand="0" w:oddHBand="0" w:evenHBand="0" w:firstRowFirstColumn="0" w:firstRowLastColumn="0" w:lastRowFirstColumn="0" w:lastRowLastColumn="0"/>
              <w:rPr>
                <w:rFonts w:ascii="Candara" w:hAnsi="Candara" w:cs="Times New Roman"/>
                <w:b w:val="0"/>
                <w:bCs w:val="0"/>
                <w:color w:val="000000"/>
                <w:sz w:val="24"/>
                <w:szCs w:val="24"/>
              </w:rPr>
            </w:pPr>
          </w:p>
        </w:tc>
      </w:tr>
      <w:tr w:rsidR="001D5CF3" w:rsidRPr="0035270F" w14:paraId="2D1FAF1C" w14:textId="78BDE5E6" w:rsidTr="001D5CF3">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vMerge/>
            <w:hideMark/>
          </w:tcPr>
          <w:p w14:paraId="63171359" w14:textId="77777777" w:rsidR="001D5CF3" w:rsidRPr="0035270F" w:rsidRDefault="001D5CF3" w:rsidP="00F470CA">
            <w:pPr>
              <w:jc w:val="both"/>
              <w:rPr>
                <w:rFonts w:ascii="Candara" w:eastAsia="Times New Roman" w:hAnsi="Candara" w:cs="Times New Roman"/>
                <w:b w:val="0"/>
                <w:bCs w:val="0"/>
                <w:color w:val="000000"/>
                <w:sz w:val="24"/>
                <w:szCs w:val="24"/>
              </w:rPr>
            </w:pPr>
          </w:p>
        </w:tc>
        <w:tc>
          <w:tcPr>
            <w:tcW w:w="1122" w:type="dxa"/>
            <w:vAlign w:val="bottom"/>
          </w:tcPr>
          <w:p w14:paraId="074E28C8" w14:textId="77777777" w:rsidR="001D5CF3" w:rsidRPr="0035270F" w:rsidRDefault="001D5CF3"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2017</w:t>
            </w:r>
          </w:p>
        </w:tc>
        <w:tc>
          <w:tcPr>
            <w:tcW w:w="1537" w:type="dxa"/>
            <w:vAlign w:val="bottom"/>
            <w:hideMark/>
          </w:tcPr>
          <w:p w14:paraId="5C7F4643" w14:textId="77777777" w:rsidR="001D5CF3" w:rsidRPr="0035270F" w:rsidRDefault="001D5CF3"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2018</w:t>
            </w:r>
          </w:p>
        </w:tc>
        <w:tc>
          <w:tcPr>
            <w:tcW w:w="1260" w:type="dxa"/>
            <w:vAlign w:val="bottom"/>
            <w:hideMark/>
          </w:tcPr>
          <w:p w14:paraId="19B76EBB" w14:textId="77777777" w:rsidR="001D5CF3" w:rsidRPr="0035270F" w:rsidRDefault="001D5CF3"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2019</w:t>
            </w:r>
          </w:p>
        </w:tc>
        <w:tc>
          <w:tcPr>
            <w:tcW w:w="1970" w:type="dxa"/>
          </w:tcPr>
          <w:p w14:paraId="2829AF47" w14:textId="7C20CE83" w:rsidR="001D5CF3" w:rsidRPr="0035270F" w:rsidRDefault="001D5CF3"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Candara" w:hAnsi="Candara" w:cs="Times New Roman"/>
                <w:color w:val="000000"/>
                <w:sz w:val="24"/>
                <w:szCs w:val="24"/>
              </w:rPr>
              <w:t>2020</w:t>
            </w:r>
          </w:p>
        </w:tc>
      </w:tr>
      <w:tr w:rsidR="001D5CF3" w:rsidRPr="0035270F" w14:paraId="294769AA" w14:textId="6236010C" w:rsidTr="00172EF3">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338DA156" w14:textId="77777777" w:rsidR="001D5CF3" w:rsidRPr="0035270F" w:rsidRDefault="001D5CF3" w:rsidP="001D5CF3">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Akutreso</w:t>
            </w:r>
          </w:p>
        </w:tc>
        <w:tc>
          <w:tcPr>
            <w:tcW w:w="1122" w:type="dxa"/>
            <w:vAlign w:val="bottom"/>
          </w:tcPr>
          <w:p w14:paraId="5B7323C0" w14:textId="77777777" w:rsidR="001D5CF3" w:rsidRPr="0035270F" w:rsidRDefault="001D5CF3" w:rsidP="001D5CF3">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77.6</w:t>
            </w:r>
          </w:p>
        </w:tc>
        <w:tc>
          <w:tcPr>
            <w:tcW w:w="1537" w:type="dxa"/>
            <w:vAlign w:val="bottom"/>
          </w:tcPr>
          <w:p w14:paraId="6B2F6FD6" w14:textId="77777777" w:rsidR="001D5CF3" w:rsidRPr="0035270F" w:rsidRDefault="001D5CF3" w:rsidP="001D5CF3">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68.8</w:t>
            </w:r>
          </w:p>
        </w:tc>
        <w:tc>
          <w:tcPr>
            <w:tcW w:w="1260" w:type="dxa"/>
            <w:vAlign w:val="bottom"/>
          </w:tcPr>
          <w:p w14:paraId="15E264F3" w14:textId="77777777" w:rsidR="001D5CF3" w:rsidRPr="0035270F" w:rsidRDefault="001D5CF3" w:rsidP="001D5CF3">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66.1</w:t>
            </w:r>
          </w:p>
        </w:tc>
        <w:tc>
          <w:tcPr>
            <w:tcW w:w="1970" w:type="dxa"/>
            <w:vAlign w:val="bottom"/>
          </w:tcPr>
          <w:p w14:paraId="4CD3036C" w14:textId="4AF180BD" w:rsidR="001D5CF3" w:rsidRPr="0035270F" w:rsidRDefault="001D5CF3" w:rsidP="001D5CF3">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Pr>
                <w:rFonts w:ascii="Arial" w:hAnsi="Arial" w:cs="Arial"/>
                <w:sz w:val="20"/>
                <w:szCs w:val="20"/>
              </w:rPr>
              <w:t>66.7</w:t>
            </w:r>
          </w:p>
        </w:tc>
      </w:tr>
      <w:tr w:rsidR="001D5CF3" w:rsidRPr="0035270F" w14:paraId="5313C6C9" w14:textId="56372CCF" w:rsidTr="00172EF3">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33AD58C1" w14:textId="77777777" w:rsidR="001D5CF3" w:rsidRPr="0035270F" w:rsidRDefault="001D5CF3" w:rsidP="001D5CF3">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Ataase</w:t>
            </w:r>
          </w:p>
        </w:tc>
        <w:tc>
          <w:tcPr>
            <w:tcW w:w="1122" w:type="dxa"/>
            <w:vAlign w:val="bottom"/>
          </w:tcPr>
          <w:p w14:paraId="1C32AE38" w14:textId="77777777" w:rsidR="001D5CF3" w:rsidRPr="0035270F" w:rsidRDefault="001D5CF3" w:rsidP="001D5CF3">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111.5</w:t>
            </w:r>
          </w:p>
        </w:tc>
        <w:tc>
          <w:tcPr>
            <w:tcW w:w="1537" w:type="dxa"/>
            <w:vAlign w:val="bottom"/>
          </w:tcPr>
          <w:p w14:paraId="5F526678" w14:textId="77777777" w:rsidR="001D5CF3" w:rsidRPr="0035270F" w:rsidRDefault="001D5CF3" w:rsidP="001D5CF3">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96.7</w:t>
            </w:r>
          </w:p>
        </w:tc>
        <w:tc>
          <w:tcPr>
            <w:tcW w:w="1260" w:type="dxa"/>
            <w:vAlign w:val="bottom"/>
          </w:tcPr>
          <w:p w14:paraId="7731F869" w14:textId="77777777" w:rsidR="001D5CF3" w:rsidRPr="0035270F" w:rsidRDefault="001D5CF3" w:rsidP="001D5CF3">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93.6</w:t>
            </w:r>
          </w:p>
        </w:tc>
        <w:tc>
          <w:tcPr>
            <w:tcW w:w="1970" w:type="dxa"/>
            <w:vAlign w:val="bottom"/>
          </w:tcPr>
          <w:p w14:paraId="1DBEF497" w14:textId="2DE4B20C" w:rsidR="001D5CF3" w:rsidRPr="0035270F" w:rsidRDefault="001D5CF3" w:rsidP="001D5CF3">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Pr>
                <w:rFonts w:ascii="Arial" w:hAnsi="Arial" w:cs="Arial"/>
                <w:sz w:val="20"/>
                <w:szCs w:val="20"/>
              </w:rPr>
              <w:t>91.3</w:t>
            </w:r>
          </w:p>
        </w:tc>
      </w:tr>
      <w:tr w:rsidR="001D5CF3" w:rsidRPr="0035270F" w14:paraId="211B4813" w14:textId="41BA1434" w:rsidTr="00172EF3">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38BDE390" w14:textId="77777777" w:rsidR="001D5CF3" w:rsidRPr="0035270F" w:rsidRDefault="001D5CF3" w:rsidP="001D5CF3">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New Edubiase</w:t>
            </w:r>
          </w:p>
        </w:tc>
        <w:tc>
          <w:tcPr>
            <w:tcW w:w="1122" w:type="dxa"/>
            <w:vAlign w:val="bottom"/>
          </w:tcPr>
          <w:p w14:paraId="67CFDD48" w14:textId="77777777" w:rsidR="001D5CF3" w:rsidRPr="0035270F" w:rsidRDefault="001D5CF3" w:rsidP="001D5CF3">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92.1</w:t>
            </w:r>
          </w:p>
        </w:tc>
        <w:tc>
          <w:tcPr>
            <w:tcW w:w="1537" w:type="dxa"/>
            <w:vAlign w:val="bottom"/>
          </w:tcPr>
          <w:p w14:paraId="2C69086C" w14:textId="77777777" w:rsidR="001D5CF3" w:rsidRPr="0035270F" w:rsidRDefault="001D5CF3" w:rsidP="001D5CF3">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70.2</w:t>
            </w:r>
          </w:p>
        </w:tc>
        <w:tc>
          <w:tcPr>
            <w:tcW w:w="1260" w:type="dxa"/>
            <w:vAlign w:val="bottom"/>
          </w:tcPr>
          <w:p w14:paraId="5474D4F9" w14:textId="77777777" w:rsidR="001D5CF3" w:rsidRPr="0035270F" w:rsidRDefault="001D5CF3" w:rsidP="001D5CF3">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61</w:t>
            </w:r>
          </w:p>
        </w:tc>
        <w:tc>
          <w:tcPr>
            <w:tcW w:w="1970" w:type="dxa"/>
            <w:vAlign w:val="bottom"/>
          </w:tcPr>
          <w:p w14:paraId="1AA5F672" w14:textId="398F329A" w:rsidR="001D5CF3" w:rsidRPr="0035270F" w:rsidRDefault="001D5CF3" w:rsidP="001D5CF3">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Pr>
                <w:rFonts w:ascii="Arial" w:hAnsi="Arial" w:cs="Arial"/>
                <w:sz w:val="20"/>
                <w:szCs w:val="20"/>
              </w:rPr>
              <w:t>84.6</w:t>
            </w:r>
          </w:p>
        </w:tc>
      </w:tr>
      <w:tr w:rsidR="001D5CF3" w:rsidRPr="0035270F" w14:paraId="0697892F" w14:textId="6BEC27F0" w:rsidTr="00172EF3">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2EA8BECB" w14:textId="77777777" w:rsidR="001D5CF3" w:rsidRPr="0035270F" w:rsidRDefault="001D5CF3" w:rsidP="001D5CF3">
            <w:pPr>
              <w:jc w:val="both"/>
              <w:rPr>
                <w:rFonts w:ascii="Candara" w:eastAsia="Times New Roman" w:hAnsi="Candara" w:cs="Times New Roman"/>
                <w:b w:val="0"/>
                <w:bCs w:val="0"/>
                <w:iCs/>
                <w:color w:val="000000"/>
                <w:sz w:val="24"/>
                <w:szCs w:val="24"/>
              </w:rPr>
            </w:pPr>
            <w:r w:rsidRPr="0035270F">
              <w:rPr>
                <w:rFonts w:ascii="Candara" w:eastAsia="Times New Roman" w:hAnsi="Candara" w:cs="Times New Roman"/>
                <w:b w:val="0"/>
                <w:bCs w:val="0"/>
                <w:iCs/>
                <w:color w:val="000000"/>
                <w:sz w:val="24"/>
                <w:szCs w:val="24"/>
              </w:rPr>
              <w:t>Adansi South</w:t>
            </w:r>
          </w:p>
        </w:tc>
        <w:tc>
          <w:tcPr>
            <w:tcW w:w="1122" w:type="dxa"/>
            <w:vAlign w:val="bottom"/>
          </w:tcPr>
          <w:p w14:paraId="1AAC4CF0" w14:textId="77777777" w:rsidR="001D5CF3" w:rsidRPr="0035270F" w:rsidRDefault="001D5CF3" w:rsidP="001D5CF3">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97.9</w:t>
            </w:r>
          </w:p>
        </w:tc>
        <w:tc>
          <w:tcPr>
            <w:tcW w:w="1537" w:type="dxa"/>
            <w:vAlign w:val="bottom"/>
          </w:tcPr>
          <w:p w14:paraId="5F1048D6" w14:textId="77777777" w:rsidR="001D5CF3" w:rsidRPr="0035270F" w:rsidRDefault="001D5CF3" w:rsidP="001D5CF3">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81.3</w:t>
            </w:r>
          </w:p>
        </w:tc>
        <w:tc>
          <w:tcPr>
            <w:tcW w:w="1260" w:type="dxa"/>
            <w:vAlign w:val="bottom"/>
          </w:tcPr>
          <w:p w14:paraId="0EC715AF" w14:textId="77777777" w:rsidR="001D5CF3" w:rsidRPr="0035270F" w:rsidRDefault="001D5CF3" w:rsidP="001D5CF3">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75.8</w:t>
            </w:r>
          </w:p>
        </w:tc>
        <w:tc>
          <w:tcPr>
            <w:tcW w:w="1970" w:type="dxa"/>
            <w:vAlign w:val="bottom"/>
          </w:tcPr>
          <w:p w14:paraId="5DC508B0" w14:textId="45951948" w:rsidR="001D5CF3" w:rsidRPr="0035270F" w:rsidRDefault="001D5CF3" w:rsidP="001D5CF3">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Pr>
                <w:rFonts w:ascii="Arial" w:hAnsi="Arial" w:cs="Arial"/>
                <w:sz w:val="20"/>
                <w:szCs w:val="20"/>
              </w:rPr>
              <w:t>84.4</w:t>
            </w:r>
          </w:p>
        </w:tc>
      </w:tr>
    </w:tbl>
    <w:p w14:paraId="7E7682CC" w14:textId="77777777" w:rsidR="00940AA3" w:rsidRPr="0035270F" w:rsidRDefault="00940AA3" w:rsidP="00F470CA">
      <w:pPr>
        <w:autoSpaceDE w:val="0"/>
        <w:autoSpaceDN w:val="0"/>
        <w:adjustRightInd w:val="0"/>
        <w:spacing w:after="0" w:line="360" w:lineRule="auto"/>
        <w:jc w:val="both"/>
        <w:rPr>
          <w:rFonts w:ascii="Candara" w:hAnsi="Candara" w:cs="Times New Roman"/>
          <w:sz w:val="24"/>
          <w:szCs w:val="24"/>
        </w:rPr>
      </w:pPr>
    </w:p>
    <w:p w14:paraId="2384CB31" w14:textId="2B637C34" w:rsidR="00C467FC" w:rsidRPr="0035270F" w:rsidRDefault="000A111C"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First dose of Measles-Rubella coverage was not able to meet its target.</w:t>
      </w:r>
      <w:r w:rsidR="0007268A">
        <w:rPr>
          <w:rFonts w:ascii="Candara" w:hAnsi="Candara" w:cs="Times New Roman"/>
          <w:sz w:val="24"/>
          <w:szCs w:val="24"/>
        </w:rPr>
        <w:t xml:space="preserve"> Ataase subdistrict which met the 90% target also declined from 2019 coverage</w:t>
      </w:r>
      <w:r w:rsidRPr="0035270F">
        <w:rPr>
          <w:rFonts w:ascii="Candara" w:hAnsi="Candara" w:cs="Times New Roman"/>
          <w:sz w:val="24"/>
          <w:szCs w:val="24"/>
        </w:rPr>
        <w:t>.</w:t>
      </w:r>
      <w:r w:rsidR="00A870E4" w:rsidRPr="0035270F">
        <w:rPr>
          <w:rFonts w:ascii="Candara" w:hAnsi="Candara" w:cs="Times New Roman"/>
          <w:sz w:val="24"/>
          <w:szCs w:val="24"/>
        </w:rPr>
        <w:t xml:space="preserve"> Defaulter tracing has become an issue in the district even though support for home visit</w:t>
      </w:r>
      <w:r w:rsidR="0007268A">
        <w:rPr>
          <w:rFonts w:ascii="Candara" w:hAnsi="Candara" w:cs="Times New Roman"/>
          <w:sz w:val="24"/>
          <w:szCs w:val="24"/>
        </w:rPr>
        <w:t xml:space="preserve"> is</w:t>
      </w:r>
      <w:r w:rsidR="00A870E4" w:rsidRPr="0035270F">
        <w:rPr>
          <w:rFonts w:ascii="Candara" w:hAnsi="Candara" w:cs="Times New Roman"/>
          <w:sz w:val="24"/>
          <w:szCs w:val="24"/>
        </w:rPr>
        <w:t xml:space="preserve"> </w:t>
      </w:r>
      <w:r w:rsidR="0007268A">
        <w:rPr>
          <w:rFonts w:ascii="Candara" w:hAnsi="Candara" w:cs="Times New Roman"/>
          <w:sz w:val="24"/>
          <w:szCs w:val="24"/>
        </w:rPr>
        <w:t xml:space="preserve">being </w:t>
      </w:r>
      <w:r w:rsidR="00A870E4" w:rsidRPr="0035270F">
        <w:rPr>
          <w:rFonts w:ascii="Candara" w:hAnsi="Candara" w:cs="Times New Roman"/>
          <w:sz w:val="24"/>
          <w:szCs w:val="24"/>
        </w:rPr>
        <w:t>provided. The district has to intensify monitoring on this area.</w:t>
      </w:r>
    </w:p>
    <w:p w14:paraId="3873CCAD" w14:textId="77777777" w:rsidR="00C467FC" w:rsidRPr="0035270F" w:rsidRDefault="00C467FC" w:rsidP="00F470CA">
      <w:pPr>
        <w:autoSpaceDE w:val="0"/>
        <w:autoSpaceDN w:val="0"/>
        <w:adjustRightInd w:val="0"/>
        <w:spacing w:after="0" w:line="360" w:lineRule="auto"/>
        <w:jc w:val="both"/>
        <w:rPr>
          <w:rFonts w:ascii="Candara" w:hAnsi="Candara" w:cs="Times New Roman"/>
          <w:sz w:val="24"/>
          <w:szCs w:val="24"/>
        </w:rPr>
      </w:pPr>
    </w:p>
    <w:p w14:paraId="4D7FD353" w14:textId="73A1D81F" w:rsidR="00D40002" w:rsidRPr="001D5CF3" w:rsidRDefault="00A870E4" w:rsidP="00F470CA">
      <w:pPr>
        <w:tabs>
          <w:tab w:val="left" w:pos="1627"/>
        </w:tabs>
        <w:autoSpaceDE w:val="0"/>
        <w:autoSpaceDN w:val="0"/>
        <w:adjustRightInd w:val="0"/>
        <w:spacing w:after="0" w:line="360" w:lineRule="auto"/>
        <w:jc w:val="both"/>
        <w:rPr>
          <w:rFonts w:ascii="Candara" w:hAnsi="Candara" w:cs="Times New Roman"/>
          <w:color w:val="FFC000"/>
          <w:sz w:val="24"/>
          <w:szCs w:val="24"/>
        </w:rPr>
      </w:pPr>
      <w:r w:rsidRPr="00616AE2">
        <w:rPr>
          <w:rFonts w:ascii="Candara" w:hAnsi="Candara" w:cs="Times New Roman"/>
          <w:sz w:val="24"/>
          <w:szCs w:val="24"/>
        </w:rPr>
        <w:t xml:space="preserve">Table </w:t>
      </w:r>
      <w:r w:rsidR="00AF034B" w:rsidRPr="00616AE2">
        <w:rPr>
          <w:rFonts w:ascii="Candara" w:hAnsi="Candara" w:cs="Times New Roman"/>
          <w:sz w:val="24"/>
          <w:szCs w:val="24"/>
        </w:rPr>
        <w:t>3.</w:t>
      </w:r>
      <w:r w:rsidR="00E15253" w:rsidRPr="00616AE2">
        <w:rPr>
          <w:rFonts w:ascii="Candara" w:hAnsi="Candara" w:cs="Times New Roman"/>
          <w:sz w:val="24"/>
          <w:szCs w:val="24"/>
        </w:rPr>
        <w:t>41</w:t>
      </w:r>
      <w:r w:rsidR="00D40002" w:rsidRPr="00616AE2">
        <w:rPr>
          <w:rFonts w:ascii="Candara" w:hAnsi="Candara" w:cs="Times New Roman"/>
          <w:sz w:val="24"/>
          <w:szCs w:val="24"/>
        </w:rPr>
        <w:t>: Measles-Rubella 2</w:t>
      </w:r>
      <w:r w:rsidRPr="00616AE2">
        <w:rPr>
          <w:rFonts w:ascii="Candara" w:hAnsi="Candara" w:cs="Times New Roman"/>
          <w:sz w:val="24"/>
          <w:szCs w:val="24"/>
        </w:rPr>
        <w:t xml:space="preserve"> </w:t>
      </w:r>
      <w:r w:rsidR="00D40002" w:rsidRPr="00616AE2">
        <w:rPr>
          <w:rFonts w:ascii="Candara" w:hAnsi="Candara" w:cs="Times New Roman"/>
          <w:sz w:val="24"/>
          <w:szCs w:val="24"/>
        </w:rPr>
        <w:t>coverage</w:t>
      </w:r>
      <w:r w:rsidR="00AF034B" w:rsidRPr="00616AE2">
        <w:rPr>
          <w:rFonts w:ascii="Candara" w:hAnsi="Candara" w:cs="Times New Roman"/>
          <w:sz w:val="24"/>
          <w:szCs w:val="24"/>
        </w:rPr>
        <w:t>, 201</w:t>
      </w:r>
      <w:r w:rsidRPr="00616AE2">
        <w:rPr>
          <w:rFonts w:ascii="Candara" w:hAnsi="Candara" w:cs="Times New Roman"/>
          <w:sz w:val="24"/>
          <w:szCs w:val="24"/>
        </w:rPr>
        <w:t>7</w:t>
      </w:r>
      <w:r w:rsidR="00AF034B" w:rsidRPr="00616AE2">
        <w:rPr>
          <w:rFonts w:ascii="Candara" w:hAnsi="Candara" w:cs="Times New Roman"/>
          <w:sz w:val="24"/>
          <w:szCs w:val="24"/>
        </w:rPr>
        <w:t>-20</w:t>
      </w:r>
      <w:r w:rsidR="00616AE2">
        <w:rPr>
          <w:rFonts w:ascii="Candara" w:hAnsi="Candara" w:cs="Times New Roman"/>
          <w:sz w:val="24"/>
          <w:szCs w:val="24"/>
        </w:rPr>
        <w:t>20</w:t>
      </w:r>
    </w:p>
    <w:tbl>
      <w:tblPr>
        <w:tblStyle w:val="LightGrid-Accent6"/>
        <w:tblW w:w="9340" w:type="dxa"/>
        <w:tblLook w:val="04A0" w:firstRow="1" w:lastRow="0" w:firstColumn="1" w:lastColumn="0" w:noHBand="0" w:noVBand="1"/>
      </w:tblPr>
      <w:tblGrid>
        <w:gridCol w:w="3451"/>
        <w:gridCol w:w="1213"/>
        <w:gridCol w:w="1536"/>
        <w:gridCol w:w="1260"/>
        <w:gridCol w:w="1880"/>
      </w:tblGrid>
      <w:tr w:rsidR="001D5CF3" w:rsidRPr="0035270F" w14:paraId="35B9EF79" w14:textId="165589E3" w:rsidTr="001D5CF3">
        <w:trPr>
          <w:cnfStyle w:val="100000000000" w:firstRow="1" w:lastRow="0" w:firstColumn="0" w:lastColumn="0" w:oddVBand="0" w:evenVBand="0" w:oddHBand="0" w:evenHBand="0" w:firstRowFirstColumn="0" w:firstRowLastColumn="0" w:lastRowFirstColumn="0" w:lastRowLastColumn="0"/>
          <w:trHeight w:val="295"/>
        </w:trPr>
        <w:tc>
          <w:tcPr>
            <w:cnfStyle w:val="001000000000" w:firstRow="0" w:lastRow="0" w:firstColumn="1" w:lastColumn="0" w:oddVBand="0" w:evenVBand="0" w:oddHBand="0" w:evenHBand="0" w:firstRowFirstColumn="0" w:firstRowLastColumn="0" w:lastRowFirstColumn="0" w:lastRowLastColumn="0"/>
            <w:tcW w:w="3451" w:type="dxa"/>
            <w:vMerge w:val="restart"/>
          </w:tcPr>
          <w:p w14:paraId="3BDB061F" w14:textId="77777777" w:rsidR="001D5CF3" w:rsidRPr="0035270F" w:rsidRDefault="001D5CF3" w:rsidP="00F470CA">
            <w:pPr>
              <w:jc w:val="both"/>
              <w:rPr>
                <w:rFonts w:ascii="Candara" w:eastAsia="Times New Roman" w:hAnsi="Candara" w:cs="Times New Roman"/>
                <w:b w:val="0"/>
                <w:bCs w:val="0"/>
                <w:color w:val="000000"/>
                <w:sz w:val="24"/>
                <w:szCs w:val="24"/>
              </w:rPr>
            </w:pPr>
          </w:p>
        </w:tc>
        <w:tc>
          <w:tcPr>
            <w:tcW w:w="4009" w:type="dxa"/>
            <w:gridSpan w:val="3"/>
          </w:tcPr>
          <w:p w14:paraId="5C86AD79" w14:textId="77777777" w:rsidR="001D5CF3" w:rsidRPr="0035270F" w:rsidRDefault="001D5CF3" w:rsidP="00F470CA">
            <w:pPr>
              <w:jc w:val="both"/>
              <w:cnfStyle w:val="100000000000" w:firstRow="1" w:lastRow="0" w:firstColumn="0" w:lastColumn="0" w:oddVBand="0" w:evenVBand="0" w:oddHBand="0" w:evenHBand="0" w:firstRowFirstColumn="0" w:firstRowLastColumn="0" w:lastRowFirstColumn="0" w:lastRowLastColumn="0"/>
              <w:rPr>
                <w:rFonts w:ascii="Candara" w:hAnsi="Candara" w:cs="Times New Roman"/>
                <w:b w:val="0"/>
                <w:bCs w:val="0"/>
                <w:color w:val="000000"/>
                <w:sz w:val="24"/>
                <w:szCs w:val="24"/>
              </w:rPr>
            </w:pPr>
            <w:r w:rsidRPr="0035270F">
              <w:rPr>
                <w:rFonts w:ascii="Candara" w:hAnsi="Candara" w:cs="Times New Roman"/>
                <w:b w:val="0"/>
                <w:bCs w:val="0"/>
                <w:color w:val="000000"/>
                <w:sz w:val="24"/>
                <w:szCs w:val="24"/>
              </w:rPr>
              <w:t>Measles-Rubella 2</w:t>
            </w:r>
          </w:p>
        </w:tc>
        <w:tc>
          <w:tcPr>
            <w:tcW w:w="1880" w:type="dxa"/>
          </w:tcPr>
          <w:p w14:paraId="6A977AD7" w14:textId="77777777" w:rsidR="001D5CF3" w:rsidRPr="0035270F" w:rsidRDefault="001D5CF3" w:rsidP="00F470CA">
            <w:pPr>
              <w:jc w:val="both"/>
              <w:cnfStyle w:val="100000000000" w:firstRow="1" w:lastRow="0" w:firstColumn="0" w:lastColumn="0" w:oddVBand="0" w:evenVBand="0" w:oddHBand="0" w:evenHBand="0" w:firstRowFirstColumn="0" w:firstRowLastColumn="0" w:lastRowFirstColumn="0" w:lastRowLastColumn="0"/>
              <w:rPr>
                <w:rFonts w:ascii="Candara" w:hAnsi="Candara" w:cs="Times New Roman"/>
                <w:b w:val="0"/>
                <w:bCs w:val="0"/>
                <w:color w:val="000000"/>
                <w:sz w:val="24"/>
                <w:szCs w:val="24"/>
              </w:rPr>
            </w:pPr>
          </w:p>
        </w:tc>
      </w:tr>
      <w:tr w:rsidR="001D5CF3" w:rsidRPr="0035270F" w14:paraId="2F88D08F" w14:textId="50507ED8" w:rsidTr="001D5CF3">
        <w:trPr>
          <w:cnfStyle w:val="000000100000" w:firstRow="0" w:lastRow="0" w:firstColumn="0" w:lastColumn="0" w:oddVBand="0" w:evenVBand="0" w:oddHBand="1" w:evenHBand="0"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3451" w:type="dxa"/>
            <w:vMerge/>
            <w:hideMark/>
          </w:tcPr>
          <w:p w14:paraId="3924B9BE" w14:textId="77777777" w:rsidR="001D5CF3" w:rsidRPr="0035270F" w:rsidRDefault="001D5CF3" w:rsidP="00F470CA">
            <w:pPr>
              <w:jc w:val="both"/>
              <w:rPr>
                <w:rFonts w:ascii="Candara" w:eastAsia="Times New Roman" w:hAnsi="Candara" w:cs="Times New Roman"/>
                <w:b w:val="0"/>
                <w:bCs w:val="0"/>
                <w:color w:val="000000"/>
                <w:sz w:val="24"/>
                <w:szCs w:val="24"/>
              </w:rPr>
            </w:pPr>
          </w:p>
        </w:tc>
        <w:tc>
          <w:tcPr>
            <w:tcW w:w="1213" w:type="dxa"/>
            <w:vAlign w:val="bottom"/>
          </w:tcPr>
          <w:p w14:paraId="50F67E1F" w14:textId="77777777" w:rsidR="001D5CF3" w:rsidRPr="0035270F" w:rsidRDefault="001D5CF3"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2017</w:t>
            </w:r>
          </w:p>
        </w:tc>
        <w:tc>
          <w:tcPr>
            <w:tcW w:w="1536" w:type="dxa"/>
            <w:vAlign w:val="bottom"/>
            <w:hideMark/>
          </w:tcPr>
          <w:p w14:paraId="1B514BC6" w14:textId="77777777" w:rsidR="001D5CF3" w:rsidRPr="0035270F" w:rsidRDefault="001D5CF3"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2018</w:t>
            </w:r>
          </w:p>
        </w:tc>
        <w:tc>
          <w:tcPr>
            <w:tcW w:w="1260" w:type="dxa"/>
            <w:vAlign w:val="bottom"/>
            <w:hideMark/>
          </w:tcPr>
          <w:p w14:paraId="18D49C9C" w14:textId="77777777" w:rsidR="001D5CF3" w:rsidRPr="0035270F" w:rsidRDefault="001D5CF3"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2019</w:t>
            </w:r>
          </w:p>
        </w:tc>
        <w:tc>
          <w:tcPr>
            <w:tcW w:w="1880" w:type="dxa"/>
          </w:tcPr>
          <w:p w14:paraId="3B1EFE29" w14:textId="62152EED" w:rsidR="001D5CF3" w:rsidRPr="0035270F" w:rsidRDefault="001D5CF3"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Candara" w:hAnsi="Candara" w:cs="Times New Roman"/>
                <w:color w:val="000000"/>
                <w:sz w:val="24"/>
                <w:szCs w:val="24"/>
              </w:rPr>
              <w:t>2020</w:t>
            </w:r>
          </w:p>
        </w:tc>
      </w:tr>
      <w:tr w:rsidR="001D5CF3" w:rsidRPr="0035270F" w14:paraId="7B60FCB1" w14:textId="2F092EA2" w:rsidTr="001D5CF3">
        <w:trPr>
          <w:cnfStyle w:val="000000010000" w:firstRow="0" w:lastRow="0" w:firstColumn="0" w:lastColumn="0" w:oddVBand="0" w:evenVBand="0" w:oddHBand="0" w:evenHBand="1" w:firstRowFirstColumn="0" w:firstRowLastColumn="0" w:lastRowFirstColumn="0" w:lastRowLastColumn="0"/>
          <w:trHeight w:val="295"/>
        </w:trPr>
        <w:tc>
          <w:tcPr>
            <w:cnfStyle w:val="001000000000" w:firstRow="0" w:lastRow="0" w:firstColumn="1" w:lastColumn="0" w:oddVBand="0" w:evenVBand="0" w:oddHBand="0" w:evenHBand="0" w:firstRowFirstColumn="0" w:firstRowLastColumn="0" w:lastRowFirstColumn="0" w:lastRowLastColumn="0"/>
            <w:tcW w:w="3451" w:type="dxa"/>
            <w:noWrap/>
            <w:hideMark/>
          </w:tcPr>
          <w:p w14:paraId="2EB5C728" w14:textId="77777777" w:rsidR="001D5CF3" w:rsidRPr="0035270F" w:rsidRDefault="001D5CF3" w:rsidP="00F470CA">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Akutreso</w:t>
            </w:r>
          </w:p>
        </w:tc>
        <w:tc>
          <w:tcPr>
            <w:tcW w:w="1213" w:type="dxa"/>
            <w:vAlign w:val="bottom"/>
          </w:tcPr>
          <w:p w14:paraId="0EA60EC5" w14:textId="77777777" w:rsidR="001D5CF3" w:rsidRPr="0035270F" w:rsidRDefault="001D5CF3" w:rsidP="00F470CA">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68.7</w:t>
            </w:r>
          </w:p>
        </w:tc>
        <w:tc>
          <w:tcPr>
            <w:tcW w:w="1536" w:type="dxa"/>
            <w:vAlign w:val="bottom"/>
          </w:tcPr>
          <w:p w14:paraId="139148C0" w14:textId="77777777" w:rsidR="001D5CF3" w:rsidRPr="0035270F" w:rsidRDefault="001D5CF3" w:rsidP="00F470CA">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41.6</w:t>
            </w:r>
          </w:p>
        </w:tc>
        <w:tc>
          <w:tcPr>
            <w:tcW w:w="1260" w:type="dxa"/>
            <w:vAlign w:val="bottom"/>
          </w:tcPr>
          <w:p w14:paraId="47A0B588" w14:textId="77777777" w:rsidR="001D5CF3" w:rsidRPr="0035270F" w:rsidRDefault="001D5CF3" w:rsidP="00F470CA">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50.2</w:t>
            </w:r>
          </w:p>
        </w:tc>
        <w:tc>
          <w:tcPr>
            <w:tcW w:w="1880" w:type="dxa"/>
          </w:tcPr>
          <w:p w14:paraId="0E4EB820" w14:textId="718F6953" w:rsidR="001D5CF3" w:rsidRPr="0035270F" w:rsidRDefault="00616AE2" w:rsidP="00F470CA">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Pr>
                <w:rFonts w:ascii="Candara" w:hAnsi="Candara" w:cs="Times New Roman"/>
                <w:sz w:val="24"/>
                <w:szCs w:val="24"/>
              </w:rPr>
              <w:t>53.3</w:t>
            </w:r>
          </w:p>
        </w:tc>
      </w:tr>
      <w:tr w:rsidR="001D5CF3" w:rsidRPr="0035270F" w14:paraId="739B50D7" w14:textId="7CFA4ABC" w:rsidTr="001D5CF3">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52CB0DC8" w14:textId="77777777" w:rsidR="001D5CF3" w:rsidRPr="0035270F" w:rsidRDefault="001D5CF3" w:rsidP="00F470CA">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Ataase</w:t>
            </w:r>
          </w:p>
        </w:tc>
        <w:tc>
          <w:tcPr>
            <w:tcW w:w="1213" w:type="dxa"/>
            <w:vAlign w:val="bottom"/>
          </w:tcPr>
          <w:p w14:paraId="52DC98AF" w14:textId="77777777" w:rsidR="001D5CF3" w:rsidRPr="0035270F" w:rsidRDefault="001D5CF3"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91.5</w:t>
            </w:r>
          </w:p>
        </w:tc>
        <w:tc>
          <w:tcPr>
            <w:tcW w:w="1536" w:type="dxa"/>
            <w:vAlign w:val="bottom"/>
          </w:tcPr>
          <w:p w14:paraId="73DA420B" w14:textId="77777777" w:rsidR="001D5CF3" w:rsidRPr="0035270F" w:rsidRDefault="001D5CF3"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82.1</w:t>
            </w:r>
          </w:p>
        </w:tc>
        <w:tc>
          <w:tcPr>
            <w:tcW w:w="1260" w:type="dxa"/>
            <w:vAlign w:val="bottom"/>
          </w:tcPr>
          <w:p w14:paraId="1724A359" w14:textId="77777777" w:rsidR="001D5CF3" w:rsidRPr="0035270F" w:rsidRDefault="001D5CF3"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83.3</w:t>
            </w:r>
          </w:p>
        </w:tc>
        <w:tc>
          <w:tcPr>
            <w:tcW w:w="1880" w:type="dxa"/>
          </w:tcPr>
          <w:p w14:paraId="29120775" w14:textId="17D0E37A" w:rsidR="001D5CF3" w:rsidRPr="0035270F" w:rsidRDefault="00616AE2"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Pr>
                <w:rFonts w:ascii="Candara" w:hAnsi="Candara" w:cs="Times New Roman"/>
                <w:sz w:val="24"/>
                <w:szCs w:val="24"/>
              </w:rPr>
              <w:t>89.8</w:t>
            </w:r>
          </w:p>
        </w:tc>
      </w:tr>
      <w:tr w:rsidR="001D5CF3" w:rsidRPr="0035270F" w14:paraId="08DCE6A0" w14:textId="33B4E268" w:rsidTr="001D5CF3">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28793B32" w14:textId="77777777" w:rsidR="001D5CF3" w:rsidRPr="0035270F" w:rsidRDefault="001D5CF3" w:rsidP="00F470CA">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New Edubiase</w:t>
            </w:r>
          </w:p>
        </w:tc>
        <w:tc>
          <w:tcPr>
            <w:tcW w:w="1213" w:type="dxa"/>
            <w:vAlign w:val="bottom"/>
          </w:tcPr>
          <w:p w14:paraId="4DE0C701" w14:textId="77777777" w:rsidR="001D5CF3" w:rsidRPr="0035270F" w:rsidRDefault="001D5CF3" w:rsidP="00F470CA">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80.8</w:t>
            </w:r>
          </w:p>
        </w:tc>
        <w:tc>
          <w:tcPr>
            <w:tcW w:w="1536" w:type="dxa"/>
            <w:vAlign w:val="bottom"/>
          </w:tcPr>
          <w:p w14:paraId="433F4309" w14:textId="77777777" w:rsidR="001D5CF3" w:rsidRPr="0035270F" w:rsidRDefault="001D5CF3" w:rsidP="00F470CA">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59.4</w:t>
            </w:r>
          </w:p>
        </w:tc>
        <w:tc>
          <w:tcPr>
            <w:tcW w:w="1260" w:type="dxa"/>
            <w:vAlign w:val="bottom"/>
          </w:tcPr>
          <w:p w14:paraId="6CFB89A8" w14:textId="77777777" w:rsidR="001D5CF3" w:rsidRPr="0035270F" w:rsidRDefault="001D5CF3" w:rsidP="00F470CA">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47.1</w:t>
            </w:r>
          </w:p>
        </w:tc>
        <w:tc>
          <w:tcPr>
            <w:tcW w:w="1880" w:type="dxa"/>
          </w:tcPr>
          <w:p w14:paraId="3D5E6D86" w14:textId="52C62D1B" w:rsidR="001D5CF3" w:rsidRPr="0035270F" w:rsidRDefault="00616AE2" w:rsidP="00F470CA">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Pr>
                <w:rFonts w:ascii="Candara" w:hAnsi="Candara" w:cs="Times New Roman"/>
                <w:sz w:val="24"/>
                <w:szCs w:val="24"/>
              </w:rPr>
              <w:t>79.9</w:t>
            </w:r>
          </w:p>
        </w:tc>
      </w:tr>
      <w:tr w:rsidR="001D5CF3" w:rsidRPr="0035270F" w14:paraId="5EA9C40D" w14:textId="6A9C7AEE" w:rsidTr="001D5CF3">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1D882D84" w14:textId="77777777" w:rsidR="001D5CF3" w:rsidRPr="0035270F" w:rsidRDefault="001D5CF3" w:rsidP="00F470CA">
            <w:pPr>
              <w:jc w:val="both"/>
              <w:rPr>
                <w:rFonts w:ascii="Candara" w:eastAsia="Times New Roman" w:hAnsi="Candara" w:cs="Times New Roman"/>
                <w:b w:val="0"/>
                <w:bCs w:val="0"/>
                <w:iCs/>
                <w:color w:val="000000"/>
                <w:sz w:val="24"/>
                <w:szCs w:val="24"/>
              </w:rPr>
            </w:pPr>
            <w:r w:rsidRPr="0035270F">
              <w:rPr>
                <w:rFonts w:ascii="Candara" w:eastAsia="Times New Roman" w:hAnsi="Candara" w:cs="Times New Roman"/>
                <w:b w:val="0"/>
                <w:bCs w:val="0"/>
                <w:iCs/>
                <w:color w:val="000000"/>
                <w:sz w:val="24"/>
                <w:szCs w:val="24"/>
              </w:rPr>
              <w:t>Adansi South</w:t>
            </w:r>
          </w:p>
        </w:tc>
        <w:tc>
          <w:tcPr>
            <w:tcW w:w="1213" w:type="dxa"/>
            <w:vAlign w:val="bottom"/>
          </w:tcPr>
          <w:p w14:paraId="0C46ECEF" w14:textId="77777777" w:rsidR="001D5CF3" w:rsidRPr="0035270F" w:rsidRDefault="001D5CF3"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83.3</w:t>
            </w:r>
          </w:p>
        </w:tc>
        <w:tc>
          <w:tcPr>
            <w:tcW w:w="1536" w:type="dxa"/>
            <w:vAlign w:val="bottom"/>
          </w:tcPr>
          <w:p w14:paraId="17FC4759" w14:textId="77777777" w:rsidR="001D5CF3" w:rsidRPr="0035270F" w:rsidRDefault="001D5CF3"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66.1</w:t>
            </w:r>
          </w:p>
        </w:tc>
        <w:tc>
          <w:tcPr>
            <w:tcW w:w="1260" w:type="dxa"/>
            <w:vAlign w:val="bottom"/>
          </w:tcPr>
          <w:p w14:paraId="4449CF7D" w14:textId="77777777" w:rsidR="001D5CF3" w:rsidRPr="0035270F" w:rsidRDefault="001D5CF3"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63.1</w:t>
            </w:r>
          </w:p>
        </w:tc>
        <w:tc>
          <w:tcPr>
            <w:tcW w:w="1880" w:type="dxa"/>
          </w:tcPr>
          <w:p w14:paraId="1024E0B8" w14:textId="46BEC402" w:rsidR="001D5CF3" w:rsidRPr="0035270F" w:rsidRDefault="00616AE2"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Pr>
                <w:rFonts w:ascii="Candara" w:hAnsi="Candara" w:cs="Times New Roman"/>
                <w:sz w:val="24"/>
                <w:szCs w:val="24"/>
              </w:rPr>
              <w:t>79.6</w:t>
            </w:r>
          </w:p>
        </w:tc>
      </w:tr>
    </w:tbl>
    <w:p w14:paraId="31D3182A" w14:textId="77777777" w:rsidR="00D40002" w:rsidRPr="0035270F" w:rsidRDefault="00D40002" w:rsidP="00F470CA">
      <w:pPr>
        <w:autoSpaceDE w:val="0"/>
        <w:autoSpaceDN w:val="0"/>
        <w:adjustRightInd w:val="0"/>
        <w:spacing w:after="0" w:line="360" w:lineRule="auto"/>
        <w:jc w:val="both"/>
        <w:rPr>
          <w:rFonts w:ascii="Candara" w:hAnsi="Candara" w:cs="Times New Roman"/>
          <w:sz w:val="24"/>
          <w:szCs w:val="24"/>
        </w:rPr>
      </w:pPr>
    </w:p>
    <w:p w14:paraId="0A52DD40" w14:textId="55EDDFF5" w:rsidR="000A1B70" w:rsidRPr="0035270F" w:rsidRDefault="00B71F81" w:rsidP="00F470CA">
      <w:pPr>
        <w:autoSpaceDE w:val="0"/>
        <w:autoSpaceDN w:val="0"/>
        <w:adjustRightInd w:val="0"/>
        <w:spacing w:after="0" w:line="360" w:lineRule="auto"/>
        <w:jc w:val="both"/>
        <w:rPr>
          <w:rFonts w:ascii="Candara" w:hAnsi="Candara" w:cs="Times New Roman"/>
          <w:sz w:val="24"/>
          <w:szCs w:val="24"/>
        </w:rPr>
      </w:pPr>
      <w:r>
        <w:rPr>
          <w:rFonts w:ascii="Candara" w:hAnsi="Candara" w:cs="Times New Roman"/>
          <w:sz w:val="24"/>
          <w:szCs w:val="24"/>
        </w:rPr>
        <w:t>Measles-Rubella 2 appreciated significantly in all subdistricts in the year under review. Home was intensified in this area. All effort must made to maintain this activity in coming years.</w:t>
      </w:r>
    </w:p>
    <w:p w14:paraId="27FE997F" w14:textId="0FE6F269" w:rsidR="00A870E4" w:rsidRPr="0035270F" w:rsidRDefault="00A870E4"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 xml:space="preserve">Table </w:t>
      </w:r>
      <w:r w:rsidR="00EF379B" w:rsidRPr="0035270F">
        <w:rPr>
          <w:rFonts w:ascii="Candara" w:hAnsi="Candara" w:cs="Times New Roman"/>
          <w:sz w:val="24"/>
          <w:szCs w:val="24"/>
        </w:rPr>
        <w:t>3.42: MR1-MR2dropout rate</w:t>
      </w:r>
    </w:p>
    <w:tbl>
      <w:tblPr>
        <w:tblStyle w:val="LightGrid-Accent6"/>
        <w:tblW w:w="9340" w:type="dxa"/>
        <w:tblLook w:val="04A0" w:firstRow="1" w:lastRow="0" w:firstColumn="1" w:lastColumn="0" w:noHBand="0" w:noVBand="1"/>
      </w:tblPr>
      <w:tblGrid>
        <w:gridCol w:w="3451"/>
        <w:gridCol w:w="1329"/>
        <w:gridCol w:w="1510"/>
        <w:gridCol w:w="1350"/>
        <w:gridCol w:w="1700"/>
      </w:tblGrid>
      <w:tr w:rsidR="000E26D0" w:rsidRPr="0035270F" w14:paraId="79D18DFE" w14:textId="72675FF0" w:rsidTr="000E26D0">
        <w:trPr>
          <w:cnfStyle w:val="100000000000" w:firstRow="1" w:lastRow="0" w:firstColumn="0" w:lastColumn="0" w:oddVBand="0" w:evenVBand="0" w:oddHBand="0" w:evenHBand="0" w:firstRowFirstColumn="0" w:firstRowLastColumn="0" w:lastRowFirstColumn="0" w:lastRowLastColumn="0"/>
          <w:trHeight w:val="376"/>
        </w:trPr>
        <w:tc>
          <w:tcPr>
            <w:cnfStyle w:val="001000000000" w:firstRow="0" w:lastRow="0" w:firstColumn="1" w:lastColumn="0" w:oddVBand="0" w:evenVBand="0" w:oddHBand="0" w:evenHBand="0" w:firstRowFirstColumn="0" w:firstRowLastColumn="0" w:lastRowFirstColumn="0" w:lastRowLastColumn="0"/>
            <w:tcW w:w="3451" w:type="dxa"/>
            <w:vMerge w:val="restart"/>
          </w:tcPr>
          <w:p w14:paraId="6D536E48" w14:textId="77777777" w:rsidR="000E26D0" w:rsidRPr="0035270F" w:rsidRDefault="000E26D0" w:rsidP="00F470CA">
            <w:pPr>
              <w:jc w:val="both"/>
              <w:rPr>
                <w:rFonts w:ascii="Candara" w:eastAsia="Times New Roman" w:hAnsi="Candara" w:cs="Times New Roman"/>
                <w:b w:val="0"/>
                <w:bCs w:val="0"/>
                <w:color w:val="000000"/>
                <w:sz w:val="24"/>
                <w:szCs w:val="24"/>
              </w:rPr>
            </w:pPr>
          </w:p>
        </w:tc>
        <w:tc>
          <w:tcPr>
            <w:tcW w:w="4189" w:type="dxa"/>
            <w:gridSpan w:val="3"/>
          </w:tcPr>
          <w:p w14:paraId="34BAB57F" w14:textId="77777777" w:rsidR="000E26D0" w:rsidRPr="0035270F" w:rsidRDefault="000E26D0" w:rsidP="00F470CA">
            <w:pPr>
              <w:jc w:val="both"/>
              <w:cnfStyle w:val="100000000000" w:firstRow="1" w:lastRow="0" w:firstColumn="0" w:lastColumn="0" w:oddVBand="0" w:evenVBand="0" w:oddHBand="0" w:evenHBand="0" w:firstRowFirstColumn="0" w:firstRowLastColumn="0" w:lastRowFirstColumn="0" w:lastRowLastColumn="0"/>
              <w:rPr>
                <w:rFonts w:ascii="Candara" w:hAnsi="Candara" w:cs="Times New Roman"/>
                <w:b w:val="0"/>
                <w:bCs w:val="0"/>
                <w:color w:val="000000"/>
                <w:sz w:val="24"/>
                <w:szCs w:val="24"/>
              </w:rPr>
            </w:pPr>
            <w:r w:rsidRPr="0035270F">
              <w:rPr>
                <w:rFonts w:ascii="Candara" w:hAnsi="Candara" w:cs="Times New Roman"/>
                <w:b w:val="0"/>
                <w:bCs w:val="0"/>
                <w:color w:val="000000"/>
                <w:sz w:val="24"/>
                <w:szCs w:val="24"/>
              </w:rPr>
              <w:t>MR1 to MR2 dropout rate</w:t>
            </w:r>
          </w:p>
        </w:tc>
        <w:tc>
          <w:tcPr>
            <w:tcW w:w="1700" w:type="dxa"/>
          </w:tcPr>
          <w:p w14:paraId="02D869E9" w14:textId="77777777" w:rsidR="000E26D0" w:rsidRPr="0035270F" w:rsidRDefault="000E26D0" w:rsidP="00F470CA">
            <w:pPr>
              <w:jc w:val="both"/>
              <w:cnfStyle w:val="100000000000" w:firstRow="1" w:lastRow="0" w:firstColumn="0" w:lastColumn="0" w:oddVBand="0" w:evenVBand="0" w:oddHBand="0" w:evenHBand="0" w:firstRowFirstColumn="0" w:firstRowLastColumn="0" w:lastRowFirstColumn="0" w:lastRowLastColumn="0"/>
              <w:rPr>
                <w:rFonts w:ascii="Candara" w:hAnsi="Candara" w:cs="Times New Roman"/>
                <w:b w:val="0"/>
                <w:bCs w:val="0"/>
                <w:color w:val="000000"/>
                <w:sz w:val="24"/>
                <w:szCs w:val="24"/>
              </w:rPr>
            </w:pPr>
          </w:p>
        </w:tc>
      </w:tr>
      <w:tr w:rsidR="000E26D0" w:rsidRPr="0035270F" w14:paraId="1D114B18" w14:textId="4363BC87" w:rsidTr="000E26D0">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vMerge/>
            <w:hideMark/>
          </w:tcPr>
          <w:p w14:paraId="774146B3" w14:textId="77777777" w:rsidR="000E26D0" w:rsidRPr="0035270F" w:rsidRDefault="000E26D0" w:rsidP="00F470CA">
            <w:pPr>
              <w:jc w:val="both"/>
              <w:rPr>
                <w:rFonts w:ascii="Candara" w:eastAsia="Times New Roman" w:hAnsi="Candara" w:cs="Times New Roman"/>
                <w:b w:val="0"/>
                <w:bCs w:val="0"/>
                <w:color w:val="000000"/>
                <w:sz w:val="24"/>
                <w:szCs w:val="24"/>
              </w:rPr>
            </w:pPr>
          </w:p>
        </w:tc>
        <w:tc>
          <w:tcPr>
            <w:tcW w:w="1329" w:type="dxa"/>
            <w:vAlign w:val="bottom"/>
          </w:tcPr>
          <w:p w14:paraId="1E4243EE" w14:textId="77777777" w:rsidR="000E26D0" w:rsidRPr="0035270F" w:rsidRDefault="000E26D0"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2017</w:t>
            </w:r>
          </w:p>
        </w:tc>
        <w:tc>
          <w:tcPr>
            <w:tcW w:w="1510" w:type="dxa"/>
            <w:vAlign w:val="bottom"/>
            <w:hideMark/>
          </w:tcPr>
          <w:p w14:paraId="6F34C186" w14:textId="77777777" w:rsidR="000E26D0" w:rsidRPr="0035270F" w:rsidRDefault="000E26D0"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2018</w:t>
            </w:r>
          </w:p>
        </w:tc>
        <w:tc>
          <w:tcPr>
            <w:tcW w:w="1350" w:type="dxa"/>
            <w:vAlign w:val="bottom"/>
            <w:hideMark/>
          </w:tcPr>
          <w:p w14:paraId="55F11722" w14:textId="77777777" w:rsidR="000E26D0" w:rsidRPr="0035270F" w:rsidRDefault="000E26D0"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2019</w:t>
            </w:r>
          </w:p>
        </w:tc>
        <w:tc>
          <w:tcPr>
            <w:tcW w:w="1700" w:type="dxa"/>
          </w:tcPr>
          <w:p w14:paraId="64445951" w14:textId="59044EB7" w:rsidR="000E26D0" w:rsidRPr="0035270F" w:rsidRDefault="000E26D0"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Candara" w:hAnsi="Candara" w:cs="Times New Roman"/>
                <w:color w:val="000000"/>
                <w:sz w:val="24"/>
                <w:szCs w:val="24"/>
              </w:rPr>
              <w:t>2020</w:t>
            </w:r>
          </w:p>
        </w:tc>
      </w:tr>
      <w:tr w:rsidR="000E26D0" w:rsidRPr="0035270F" w14:paraId="782F160F" w14:textId="2D2353D7" w:rsidTr="00172EF3">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3B7AA618" w14:textId="77777777" w:rsidR="000E26D0" w:rsidRPr="0035270F" w:rsidRDefault="000E26D0" w:rsidP="000E26D0">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Akutreso</w:t>
            </w:r>
          </w:p>
        </w:tc>
        <w:tc>
          <w:tcPr>
            <w:tcW w:w="1329" w:type="dxa"/>
            <w:vAlign w:val="bottom"/>
          </w:tcPr>
          <w:p w14:paraId="6B42C068" w14:textId="77777777" w:rsidR="000E26D0" w:rsidRPr="0035270F" w:rsidRDefault="000E26D0" w:rsidP="000E26D0">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11.5</w:t>
            </w:r>
          </w:p>
        </w:tc>
        <w:tc>
          <w:tcPr>
            <w:tcW w:w="1510" w:type="dxa"/>
            <w:vAlign w:val="bottom"/>
          </w:tcPr>
          <w:p w14:paraId="7ADC3FE0" w14:textId="77777777" w:rsidR="000E26D0" w:rsidRPr="0035270F" w:rsidRDefault="000E26D0" w:rsidP="000E26D0">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39.5</w:t>
            </w:r>
          </w:p>
        </w:tc>
        <w:tc>
          <w:tcPr>
            <w:tcW w:w="1350" w:type="dxa"/>
            <w:vAlign w:val="bottom"/>
          </w:tcPr>
          <w:p w14:paraId="6E8B7C5E" w14:textId="77777777" w:rsidR="000E26D0" w:rsidRPr="0035270F" w:rsidRDefault="000E26D0" w:rsidP="000E26D0">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24.1</w:t>
            </w:r>
          </w:p>
        </w:tc>
        <w:tc>
          <w:tcPr>
            <w:tcW w:w="1700" w:type="dxa"/>
            <w:vAlign w:val="bottom"/>
          </w:tcPr>
          <w:p w14:paraId="3F5429A9" w14:textId="573B8387" w:rsidR="000E26D0" w:rsidRPr="0035270F" w:rsidRDefault="000E26D0" w:rsidP="000E26D0">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Pr>
                <w:rFonts w:ascii="Arial" w:hAnsi="Arial" w:cs="Arial"/>
                <w:sz w:val="20"/>
                <w:szCs w:val="20"/>
              </w:rPr>
              <w:t>24.5</w:t>
            </w:r>
          </w:p>
        </w:tc>
      </w:tr>
      <w:tr w:rsidR="000E26D0" w:rsidRPr="0035270F" w14:paraId="19CF253E" w14:textId="1ACF07F9" w:rsidTr="00172EF3">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416E3DA7" w14:textId="77777777" w:rsidR="000E26D0" w:rsidRPr="0035270F" w:rsidRDefault="000E26D0" w:rsidP="000E26D0">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Ataase</w:t>
            </w:r>
          </w:p>
        </w:tc>
        <w:tc>
          <w:tcPr>
            <w:tcW w:w="1329" w:type="dxa"/>
            <w:vAlign w:val="bottom"/>
          </w:tcPr>
          <w:p w14:paraId="3D40016A" w14:textId="77777777" w:rsidR="000E26D0" w:rsidRPr="0035270F" w:rsidRDefault="000E26D0" w:rsidP="000E26D0">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18.4</w:t>
            </w:r>
          </w:p>
        </w:tc>
        <w:tc>
          <w:tcPr>
            <w:tcW w:w="1510" w:type="dxa"/>
            <w:vAlign w:val="bottom"/>
          </w:tcPr>
          <w:p w14:paraId="5B831FDD" w14:textId="77777777" w:rsidR="000E26D0" w:rsidRPr="0035270F" w:rsidRDefault="000E26D0" w:rsidP="000E26D0">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15.4</w:t>
            </w:r>
          </w:p>
        </w:tc>
        <w:tc>
          <w:tcPr>
            <w:tcW w:w="1350" w:type="dxa"/>
            <w:vAlign w:val="bottom"/>
          </w:tcPr>
          <w:p w14:paraId="506A51C0" w14:textId="77777777" w:rsidR="000E26D0" w:rsidRPr="0035270F" w:rsidRDefault="000E26D0" w:rsidP="000E26D0">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11.5</w:t>
            </w:r>
          </w:p>
        </w:tc>
        <w:tc>
          <w:tcPr>
            <w:tcW w:w="1700" w:type="dxa"/>
            <w:vAlign w:val="bottom"/>
          </w:tcPr>
          <w:p w14:paraId="13718B30" w14:textId="2131B001" w:rsidR="000E26D0" w:rsidRPr="0035270F" w:rsidRDefault="000E26D0" w:rsidP="000E26D0">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Pr>
                <w:rFonts w:ascii="Arial" w:hAnsi="Arial" w:cs="Arial"/>
                <w:sz w:val="20"/>
                <w:szCs w:val="20"/>
              </w:rPr>
              <w:t>3.4</w:t>
            </w:r>
          </w:p>
        </w:tc>
      </w:tr>
      <w:tr w:rsidR="000E26D0" w:rsidRPr="0035270F" w14:paraId="40577D04" w14:textId="05F57EF7" w:rsidTr="00172EF3">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3AD483FB" w14:textId="77777777" w:rsidR="000E26D0" w:rsidRPr="0035270F" w:rsidRDefault="000E26D0" w:rsidP="000E26D0">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lastRenderedPageBreak/>
              <w:t>New Edubiase</w:t>
            </w:r>
          </w:p>
        </w:tc>
        <w:tc>
          <w:tcPr>
            <w:tcW w:w="1329" w:type="dxa"/>
            <w:vAlign w:val="bottom"/>
          </w:tcPr>
          <w:p w14:paraId="05D80077" w14:textId="77777777" w:rsidR="000E26D0" w:rsidRPr="0035270F" w:rsidRDefault="000E26D0" w:rsidP="000E26D0">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13.7</w:t>
            </w:r>
          </w:p>
        </w:tc>
        <w:tc>
          <w:tcPr>
            <w:tcW w:w="1510" w:type="dxa"/>
            <w:vAlign w:val="bottom"/>
          </w:tcPr>
          <w:p w14:paraId="4A968542" w14:textId="77777777" w:rsidR="000E26D0" w:rsidRPr="0035270F" w:rsidRDefault="000E26D0" w:rsidP="000E26D0">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16.3</w:t>
            </w:r>
          </w:p>
        </w:tc>
        <w:tc>
          <w:tcPr>
            <w:tcW w:w="1350" w:type="dxa"/>
            <w:vAlign w:val="bottom"/>
          </w:tcPr>
          <w:p w14:paraId="0B831F61" w14:textId="77777777" w:rsidR="000E26D0" w:rsidRPr="0035270F" w:rsidRDefault="000E26D0" w:rsidP="000E26D0">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23.0</w:t>
            </w:r>
          </w:p>
        </w:tc>
        <w:tc>
          <w:tcPr>
            <w:tcW w:w="1700" w:type="dxa"/>
            <w:vAlign w:val="bottom"/>
          </w:tcPr>
          <w:p w14:paraId="36148AFE" w14:textId="0A39E7AA" w:rsidR="000E26D0" w:rsidRPr="0035270F" w:rsidRDefault="000E26D0" w:rsidP="000E26D0">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Pr>
                <w:rFonts w:ascii="Arial" w:hAnsi="Arial" w:cs="Arial"/>
                <w:sz w:val="20"/>
                <w:szCs w:val="20"/>
              </w:rPr>
              <w:t>8.6</w:t>
            </w:r>
          </w:p>
        </w:tc>
      </w:tr>
      <w:tr w:rsidR="000E26D0" w:rsidRPr="0035270F" w14:paraId="356E96AF" w14:textId="4D251421" w:rsidTr="00172EF3">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7763E5CE" w14:textId="77777777" w:rsidR="000E26D0" w:rsidRPr="0035270F" w:rsidRDefault="000E26D0" w:rsidP="000E26D0">
            <w:pPr>
              <w:jc w:val="both"/>
              <w:rPr>
                <w:rFonts w:ascii="Candara" w:eastAsia="Times New Roman" w:hAnsi="Candara" w:cs="Times New Roman"/>
                <w:b w:val="0"/>
                <w:bCs w:val="0"/>
                <w:iCs/>
                <w:color w:val="000000"/>
                <w:sz w:val="24"/>
                <w:szCs w:val="24"/>
              </w:rPr>
            </w:pPr>
            <w:r w:rsidRPr="0035270F">
              <w:rPr>
                <w:rFonts w:ascii="Candara" w:eastAsia="Times New Roman" w:hAnsi="Candara" w:cs="Times New Roman"/>
                <w:b w:val="0"/>
                <w:bCs w:val="0"/>
                <w:iCs/>
                <w:color w:val="000000"/>
                <w:sz w:val="24"/>
                <w:szCs w:val="24"/>
              </w:rPr>
              <w:t>Adansi South</w:t>
            </w:r>
          </w:p>
        </w:tc>
        <w:tc>
          <w:tcPr>
            <w:tcW w:w="1329" w:type="dxa"/>
            <w:vAlign w:val="bottom"/>
          </w:tcPr>
          <w:p w14:paraId="4E740A7E" w14:textId="77777777" w:rsidR="000E26D0" w:rsidRPr="0035270F" w:rsidRDefault="000E26D0" w:rsidP="000E26D0">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15.7</w:t>
            </w:r>
          </w:p>
        </w:tc>
        <w:tc>
          <w:tcPr>
            <w:tcW w:w="1510" w:type="dxa"/>
            <w:vAlign w:val="bottom"/>
          </w:tcPr>
          <w:p w14:paraId="54C36AF3" w14:textId="77777777" w:rsidR="000E26D0" w:rsidRPr="0035270F" w:rsidRDefault="000E26D0" w:rsidP="000E26D0">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19.2</w:t>
            </w:r>
          </w:p>
        </w:tc>
        <w:tc>
          <w:tcPr>
            <w:tcW w:w="1350" w:type="dxa"/>
            <w:vAlign w:val="bottom"/>
          </w:tcPr>
          <w:p w14:paraId="67EACAAF" w14:textId="77777777" w:rsidR="000E26D0" w:rsidRPr="0035270F" w:rsidRDefault="000E26D0" w:rsidP="000E26D0">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17.1</w:t>
            </w:r>
          </w:p>
        </w:tc>
        <w:tc>
          <w:tcPr>
            <w:tcW w:w="1700" w:type="dxa"/>
            <w:vAlign w:val="bottom"/>
          </w:tcPr>
          <w:p w14:paraId="2282185F" w14:textId="6A791B4E" w:rsidR="000E26D0" w:rsidRPr="0035270F" w:rsidRDefault="000E26D0" w:rsidP="000E26D0">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Pr>
                <w:rFonts w:ascii="Arial" w:hAnsi="Arial" w:cs="Arial"/>
                <w:sz w:val="20"/>
                <w:szCs w:val="20"/>
              </w:rPr>
              <w:t>8.4</w:t>
            </w:r>
          </w:p>
        </w:tc>
      </w:tr>
    </w:tbl>
    <w:p w14:paraId="6E977BC2" w14:textId="77777777" w:rsidR="00A870E4" w:rsidRPr="0035270F" w:rsidRDefault="00A870E4" w:rsidP="00F470CA">
      <w:pPr>
        <w:autoSpaceDE w:val="0"/>
        <w:autoSpaceDN w:val="0"/>
        <w:adjustRightInd w:val="0"/>
        <w:spacing w:after="0" w:line="360" w:lineRule="auto"/>
        <w:jc w:val="both"/>
        <w:rPr>
          <w:rFonts w:ascii="Candara" w:hAnsi="Candara" w:cs="Times New Roman"/>
          <w:sz w:val="24"/>
          <w:szCs w:val="24"/>
        </w:rPr>
      </w:pPr>
    </w:p>
    <w:p w14:paraId="4473A68E" w14:textId="5C8E62ED" w:rsidR="00D97028" w:rsidRPr="0035270F" w:rsidRDefault="00F65F2B"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M</w:t>
      </w:r>
      <w:r w:rsidR="00B71F81">
        <w:rPr>
          <w:rFonts w:ascii="Candara" w:hAnsi="Candara" w:cs="Times New Roman"/>
          <w:sz w:val="24"/>
          <w:szCs w:val="24"/>
        </w:rPr>
        <w:t>easles-</w:t>
      </w:r>
      <w:r w:rsidRPr="0035270F">
        <w:rPr>
          <w:rFonts w:ascii="Candara" w:hAnsi="Candara" w:cs="Times New Roman"/>
          <w:sz w:val="24"/>
          <w:szCs w:val="24"/>
        </w:rPr>
        <w:t>R</w:t>
      </w:r>
      <w:r w:rsidR="00B71F81">
        <w:rPr>
          <w:rFonts w:ascii="Candara" w:hAnsi="Candara" w:cs="Times New Roman"/>
          <w:sz w:val="24"/>
          <w:szCs w:val="24"/>
        </w:rPr>
        <w:t>ubella</w:t>
      </w:r>
      <w:r w:rsidRPr="0035270F">
        <w:rPr>
          <w:rFonts w:ascii="Candara" w:hAnsi="Candara" w:cs="Times New Roman"/>
          <w:sz w:val="24"/>
          <w:szCs w:val="24"/>
        </w:rPr>
        <w:t>1 to M</w:t>
      </w:r>
      <w:r w:rsidR="00B71F81">
        <w:rPr>
          <w:rFonts w:ascii="Candara" w:hAnsi="Candara" w:cs="Times New Roman"/>
          <w:sz w:val="24"/>
          <w:szCs w:val="24"/>
        </w:rPr>
        <w:t>easles-</w:t>
      </w:r>
      <w:r w:rsidRPr="0035270F">
        <w:rPr>
          <w:rFonts w:ascii="Candara" w:hAnsi="Candara" w:cs="Times New Roman"/>
          <w:sz w:val="24"/>
          <w:szCs w:val="24"/>
        </w:rPr>
        <w:t>R</w:t>
      </w:r>
      <w:r w:rsidR="00B71F81">
        <w:rPr>
          <w:rFonts w:ascii="Candara" w:hAnsi="Candara" w:cs="Times New Roman"/>
          <w:sz w:val="24"/>
          <w:szCs w:val="24"/>
        </w:rPr>
        <w:t xml:space="preserve">ubella </w:t>
      </w:r>
      <w:r w:rsidRPr="0035270F">
        <w:rPr>
          <w:rFonts w:ascii="Candara" w:hAnsi="Candara" w:cs="Times New Roman"/>
          <w:sz w:val="24"/>
          <w:szCs w:val="24"/>
        </w:rPr>
        <w:t xml:space="preserve">2 dropout rate </w:t>
      </w:r>
      <w:r w:rsidR="00B71F81">
        <w:rPr>
          <w:rFonts w:ascii="Candara" w:hAnsi="Candara" w:cs="Times New Roman"/>
          <w:sz w:val="24"/>
          <w:szCs w:val="24"/>
        </w:rPr>
        <w:t>was within the annual target of 10%</w:t>
      </w:r>
      <w:r w:rsidRPr="0035270F">
        <w:rPr>
          <w:rFonts w:ascii="Candara" w:hAnsi="Candara" w:cs="Times New Roman"/>
          <w:sz w:val="24"/>
          <w:szCs w:val="24"/>
        </w:rPr>
        <w:t xml:space="preserve">. </w:t>
      </w:r>
      <w:r w:rsidR="00B71F81">
        <w:rPr>
          <w:rFonts w:ascii="Candara" w:hAnsi="Candara" w:cs="Times New Roman"/>
          <w:sz w:val="24"/>
          <w:szCs w:val="24"/>
        </w:rPr>
        <w:t>Intensified home visits, among other were some of the activities implemented in this area.</w:t>
      </w:r>
    </w:p>
    <w:p w14:paraId="23C970C7" w14:textId="77777777" w:rsidR="00A870E4" w:rsidRPr="0035270F" w:rsidRDefault="00A870E4" w:rsidP="00F470CA">
      <w:pPr>
        <w:autoSpaceDE w:val="0"/>
        <w:autoSpaceDN w:val="0"/>
        <w:adjustRightInd w:val="0"/>
        <w:spacing w:after="0" w:line="360" w:lineRule="auto"/>
        <w:jc w:val="both"/>
        <w:rPr>
          <w:rFonts w:ascii="Candara" w:hAnsi="Candara" w:cs="Times New Roman"/>
          <w:sz w:val="24"/>
          <w:szCs w:val="24"/>
        </w:rPr>
      </w:pPr>
    </w:p>
    <w:p w14:paraId="01F837F2" w14:textId="69632FA1" w:rsidR="00D40002" w:rsidRPr="0035270F" w:rsidRDefault="00F65F2B"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 xml:space="preserve">Table </w:t>
      </w:r>
      <w:r w:rsidR="00D30846" w:rsidRPr="0035270F">
        <w:rPr>
          <w:rFonts w:ascii="Candara" w:hAnsi="Candara" w:cs="Times New Roman"/>
          <w:sz w:val="24"/>
          <w:szCs w:val="24"/>
        </w:rPr>
        <w:t>3.</w:t>
      </w:r>
      <w:r w:rsidR="00EF379B" w:rsidRPr="0035270F">
        <w:rPr>
          <w:rFonts w:ascii="Candara" w:hAnsi="Candara" w:cs="Times New Roman"/>
          <w:sz w:val="24"/>
          <w:szCs w:val="24"/>
        </w:rPr>
        <w:t>43</w:t>
      </w:r>
      <w:r w:rsidR="006D7097" w:rsidRPr="0035270F">
        <w:rPr>
          <w:rFonts w:ascii="Candara" w:hAnsi="Candara" w:cs="Times New Roman"/>
          <w:sz w:val="24"/>
          <w:szCs w:val="24"/>
        </w:rPr>
        <w:t>: LLIN given to Children</w:t>
      </w:r>
    </w:p>
    <w:tbl>
      <w:tblPr>
        <w:tblStyle w:val="LightGrid-Accent6"/>
        <w:tblW w:w="9340" w:type="dxa"/>
        <w:tblLook w:val="04A0" w:firstRow="1" w:lastRow="0" w:firstColumn="1" w:lastColumn="0" w:noHBand="0" w:noVBand="1"/>
      </w:tblPr>
      <w:tblGrid>
        <w:gridCol w:w="3451"/>
        <w:gridCol w:w="1350"/>
        <w:gridCol w:w="1538"/>
        <w:gridCol w:w="1538"/>
        <w:gridCol w:w="1463"/>
      </w:tblGrid>
      <w:tr w:rsidR="000E26D0" w:rsidRPr="0035270F" w14:paraId="370C5D55" w14:textId="506A2EA1" w:rsidTr="000E26D0">
        <w:trPr>
          <w:cnfStyle w:val="100000000000" w:firstRow="1" w:lastRow="0" w:firstColumn="0" w:lastColumn="0" w:oddVBand="0" w:evenVBand="0" w:oddHBand="0" w:evenHBand="0" w:firstRowFirstColumn="0" w:firstRowLastColumn="0" w:lastRowFirstColumn="0" w:lastRowLastColumn="0"/>
          <w:trHeight w:val="376"/>
        </w:trPr>
        <w:tc>
          <w:tcPr>
            <w:cnfStyle w:val="001000000000" w:firstRow="0" w:lastRow="0" w:firstColumn="1" w:lastColumn="0" w:oddVBand="0" w:evenVBand="0" w:oddHBand="0" w:evenHBand="0" w:firstRowFirstColumn="0" w:firstRowLastColumn="0" w:lastRowFirstColumn="0" w:lastRowLastColumn="0"/>
            <w:tcW w:w="3451" w:type="dxa"/>
            <w:vMerge w:val="restart"/>
          </w:tcPr>
          <w:p w14:paraId="2A86F47D" w14:textId="77777777" w:rsidR="000E26D0" w:rsidRPr="0035270F" w:rsidRDefault="000E26D0" w:rsidP="00F470CA">
            <w:pPr>
              <w:jc w:val="both"/>
              <w:rPr>
                <w:rFonts w:ascii="Candara" w:eastAsia="Times New Roman" w:hAnsi="Candara" w:cs="Times New Roman"/>
                <w:b w:val="0"/>
                <w:bCs w:val="0"/>
                <w:color w:val="000000"/>
                <w:sz w:val="24"/>
                <w:szCs w:val="24"/>
              </w:rPr>
            </w:pPr>
          </w:p>
        </w:tc>
        <w:tc>
          <w:tcPr>
            <w:tcW w:w="4426" w:type="dxa"/>
            <w:gridSpan w:val="3"/>
          </w:tcPr>
          <w:p w14:paraId="165E3462" w14:textId="77777777" w:rsidR="000E26D0" w:rsidRPr="0035270F" w:rsidRDefault="000E26D0" w:rsidP="00F470CA">
            <w:pPr>
              <w:jc w:val="both"/>
              <w:cnfStyle w:val="100000000000" w:firstRow="1" w:lastRow="0" w:firstColumn="0" w:lastColumn="0" w:oddVBand="0" w:evenVBand="0" w:oddHBand="0" w:evenHBand="0" w:firstRowFirstColumn="0" w:firstRowLastColumn="0" w:lastRowFirstColumn="0" w:lastRowLastColumn="0"/>
              <w:rPr>
                <w:rFonts w:ascii="Candara" w:hAnsi="Candara" w:cs="Times New Roman"/>
                <w:b w:val="0"/>
                <w:bCs w:val="0"/>
                <w:color w:val="000000"/>
                <w:sz w:val="24"/>
                <w:szCs w:val="24"/>
              </w:rPr>
            </w:pPr>
            <w:r w:rsidRPr="0035270F">
              <w:rPr>
                <w:rFonts w:ascii="Candara" w:hAnsi="Candara" w:cs="Times New Roman"/>
                <w:b w:val="0"/>
                <w:bCs w:val="0"/>
                <w:color w:val="000000"/>
                <w:sz w:val="24"/>
                <w:szCs w:val="24"/>
              </w:rPr>
              <w:t xml:space="preserve">Proportion of MR2 children given LLINs </w:t>
            </w:r>
          </w:p>
        </w:tc>
        <w:tc>
          <w:tcPr>
            <w:tcW w:w="1463" w:type="dxa"/>
          </w:tcPr>
          <w:p w14:paraId="148BC7EF" w14:textId="77777777" w:rsidR="000E26D0" w:rsidRPr="0035270F" w:rsidRDefault="000E26D0" w:rsidP="00F470CA">
            <w:pPr>
              <w:jc w:val="both"/>
              <w:cnfStyle w:val="100000000000" w:firstRow="1" w:lastRow="0" w:firstColumn="0" w:lastColumn="0" w:oddVBand="0" w:evenVBand="0" w:oddHBand="0" w:evenHBand="0" w:firstRowFirstColumn="0" w:firstRowLastColumn="0" w:lastRowFirstColumn="0" w:lastRowLastColumn="0"/>
              <w:rPr>
                <w:rFonts w:ascii="Candara" w:hAnsi="Candara" w:cs="Times New Roman"/>
                <w:b w:val="0"/>
                <w:bCs w:val="0"/>
                <w:color w:val="000000"/>
                <w:sz w:val="24"/>
                <w:szCs w:val="24"/>
              </w:rPr>
            </w:pPr>
          </w:p>
        </w:tc>
      </w:tr>
      <w:tr w:rsidR="000E26D0" w:rsidRPr="0035270F" w14:paraId="16B7C563" w14:textId="5181CF73" w:rsidTr="000E26D0">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vMerge/>
            <w:hideMark/>
          </w:tcPr>
          <w:p w14:paraId="70655586" w14:textId="77777777" w:rsidR="000E26D0" w:rsidRPr="0035270F" w:rsidRDefault="000E26D0" w:rsidP="00F470CA">
            <w:pPr>
              <w:jc w:val="both"/>
              <w:rPr>
                <w:rFonts w:ascii="Candara" w:eastAsia="Times New Roman" w:hAnsi="Candara" w:cs="Times New Roman"/>
                <w:b w:val="0"/>
                <w:bCs w:val="0"/>
                <w:color w:val="000000"/>
                <w:sz w:val="24"/>
                <w:szCs w:val="24"/>
              </w:rPr>
            </w:pPr>
          </w:p>
        </w:tc>
        <w:tc>
          <w:tcPr>
            <w:tcW w:w="1350" w:type="dxa"/>
            <w:vAlign w:val="bottom"/>
          </w:tcPr>
          <w:p w14:paraId="7A8EF91A" w14:textId="77777777" w:rsidR="000E26D0" w:rsidRPr="0035270F" w:rsidRDefault="000E26D0"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2017</w:t>
            </w:r>
          </w:p>
        </w:tc>
        <w:tc>
          <w:tcPr>
            <w:tcW w:w="1538" w:type="dxa"/>
            <w:vAlign w:val="bottom"/>
            <w:hideMark/>
          </w:tcPr>
          <w:p w14:paraId="59F74B5C" w14:textId="77777777" w:rsidR="000E26D0" w:rsidRPr="0035270F" w:rsidRDefault="000E26D0"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2018</w:t>
            </w:r>
          </w:p>
        </w:tc>
        <w:tc>
          <w:tcPr>
            <w:tcW w:w="1538" w:type="dxa"/>
            <w:vAlign w:val="bottom"/>
            <w:hideMark/>
          </w:tcPr>
          <w:p w14:paraId="7F12FE6E" w14:textId="77777777" w:rsidR="000E26D0" w:rsidRPr="0035270F" w:rsidRDefault="000E26D0"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2019</w:t>
            </w:r>
          </w:p>
        </w:tc>
        <w:tc>
          <w:tcPr>
            <w:tcW w:w="1463" w:type="dxa"/>
          </w:tcPr>
          <w:p w14:paraId="7C004E62" w14:textId="6B12947A" w:rsidR="000E26D0" w:rsidRPr="0035270F" w:rsidRDefault="000E26D0"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Candara" w:hAnsi="Candara" w:cs="Times New Roman"/>
                <w:color w:val="000000"/>
                <w:sz w:val="24"/>
                <w:szCs w:val="24"/>
              </w:rPr>
              <w:t>2020</w:t>
            </w:r>
          </w:p>
        </w:tc>
      </w:tr>
      <w:tr w:rsidR="000E26D0" w:rsidRPr="0035270F" w14:paraId="310C799B" w14:textId="32CBFD1D" w:rsidTr="000E26D0">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231C3185" w14:textId="77777777" w:rsidR="000E26D0" w:rsidRPr="0035270F" w:rsidRDefault="000E26D0" w:rsidP="00F470CA">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Akutreso</w:t>
            </w:r>
          </w:p>
        </w:tc>
        <w:tc>
          <w:tcPr>
            <w:tcW w:w="1350" w:type="dxa"/>
            <w:vAlign w:val="bottom"/>
          </w:tcPr>
          <w:p w14:paraId="0BA48AE5" w14:textId="77777777" w:rsidR="000E26D0" w:rsidRPr="0035270F" w:rsidRDefault="000E26D0" w:rsidP="00F470CA">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86</w:t>
            </w:r>
          </w:p>
        </w:tc>
        <w:tc>
          <w:tcPr>
            <w:tcW w:w="1538" w:type="dxa"/>
            <w:vAlign w:val="bottom"/>
          </w:tcPr>
          <w:p w14:paraId="427122EC" w14:textId="77777777" w:rsidR="000E26D0" w:rsidRPr="0035270F" w:rsidRDefault="000E26D0" w:rsidP="00F470CA">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100</w:t>
            </w:r>
          </w:p>
        </w:tc>
        <w:tc>
          <w:tcPr>
            <w:tcW w:w="1538" w:type="dxa"/>
            <w:vAlign w:val="bottom"/>
          </w:tcPr>
          <w:p w14:paraId="09558643" w14:textId="77777777" w:rsidR="000E26D0" w:rsidRPr="0035270F" w:rsidRDefault="000E26D0" w:rsidP="00F470CA">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94</w:t>
            </w:r>
          </w:p>
        </w:tc>
        <w:tc>
          <w:tcPr>
            <w:tcW w:w="1463" w:type="dxa"/>
          </w:tcPr>
          <w:p w14:paraId="56BA1095" w14:textId="49E97D66" w:rsidR="000E26D0" w:rsidRPr="0035270F" w:rsidRDefault="000E26D0" w:rsidP="00F470CA">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Pr>
                <w:rFonts w:ascii="Candara" w:hAnsi="Candara" w:cs="Times New Roman"/>
                <w:sz w:val="24"/>
                <w:szCs w:val="24"/>
              </w:rPr>
              <w:t>95</w:t>
            </w:r>
          </w:p>
        </w:tc>
      </w:tr>
      <w:tr w:rsidR="000E26D0" w:rsidRPr="0035270F" w14:paraId="47975847" w14:textId="3B1B162C" w:rsidTr="000E26D0">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46A1EACD" w14:textId="77777777" w:rsidR="000E26D0" w:rsidRPr="0035270F" w:rsidRDefault="000E26D0" w:rsidP="00F470CA">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Ataase</w:t>
            </w:r>
          </w:p>
        </w:tc>
        <w:tc>
          <w:tcPr>
            <w:tcW w:w="1350" w:type="dxa"/>
            <w:vAlign w:val="bottom"/>
          </w:tcPr>
          <w:p w14:paraId="4CB99CDA" w14:textId="77777777" w:rsidR="000E26D0" w:rsidRPr="0035270F" w:rsidRDefault="000E26D0"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77</w:t>
            </w:r>
          </w:p>
        </w:tc>
        <w:tc>
          <w:tcPr>
            <w:tcW w:w="1538" w:type="dxa"/>
            <w:vAlign w:val="bottom"/>
          </w:tcPr>
          <w:p w14:paraId="07C343FF" w14:textId="77777777" w:rsidR="000E26D0" w:rsidRPr="0035270F" w:rsidRDefault="000E26D0"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87</w:t>
            </w:r>
          </w:p>
        </w:tc>
        <w:tc>
          <w:tcPr>
            <w:tcW w:w="1538" w:type="dxa"/>
            <w:vAlign w:val="bottom"/>
          </w:tcPr>
          <w:p w14:paraId="69143738" w14:textId="77777777" w:rsidR="000E26D0" w:rsidRPr="0035270F" w:rsidRDefault="000E26D0"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89</w:t>
            </w:r>
          </w:p>
        </w:tc>
        <w:tc>
          <w:tcPr>
            <w:tcW w:w="1463" w:type="dxa"/>
          </w:tcPr>
          <w:p w14:paraId="192E5AFF" w14:textId="4EF2B7A5" w:rsidR="000E26D0" w:rsidRPr="0035270F" w:rsidRDefault="000E26D0"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Pr>
                <w:rFonts w:ascii="Candara" w:hAnsi="Candara" w:cs="Times New Roman"/>
                <w:sz w:val="24"/>
                <w:szCs w:val="24"/>
              </w:rPr>
              <w:t>96</w:t>
            </w:r>
          </w:p>
        </w:tc>
      </w:tr>
      <w:tr w:rsidR="000E26D0" w:rsidRPr="0035270F" w14:paraId="5D12DFB0" w14:textId="2265A747" w:rsidTr="000E26D0">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14227C14" w14:textId="77777777" w:rsidR="000E26D0" w:rsidRPr="0035270F" w:rsidRDefault="000E26D0" w:rsidP="00F470CA">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New Edubiase</w:t>
            </w:r>
          </w:p>
        </w:tc>
        <w:tc>
          <w:tcPr>
            <w:tcW w:w="1350" w:type="dxa"/>
            <w:vAlign w:val="bottom"/>
          </w:tcPr>
          <w:p w14:paraId="09FECE68" w14:textId="77777777" w:rsidR="000E26D0" w:rsidRPr="0035270F" w:rsidRDefault="000E26D0" w:rsidP="00F470CA">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52</w:t>
            </w:r>
          </w:p>
        </w:tc>
        <w:tc>
          <w:tcPr>
            <w:tcW w:w="1538" w:type="dxa"/>
            <w:vAlign w:val="bottom"/>
          </w:tcPr>
          <w:p w14:paraId="0F4115AB" w14:textId="77777777" w:rsidR="000E26D0" w:rsidRPr="0035270F" w:rsidRDefault="000E26D0" w:rsidP="00F470CA">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92</w:t>
            </w:r>
          </w:p>
        </w:tc>
        <w:tc>
          <w:tcPr>
            <w:tcW w:w="1538" w:type="dxa"/>
            <w:vAlign w:val="bottom"/>
          </w:tcPr>
          <w:p w14:paraId="4EE90934" w14:textId="77777777" w:rsidR="000E26D0" w:rsidRPr="0035270F" w:rsidRDefault="000E26D0" w:rsidP="00F470CA">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88</w:t>
            </w:r>
          </w:p>
        </w:tc>
        <w:tc>
          <w:tcPr>
            <w:tcW w:w="1463" w:type="dxa"/>
          </w:tcPr>
          <w:p w14:paraId="30CF22F0" w14:textId="45329F17" w:rsidR="000E26D0" w:rsidRPr="0035270F" w:rsidRDefault="000E26D0" w:rsidP="00F470CA">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Pr>
                <w:rFonts w:ascii="Candara" w:hAnsi="Candara" w:cs="Times New Roman"/>
                <w:sz w:val="24"/>
                <w:szCs w:val="24"/>
              </w:rPr>
              <w:t>96</w:t>
            </w:r>
          </w:p>
        </w:tc>
      </w:tr>
      <w:tr w:rsidR="000E26D0" w:rsidRPr="0035270F" w14:paraId="5E16A5A9" w14:textId="157C2A5B" w:rsidTr="000E26D0">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381C4DF0" w14:textId="77777777" w:rsidR="000E26D0" w:rsidRPr="0035270F" w:rsidRDefault="000E26D0" w:rsidP="00F470CA">
            <w:pPr>
              <w:jc w:val="both"/>
              <w:rPr>
                <w:rFonts w:ascii="Candara" w:eastAsia="Times New Roman" w:hAnsi="Candara" w:cs="Times New Roman"/>
                <w:b w:val="0"/>
                <w:bCs w:val="0"/>
                <w:iCs/>
                <w:color w:val="000000"/>
                <w:sz w:val="24"/>
                <w:szCs w:val="24"/>
              </w:rPr>
            </w:pPr>
            <w:r w:rsidRPr="0035270F">
              <w:rPr>
                <w:rFonts w:ascii="Candara" w:eastAsia="Times New Roman" w:hAnsi="Candara" w:cs="Times New Roman"/>
                <w:b w:val="0"/>
                <w:bCs w:val="0"/>
                <w:iCs/>
                <w:color w:val="000000"/>
                <w:sz w:val="24"/>
                <w:szCs w:val="24"/>
              </w:rPr>
              <w:t>Adansi South</w:t>
            </w:r>
          </w:p>
        </w:tc>
        <w:tc>
          <w:tcPr>
            <w:tcW w:w="1350" w:type="dxa"/>
            <w:vAlign w:val="bottom"/>
          </w:tcPr>
          <w:p w14:paraId="30E6B25A" w14:textId="77777777" w:rsidR="000E26D0" w:rsidRPr="0035270F" w:rsidRDefault="000E26D0"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69</w:t>
            </w:r>
          </w:p>
        </w:tc>
        <w:tc>
          <w:tcPr>
            <w:tcW w:w="1538" w:type="dxa"/>
            <w:vAlign w:val="bottom"/>
          </w:tcPr>
          <w:p w14:paraId="1D54E916" w14:textId="77777777" w:rsidR="000E26D0" w:rsidRPr="0035270F" w:rsidRDefault="000E26D0"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90</w:t>
            </w:r>
          </w:p>
        </w:tc>
        <w:tc>
          <w:tcPr>
            <w:tcW w:w="1538" w:type="dxa"/>
            <w:vAlign w:val="bottom"/>
          </w:tcPr>
          <w:p w14:paraId="5D7EA1EB" w14:textId="77777777" w:rsidR="000E26D0" w:rsidRPr="0035270F" w:rsidRDefault="000E26D0"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90</w:t>
            </w:r>
          </w:p>
        </w:tc>
        <w:tc>
          <w:tcPr>
            <w:tcW w:w="1463" w:type="dxa"/>
          </w:tcPr>
          <w:p w14:paraId="57719E61" w14:textId="329A499E" w:rsidR="000E26D0" w:rsidRPr="0035270F" w:rsidRDefault="000E26D0"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Pr>
                <w:rFonts w:ascii="Candara" w:hAnsi="Candara" w:cs="Times New Roman"/>
                <w:sz w:val="24"/>
                <w:szCs w:val="24"/>
              </w:rPr>
              <w:t>96</w:t>
            </w:r>
          </w:p>
        </w:tc>
      </w:tr>
    </w:tbl>
    <w:p w14:paraId="3A27DFA5" w14:textId="3ADC28B9" w:rsidR="00B73584" w:rsidRDefault="00B73584" w:rsidP="00F470CA">
      <w:pPr>
        <w:autoSpaceDE w:val="0"/>
        <w:autoSpaceDN w:val="0"/>
        <w:adjustRightInd w:val="0"/>
        <w:spacing w:after="0" w:line="360" w:lineRule="auto"/>
        <w:jc w:val="both"/>
        <w:rPr>
          <w:rFonts w:ascii="Candara" w:hAnsi="Candara" w:cs="Times New Roman"/>
          <w:sz w:val="24"/>
          <w:szCs w:val="24"/>
        </w:rPr>
      </w:pPr>
    </w:p>
    <w:p w14:paraId="58E98B0C" w14:textId="52D58366" w:rsidR="00F7311C" w:rsidRPr="0035270F" w:rsidRDefault="00835760" w:rsidP="00F470CA">
      <w:pPr>
        <w:autoSpaceDE w:val="0"/>
        <w:autoSpaceDN w:val="0"/>
        <w:adjustRightInd w:val="0"/>
        <w:spacing w:after="0" w:line="360" w:lineRule="auto"/>
        <w:jc w:val="both"/>
        <w:rPr>
          <w:rFonts w:ascii="Candara" w:hAnsi="Candara" w:cs="Times New Roman"/>
          <w:sz w:val="24"/>
          <w:szCs w:val="24"/>
        </w:rPr>
      </w:pPr>
      <w:r>
        <w:rPr>
          <w:rFonts w:ascii="Candara" w:hAnsi="Candara" w:cs="Times New Roman"/>
          <w:sz w:val="24"/>
          <w:szCs w:val="24"/>
        </w:rPr>
        <w:t>The proportion</w:t>
      </w:r>
      <w:r w:rsidR="006C5920">
        <w:rPr>
          <w:rFonts w:ascii="Candara" w:hAnsi="Candara" w:cs="Times New Roman"/>
          <w:sz w:val="24"/>
          <w:szCs w:val="24"/>
        </w:rPr>
        <w:t xml:space="preserve"> of</w:t>
      </w:r>
      <w:r w:rsidR="00F7311C" w:rsidRPr="0035270F">
        <w:rPr>
          <w:rFonts w:ascii="Candara" w:hAnsi="Candara" w:cs="Times New Roman"/>
          <w:sz w:val="24"/>
          <w:szCs w:val="24"/>
        </w:rPr>
        <w:t xml:space="preserve"> children </w:t>
      </w:r>
      <w:r>
        <w:rPr>
          <w:rFonts w:ascii="Candara" w:hAnsi="Candara" w:cs="Times New Roman"/>
          <w:sz w:val="24"/>
          <w:szCs w:val="24"/>
        </w:rPr>
        <w:t>18-59 months due for</w:t>
      </w:r>
      <w:r w:rsidR="00F7311C" w:rsidRPr="0035270F">
        <w:rPr>
          <w:rFonts w:ascii="Candara" w:hAnsi="Candara" w:cs="Times New Roman"/>
          <w:sz w:val="24"/>
          <w:szCs w:val="24"/>
        </w:rPr>
        <w:t xml:space="preserve"> Measles-Rubella 2 </w:t>
      </w:r>
      <w:r w:rsidR="00531244" w:rsidRPr="0035270F">
        <w:rPr>
          <w:rFonts w:ascii="Candara" w:hAnsi="Candara" w:cs="Times New Roman"/>
          <w:sz w:val="24"/>
          <w:szCs w:val="24"/>
        </w:rPr>
        <w:t>antigen</w:t>
      </w:r>
      <w:r>
        <w:rPr>
          <w:rFonts w:ascii="Candara" w:hAnsi="Candara" w:cs="Times New Roman"/>
          <w:sz w:val="24"/>
          <w:szCs w:val="24"/>
        </w:rPr>
        <w:t xml:space="preserve"> given </w:t>
      </w:r>
      <w:r w:rsidRPr="0035270F">
        <w:rPr>
          <w:rFonts w:ascii="Candara" w:hAnsi="Candara" w:cs="Times New Roman"/>
          <w:sz w:val="24"/>
          <w:szCs w:val="24"/>
        </w:rPr>
        <w:t>Long-Lasting Insecticide Nets</w:t>
      </w:r>
      <w:r>
        <w:rPr>
          <w:rFonts w:ascii="Candara" w:hAnsi="Candara" w:cs="Times New Roman"/>
          <w:sz w:val="24"/>
          <w:szCs w:val="24"/>
        </w:rPr>
        <w:t xml:space="preserve"> improved in all subdistricts </w:t>
      </w:r>
      <w:r w:rsidR="006C5920">
        <w:rPr>
          <w:rFonts w:ascii="Candara" w:hAnsi="Candara" w:cs="Times New Roman"/>
          <w:sz w:val="24"/>
          <w:szCs w:val="24"/>
        </w:rPr>
        <w:t xml:space="preserve">and </w:t>
      </w:r>
      <w:r>
        <w:rPr>
          <w:rFonts w:ascii="Candara" w:hAnsi="Candara" w:cs="Times New Roman"/>
          <w:sz w:val="24"/>
          <w:szCs w:val="24"/>
        </w:rPr>
        <w:t xml:space="preserve">resulted in </w:t>
      </w:r>
      <w:r w:rsidR="006C5920">
        <w:rPr>
          <w:rFonts w:ascii="Candara" w:hAnsi="Candara" w:cs="Times New Roman"/>
          <w:sz w:val="24"/>
          <w:szCs w:val="24"/>
        </w:rPr>
        <w:t>exceed</w:t>
      </w:r>
      <w:r>
        <w:rPr>
          <w:rFonts w:ascii="Candara" w:hAnsi="Candara" w:cs="Times New Roman"/>
          <w:sz w:val="24"/>
          <w:szCs w:val="24"/>
        </w:rPr>
        <w:t xml:space="preserve">ing the district target of 80%  </w:t>
      </w:r>
      <w:r w:rsidR="00B73584">
        <w:rPr>
          <w:rFonts w:ascii="Candara" w:hAnsi="Candara" w:cs="Times New Roman"/>
          <w:sz w:val="24"/>
          <w:szCs w:val="24"/>
        </w:rPr>
        <w:t xml:space="preserve"> in the year under review</w:t>
      </w:r>
      <w:r w:rsidR="00531244" w:rsidRPr="0035270F">
        <w:rPr>
          <w:rFonts w:ascii="Candara" w:hAnsi="Candara" w:cs="Times New Roman"/>
          <w:sz w:val="24"/>
          <w:szCs w:val="24"/>
        </w:rPr>
        <w:t>.</w:t>
      </w:r>
      <w:r w:rsidR="00B73584">
        <w:rPr>
          <w:rFonts w:ascii="Candara" w:hAnsi="Candara" w:cs="Times New Roman"/>
          <w:sz w:val="24"/>
          <w:szCs w:val="24"/>
        </w:rPr>
        <w:t xml:space="preserve"> </w:t>
      </w:r>
      <w:r w:rsidR="006C5920">
        <w:rPr>
          <w:rFonts w:ascii="Candara" w:hAnsi="Candara" w:cs="Times New Roman"/>
          <w:sz w:val="24"/>
          <w:szCs w:val="24"/>
        </w:rPr>
        <w:t xml:space="preserve">Almost all </w:t>
      </w:r>
      <w:r w:rsidR="00402BA0" w:rsidRPr="0035270F">
        <w:rPr>
          <w:rFonts w:ascii="Candara" w:hAnsi="Candara" w:cs="Times New Roman"/>
          <w:sz w:val="24"/>
          <w:szCs w:val="24"/>
        </w:rPr>
        <w:t xml:space="preserve">children </w:t>
      </w:r>
      <w:r w:rsidR="006C5920">
        <w:rPr>
          <w:rFonts w:ascii="Candara" w:hAnsi="Candara" w:cs="Times New Roman"/>
          <w:sz w:val="24"/>
          <w:szCs w:val="24"/>
        </w:rPr>
        <w:t>who received Measle</w:t>
      </w:r>
      <w:r w:rsidR="00301445">
        <w:rPr>
          <w:rFonts w:ascii="Candara" w:hAnsi="Candara" w:cs="Times New Roman"/>
          <w:sz w:val="24"/>
          <w:szCs w:val="24"/>
        </w:rPr>
        <w:t>s</w:t>
      </w:r>
      <w:r w:rsidR="006C5920">
        <w:rPr>
          <w:rFonts w:ascii="Candara" w:hAnsi="Candara" w:cs="Times New Roman"/>
          <w:sz w:val="24"/>
          <w:szCs w:val="24"/>
        </w:rPr>
        <w:t xml:space="preserve"> Rubella 2 Antigen at various Child Welfare Clinic </w:t>
      </w:r>
      <w:r w:rsidR="00402BA0" w:rsidRPr="0035270F">
        <w:rPr>
          <w:rFonts w:ascii="Candara" w:hAnsi="Candara" w:cs="Times New Roman"/>
          <w:sz w:val="24"/>
          <w:szCs w:val="24"/>
        </w:rPr>
        <w:t>were given Mosquito nets in the district</w:t>
      </w:r>
      <w:r w:rsidR="006C5920">
        <w:rPr>
          <w:rFonts w:ascii="Candara" w:hAnsi="Candara" w:cs="Times New Roman"/>
          <w:sz w:val="24"/>
          <w:szCs w:val="24"/>
        </w:rPr>
        <w:t>.</w:t>
      </w:r>
    </w:p>
    <w:p w14:paraId="12884220" w14:textId="571EEDF6" w:rsidR="003B5ED2" w:rsidRPr="0035270F" w:rsidRDefault="007C3870" w:rsidP="00A327D5">
      <w:pPr>
        <w:pStyle w:val="Heading3"/>
        <w:rPr>
          <w:rFonts w:ascii="Candara" w:hAnsi="Candara" w:cs="Times New Roman"/>
          <w:b w:val="0"/>
          <w:bCs w:val="0"/>
          <w:color w:val="auto"/>
          <w:sz w:val="24"/>
          <w:szCs w:val="24"/>
        </w:rPr>
      </w:pPr>
      <w:bookmarkStart w:id="50" w:name="_Toc49617257"/>
      <w:r w:rsidRPr="0035270F">
        <w:rPr>
          <w:rFonts w:ascii="Candara" w:hAnsi="Candara" w:cs="Times New Roman"/>
          <w:b w:val="0"/>
          <w:bCs w:val="0"/>
          <w:color w:val="auto"/>
          <w:sz w:val="24"/>
          <w:szCs w:val="24"/>
        </w:rPr>
        <w:t>3.</w:t>
      </w:r>
      <w:r w:rsidR="009E43A0" w:rsidRPr="0035270F">
        <w:rPr>
          <w:rFonts w:ascii="Candara" w:hAnsi="Candara" w:cs="Times New Roman"/>
          <w:b w:val="0"/>
          <w:bCs w:val="0"/>
          <w:color w:val="auto"/>
          <w:sz w:val="24"/>
          <w:szCs w:val="24"/>
        </w:rPr>
        <w:t>5</w:t>
      </w:r>
      <w:r w:rsidR="007D2193" w:rsidRPr="0035270F">
        <w:rPr>
          <w:rFonts w:ascii="Candara" w:hAnsi="Candara" w:cs="Times New Roman"/>
          <w:b w:val="0"/>
          <w:bCs w:val="0"/>
          <w:color w:val="auto"/>
          <w:sz w:val="24"/>
          <w:szCs w:val="24"/>
        </w:rPr>
        <w:t xml:space="preserve">: </w:t>
      </w:r>
      <w:r w:rsidR="003B5ED2" w:rsidRPr="0035270F">
        <w:rPr>
          <w:rFonts w:ascii="Candara" w:hAnsi="Candara" w:cs="Times New Roman"/>
          <w:b w:val="0"/>
          <w:bCs w:val="0"/>
          <w:color w:val="auto"/>
          <w:sz w:val="24"/>
          <w:szCs w:val="24"/>
        </w:rPr>
        <w:t>Nutrition</w:t>
      </w:r>
      <w:bookmarkEnd w:id="50"/>
    </w:p>
    <w:p w14:paraId="486D9FDA" w14:textId="77777777" w:rsidR="0059228F" w:rsidRPr="0035270F" w:rsidRDefault="0059228F" w:rsidP="0059228F">
      <w:pPr>
        <w:rPr>
          <w:rFonts w:ascii="Candara" w:hAnsi="Candara" w:cs="Times New Roman"/>
          <w:sz w:val="24"/>
          <w:szCs w:val="24"/>
          <w:lang w:val="en-GB"/>
        </w:rPr>
      </w:pPr>
    </w:p>
    <w:p w14:paraId="105D7548" w14:textId="77777777" w:rsidR="003B5ED2" w:rsidRPr="0035270F" w:rsidRDefault="003B5ED2"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The Maternal, Infant and Young Child Nutrition Programme, Nutrition Rehabilitation with</w:t>
      </w:r>
      <w:r w:rsidR="00436BD7" w:rsidRPr="0035270F">
        <w:rPr>
          <w:rFonts w:ascii="Candara" w:hAnsi="Candara" w:cs="Times New Roman"/>
          <w:sz w:val="24"/>
          <w:szCs w:val="24"/>
        </w:rPr>
        <w:t xml:space="preserve"> emphasis</w:t>
      </w:r>
      <w:r w:rsidRPr="0035270F">
        <w:rPr>
          <w:rFonts w:ascii="Candara" w:hAnsi="Candara" w:cs="Times New Roman"/>
          <w:sz w:val="24"/>
          <w:szCs w:val="24"/>
        </w:rPr>
        <w:t xml:space="preserve"> on management of severe acute malnutrition and moder</w:t>
      </w:r>
      <w:r w:rsidR="00436BD7" w:rsidRPr="0035270F">
        <w:rPr>
          <w:rFonts w:ascii="Candara" w:hAnsi="Candara" w:cs="Times New Roman"/>
          <w:sz w:val="24"/>
          <w:szCs w:val="24"/>
        </w:rPr>
        <w:t xml:space="preserve">ate malnutrition, Micronutrient </w:t>
      </w:r>
      <w:r w:rsidRPr="0035270F">
        <w:rPr>
          <w:rFonts w:ascii="Candara" w:hAnsi="Candara" w:cs="Times New Roman"/>
          <w:sz w:val="24"/>
          <w:szCs w:val="24"/>
        </w:rPr>
        <w:t>Deficiency Control and Nutrition Support for Vulnerable Groups were all implemented.</w:t>
      </w:r>
    </w:p>
    <w:p w14:paraId="6C6912B6" w14:textId="77777777" w:rsidR="003B5ED2" w:rsidRPr="0035270F" w:rsidRDefault="003B5ED2"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In the year under review, priority actions were focused on Maternal, Infant and Young Child</w:t>
      </w:r>
    </w:p>
    <w:p w14:paraId="15FFBBDE" w14:textId="77777777" w:rsidR="003B5ED2" w:rsidRPr="0035270F" w:rsidRDefault="003B5ED2"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 xml:space="preserve">Nutrition (MIYCN), Improving coverage of Vitamin A </w:t>
      </w:r>
      <w:r w:rsidR="00436BD7" w:rsidRPr="0035270F">
        <w:rPr>
          <w:rFonts w:ascii="Candara" w:hAnsi="Candara" w:cs="Times New Roman"/>
          <w:sz w:val="24"/>
          <w:szCs w:val="24"/>
        </w:rPr>
        <w:t xml:space="preserve">Supplementation for children 6- </w:t>
      </w:r>
      <w:r w:rsidRPr="0035270F">
        <w:rPr>
          <w:rFonts w:ascii="Candara" w:hAnsi="Candara" w:cs="Times New Roman"/>
          <w:sz w:val="24"/>
          <w:szCs w:val="24"/>
        </w:rPr>
        <w:t>59</w:t>
      </w:r>
      <w:r w:rsidR="00436BD7" w:rsidRPr="0035270F">
        <w:rPr>
          <w:rFonts w:ascii="Candara" w:hAnsi="Candara" w:cs="Times New Roman"/>
          <w:sz w:val="24"/>
          <w:szCs w:val="24"/>
        </w:rPr>
        <w:t xml:space="preserve"> </w:t>
      </w:r>
      <w:r w:rsidRPr="0035270F">
        <w:rPr>
          <w:rFonts w:ascii="Candara" w:hAnsi="Candara" w:cs="Times New Roman"/>
          <w:sz w:val="24"/>
          <w:szCs w:val="24"/>
        </w:rPr>
        <w:t>months and Integration of management of severe acute malnutrition protocols into Integrated</w:t>
      </w:r>
    </w:p>
    <w:p w14:paraId="0ED6EEEC" w14:textId="77777777" w:rsidR="003B5ED2" w:rsidRPr="0035270F" w:rsidRDefault="003B5ED2"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Management of Neonatal and Childhood Illnesses.</w:t>
      </w:r>
    </w:p>
    <w:p w14:paraId="0FB5AA56" w14:textId="77777777" w:rsidR="003B642E" w:rsidRPr="0035270F" w:rsidRDefault="003B642E" w:rsidP="00F470CA">
      <w:pPr>
        <w:pStyle w:val="Heading5"/>
        <w:spacing w:line="360" w:lineRule="auto"/>
        <w:jc w:val="both"/>
        <w:rPr>
          <w:rFonts w:ascii="Candara" w:hAnsi="Candara" w:cs="Times New Roman"/>
          <w:color w:val="auto"/>
          <w:sz w:val="24"/>
          <w:szCs w:val="24"/>
        </w:rPr>
      </w:pPr>
    </w:p>
    <w:p w14:paraId="66987AD8" w14:textId="5F8B80E2" w:rsidR="003B5ED2" w:rsidRPr="0035270F" w:rsidRDefault="003D6237" w:rsidP="00F470CA">
      <w:pPr>
        <w:pStyle w:val="Heading5"/>
        <w:spacing w:line="360" w:lineRule="auto"/>
        <w:jc w:val="both"/>
        <w:rPr>
          <w:rFonts w:ascii="Candara" w:hAnsi="Candara" w:cs="Times New Roman"/>
          <w:color w:val="auto"/>
          <w:sz w:val="24"/>
          <w:szCs w:val="24"/>
        </w:rPr>
      </w:pPr>
      <w:r w:rsidRPr="0035270F">
        <w:rPr>
          <w:rFonts w:ascii="Candara" w:hAnsi="Candara" w:cs="Times New Roman"/>
          <w:color w:val="auto"/>
          <w:sz w:val="24"/>
          <w:szCs w:val="24"/>
        </w:rPr>
        <w:t xml:space="preserve"> </w:t>
      </w:r>
      <w:r w:rsidR="003B5ED2" w:rsidRPr="0035270F">
        <w:rPr>
          <w:rFonts w:ascii="Candara" w:hAnsi="Candara" w:cs="Times New Roman"/>
          <w:color w:val="auto"/>
          <w:sz w:val="24"/>
          <w:szCs w:val="24"/>
        </w:rPr>
        <w:t>Maternal, Infant and Young Child Nutrition</w:t>
      </w:r>
    </w:p>
    <w:p w14:paraId="521A22BB" w14:textId="60EEEA22" w:rsidR="00436BD7" w:rsidRPr="0035270F" w:rsidRDefault="003B5ED2"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National recommendations on breastfeeding stipulates that all infants be put to the breast within</w:t>
      </w:r>
      <w:r w:rsidR="004A1726">
        <w:rPr>
          <w:rFonts w:ascii="Candara" w:hAnsi="Candara" w:cs="Times New Roman"/>
          <w:sz w:val="24"/>
          <w:szCs w:val="24"/>
        </w:rPr>
        <w:t xml:space="preserve"> </w:t>
      </w:r>
      <w:r w:rsidRPr="0035270F">
        <w:rPr>
          <w:rFonts w:ascii="Candara" w:hAnsi="Candara" w:cs="Times New Roman"/>
          <w:sz w:val="24"/>
          <w:szCs w:val="24"/>
        </w:rPr>
        <w:t>30 minutes after delivery and be placed in skin-to-skin contact for at</w:t>
      </w:r>
      <w:r w:rsidR="00436BD7" w:rsidRPr="0035270F">
        <w:rPr>
          <w:rFonts w:ascii="Candara" w:hAnsi="Candara" w:cs="Times New Roman"/>
          <w:sz w:val="24"/>
          <w:szCs w:val="24"/>
        </w:rPr>
        <w:t xml:space="preserve"> least 1 hour. Early initiation </w:t>
      </w:r>
      <w:r w:rsidRPr="0035270F">
        <w:rPr>
          <w:rFonts w:ascii="Candara" w:hAnsi="Candara" w:cs="Times New Roman"/>
          <w:sz w:val="24"/>
          <w:szCs w:val="24"/>
        </w:rPr>
        <w:t>of breastfeeding has been shown to reduce neonatal deaths by</w:t>
      </w:r>
      <w:r w:rsidR="00436BD7" w:rsidRPr="0035270F">
        <w:rPr>
          <w:rFonts w:ascii="Candara" w:hAnsi="Candara" w:cs="Times New Roman"/>
          <w:sz w:val="24"/>
          <w:szCs w:val="24"/>
        </w:rPr>
        <w:t xml:space="preserve"> about 13%; early initiation of </w:t>
      </w:r>
      <w:r w:rsidRPr="0035270F">
        <w:rPr>
          <w:rFonts w:ascii="Candara" w:hAnsi="Candara" w:cs="Times New Roman"/>
          <w:sz w:val="24"/>
          <w:szCs w:val="24"/>
        </w:rPr>
        <w:t>breastfeeding has been routinely monitored over the years as an indicator of qual</w:t>
      </w:r>
      <w:r w:rsidR="00436BD7" w:rsidRPr="0035270F">
        <w:rPr>
          <w:rFonts w:ascii="Candara" w:hAnsi="Candara" w:cs="Times New Roman"/>
          <w:sz w:val="24"/>
          <w:szCs w:val="24"/>
        </w:rPr>
        <w:t xml:space="preserve">ity of care for </w:t>
      </w:r>
      <w:r w:rsidRPr="0035270F">
        <w:rPr>
          <w:rFonts w:ascii="Candara" w:hAnsi="Candara" w:cs="Times New Roman"/>
          <w:sz w:val="24"/>
          <w:szCs w:val="24"/>
        </w:rPr>
        <w:t>all facilities offe</w:t>
      </w:r>
      <w:r w:rsidR="00436BD7" w:rsidRPr="0035270F">
        <w:rPr>
          <w:rFonts w:ascii="Candara" w:hAnsi="Candara" w:cs="Times New Roman"/>
          <w:sz w:val="24"/>
          <w:szCs w:val="24"/>
        </w:rPr>
        <w:t xml:space="preserve">ring maternity services. </w:t>
      </w:r>
      <w:r w:rsidR="00361065" w:rsidRPr="0035270F">
        <w:rPr>
          <w:rFonts w:ascii="Candara" w:hAnsi="Candara" w:cs="Times New Roman"/>
          <w:sz w:val="24"/>
          <w:szCs w:val="24"/>
        </w:rPr>
        <w:t>For sometime now</w:t>
      </w:r>
      <w:r w:rsidRPr="0035270F">
        <w:rPr>
          <w:rFonts w:ascii="Candara" w:hAnsi="Candara" w:cs="Times New Roman"/>
          <w:sz w:val="24"/>
          <w:szCs w:val="24"/>
        </w:rPr>
        <w:t>, feeding status o</w:t>
      </w:r>
      <w:r w:rsidR="00436BD7" w:rsidRPr="0035270F">
        <w:rPr>
          <w:rFonts w:ascii="Candara" w:hAnsi="Candara" w:cs="Times New Roman"/>
          <w:sz w:val="24"/>
          <w:szCs w:val="24"/>
        </w:rPr>
        <w:t xml:space="preserve">f babies at 3 and 6 months </w:t>
      </w:r>
      <w:r w:rsidR="00361065" w:rsidRPr="0035270F">
        <w:rPr>
          <w:rFonts w:ascii="Candara" w:hAnsi="Candara" w:cs="Times New Roman"/>
          <w:sz w:val="24"/>
          <w:szCs w:val="24"/>
        </w:rPr>
        <w:t xml:space="preserve">have been </w:t>
      </w:r>
      <w:r w:rsidRPr="0035270F">
        <w:rPr>
          <w:rFonts w:ascii="Candara" w:hAnsi="Candara" w:cs="Times New Roman"/>
          <w:sz w:val="24"/>
          <w:szCs w:val="24"/>
        </w:rPr>
        <w:t>included in the routine health data systems to be monitored.</w:t>
      </w:r>
    </w:p>
    <w:p w14:paraId="4FB33F77" w14:textId="4624F3CA" w:rsidR="00436BD7" w:rsidRPr="0035270F" w:rsidRDefault="00436BD7"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The National Nutrition Policy and New-born Strategy has targeted that at least 85% of all newborns should be put to the breast within 30 minutes of delivery. Routine data analyses show that nearly 9</w:t>
      </w:r>
      <w:r w:rsidR="005752BE" w:rsidRPr="0035270F">
        <w:rPr>
          <w:rFonts w:ascii="Candara" w:hAnsi="Candara" w:cs="Times New Roman"/>
          <w:sz w:val="24"/>
          <w:szCs w:val="24"/>
        </w:rPr>
        <w:t>9.9</w:t>
      </w:r>
      <w:r w:rsidRPr="0035270F">
        <w:rPr>
          <w:rFonts w:ascii="Candara" w:hAnsi="Candara" w:cs="Times New Roman"/>
          <w:sz w:val="24"/>
          <w:szCs w:val="24"/>
        </w:rPr>
        <w:t>% infants delivered in health facilities are put to breast within the first 30 minutes of life, which may be indicative of the fact that the targets have been achieved</w:t>
      </w:r>
      <w:r w:rsidR="005752BE" w:rsidRPr="0035270F">
        <w:rPr>
          <w:rFonts w:ascii="Candara" w:hAnsi="Candara" w:cs="Times New Roman"/>
          <w:sz w:val="24"/>
          <w:szCs w:val="24"/>
        </w:rPr>
        <w:t xml:space="preserve"> in the district</w:t>
      </w:r>
      <w:r w:rsidRPr="0035270F">
        <w:rPr>
          <w:rFonts w:ascii="Candara" w:hAnsi="Candara" w:cs="Times New Roman"/>
          <w:sz w:val="24"/>
          <w:szCs w:val="24"/>
        </w:rPr>
        <w:t xml:space="preserve">. </w:t>
      </w:r>
      <w:r w:rsidR="005752BE" w:rsidRPr="0035270F">
        <w:rPr>
          <w:rFonts w:ascii="Candara" w:hAnsi="Candara" w:cs="Times New Roman"/>
          <w:sz w:val="24"/>
          <w:szCs w:val="24"/>
        </w:rPr>
        <w:t>(refer to table 3.9 above)</w:t>
      </w:r>
    </w:p>
    <w:p w14:paraId="5E1B5FFB" w14:textId="77777777" w:rsidR="003B642E" w:rsidRPr="0035270F" w:rsidRDefault="003B642E" w:rsidP="00F470CA">
      <w:pPr>
        <w:pStyle w:val="Heading5"/>
        <w:spacing w:line="360" w:lineRule="auto"/>
        <w:jc w:val="both"/>
        <w:rPr>
          <w:rFonts w:ascii="Candara" w:hAnsi="Candara" w:cs="Times New Roman"/>
          <w:color w:val="auto"/>
          <w:sz w:val="24"/>
          <w:szCs w:val="24"/>
        </w:rPr>
      </w:pPr>
    </w:p>
    <w:p w14:paraId="2A96A8C6" w14:textId="25C597E5" w:rsidR="003B5ED2" w:rsidRPr="0035270F" w:rsidRDefault="003B5ED2" w:rsidP="00F470CA">
      <w:pPr>
        <w:pStyle w:val="Heading5"/>
        <w:spacing w:line="360" w:lineRule="auto"/>
        <w:jc w:val="both"/>
        <w:rPr>
          <w:rFonts w:ascii="Candara" w:hAnsi="Candara" w:cs="Times New Roman"/>
          <w:color w:val="auto"/>
          <w:sz w:val="24"/>
          <w:szCs w:val="24"/>
        </w:rPr>
      </w:pPr>
      <w:r w:rsidRPr="0035270F">
        <w:rPr>
          <w:rFonts w:ascii="Candara" w:hAnsi="Candara" w:cs="Times New Roman"/>
          <w:color w:val="auto"/>
          <w:sz w:val="24"/>
          <w:szCs w:val="24"/>
        </w:rPr>
        <w:t>Exclusive Breastfeeding at 3 Months</w:t>
      </w:r>
    </w:p>
    <w:p w14:paraId="70D58706" w14:textId="77777777" w:rsidR="003B5ED2" w:rsidRPr="0035270F" w:rsidRDefault="00436BD7"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In 2016</w:t>
      </w:r>
      <w:r w:rsidR="003B5ED2" w:rsidRPr="0035270F">
        <w:rPr>
          <w:rFonts w:ascii="Candara" w:hAnsi="Candara" w:cs="Times New Roman"/>
          <w:sz w:val="24"/>
          <w:szCs w:val="24"/>
        </w:rPr>
        <w:t>, a new indicator was introduced into the routine data collection system</w:t>
      </w:r>
      <w:r w:rsidRPr="0035270F">
        <w:rPr>
          <w:rFonts w:ascii="Candara" w:hAnsi="Candara" w:cs="Times New Roman"/>
          <w:sz w:val="24"/>
          <w:szCs w:val="24"/>
        </w:rPr>
        <w:t xml:space="preserve"> </w:t>
      </w:r>
      <w:r w:rsidR="003B5ED2" w:rsidRPr="0035270F">
        <w:rPr>
          <w:rFonts w:ascii="Candara" w:hAnsi="Candara" w:cs="Times New Roman"/>
          <w:sz w:val="24"/>
          <w:szCs w:val="24"/>
        </w:rPr>
        <w:t>to track how infants are fed at the time of PENTA 3 v</w:t>
      </w:r>
      <w:r w:rsidRPr="0035270F">
        <w:rPr>
          <w:rFonts w:ascii="Candara" w:hAnsi="Candara" w:cs="Times New Roman"/>
          <w:sz w:val="24"/>
          <w:szCs w:val="24"/>
        </w:rPr>
        <w:t xml:space="preserve">accination, when the babies are </w:t>
      </w:r>
      <w:r w:rsidR="003B5ED2" w:rsidRPr="0035270F">
        <w:rPr>
          <w:rFonts w:ascii="Candara" w:hAnsi="Candara" w:cs="Times New Roman"/>
          <w:sz w:val="24"/>
          <w:szCs w:val="24"/>
        </w:rPr>
        <w:t>a</w:t>
      </w:r>
      <w:r w:rsidRPr="0035270F">
        <w:rPr>
          <w:rFonts w:ascii="Candara" w:hAnsi="Candara" w:cs="Times New Roman"/>
          <w:sz w:val="24"/>
          <w:szCs w:val="24"/>
        </w:rPr>
        <w:t>bout 3months</w:t>
      </w:r>
      <w:r w:rsidR="003B5ED2" w:rsidRPr="0035270F">
        <w:rPr>
          <w:rFonts w:ascii="Candara" w:hAnsi="Candara" w:cs="Times New Roman"/>
          <w:sz w:val="24"/>
          <w:szCs w:val="24"/>
        </w:rPr>
        <w:t>.</w:t>
      </w:r>
    </w:p>
    <w:p w14:paraId="4AA9DBE1" w14:textId="1795B911" w:rsidR="00436BD7" w:rsidRPr="0035270F" w:rsidRDefault="00436BD7"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Figure</w:t>
      </w:r>
      <w:r w:rsidR="00D30846" w:rsidRPr="0035270F">
        <w:rPr>
          <w:rFonts w:ascii="Candara" w:hAnsi="Candara" w:cs="Times New Roman"/>
          <w:sz w:val="24"/>
          <w:szCs w:val="24"/>
        </w:rPr>
        <w:t xml:space="preserve"> 3.</w:t>
      </w:r>
      <w:r w:rsidR="00EF379B" w:rsidRPr="0035270F">
        <w:rPr>
          <w:rFonts w:ascii="Candara" w:hAnsi="Candara" w:cs="Times New Roman"/>
          <w:sz w:val="24"/>
          <w:szCs w:val="24"/>
        </w:rPr>
        <w:t>44</w:t>
      </w:r>
      <w:r w:rsidRPr="0035270F">
        <w:rPr>
          <w:rFonts w:ascii="Candara" w:hAnsi="Candara" w:cs="Times New Roman"/>
          <w:sz w:val="24"/>
          <w:szCs w:val="24"/>
        </w:rPr>
        <w:t>: Exclusive Breastfeeding at 3 Months, 201</w:t>
      </w:r>
      <w:r w:rsidR="00B438E2" w:rsidRPr="0035270F">
        <w:rPr>
          <w:rFonts w:ascii="Candara" w:hAnsi="Candara" w:cs="Times New Roman"/>
          <w:sz w:val="24"/>
          <w:szCs w:val="24"/>
        </w:rPr>
        <w:t>8</w:t>
      </w:r>
      <w:r w:rsidRPr="0035270F">
        <w:rPr>
          <w:rFonts w:ascii="Candara" w:hAnsi="Candara" w:cs="Times New Roman"/>
          <w:sz w:val="24"/>
          <w:szCs w:val="24"/>
        </w:rPr>
        <w:t>-201</w:t>
      </w:r>
      <w:r w:rsidR="00B438E2" w:rsidRPr="0035270F">
        <w:rPr>
          <w:rFonts w:ascii="Candara" w:hAnsi="Candara" w:cs="Times New Roman"/>
          <w:sz w:val="24"/>
          <w:szCs w:val="24"/>
        </w:rPr>
        <w:t>9</w:t>
      </w:r>
    </w:p>
    <w:tbl>
      <w:tblPr>
        <w:tblW w:w="9350" w:type="dxa"/>
        <w:tblLook w:val="04A0" w:firstRow="1" w:lastRow="0" w:firstColumn="1" w:lastColumn="0" w:noHBand="0" w:noVBand="1"/>
      </w:tblPr>
      <w:tblGrid>
        <w:gridCol w:w="3797"/>
        <w:gridCol w:w="1598"/>
        <w:gridCol w:w="1980"/>
        <w:gridCol w:w="1975"/>
      </w:tblGrid>
      <w:tr w:rsidR="00EC48D4" w:rsidRPr="0035270F" w14:paraId="731E892A" w14:textId="134CAD7D" w:rsidTr="00EC48D4">
        <w:trPr>
          <w:trHeight w:val="365"/>
        </w:trPr>
        <w:tc>
          <w:tcPr>
            <w:tcW w:w="379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F97B7C7" w14:textId="77777777" w:rsidR="00EC48D4" w:rsidRPr="0035270F" w:rsidRDefault="00EC48D4" w:rsidP="00F470CA">
            <w:pPr>
              <w:spacing w:after="0" w:line="36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 xml:space="preserve">Subdistrict </w:t>
            </w:r>
          </w:p>
        </w:tc>
        <w:tc>
          <w:tcPr>
            <w:tcW w:w="1598" w:type="dxa"/>
            <w:tcBorders>
              <w:top w:val="single" w:sz="4" w:space="0" w:color="auto"/>
              <w:left w:val="nil"/>
              <w:bottom w:val="single" w:sz="4" w:space="0" w:color="auto"/>
              <w:right w:val="single" w:sz="4" w:space="0" w:color="auto"/>
            </w:tcBorders>
            <w:shd w:val="clear" w:color="auto" w:fill="auto"/>
            <w:vAlign w:val="bottom"/>
            <w:hideMark/>
          </w:tcPr>
          <w:p w14:paraId="2A724E79" w14:textId="77777777" w:rsidR="00EC48D4" w:rsidRPr="0035270F" w:rsidRDefault="00EC48D4" w:rsidP="00F470CA">
            <w:pPr>
              <w:spacing w:after="0" w:line="36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2018</w:t>
            </w:r>
          </w:p>
        </w:tc>
        <w:tc>
          <w:tcPr>
            <w:tcW w:w="1980" w:type="dxa"/>
            <w:tcBorders>
              <w:top w:val="single" w:sz="4" w:space="0" w:color="auto"/>
              <w:left w:val="nil"/>
              <w:bottom w:val="single" w:sz="4" w:space="0" w:color="auto"/>
              <w:right w:val="single" w:sz="4" w:space="0" w:color="auto"/>
            </w:tcBorders>
            <w:shd w:val="clear" w:color="auto" w:fill="auto"/>
            <w:vAlign w:val="bottom"/>
            <w:hideMark/>
          </w:tcPr>
          <w:p w14:paraId="7E393120" w14:textId="77777777" w:rsidR="00EC48D4" w:rsidRPr="0035270F" w:rsidRDefault="00EC48D4" w:rsidP="00F470CA">
            <w:pPr>
              <w:spacing w:after="0" w:line="36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2019</w:t>
            </w:r>
          </w:p>
        </w:tc>
        <w:tc>
          <w:tcPr>
            <w:tcW w:w="1975" w:type="dxa"/>
            <w:tcBorders>
              <w:top w:val="single" w:sz="4" w:space="0" w:color="auto"/>
              <w:left w:val="nil"/>
              <w:bottom w:val="single" w:sz="4" w:space="0" w:color="auto"/>
              <w:right w:val="single" w:sz="4" w:space="0" w:color="auto"/>
            </w:tcBorders>
          </w:tcPr>
          <w:p w14:paraId="7FA86268" w14:textId="4ED0CEAE" w:rsidR="00EC48D4" w:rsidRPr="0035270F" w:rsidRDefault="00EC48D4" w:rsidP="00F470CA">
            <w:pPr>
              <w:spacing w:after="0" w:line="360" w:lineRule="auto"/>
              <w:jc w:val="both"/>
              <w:rPr>
                <w:rFonts w:ascii="Candara" w:eastAsia="Times New Roman" w:hAnsi="Candara" w:cs="Times New Roman"/>
                <w:sz w:val="24"/>
                <w:szCs w:val="24"/>
              </w:rPr>
            </w:pPr>
            <w:r>
              <w:rPr>
                <w:rFonts w:ascii="Candara" w:eastAsia="Times New Roman" w:hAnsi="Candara" w:cs="Times New Roman"/>
                <w:sz w:val="24"/>
                <w:szCs w:val="24"/>
              </w:rPr>
              <w:t>2020</w:t>
            </w:r>
          </w:p>
        </w:tc>
      </w:tr>
      <w:tr w:rsidR="00642285" w:rsidRPr="0035270F" w14:paraId="5BDE75E5" w14:textId="79D4335A" w:rsidTr="00172EF3">
        <w:trPr>
          <w:trHeight w:val="251"/>
        </w:trPr>
        <w:tc>
          <w:tcPr>
            <w:tcW w:w="3797" w:type="dxa"/>
            <w:tcBorders>
              <w:top w:val="nil"/>
              <w:left w:val="single" w:sz="4" w:space="0" w:color="auto"/>
              <w:bottom w:val="single" w:sz="4" w:space="0" w:color="auto"/>
              <w:right w:val="single" w:sz="4" w:space="0" w:color="auto"/>
            </w:tcBorders>
            <w:shd w:val="clear" w:color="auto" w:fill="auto"/>
            <w:noWrap/>
            <w:vAlign w:val="bottom"/>
            <w:hideMark/>
          </w:tcPr>
          <w:p w14:paraId="758109DD" w14:textId="77777777" w:rsidR="00642285" w:rsidRPr="0035270F" w:rsidRDefault="00642285" w:rsidP="00642285">
            <w:pPr>
              <w:spacing w:after="0" w:line="36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Akutreso</w:t>
            </w:r>
          </w:p>
        </w:tc>
        <w:tc>
          <w:tcPr>
            <w:tcW w:w="1598" w:type="dxa"/>
            <w:tcBorders>
              <w:top w:val="nil"/>
              <w:left w:val="nil"/>
              <w:bottom w:val="single" w:sz="4" w:space="0" w:color="auto"/>
              <w:right w:val="single" w:sz="4" w:space="0" w:color="auto"/>
            </w:tcBorders>
            <w:shd w:val="clear" w:color="auto" w:fill="auto"/>
            <w:noWrap/>
            <w:vAlign w:val="bottom"/>
          </w:tcPr>
          <w:p w14:paraId="72645BFE" w14:textId="5685B9B5" w:rsidR="00642285" w:rsidRPr="0035270F" w:rsidRDefault="00642285" w:rsidP="00642285">
            <w:pPr>
              <w:spacing w:after="0" w:line="360" w:lineRule="auto"/>
              <w:jc w:val="both"/>
              <w:rPr>
                <w:rFonts w:ascii="Candara" w:eastAsia="Times New Roman" w:hAnsi="Candara" w:cs="Times New Roman"/>
                <w:sz w:val="24"/>
                <w:szCs w:val="24"/>
              </w:rPr>
            </w:pPr>
          </w:p>
        </w:tc>
        <w:tc>
          <w:tcPr>
            <w:tcW w:w="1980" w:type="dxa"/>
            <w:tcBorders>
              <w:top w:val="nil"/>
              <w:left w:val="nil"/>
              <w:bottom w:val="single" w:sz="4" w:space="0" w:color="auto"/>
              <w:right w:val="single" w:sz="4" w:space="0" w:color="auto"/>
            </w:tcBorders>
            <w:shd w:val="clear" w:color="auto" w:fill="auto"/>
            <w:noWrap/>
            <w:vAlign w:val="bottom"/>
          </w:tcPr>
          <w:p w14:paraId="0F2A1118" w14:textId="6261E942" w:rsidR="00642285" w:rsidRPr="0035270F" w:rsidRDefault="00642285" w:rsidP="00642285">
            <w:pPr>
              <w:spacing w:after="0" w:line="360" w:lineRule="auto"/>
              <w:jc w:val="both"/>
              <w:rPr>
                <w:rFonts w:ascii="Candara" w:eastAsia="Times New Roman" w:hAnsi="Candara" w:cs="Times New Roman"/>
                <w:sz w:val="24"/>
                <w:szCs w:val="24"/>
              </w:rPr>
            </w:pPr>
            <w:r w:rsidRPr="0035270F">
              <w:rPr>
                <w:rFonts w:ascii="Candara" w:hAnsi="Candara" w:cs="Times New Roman"/>
                <w:sz w:val="24"/>
                <w:szCs w:val="24"/>
              </w:rPr>
              <w:t>62.6</w:t>
            </w:r>
          </w:p>
        </w:tc>
        <w:tc>
          <w:tcPr>
            <w:tcW w:w="1975" w:type="dxa"/>
            <w:tcBorders>
              <w:top w:val="nil"/>
              <w:left w:val="nil"/>
              <w:bottom w:val="single" w:sz="4" w:space="0" w:color="auto"/>
              <w:right w:val="single" w:sz="4" w:space="0" w:color="auto"/>
            </w:tcBorders>
            <w:vAlign w:val="bottom"/>
          </w:tcPr>
          <w:p w14:paraId="5CC30266" w14:textId="35F347B5" w:rsidR="00642285" w:rsidRPr="0035270F" w:rsidRDefault="00642285" w:rsidP="00642285">
            <w:pPr>
              <w:spacing w:after="0" w:line="360" w:lineRule="auto"/>
              <w:jc w:val="both"/>
              <w:rPr>
                <w:rFonts w:ascii="Candara" w:hAnsi="Candara" w:cs="Times New Roman"/>
                <w:sz w:val="24"/>
                <w:szCs w:val="24"/>
              </w:rPr>
            </w:pPr>
            <w:r>
              <w:rPr>
                <w:rFonts w:ascii="Arial" w:hAnsi="Arial" w:cs="Arial"/>
                <w:sz w:val="20"/>
                <w:szCs w:val="20"/>
              </w:rPr>
              <w:t>79</w:t>
            </w:r>
          </w:p>
        </w:tc>
      </w:tr>
      <w:tr w:rsidR="00642285" w:rsidRPr="0035270F" w14:paraId="6F5368AA" w14:textId="403FE2E3" w:rsidTr="00172EF3">
        <w:trPr>
          <w:trHeight w:val="251"/>
        </w:trPr>
        <w:tc>
          <w:tcPr>
            <w:tcW w:w="3797" w:type="dxa"/>
            <w:tcBorders>
              <w:top w:val="nil"/>
              <w:left w:val="single" w:sz="4" w:space="0" w:color="auto"/>
              <w:bottom w:val="single" w:sz="4" w:space="0" w:color="auto"/>
              <w:right w:val="single" w:sz="4" w:space="0" w:color="auto"/>
            </w:tcBorders>
            <w:shd w:val="clear" w:color="auto" w:fill="auto"/>
            <w:noWrap/>
            <w:vAlign w:val="bottom"/>
            <w:hideMark/>
          </w:tcPr>
          <w:p w14:paraId="005DCA88" w14:textId="77777777" w:rsidR="00642285" w:rsidRPr="0035270F" w:rsidRDefault="00642285" w:rsidP="00642285">
            <w:pPr>
              <w:spacing w:after="0" w:line="36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Ataase</w:t>
            </w:r>
          </w:p>
        </w:tc>
        <w:tc>
          <w:tcPr>
            <w:tcW w:w="1598" w:type="dxa"/>
            <w:tcBorders>
              <w:top w:val="nil"/>
              <w:left w:val="nil"/>
              <w:bottom w:val="single" w:sz="4" w:space="0" w:color="auto"/>
              <w:right w:val="single" w:sz="4" w:space="0" w:color="auto"/>
            </w:tcBorders>
            <w:shd w:val="clear" w:color="auto" w:fill="auto"/>
            <w:noWrap/>
            <w:vAlign w:val="bottom"/>
          </w:tcPr>
          <w:p w14:paraId="292F6BF2" w14:textId="19E9EF99" w:rsidR="00642285" w:rsidRPr="0035270F" w:rsidRDefault="00642285" w:rsidP="00642285">
            <w:pPr>
              <w:spacing w:after="0" w:line="360" w:lineRule="auto"/>
              <w:jc w:val="both"/>
              <w:rPr>
                <w:rFonts w:ascii="Candara" w:eastAsia="Times New Roman" w:hAnsi="Candara" w:cs="Times New Roman"/>
                <w:sz w:val="24"/>
                <w:szCs w:val="24"/>
              </w:rPr>
            </w:pPr>
          </w:p>
        </w:tc>
        <w:tc>
          <w:tcPr>
            <w:tcW w:w="1980" w:type="dxa"/>
            <w:tcBorders>
              <w:top w:val="nil"/>
              <w:left w:val="nil"/>
              <w:bottom w:val="single" w:sz="4" w:space="0" w:color="auto"/>
              <w:right w:val="single" w:sz="4" w:space="0" w:color="auto"/>
            </w:tcBorders>
            <w:shd w:val="clear" w:color="auto" w:fill="auto"/>
            <w:noWrap/>
            <w:vAlign w:val="bottom"/>
          </w:tcPr>
          <w:p w14:paraId="1B4CE0A9" w14:textId="613E741F" w:rsidR="00642285" w:rsidRPr="0035270F" w:rsidRDefault="00642285" w:rsidP="00642285">
            <w:pPr>
              <w:spacing w:after="0" w:line="360" w:lineRule="auto"/>
              <w:jc w:val="both"/>
              <w:rPr>
                <w:rFonts w:ascii="Candara" w:eastAsia="Times New Roman" w:hAnsi="Candara" w:cs="Times New Roman"/>
                <w:sz w:val="24"/>
                <w:szCs w:val="24"/>
              </w:rPr>
            </w:pPr>
            <w:r w:rsidRPr="0035270F">
              <w:rPr>
                <w:rFonts w:ascii="Candara" w:hAnsi="Candara" w:cs="Times New Roman"/>
                <w:sz w:val="24"/>
                <w:szCs w:val="24"/>
              </w:rPr>
              <w:t>100.1</w:t>
            </w:r>
          </w:p>
        </w:tc>
        <w:tc>
          <w:tcPr>
            <w:tcW w:w="1975" w:type="dxa"/>
            <w:tcBorders>
              <w:top w:val="nil"/>
              <w:left w:val="nil"/>
              <w:bottom w:val="single" w:sz="4" w:space="0" w:color="auto"/>
              <w:right w:val="single" w:sz="4" w:space="0" w:color="auto"/>
            </w:tcBorders>
            <w:vAlign w:val="bottom"/>
          </w:tcPr>
          <w:p w14:paraId="6DF00484" w14:textId="5112B023" w:rsidR="00642285" w:rsidRPr="0035270F" w:rsidRDefault="00642285" w:rsidP="00642285">
            <w:pPr>
              <w:spacing w:after="0" w:line="360" w:lineRule="auto"/>
              <w:jc w:val="both"/>
              <w:rPr>
                <w:rFonts w:ascii="Candara" w:hAnsi="Candara" w:cs="Times New Roman"/>
                <w:sz w:val="24"/>
                <w:szCs w:val="24"/>
              </w:rPr>
            </w:pPr>
            <w:r>
              <w:rPr>
                <w:rFonts w:ascii="Arial" w:hAnsi="Arial" w:cs="Arial"/>
                <w:sz w:val="20"/>
                <w:szCs w:val="20"/>
              </w:rPr>
              <w:t>76.1</w:t>
            </w:r>
          </w:p>
        </w:tc>
      </w:tr>
      <w:tr w:rsidR="00642285" w:rsidRPr="0035270F" w14:paraId="40D2E844" w14:textId="2BEA24EE" w:rsidTr="00172EF3">
        <w:trPr>
          <w:trHeight w:val="251"/>
        </w:trPr>
        <w:tc>
          <w:tcPr>
            <w:tcW w:w="3797" w:type="dxa"/>
            <w:tcBorders>
              <w:top w:val="nil"/>
              <w:left w:val="single" w:sz="4" w:space="0" w:color="auto"/>
              <w:bottom w:val="single" w:sz="4" w:space="0" w:color="auto"/>
              <w:right w:val="single" w:sz="4" w:space="0" w:color="auto"/>
            </w:tcBorders>
            <w:shd w:val="clear" w:color="auto" w:fill="auto"/>
            <w:noWrap/>
            <w:vAlign w:val="bottom"/>
            <w:hideMark/>
          </w:tcPr>
          <w:p w14:paraId="6DE34794" w14:textId="77777777" w:rsidR="00642285" w:rsidRPr="0035270F" w:rsidRDefault="00642285" w:rsidP="00642285">
            <w:pPr>
              <w:spacing w:after="0" w:line="36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New Edubiase</w:t>
            </w:r>
          </w:p>
        </w:tc>
        <w:tc>
          <w:tcPr>
            <w:tcW w:w="1598" w:type="dxa"/>
            <w:tcBorders>
              <w:top w:val="nil"/>
              <w:left w:val="nil"/>
              <w:bottom w:val="single" w:sz="4" w:space="0" w:color="auto"/>
              <w:right w:val="single" w:sz="4" w:space="0" w:color="auto"/>
            </w:tcBorders>
            <w:shd w:val="clear" w:color="auto" w:fill="auto"/>
            <w:noWrap/>
            <w:vAlign w:val="bottom"/>
          </w:tcPr>
          <w:p w14:paraId="433DE27D" w14:textId="1FFAB5A4" w:rsidR="00642285" w:rsidRPr="0035270F" w:rsidRDefault="00642285" w:rsidP="00642285">
            <w:pPr>
              <w:spacing w:after="0" w:line="360" w:lineRule="auto"/>
              <w:jc w:val="both"/>
              <w:rPr>
                <w:rFonts w:ascii="Candara" w:eastAsia="Times New Roman" w:hAnsi="Candara" w:cs="Times New Roman"/>
                <w:sz w:val="24"/>
                <w:szCs w:val="24"/>
              </w:rPr>
            </w:pPr>
          </w:p>
        </w:tc>
        <w:tc>
          <w:tcPr>
            <w:tcW w:w="1980" w:type="dxa"/>
            <w:tcBorders>
              <w:top w:val="nil"/>
              <w:left w:val="nil"/>
              <w:bottom w:val="single" w:sz="4" w:space="0" w:color="auto"/>
              <w:right w:val="single" w:sz="4" w:space="0" w:color="auto"/>
            </w:tcBorders>
            <w:shd w:val="clear" w:color="auto" w:fill="auto"/>
            <w:noWrap/>
            <w:vAlign w:val="bottom"/>
          </w:tcPr>
          <w:p w14:paraId="3826BAA4" w14:textId="33F9BFB9" w:rsidR="00642285" w:rsidRPr="0035270F" w:rsidRDefault="00642285" w:rsidP="00642285">
            <w:pPr>
              <w:spacing w:after="0" w:line="360" w:lineRule="auto"/>
              <w:jc w:val="both"/>
              <w:rPr>
                <w:rFonts w:ascii="Candara" w:eastAsia="Times New Roman" w:hAnsi="Candara" w:cs="Times New Roman"/>
                <w:sz w:val="24"/>
                <w:szCs w:val="24"/>
              </w:rPr>
            </w:pPr>
            <w:r w:rsidRPr="0035270F">
              <w:rPr>
                <w:rFonts w:ascii="Candara" w:hAnsi="Candara" w:cs="Times New Roman"/>
                <w:sz w:val="24"/>
                <w:szCs w:val="24"/>
              </w:rPr>
              <w:t>89.3</w:t>
            </w:r>
          </w:p>
        </w:tc>
        <w:tc>
          <w:tcPr>
            <w:tcW w:w="1975" w:type="dxa"/>
            <w:tcBorders>
              <w:top w:val="nil"/>
              <w:left w:val="nil"/>
              <w:bottom w:val="single" w:sz="4" w:space="0" w:color="auto"/>
              <w:right w:val="single" w:sz="4" w:space="0" w:color="auto"/>
            </w:tcBorders>
            <w:vAlign w:val="bottom"/>
          </w:tcPr>
          <w:p w14:paraId="5097845E" w14:textId="54FC1032" w:rsidR="00642285" w:rsidRPr="0035270F" w:rsidRDefault="00642285" w:rsidP="00642285">
            <w:pPr>
              <w:spacing w:after="0" w:line="360" w:lineRule="auto"/>
              <w:jc w:val="both"/>
              <w:rPr>
                <w:rFonts w:ascii="Candara" w:hAnsi="Candara" w:cs="Times New Roman"/>
                <w:sz w:val="24"/>
                <w:szCs w:val="24"/>
              </w:rPr>
            </w:pPr>
            <w:r>
              <w:rPr>
                <w:rFonts w:ascii="Arial" w:hAnsi="Arial" w:cs="Arial"/>
                <w:sz w:val="20"/>
                <w:szCs w:val="20"/>
              </w:rPr>
              <w:t>88.9</w:t>
            </w:r>
          </w:p>
        </w:tc>
      </w:tr>
      <w:tr w:rsidR="00642285" w:rsidRPr="0035270F" w14:paraId="1C16ED09" w14:textId="5FBDF60B" w:rsidTr="00172EF3">
        <w:trPr>
          <w:trHeight w:val="251"/>
        </w:trPr>
        <w:tc>
          <w:tcPr>
            <w:tcW w:w="3797" w:type="dxa"/>
            <w:tcBorders>
              <w:top w:val="nil"/>
              <w:left w:val="single" w:sz="4" w:space="0" w:color="auto"/>
              <w:bottom w:val="single" w:sz="4" w:space="0" w:color="auto"/>
              <w:right w:val="single" w:sz="4" w:space="0" w:color="auto"/>
            </w:tcBorders>
            <w:shd w:val="clear" w:color="auto" w:fill="auto"/>
            <w:noWrap/>
            <w:vAlign w:val="bottom"/>
            <w:hideMark/>
          </w:tcPr>
          <w:p w14:paraId="76254580" w14:textId="77777777" w:rsidR="00642285" w:rsidRPr="0035270F" w:rsidRDefault="00642285" w:rsidP="00642285">
            <w:pPr>
              <w:spacing w:after="0" w:line="36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 xml:space="preserve">District </w:t>
            </w:r>
          </w:p>
        </w:tc>
        <w:tc>
          <w:tcPr>
            <w:tcW w:w="1598" w:type="dxa"/>
            <w:tcBorders>
              <w:top w:val="nil"/>
              <w:left w:val="nil"/>
              <w:bottom w:val="single" w:sz="4" w:space="0" w:color="auto"/>
              <w:right w:val="single" w:sz="4" w:space="0" w:color="auto"/>
            </w:tcBorders>
            <w:shd w:val="clear" w:color="auto" w:fill="auto"/>
            <w:noWrap/>
            <w:vAlign w:val="bottom"/>
          </w:tcPr>
          <w:p w14:paraId="0EE846AD" w14:textId="4103F715" w:rsidR="00642285" w:rsidRPr="0035270F" w:rsidRDefault="00642285" w:rsidP="00642285">
            <w:pPr>
              <w:spacing w:after="0" w:line="360" w:lineRule="auto"/>
              <w:jc w:val="both"/>
              <w:rPr>
                <w:rFonts w:ascii="Candara" w:eastAsia="Times New Roman" w:hAnsi="Candara" w:cs="Times New Roman"/>
                <w:sz w:val="24"/>
                <w:szCs w:val="24"/>
              </w:rPr>
            </w:pPr>
          </w:p>
        </w:tc>
        <w:tc>
          <w:tcPr>
            <w:tcW w:w="1980" w:type="dxa"/>
            <w:tcBorders>
              <w:top w:val="nil"/>
              <w:left w:val="nil"/>
              <w:bottom w:val="single" w:sz="4" w:space="0" w:color="auto"/>
              <w:right w:val="single" w:sz="4" w:space="0" w:color="auto"/>
            </w:tcBorders>
            <w:shd w:val="clear" w:color="auto" w:fill="auto"/>
            <w:noWrap/>
            <w:vAlign w:val="bottom"/>
          </w:tcPr>
          <w:p w14:paraId="7FEC0208" w14:textId="0F3CFCB8" w:rsidR="00642285" w:rsidRPr="0035270F" w:rsidRDefault="00642285" w:rsidP="00642285">
            <w:pPr>
              <w:spacing w:after="0" w:line="360" w:lineRule="auto"/>
              <w:jc w:val="both"/>
              <w:rPr>
                <w:rFonts w:ascii="Candara" w:eastAsia="Times New Roman" w:hAnsi="Candara" w:cs="Times New Roman"/>
                <w:sz w:val="24"/>
                <w:szCs w:val="24"/>
              </w:rPr>
            </w:pPr>
            <w:r w:rsidRPr="0035270F">
              <w:rPr>
                <w:rFonts w:ascii="Candara" w:hAnsi="Candara" w:cs="Times New Roman"/>
                <w:sz w:val="24"/>
                <w:szCs w:val="24"/>
              </w:rPr>
              <w:t>91.5</w:t>
            </w:r>
          </w:p>
        </w:tc>
        <w:tc>
          <w:tcPr>
            <w:tcW w:w="1975" w:type="dxa"/>
            <w:tcBorders>
              <w:top w:val="nil"/>
              <w:left w:val="nil"/>
              <w:bottom w:val="single" w:sz="4" w:space="0" w:color="auto"/>
              <w:right w:val="single" w:sz="4" w:space="0" w:color="auto"/>
            </w:tcBorders>
            <w:vAlign w:val="bottom"/>
          </w:tcPr>
          <w:p w14:paraId="1594F36B" w14:textId="65063411" w:rsidR="00642285" w:rsidRPr="0035270F" w:rsidRDefault="00642285" w:rsidP="00642285">
            <w:pPr>
              <w:spacing w:after="0" w:line="360" w:lineRule="auto"/>
              <w:jc w:val="both"/>
              <w:rPr>
                <w:rFonts w:ascii="Candara" w:hAnsi="Candara" w:cs="Times New Roman"/>
                <w:sz w:val="24"/>
                <w:szCs w:val="24"/>
              </w:rPr>
            </w:pPr>
            <w:r>
              <w:rPr>
                <w:rFonts w:ascii="Arial" w:hAnsi="Arial" w:cs="Arial"/>
                <w:sz w:val="20"/>
                <w:szCs w:val="20"/>
              </w:rPr>
              <w:t>80.9</w:t>
            </w:r>
          </w:p>
        </w:tc>
      </w:tr>
    </w:tbl>
    <w:p w14:paraId="71651363" w14:textId="5B3DF72D" w:rsidR="00436BD7" w:rsidRPr="0035270F" w:rsidRDefault="00436BD7" w:rsidP="00F470CA">
      <w:pPr>
        <w:autoSpaceDE w:val="0"/>
        <w:autoSpaceDN w:val="0"/>
        <w:adjustRightInd w:val="0"/>
        <w:spacing w:after="0" w:line="360" w:lineRule="auto"/>
        <w:jc w:val="both"/>
        <w:rPr>
          <w:rFonts w:ascii="Candara" w:hAnsi="Candara" w:cs="Times New Roman"/>
          <w:sz w:val="24"/>
          <w:szCs w:val="24"/>
        </w:rPr>
      </w:pPr>
    </w:p>
    <w:p w14:paraId="4DA5B633" w14:textId="77777777" w:rsidR="00436BD7" w:rsidRPr="0035270F" w:rsidRDefault="00436BD7" w:rsidP="00F470CA">
      <w:pPr>
        <w:autoSpaceDE w:val="0"/>
        <w:autoSpaceDN w:val="0"/>
        <w:adjustRightInd w:val="0"/>
        <w:spacing w:after="0" w:line="360" w:lineRule="auto"/>
        <w:jc w:val="both"/>
        <w:rPr>
          <w:rFonts w:ascii="Candara" w:hAnsi="Candara" w:cs="Times New Roman"/>
          <w:sz w:val="24"/>
          <w:szCs w:val="24"/>
        </w:rPr>
      </w:pPr>
    </w:p>
    <w:p w14:paraId="694B9878" w14:textId="227F553F" w:rsidR="003B5ED2" w:rsidRPr="0035270F" w:rsidRDefault="00436BD7"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 xml:space="preserve">Figure above </w:t>
      </w:r>
      <w:r w:rsidR="003B5ED2" w:rsidRPr="0035270F">
        <w:rPr>
          <w:rFonts w:ascii="Candara" w:hAnsi="Candara" w:cs="Times New Roman"/>
          <w:sz w:val="24"/>
          <w:szCs w:val="24"/>
        </w:rPr>
        <w:t>shows the percentage of infants who were being exclusively breastfed at 3 months in</w:t>
      </w:r>
      <w:r w:rsidRPr="0035270F">
        <w:rPr>
          <w:rFonts w:ascii="Candara" w:hAnsi="Candara" w:cs="Times New Roman"/>
          <w:sz w:val="24"/>
          <w:szCs w:val="24"/>
        </w:rPr>
        <w:t xml:space="preserve"> </w:t>
      </w:r>
      <w:r w:rsidR="003B5ED2" w:rsidRPr="0035270F">
        <w:rPr>
          <w:rFonts w:ascii="Candara" w:hAnsi="Candara" w:cs="Times New Roman"/>
          <w:sz w:val="24"/>
          <w:szCs w:val="24"/>
        </w:rPr>
        <w:t>20</w:t>
      </w:r>
      <w:r w:rsidR="00D375A4">
        <w:rPr>
          <w:rFonts w:ascii="Candara" w:hAnsi="Candara" w:cs="Times New Roman"/>
          <w:sz w:val="24"/>
          <w:szCs w:val="24"/>
        </w:rPr>
        <w:t>18</w:t>
      </w:r>
      <w:r w:rsidRPr="0035270F">
        <w:rPr>
          <w:rFonts w:ascii="Candara" w:hAnsi="Candara" w:cs="Times New Roman"/>
          <w:sz w:val="24"/>
          <w:szCs w:val="24"/>
        </w:rPr>
        <w:t xml:space="preserve"> to 20</w:t>
      </w:r>
      <w:r w:rsidR="00D375A4">
        <w:rPr>
          <w:rFonts w:ascii="Candara" w:hAnsi="Candara" w:cs="Times New Roman"/>
          <w:sz w:val="24"/>
          <w:szCs w:val="24"/>
        </w:rPr>
        <w:t>20</w:t>
      </w:r>
      <w:r w:rsidR="003B5ED2" w:rsidRPr="0035270F">
        <w:rPr>
          <w:rFonts w:ascii="Candara" w:hAnsi="Candara" w:cs="Times New Roman"/>
          <w:sz w:val="24"/>
          <w:szCs w:val="24"/>
        </w:rPr>
        <w:t>. Caregivers who presented their infants at 3 months for growth m</w:t>
      </w:r>
      <w:r w:rsidRPr="0035270F">
        <w:rPr>
          <w:rFonts w:ascii="Candara" w:hAnsi="Candara" w:cs="Times New Roman"/>
          <w:sz w:val="24"/>
          <w:szCs w:val="24"/>
        </w:rPr>
        <w:t xml:space="preserve">onitoring and promotion </w:t>
      </w:r>
      <w:r w:rsidR="003B5ED2" w:rsidRPr="0035270F">
        <w:rPr>
          <w:rFonts w:ascii="Candara" w:hAnsi="Candara" w:cs="Times New Roman"/>
          <w:sz w:val="24"/>
          <w:szCs w:val="24"/>
        </w:rPr>
        <w:t>were asked how the infants were fed. The responses were coded</w:t>
      </w:r>
      <w:r w:rsidRPr="0035270F">
        <w:rPr>
          <w:rFonts w:ascii="Candara" w:hAnsi="Candara" w:cs="Times New Roman"/>
          <w:sz w:val="24"/>
          <w:szCs w:val="24"/>
        </w:rPr>
        <w:t xml:space="preserve"> </w:t>
      </w:r>
      <w:r w:rsidRPr="0035270F">
        <w:rPr>
          <w:rFonts w:ascii="Candara" w:hAnsi="Candara" w:cs="Times New Roman"/>
          <w:sz w:val="24"/>
          <w:szCs w:val="24"/>
        </w:rPr>
        <w:lastRenderedPageBreak/>
        <w:t xml:space="preserve">under whether they were giving </w:t>
      </w:r>
      <w:r w:rsidR="003B5ED2" w:rsidRPr="0035270F">
        <w:rPr>
          <w:rFonts w:ascii="Candara" w:hAnsi="Candara" w:cs="Times New Roman"/>
          <w:sz w:val="24"/>
          <w:szCs w:val="24"/>
        </w:rPr>
        <w:t xml:space="preserve">only breast milk or they were adding other liquids or foods. </w:t>
      </w:r>
      <w:r w:rsidRPr="0035270F">
        <w:rPr>
          <w:rFonts w:ascii="Candara" w:hAnsi="Candara" w:cs="Times New Roman"/>
          <w:sz w:val="24"/>
          <w:szCs w:val="24"/>
        </w:rPr>
        <w:t xml:space="preserve">About 80% of the caregivers </w:t>
      </w:r>
      <w:r w:rsidR="003B5ED2" w:rsidRPr="0035270F">
        <w:rPr>
          <w:rFonts w:ascii="Candara" w:hAnsi="Candara" w:cs="Times New Roman"/>
          <w:sz w:val="24"/>
          <w:szCs w:val="24"/>
        </w:rPr>
        <w:t>indicated that they were</w:t>
      </w:r>
      <w:r w:rsidRPr="0035270F">
        <w:rPr>
          <w:rFonts w:ascii="Candara" w:hAnsi="Candara" w:cs="Times New Roman"/>
          <w:sz w:val="24"/>
          <w:szCs w:val="24"/>
        </w:rPr>
        <w:t xml:space="preserve"> giving only breast milk at the </w:t>
      </w:r>
      <w:r w:rsidR="003B5ED2" w:rsidRPr="0035270F">
        <w:rPr>
          <w:rFonts w:ascii="Candara" w:hAnsi="Candara" w:cs="Times New Roman"/>
          <w:sz w:val="24"/>
          <w:szCs w:val="24"/>
        </w:rPr>
        <w:t xml:space="preserve">time of the visit. </w:t>
      </w:r>
      <w:r w:rsidRPr="0035270F">
        <w:rPr>
          <w:rFonts w:ascii="Candara" w:hAnsi="Candara" w:cs="Times New Roman"/>
          <w:sz w:val="24"/>
          <w:szCs w:val="24"/>
        </w:rPr>
        <w:t xml:space="preserve">Frontline health workers </w:t>
      </w:r>
      <w:r w:rsidR="003B5ED2" w:rsidRPr="0035270F">
        <w:rPr>
          <w:rFonts w:ascii="Candara" w:hAnsi="Candara" w:cs="Times New Roman"/>
          <w:sz w:val="24"/>
          <w:szCs w:val="24"/>
        </w:rPr>
        <w:t>were trained in breastfeeding promotion, with the aim of desi</w:t>
      </w:r>
      <w:r w:rsidRPr="0035270F">
        <w:rPr>
          <w:rFonts w:ascii="Candara" w:hAnsi="Candara" w:cs="Times New Roman"/>
          <w:sz w:val="24"/>
          <w:szCs w:val="24"/>
        </w:rPr>
        <w:t xml:space="preserve">gnating more facilities as baby </w:t>
      </w:r>
      <w:r w:rsidR="003B5ED2" w:rsidRPr="0035270F">
        <w:rPr>
          <w:rFonts w:ascii="Candara" w:hAnsi="Candara" w:cs="Times New Roman"/>
          <w:sz w:val="24"/>
          <w:szCs w:val="24"/>
        </w:rPr>
        <w:t xml:space="preserve">friendly. This effort contributed to the massive promotion of exclusive breastfeeding </w:t>
      </w:r>
      <w:r w:rsidRPr="0035270F">
        <w:rPr>
          <w:rFonts w:ascii="Candara" w:hAnsi="Candara" w:cs="Times New Roman"/>
          <w:sz w:val="24"/>
          <w:szCs w:val="24"/>
        </w:rPr>
        <w:t>in the district</w:t>
      </w:r>
      <w:r w:rsidR="00D375A4">
        <w:rPr>
          <w:rFonts w:ascii="Candara" w:hAnsi="Candara" w:cs="Times New Roman"/>
          <w:sz w:val="24"/>
          <w:szCs w:val="24"/>
        </w:rPr>
        <w:t xml:space="preserve"> in the year 2019. However, there was a</w:t>
      </w:r>
      <w:r w:rsidR="008772C0">
        <w:rPr>
          <w:rFonts w:ascii="Candara" w:hAnsi="Candara" w:cs="Times New Roman"/>
          <w:sz w:val="24"/>
          <w:szCs w:val="24"/>
        </w:rPr>
        <w:t>lmost a</w:t>
      </w:r>
      <w:r w:rsidR="00D375A4">
        <w:rPr>
          <w:rFonts w:ascii="Candara" w:hAnsi="Candara" w:cs="Times New Roman"/>
          <w:sz w:val="24"/>
          <w:szCs w:val="24"/>
        </w:rPr>
        <w:t xml:space="preserve"> decline </w:t>
      </w:r>
      <w:r w:rsidR="008772C0">
        <w:rPr>
          <w:rFonts w:ascii="Candara" w:hAnsi="Candara" w:cs="Times New Roman"/>
          <w:sz w:val="24"/>
          <w:szCs w:val="24"/>
        </w:rPr>
        <w:t>of 10</w:t>
      </w:r>
      <w:r w:rsidR="00D375A4">
        <w:rPr>
          <w:rFonts w:ascii="Candara" w:hAnsi="Candara" w:cs="Times New Roman"/>
          <w:sz w:val="24"/>
          <w:szCs w:val="24"/>
        </w:rPr>
        <w:t>% in 2020</w:t>
      </w:r>
      <w:r w:rsidR="008772C0">
        <w:rPr>
          <w:rFonts w:ascii="Candara" w:hAnsi="Candara" w:cs="Times New Roman"/>
          <w:sz w:val="24"/>
          <w:szCs w:val="24"/>
        </w:rPr>
        <w:t xml:space="preserve"> with the exception of Akutreso subdistrict which improved massively.</w:t>
      </w:r>
    </w:p>
    <w:p w14:paraId="66CFEA25" w14:textId="0FE67CC1" w:rsidR="003B5ED2" w:rsidRPr="0035270F" w:rsidRDefault="00820558" w:rsidP="00F470CA">
      <w:pPr>
        <w:pStyle w:val="Heading4"/>
        <w:spacing w:line="360" w:lineRule="auto"/>
        <w:jc w:val="both"/>
        <w:rPr>
          <w:rFonts w:ascii="Candara" w:hAnsi="Candara" w:cs="Times New Roman"/>
          <w:b w:val="0"/>
          <w:bCs w:val="0"/>
          <w:i w:val="0"/>
          <w:color w:val="auto"/>
          <w:sz w:val="24"/>
          <w:szCs w:val="24"/>
        </w:rPr>
      </w:pPr>
      <w:r w:rsidRPr="0035270F">
        <w:rPr>
          <w:rFonts w:ascii="Candara" w:hAnsi="Candara" w:cs="Times New Roman"/>
          <w:b w:val="0"/>
          <w:bCs w:val="0"/>
          <w:i w:val="0"/>
          <w:color w:val="auto"/>
          <w:sz w:val="24"/>
          <w:szCs w:val="24"/>
        </w:rPr>
        <w:t xml:space="preserve"> </w:t>
      </w:r>
      <w:r w:rsidR="003B5ED2" w:rsidRPr="0035270F">
        <w:rPr>
          <w:rFonts w:ascii="Candara" w:hAnsi="Candara" w:cs="Times New Roman"/>
          <w:b w:val="0"/>
          <w:bCs w:val="0"/>
          <w:i w:val="0"/>
          <w:color w:val="auto"/>
          <w:sz w:val="24"/>
          <w:szCs w:val="24"/>
        </w:rPr>
        <w:t>Growth Monitoring and Promotion</w:t>
      </w:r>
    </w:p>
    <w:p w14:paraId="5156834E" w14:textId="77777777" w:rsidR="003B5ED2" w:rsidRPr="0035270F" w:rsidRDefault="003B5ED2"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Growth monitoring and promotion services are provided thr</w:t>
      </w:r>
      <w:r w:rsidR="00436BD7" w:rsidRPr="0035270F">
        <w:rPr>
          <w:rFonts w:ascii="Candara" w:hAnsi="Candara" w:cs="Times New Roman"/>
          <w:sz w:val="24"/>
          <w:szCs w:val="24"/>
        </w:rPr>
        <w:t xml:space="preserve">ough static points and outreach </w:t>
      </w:r>
      <w:r w:rsidRPr="0035270F">
        <w:rPr>
          <w:rFonts w:ascii="Candara" w:hAnsi="Candara" w:cs="Times New Roman"/>
          <w:sz w:val="24"/>
          <w:szCs w:val="24"/>
        </w:rPr>
        <w:t>activities to monitor the growth of children. The weights of chil</w:t>
      </w:r>
      <w:r w:rsidR="00436BD7" w:rsidRPr="0035270F">
        <w:rPr>
          <w:rFonts w:ascii="Candara" w:hAnsi="Candara" w:cs="Times New Roman"/>
          <w:sz w:val="24"/>
          <w:szCs w:val="24"/>
        </w:rPr>
        <w:t xml:space="preserve">dren are monitored monthly with </w:t>
      </w:r>
      <w:r w:rsidRPr="0035270F">
        <w:rPr>
          <w:rFonts w:ascii="Candara" w:hAnsi="Candara" w:cs="Times New Roman"/>
          <w:sz w:val="24"/>
          <w:szCs w:val="24"/>
        </w:rPr>
        <w:t>the aim of detecting onset of under nutrition early and intervening to prevent growth faltering.</w:t>
      </w:r>
    </w:p>
    <w:p w14:paraId="7EF81675" w14:textId="77777777" w:rsidR="00436BD7" w:rsidRPr="0035270F" w:rsidRDefault="003B5ED2"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All children 0-59 months who attend growth-monitoring sess</w:t>
      </w:r>
      <w:r w:rsidR="00436BD7" w:rsidRPr="0035270F">
        <w:rPr>
          <w:rFonts w:ascii="Candara" w:hAnsi="Candara" w:cs="Times New Roman"/>
          <w:sz w:val="24"/>
          <w:szCs w:val="24"/>
        </w:rPr>
        <w:t xml:space="preserve">ions are weighed and the weight </w:t>
      </w:r>
      <w:r w:rsidRPr="0035270F">
        <w:rPr>
          <w:rFonts w:ascii="Candara" w:hAnsi="Candara" w:cs="Times New Roman"/>
          <w:sz w:val="24"/>
          <w:szCs w:val="24"/>
        </w:rPr>
        <w:t>plotted on the growth chart to determine their growth trend. Monthly data on nutrition status o</w:t>
      </w:r>
      <w:r w:rsidR="00436BD7" w:rsidRPr="0035270F">
        <w:rPr>
          <w:rFonts w:ascii="Candara" w:hAnsi="Candara" w:cs="Times New Roman"/>
          <w:sz w:val="24"/>
          <w:szCs w:val="24"/>
        </w:rPr>
        <w:t xml:space="preserve">f </w:t>
      </w:r>
      <w:r w:rsidRPr="0035270F">
        <w:rPr>
          <w:rFonts w:ascii="Candara" w:hAnsi="Candara" w:cs="Times New Roman"/>
          <w:sz w:val="24"/>
          <w:szCs w:val="24"/>
        </w:rPr>
        <w:t xml:space="preserve">all children weighed are recorded. </w:t>
      </w:r>
    </w:p>
    <w:p w14:paraId="0E827F84" w14:textId="07FC8A4C" w:rsidR="003B5ED2" w:rsidRPr="0035270F" w:rsidRDefault="00946D53"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Table</w:t>
      </w:r>
      <w:r w:rsidR="00EF379B" w:rsidRPr="0035270F">
        <w:rPr>
          <w:rFonts w:ascii="Candara" w:hAnsi="Candara" w:cs="Times New Roman"/>
          <w:sz w:val="24"/>
          <w:szCs w:val="24"/>
        </w:rPr>
        <w:t xml:space="preserve"> </w:t>
      </w:r>
      <w:r w:rsidR="007A5E73" w:rsidRPr="0035270F">
        <w:rPr>
          <w:rFonts w:ascii="Candara" w:hAnsi="Candara" w:cs="Times New Roman"/>
          <w:sz w:val="24"/>
          <w:szCs w:val="24"/>
        </w:rPr>
        <w:t>3.45</w:t>
      </w:r>
      <w:r w:rsidR="003B5ED2" w:rsidRPr="0035270F">
        <w:rPr>
          <w:rFonts w:ascii="Candara" w:hAnsi="Candara" w:cs="Times New Roman"/>
          <w:sz w:val="24"/>
          <w:szCs w:val="24"/>
        </w:rPr>
        <w:t>: Child Welfare Clinics</w:t>
      </w:r>
      <w:r w:rsidRPr="0035270F">
        <w:rPr>
          <w:rFonts w:ascii="Candara" w:hAnsi="Candara" w:cs="Times New Roman"/>
          <w:sz w:val="24"/>
          <w:szCs w:val="24"/>
        </w:rPr>
        <w:t>, 0-11 months, 2017-2019</w:t>
      </w:r>
    </w:p>
    <w:tbl>
      <w:tblPr>
        <w:tblStyle w:val="LightGrid-Accent6"/>
        <w:tblW w:w="9340" w:type="dxa"/>
        <w:tblLook w:val="04A0" w:firstRow="1" w:lastRow="0" w:firstColumn="1" w:lastColumn="0" w:noHBand="0" w:noVBand="1"/>
      </w:tblPr>
      <w:tblGrid>
        <w:gridCol w:w="3451"/>
        <w:gridCol w:w="1304"/>
        <w:gridCol w:w="1304"/>
        <w:gridCol w:w="1581"/>
        <w:gridCol w:w="1700"/>
      </w:tblGrid>
      <w:tr w:rsidR="00642285" w:rsidRPr="0035270F" w14:paraId="4CCE9B8F" w14:textId="5BE5B454" w:rsidTr="00642285">
        <w:trPr>
          <w:cnfStyle w:val="100000000000" w:firstRow="1" w:lastRow="0" w:firstColumn="0" w:lastColumn="0" w:oddVBand="0" w:evenVBand="0" w:oddHBand="0" w:evenHBand="0" w:firstRowFirstColumn="0" w:firstRowLastColumn="0" w:lastRowFirstColumn="0" w:lastRowLastColumn="0"/>
          <w:trHeight w:val="376"/>
        </w:trPr>
        <w:tc>
          <w:tcPr>
            <w:cnfStyle w:val="001000000000" w:firstRow="0" w:lastRow="0" w:firstColumn="1" w:lastColumn="0" w:oddVBand="0" w:evenVBand="0" w:oddHBand="0" w:evenHBand="0" w:firstRowFirstColumn="0" w:firstRowLastColumn="0" w:lastRowFirstColumn="0" w:lastRowLastColumn="0"/>
            <w:tcW w:w="3451" w:type="dxa"/>
            <w:vMerge w:val="restart"/>
          </w:tcPr>
          <w:p w14:paraId="3F62ABEB" w14:textId="77777777" w:rsidR="00642285" w:rsidRPr="0035270F" w:rsidRDefault="00642285" w:rsidP="00F470CA">
            <w:pPr>
              <w:jc w:val="both"/>
              <w:rPr>
                <w:rFonts w:ascii="Candara" w:eastAsia="Times New Roman" w:hAnsi="Candara" w:cs="Times New Roman"/>
                <w:b w:val="0"/>
                <w:bCs w:val="0"/>
                <w:color w:val="000000"/>
                <w:sz w:val="24"/>
                <w:szCs w:val="24"/>
              </w:rPr>
            </w:pPr>
          </w:p>
        </w:tc>
        <w:tc>
          <w:tcPr>
            <w:tcW w:w="4189" w:type="dxa"/>
            <w:gridSpan w:val="3"/>
          </w:tcPr>
          <w:p w14:paraId="476A1C5B" w14:textId="77777777" w:rsidR="00642285" w:rsidRPr="0035270F" w:rsidRDefault="00642285" w:rsidP="00F470CA">
            <w:pPr>
              <w:jc w:val="both"/>
              <w:cnfStyle w:val="100000000000" w:firstRow="1" w:lastRow="0" w:firstColumn="0" w:lastColumn="0" w:oddVBand="0" w:evenVBand="0" w:oddHBand="0" w:evenHBand="0" w:firstRowFirstColumn="0" w:firstRowLastColumn="0" w:lastRowFirstColumn="0" w:lastRowLastColumn="0"/>
              <w:rPr>
                <w:rFonts w:ascii="Candara" w:hAnsi="Candara" w:cs="Times New Roman"/>
                <w:b w:val="0"/>
                <w:bCs w:val="0"/>
                <w:color w:val="000000"/>
                <w:sz w:val="24"/>
                <w:szCs w:val="24"/>
              </w:rPr>
            </w:pPr>
            <w:r w:rsidRPr="0035270F">
              <w:rPr>
                <w:rFonts w:ascii="Candara" w:hAnsi="Candara" w:cs="Times New Roman"/>
                <w:b w:val="0"/>
                <w:bCs w:val="0"/>
                <w:color w:val="000000"/>
                <w:sz w:val="24"/>
                <w:szCs w:val="24"/>
              </w:rPr>
              <w:t xml:space="preserve">CWC coverage, 0-11 month </w:t>
            </w:r>
          </w:p>
        </w:tc>
        <w:tc>
          <w:tcPr>
            <w:tcW w:w="1700" w:type="dxa"/>
          </w:tcPr>
          <w:p w14:paraId="1643E405" w14:textId="77777777" w:rsidR="00642285" w:rsidRPr="0035270F" w:rsidRDefault="00642285" w:rsidP="00F470CA">
            <w:pPr>
              <w:jc w:val="both"/>
              <w:cnfStyle w:val="100000000000" w:firstRow="1" w:lastRow="0" w:firstColumn="0" w:lastColumn="0" w:oddVBand="0" w:evenVBand="0" w:oddHBand="0" w:evenHBand="0" w:firstRowFirstColumn="0" w:firstRowLastColumn="0" w:lastRowFirstColumn="0" w:lastRowLastColumn="0"/>
              <w:rPr>
                <w:rFonts w:ascii="Candara" w:hAnsi="Candara" w:cs="Times New Roman"/>
                <w:b w:val="0"/>
                <w:bCs w:val="0"/>
                <w:color w:val="000000"/>
                <w:sz w:val="24"/>
                <w:szCs w:val="24"/>
              </w:rPr>
            </w:pPr>
          </w:p>
        </w:tc>
      </w:tr>
      <w:tr w:rsidR="00642285" w:rsidRPr="0035270F" w14:paraId="17F0B4AA" w14:textId="458F492A" w:rsidTr="00642285">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vMerge/>
            <w:hideMark/>
          </w:tcPr>
          <w:p w14:paraId="2D32A83F" w14:textId="77777777" w:rsidR="00642285" w:rsidRPr="0035270F" w:rsidRDefault="00642285" w:rsidP="00F470CA">
            <w:pPr>
              <w:jc w:val="both"/>
              <w:rPr>
                <w:rFonts w:ascii="Candara" w:eastAsia="Times New Roman" w:hAnsi="Candara" w:cs="Times New Roman"/>
                <w:b w:val="0"/>
                <w:bCs w:val="0"/>
                <w:color w:val="000000"/>
                <w:sz w:val="24"/>
                <w:szCs w:val="24"/>
              </w:rPr>
            </w:pPr>
          </w:p>
        </w:tc>
        <w:tc>
          <w:tcPr>
            <w:tcW w:w="1304" w:type="dxa"/>
            <w:vAlign w:val="bottom"/>
          </w:tcPr>
          <w:p w14:paraId="0B6D56ED" w14:textId="77777777" w:rsidR="00642285" w:rsidRPr="0035270F" w:rsidRDefault="00642285"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2017</w:t>
            </w:r>
          </w:p>
        </w:tc>
        <w:tc>
          <w:tcPr>
            <w:tcW w:w="1304" w:type="dxa"/>
            <w:vAlign w:val="bottom"/>
            <w:hideMark/>
          </w:tcPr>
          <w:p w14:paraId="7CAC73FF" w14:textId="77777777" w:rsidR="00642285" w:rsidRPr="0035270F" w:rsidRDefault="00642285"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2018</w:t>
            </w:r>
          </w:p>
        </w:tc>
        <w:tc>
          <w:tcPr>
            <w:tcW w:w="1581" w:type="dxa"/>
            <w:vAlign w:val="bottom"/>
            <w:hideMark/>
          </w:tcPr>
          <w:p w14:paraId="7EEAFCC9" w14:textId="77777777" w:rsidR="00642285" w:rsidRPr="0035270F" w:rsidRDefault="00642285"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2019</w:t>
            </w:r>
          </w:p>
        </w:tc>
        <w:tc>
          <w:tcPr>
            <w:tcW w:w="1700" w:type="dxa"/>
          </w:tcPr>
          <w:p w14:paraId="24F6B6B0" w14:textId="4FD505A1" w:rsidR="00642285" w:rsidRPr="0035270F" w:rsidRDefault="00642285"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Candara" w:hAnsi="Candara" w:cs="Times New Roman"/>
                <w:color w:val="000000"/>
                <w:sz w:val="24"/>
                <w:szCs w:val="24"/>
              </w:rPr>
              <w:t>2020</w:t>
            </w:r>
          </w:p>
        </w:tc>
      </w:tr>
      <w:tr w:rsidR="00642285" w:rsidRPr="0035270F" w14:paraId="479EFA3A" w14:textId="27CB3D07" w:rsidTr="00172EF3">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084FAB2A" w14:textId="77777777" w:rsidR="00642285" w:rsidRPr="0035270F" w:rsidRDefault="00642285" w:rsidP="00642285">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Akutreso</w:t>
            </w:r>
          </w:p>
        </w:tc>
        <w:tc>
          <w:tcPr>
            <w:tcW w:w="1304" w:type="dxa"/>
            <w:vAlign w:val="bottom"/>
          </w:tcPr>
          <w:p w14:paraId="73660FB8" w14:textId="77777777" w:rsidR="00642285" w:rsidRPr="0035270F" w:rsidRDefault="00642285" w:rsidP="00642285">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44.8</w:t>
            </w:r>
          </w:p>
        </w:tc>
        <w:tc>
          <w:tcPr>
            <w:tcW w:w="1304" w:type="dxa"/>
            <w:vAlign w:val="bottom"/>
          </w:tcPr>
          <w:p w14:paraId="2D75FF27" w14:textId="77777777" w:rsidR="00642285" w:rsidRPr="0035270F" w:rsidRDefault="00642285" w:rsidP="00642285">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51.9</w:t>
            </w:r>
          </w:p>
        </w:tc>
        <w:tc>
          <w:tcPr>
            <w:tcW w:w="1581" w:type="dxa"/>
            <w:vAlign w:val="bottom"/>
          </w:tcPr>
          <w:p w14:paraId="22CA5802" w14:textId="77777777" w:rsidR="00642285" w:rsidRPr="0035270F" w:rsidRDefault="00642285" w:rsidP="00642285">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52.7</w:t>
            </w:r>
          </w:p>
        </w:tc>
        <w:tc>
          <w:tcPr>
            <w:tcW w:w="1700" w:type="dxa"/>
            <w:vAlign w:val="bottom"/>
          </w:tcPr>
          <w:p w14:paraId="3AF10D23" w14:textId="7147C25B" w:rsidR="00642285" w:rsidRPr="0035270F" w:rsidRDefault="00642285" w:rsidP="00642285">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Pr>
                <w:rFonts w:ascii="Arial" w:hAnsi="Arial" w:cs="Arial"/>
                <w:sz w:val="20"/>
                <w:szCs w:val="20"/>
              </w:rPr>
              <w:t>60.8</w:t>
            </w:r>
          </w:p>
        </w:tc>
      </w:tr>
      <w:tr w:rsidR="00642285" w:rsidRPr="0035270F" w14:paraId="73EEFB9E" w14:textId="4C91B827" w:rsidTr="00172EF3">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38F25112" w14:textId="77777777" w:rsidR="00642285" w:rsidRPr="0035270F" w:rsidRDefault="00642285" w:rsidP="00642285">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Ataase</w:t>
            </w:r>
          </w:p>
        </w:tc>
        <w:tc>
          <w:tcPr>
            <w:tcW w:w="1304" w:type="dxa"/>
            <w:vAlign w:val="bottom"/>
          </w:tcPr>
          <w:p w14:paraId="431CFCC0" w14:textId="77777777" w:rsidR="00642285" w:rsidRPr="0035270F" w:rsidRDefault="00642285" w:rsidP="00642285">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83.8</w:t>
            </w:r>
          </w:p>
        </w:tc>
        <w:tc>
          <w:tcPr>
            <w:tcW w:w="1304" w:type="dxa"/>
            <w:vAlign w:val="bottom"/>
          </w:tcPr>
          <w:p w14:paraId="4A192A17" w14:textId="77777777" w:rsidR="00642285" w:rsidRPr="0035270F" w:rsidRDefault="00642285" w:rsidP="00642285">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93.1</w:t>
            </w:r>
          </w:p>
        </w:tc>
        <w:tc>
          <w:tcPr>
            <w:tcW w:w="1581" w:type="dxa"/>
            <w:vAlign w:val="bottom"/>
          </w:tcPr>
          <w:p w14:paraId="4270941D" w14:textId="77777777" w:rsidR="00642285" w:rsidRPr="0035270F" w:rsidRDefault="00642285" w:rsidP="00642285">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79.4</w:t>
            </w:r>
          </w:p>
        </w:tc>
        <w:tc>
          <w:tcPr>
            <w:tcW w:w="1700" w:type="dxa"/>
            <w:vAlign w:val="bottom"/>
          </w:tcPr>
          <w:p w14:paraId="0D52921A" w14:textId="68F80C1A" w:rsidR="00642285" w:rsidRPr="0035270F" w:rsidRDefault="00642285" w:rsidP="00642285">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Pr>
                <w:rFonts w:ascii="Arial" w:hAnsi="Arial" w:cs="Arial"/>
                <w:sz w:val="20"/>
                <w:szCs w:val="20"/>
              </w:rPr>
              <w:t>76.5</w:t>
            </w:r>
          </w:p>
        </w:tc>
      </w:tr>
      <w:tr w:rsidR="00642285" w:rsidRPr="0035270F" w14:paraId="4FBAD754" w14:textId="33BBB26F" w:rsidTr="00172EF3">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3237C97F" w14:textId="77777777" w:rsidR="00642285" w:rsidRPr="0035270F" w:rsidRDefault="00642285" w:rsidP="00642285">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New Edubiase</w:t>
            </w:r>
          </w:p>
        </w:tc>
        <w:tc>
          <w:tcPr>
            <w:tcW w:w="1304" w:type="dxa"/>
            <w:vAlign w:val="bottom"/>
          </w:tcPr>
          <w:p w14:paraId="2139D299" w14:textId="77777777" w:rsidR="00642285" w:rsidRPr="0035270F" w:rsidRDefault="00642285" w:rsidP="00642285">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113.4</w:t>
            </w:r>
          </w:p>
        </w:tc>
        <w:tc>
          <w:tcPr>
            <w:tcW w:w="1304" w:type="dxa"/>
            <w:vAlign w:val="bottom"/>
          </w:tcPr>
          <w:p w14:paraId="4250F9AB" w14:textId="77777777" w:rsidR="00642285" w:rsidRPr="0035270F" w:rsidRDefault="00642285" w:rsidP="00642285">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99.4</w:t>
            </w:r>
          </w:p>
        </w:tc>
        <w:tc>
          <w:tcPr>
            <w:tcW w:w="1581" w:type="dxa"/>
            <w:vAlign w:val="bottom"/>
          </w:tcPr>
          <w:p w14:paraId="3786F6E7" w14:textId="77777777" w:rsidR="00642285" w:rsidRPr="0035270F" w:rsidRDefault="00642285" w:rsidP="00642285">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73.2</w:t>
            </w:r>
          </w:p>
        </w:tc>
        <w:tc>
          <w:tcPr>
            <w:tcW w:w="1700" w:type="dxa"/>
            <w:vAlign w:val="bottom"/>
          </w:tcPr>
          <w:p w14:paraId="42B90EA3" w14:textId="0EF522C8" w:rsidR="00642285" w:rsidRPr="0035270F" w:rsidRDefault="00642285" w:rsidP="00642285">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Pr>
                <w:rFonts w:ascii="Arial" w:hAnsi="Arial" w:cs="Arial"/>
                <w:sz w:val="20"/>
                <w:szCs w:val="20"/>
              </w:rPr>
              <w:t>103.3</w:t>
            </w:r>
          </w:p>
        </w:tc>
      </w:tr>
      <w:tr w:rsidR="00642285" w:rsidRPr="0035270F" w14:paraId="5E8DCEA4" w14:textId="5073538A" w:rsidTr="00172EF3">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4DE3A26F" w14:textId="77777777" w:rsidR="00642285" w:rsidRPr="0035270F" w:rsidRDefault="00642285" w:rsidP="00642285">
            <w:pPr>
              <w:jc w:val="both"/>
              <w:rPr>
                <w:rFonts w:ascii="Candara" w:eastAsia="Times New Roman" w:hAnsi="Candara" w:cs="Times New Roman"/>
                <w:b w:val="0"/>
                <w:bCs w:val="0"/>
                <w:iCs/>
                <w:color w:val="000000"/>
                <w:sz w:val="24"/>
                <w:szCs w:val="24"/>
              </w:rPr>
            </w:pPr>
            <w:r w:rsidRPr="0035270F">
              <w:rPr>
                <w:rFonts w:ascii="Candara" w:eastAsia="Times New Roman" w:hAnsi="Candara" w:cs="Times New Roman"/>
                <w:b w:val="0"/>
                <w:bCs w:val="0"/>
                <w:iCs/>
                <w:color w:val="000000"/>
                <w:sz w:val="24"/>
                <w:szCs w:val="24"/>
              </w:rPr>
              <w:t>Adansi South</w:t>
            </w:r>
          </w:p>
        </w:tc>
        <w:tc>
          <w:tcPr>
            <w:tcW w:w="1304" w:type="dxa"/>
            <w:vAlign w:val="bottom"/>
          </w:tcPr>
          <w:p w14:paraId="30DB4BE6" w14:textId="77777777" w:rsidR="00642285" w:rsidRPr="0035270F" w:rsidRDefault="00642285" w:rsidP="00642285">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89.0</w:t>
            </w:r>
          </w:p>
        </w:tc>
        <w:tc>
          <w:tcPr>
            <w:tcW w:w="1304" w:type="dxa"/>
            <w:vAlign w:val="bottom"/>
          </w:tcPr>
          <w:p w14:paraId="67FB8CA5" w14:textId="77777777" w:rsidR="00642285" w:rsidRPr="0035270F" w:rsidRDefault="00642285" w:rsidP="00642285">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88.6</w:t>
            </w:r>
          </w:p>
        </w:tc>
        <w:tc>
          <w:tcPr>
            <w:tcW w:w="1581" w:type="dxa"/>
            <w:vAlign w:val="bottom"/>
          </w:tcPr>
          <w:p w14:paraId="384F8AD5" w14:textId="77777777" w:rsidR="00642285" w:rsidRPr="0035270F" w:rsidRDefault="00642285" w:rsidP="00642285">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72.4</w:t>
            </w:r>
          </w:p>
        </w:tc>
        <w:tc>
          <w:tcPr>
            <w:tcW w:w="1700" w:type="dxa"/>
            <w:vAlign w:val="bottom"/>
          </w:tcPr>
          <w:p w14:paraId="7358A42E" w14:textId="6D440442" w:rsidR="00642285" w:rsidRPr="0035270F" w:rsidRDefault="00642285" w:rsidP="00642285">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Pr>
                <w:rFonts w:ascii="Arial" w:hAnsi="Arial" w:cs="Arial"/>
                <w:sz w:val="20"/>
                <w:szCs w:val="20"/>
              </w:rPr>
              <w:t>84.6</w:t>
            </w:r>
          </w:p>
        </w:tc>
      </w:tr>
    </w:tbl>
    <w:p w14:paraId="013D4B70" w14:textId="77777777" w:rsidR="00AC29FF" w:rsidRPr="0035270F" w:rsidRDefault="00AC29FF" w:rsidP="00F470CA">
      <w:pPr>
        <w:autoSpaceDE w:val="0"/>
        <w:autoSpaceDN w:val="0"/>
        <w:adjustRightInd w:val="0"/>
        <w:spacing w:after="0" w:line="360" w:lineRule="auto"/>
        <w:jc w:val="both"/>
        <w:rPr>
          <w:rFonts w:ascii="Candara" w:hAnsi="Candara" w:cs="Times New Roman"/>
          <w:sz w:val="24"/>
          <w:szCs w:val="24"/>
        </w:rPr>
      </w:pPr>
    </w:p>
    <w:p w14:paraId="2783C3B5" w14:textId="608756B1" w:rsidR="00946D53" w:rsidRPr="0035270F" w:rsidRDefault="00946D53"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 xml:space="preserve">The district recorded </w:t>
      </w:r>
      <w:r w:rsidR="008772C0">
        <w:rPr>
          <w:rFonts w:ascii="Candara" w:hAnsi="Candara" w:cs="Times New Roman"/>
          <w:sz w:val="24"/>
          <w:szCs w:val="24"/>
        </w:rPr>
        <w:t>84.6</w:t>
      </w:r>
      <w:r w:rsidRPr="0035270F">
        <w:rPr>
          <w:rFonts w:ascii="Candara" w:hAnsi="Candara" w:cs="Times New Roman"/>
          <w:sz w:val="24"/>
          <w:szCs w:val="24"/>
        </w:rPr>
        <w:t>% coverage for children 0-11 months during child welfare clinic. This was a</w:t>
      </w:r>
      <w:r w:rsidR="008772C0">
        <w:rPr>
          <w:rFonts w:ascii="Candara" w:hAnsi="Candara" w:cs="Times New Roman"/>
          <w:sz w:val="24"/>
          <w:szCs w:val="24"/>
        </w:rPr>
        <w:t>n increase</w:t>
      </w:r>
      <w:r w:rsidRPr="0035270F">
        <w:rPr>
          <w:rFonts w:ascii="Candara" w:hAnsi="Candara" w:cs="Times New Roman"/>
          <w:sz w:val="24"/>
          <w:szCs w:val="24"/>
        </w:rPr>
        <w:t xml:space="preserve"> from the previous year. </w:t>
      </w:r>
    </w:p>
    <w:p w14:paraId="04F7BD31" w14:textId="0D21332F" w:rsidR="00946D53" w:rsidRPr="0035270F" w:rsidRDefault="00946D53"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Table</w:t>
      </w:r>
      <w:r w:rsidR="002E17BB" w:rsidRPr="0035270F">
        <w:rPr>
          <w:rFonts w:ascii="Candara" w:hAnsi="Candara" w:cs="Times New Roman"/>
          <w:sz w:val="24"/>
          <w:szCs w:val="24"/>
        </w:rPr>
        <w:t xml:space="preserve"> 3.46</w:t>
      </w:r>
      <w:r w:rsidRPr="0035270F">
        <w:rPr>
          <w:rFonts w:ascii="Candara" w:hAnsi="Candara" w:cs="Times New Roman"/>
          <w:sz w:val="24"/>
          <w:szCs w:val="24"/>
        </w:rPr>
        <w:t xml:space="preserve">: CWC </w:t>
      </w:r>
      <w:r w:rsidR="002E17BB" w:rsidRPr="0035270F">
        <w:rPr>
          <w:rFonts w:ascii="Candara" w:hAnsi="Candara" w:cs="Times New Roman"/>
          <w:sz w:val="24"/>
          <w:szCs w:val="24"/>
        </w:rPr>
        <w:t>C</w:t>
      </w:r>
      <w:r w:rsidRPr="0035270F">
        <w:rPr>
          <w:rFonts w:ascii="Candara" w:hAnsi="Candara" w:cs="Times New Roman"/>
          <w:sz w:val="24"/>
          <w:szCs w:val="24"/>
        </w:rPr>
        <w:t>overage, 12-23 months</w:t>
      </w:r>
    </w:p>
    <w:tbl>
      <w:tblPr>
        <w:tblStyle w:val="LightGrid-Accent6"/>
        <w:tblW w:w="9340" w:type="dxa"/>
        <w:tblLook w:val="04A0" w:firstRow="1" w:lastRow="0" w:firstColumn="1" w:lastColumn="0" w:noHBand="0" w:noVBand="1"/>
      </w:tblPr>
      <w:tblGrid>
        <w:gridCol w:w="3451"/>
        <w:gridCol w:w="1330"/>
        <w:gridCol w:w="1599"/>
        <w:gridCol w:w="1440"/>
        <w:gridCol w:w="1520"/>
      </w:tblGrid>
      <w:tr w:rsidR="00642285" w:rsidRPr="0035270F" w14:paraId="60466844" w14:textId="64BDFB23" w:rsidTr="00172EF3">
        <w:trPr>
          <w:cnfStyle w:val="100000000000" w:firstRow="1" w:lastRow="0" w:firstColumn="0" w:lastColumn="0" w:oddVBand="0" w:evenVBand="0" w:oddHBand="0" w:evenHBand="0" w:firstRowFirstColumn="0" w:firstRowLastColumn="0" w:lastRowFirstColumn="0" w:lastRowLastColumn="0"/>
          <w:trHeight w:val="376"/>
        </w:trPr>
        <w:tc>
          <w:tcPr>
            <w:cnfStyle w:val="001000000000" w:firstRow="0" w:lastRow="0" w:firstColumn="1" w:lastColumn="0" w:oddVBand="0" w:evenVBand="0" w:oddHBand="0" w:evenHBand="0" w:firstRowFirstColumn="0" w:firstRowLastColumn="0" w:lastRowFirstColumn="0" w:lastRowLastColumn="0"/>
            <w:tcW w:w="3451" w:type="dxa"/>
            <w:vMerge w:val="restart"/>
          </w:tcPr>
          <w:p w14:paraId="2F21B5E4" w14:textId="77777777" w:rsidR="00642285" w:rsidRPr="0035270F" w:rsidRDefault="00642285" w:rsidP="00F470CA">
            <w:pPr>
              <w:jc w:val="both"/>
              <w:rPr>
                <w:rFonts w:ascii="Candara" w:eastAsia="Times New Roman" w:hAnsi="Candara" w:cs="Times New Roman"/>
                <w:b w:val="0"/>
                <w:bCs w:val="0"/>
                <w:color w:val="000000"/>
                <w:sz w:val="24"/>
                <w:szCs w:val="24"/>
              </w:rPr>
            </w:pPr>
          </w:p>
        </w:tc>
        <w:tc>
          <w:tcPr>
            <w:tcW w:w="5889" w:type="dxa"/>
            <w:gridSpan w:val="4"/>
          </w:tcPr>
          <w:p w14:paraId="67586885" w14:textId="2FDBE1A3" w:rsidR="00642285" w:rsidRPr="0035270F" w:rsidRDefault="00642285" w:rsidP="00F470CA">
            <w:pPr>
              <w:jc w:val="both"/>
              <w:cnfStyle w:val="100000000000" w:firstRow="1" w:lastRow="0" w:firstColumn="0" w:lastColumn="0" w:oddVBand="0" w:evenVBand="0" w:oddHBand="0" w:evenHBand="0" w:firstRowFirstColumn="0" w:firstRowLastColumn="0" w:lastRowFirstColumn="0" w:lastRowLastColumn="0"/>
              <w:rPr>
                <w:rFonts w:ascii="Candara" w:hAnsi="Candara" w:cs="Times New Roman"/>
                <w:b w:val="0"/>
                <w:bCs w:val="0"/>
                <w:color w:val="000000"/>
                <w:sz w:val="24"/>
                <w:szCs w:val="24"/>
              </w:rPr>
            </w:pPr>
            <w:r w:rsidRPr="0035270F">
              <w:rPr>
                <w:rFonts w:ascii="Candara" w:hAnsi="Candara" w:cs="Times New Roman"/>
                <w:b w:val="0"/>
                <w:bCs w:val="0"/>
                <w:color w:val="000000"/>
                <w:sz w:val="24"/>
                <w:szCs w:val="24"/>
              </w:rPr>
              <w:t>CWC coverage, 12-23 months</w:t>
            </w:r>
          </w:p>
        </w:tc>
      </w:tr>
      <w:tr w:rsidR="00642285" w:rsidRPr="0035270F" w14:paraId="31F751C3" w14:textId="45AEAB5B" w:rsidTr="00642285">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vMerge/>
            <w:hideMark/>
          </w:tcPr>
          <w:p w14:paraId="081AF563" w14:textId="77777777" w:rsidR="00642285" w:rsidRPr="0035270F" w:rsidRDefault="00642285" w:rsidP="00F470CA">
            <w:pPr>
              <w:jc w:val="both"/>
              <w:rPr>
                <w:rFonts w:ascii="Candara" w:eastAsia="Times New Roman" w:hAnsi="Candara" w:cs="Times New Roman"/>
                <w:b w:val="0"/>
                <w:bCs w:val="0"/>
                <w:color w:val="000000"/>
                <w:sz w:val="24"/>
                <w:szCs w:val="24"/>
              </w:rPr>
            </w:pPr>
          </w:p>
        </w:tc>
        <w:tc>
          <w:tcPr>
            <w:tcW w:w="1330" w:type="dxa"/>
            <w:vAlign w:val="bottom"/>
          </w:tcPr>
          <w:p w14:paraId="0D449409" w14:textId="77777777" w:rsidR="00642285" w:rsidRPr="0035270F" w:rsidRDefault="00642285"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2017</w:t>
            </w:r>
          </w:p>
        </w:tc>
        <w:tc>
          <w:tcPr>
            <w:tcW w:w="1599" w:type="dxa"/>
            <w:vAlign w:val="bottom"/>
            <w:hideMark/>
          </w:tcPr>
          <w:p w14:paraId="1AEFD22C" w14:textId="77777777" w:rsidR="00642285" w:rsidRPr="0035270F" w:rsidRDefault="00642285"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2018</w:t>
            </w:r>
          </w:p>
        </w:tc>
        <w:tc>
          <w:tcPr>
            <w:tcW w:w="1440" w:type="dxa"/>
            <w:vAlign w:val="bottom"/>
            <w:hideMark/>
          </w:tcPr>
          <w:p w14:paraId="7D5E9E99" w14:textId="77777777" w:rsidR="00642285" w:rsidRPr="0035270F" w:rsidRDefault="00642285"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2019</w:t>
            </w:r>
          </w:p>
        </w:tc>
        <w:tc>
          <w:tcPr>
            <w:tcW w:w="1520" w:type="dxa"/>
          </w:tcPr>
          <w:p w14:paraId="58F09142" w14:textId="5914A3A4" w:rsidR="00642285" w:rsidRPr="0035270F" w:rsidRDefault="00642285"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Candara" w:hAnsi="Candara" w:cs="Times New Roman"/>
                <w:color w:val="000000"/>
                <w:sz w:val="24"/>
                <w:szCs w:val="24"/>
              </w:rPr>
              <w:t>2020</w:t>
            </w:r>
          </w:p>
        </w:tc>
      </w:tr>
      <w:tr w:rsidR="00642285" w:rsidRPr="0035270F" w14:paraId="7640C743" w14:textId="20016A98" w:rsidTr="00172EF3">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78087B2E" w14:textId="77777777" w:rsidR="00642285" w:rsidRPr="0035270F" w:rsidRDefault="00642285" w:rsidP="00642285">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Akutreso</w:t>
            </w:r>
          </w:p>
        </w:tc>
        <w:tc>
          <w:tcPr>
            <w:tcW w:w="1330" w:type="dxa"/>
            <w:vAlign w:val="bottom"/>
          </w:tcPr>
          <w:p w14:paraId="786A8FA4" w14:textId="77777777" w:rsidR="00642285" w:rsidRPr="0035270F" w:rsidRDefault="00642285" w:rsidP="00642285">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84.2</w:t>
            </w:r>
          </w:p>
        </w:tc>
        <w:tc>
          <w:tcPr>
            <w:tcW w:w="1599" w:type="dxa"/>
            <w:vAlign w:val="bottom"/>
          </w:tcPr>
          <w:p w14:paraId="2B157134" w14:textId="77777777" w:rsidR="00642285" w:rsidRPr="0035270F" w:rsidRDefault="00642285" w:rsidP="00642285">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56.3</w:t>
            </w:r>
          </w:p>
        </w:tc>
        <w:tc>
          <w:tcPr>
            <w:tcW w:w="1440" w:type="dxa"/>
            <w:vAlign w:val="bottom"/>
          </w:tcPr>
          <w:p w14:paraId="70A49DA5" w14:textId="77777777" w:rsidR="00642285" w:rsidRPr="0035270F" w:rsidRDefault="00642285" w:rsidP="00642285">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46.5</w:t>
            </w:r>
          </w:p>
        </w:tc>
        <w:tc>
          <w:tcPr>
            <w:tcW w:w="1520" w:type="dxa"/>
            <w:vAlign w:val="bottom"/>
          </w:tcPr>
          <w:p w14:paraId="716305FC" w14:textId="69E6851A" w:rsidR="00642285" w:rsidRPr="0035270F" w:rsidRDefault="00642285" w:rsidP="00642285">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Pr>
                <w:rFonts w:ascii="Arial" w:hAnsi="Arial" w:cs="Arial"/>
                <w:sz w:val="20"/>
                <w:szCs w:val="20"/>
              </w:rPr>
              <w:t>41.7</w:t>
            </w:r>
          </w:p>
        </w:tc>
      </w:tr>
      <w:tr w:rsidR="00642285" w:rsidRPr="0035270F" w14:paraId="0D4C3485" w14:textId="7EE97A4C" w:rsidTr="00172EF3">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2E294D27" w14:textId="77777777" w:rsidR="00642285" w:rsidRPr="0035270F" w:rsidRDefault="00642285" w:rsidP="00642285">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Ataase</w:t>
            </w:r>
          </w:p>
        </w:tc>
        <w:tc>
          <w:tcPr>
            <w:tcW w:w="1330" w:type="dxa"/>
            <w:vAlign w:val="bottom"/>
          </w:tcPr>
          <w:p w14:paraId="018195BB" w14:textId="77777777" w:rsidR="00642285" w:rsidRPr="0035270F" w:rsidRDefault="00642285" w:rsidP="00642285">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55.7</w:t>
            </w:r>
          </w:p>
        </w:tc>
        <w:tc>
          <w:tcPr>
            <w:tcW w:w="1599" w:type="dxa"/>
            <w:vAlign w:val="bottom"/>
          </w:tcPr>
          <w:p w14:paraId="6359E220" w14:textId="77777777" w:rsidR="00642285" w:rsidRPr="0035270F" w:rsidRDefault="00642285" w:rsidP="00642285">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86.2</w:t>
            </w:r>
          </w:p>
        </w:tc>
        <w:tc>
          <w:tcPr>
            <w:tcW w:w="1440" w:type="dxa"/>
            <w:vAlign w:val="bottom"/>
          </w:tcPr>
          <w:p w14:paraId="0A44D280" w14:textId="77777777" w:rsidR="00642285" w:rsidRPr="0035270F" w:rsidRDefault="00642285" w:rsidP="00642285">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45.7</w:t>
            </w:r>
          </w:p>
        </w:tc>
        <w:tc>
          <w:tcPr>
            <w:tcW w:w="1520" w:type="dxa"/>
            <w:vAlign w:val="bottom"/>
          </w:tcPr>
          <w:p w14:paraId="5E05A939" w14:textId="4B8D142E" w:rsidR="00642285" w:rsidRPr="0035270F" w:rsidRDefault="00642285" w:rsidP="00642285">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Pr>
                <w:rFonts w:ascii="Arial" w:hAnsi="Arial" w:cs="Arial"/>
                <w:sz w:val="20"/>
                <w:szCs w:val="20"/>
              </w:rPr>
              <w:t>61.2</w:t>
            </w:r>
          </w:p>
        </w:tc>
      </w:tr>
      <w:tr w:rsidR="00642285" w:rsidRPr="0035270F" w14:paraId="38A20EC9" w14:textId="1A39D40A" w:rsidTr="00172EF3">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3F8798C0" w14:textId="77777777" w:rsidR="00642285" w:rsidRPr="0035270F" w:rsidRDefault="00642285" w:rsidP="00642285">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New Edubiase</w:t>
            </w:r>
          </w:p>
        </w:tc>
        <w:tc>
          <w:tcPr>
            <w:tcW w:w="1330" w:type="dxa"/>
            <w:vAlign w:val="bottom"/>
          </w:tcPr>
          <w:p w14:paraId="4FFBCDB3" w14:textId="77777777" w:rsidR="00642285" w:rsidRPr="0035270F" w:rsidRDefault="00642285" w:rsidP="00642285">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95.6</w:t>
            </w:r>
          </w:p>
        </w:tc>
        <w:tc>
          <w:tcPr>
            <w:tcW w:w="1599" w:type="dxa"/>
            <w:vAlign w:val="bottom"/>
          </w:tcPr>
          <w:p w14:paraId="0A0F1E9A" w14:textId="77777777" w:rsidR="00642285" w:rsidRPr="0035270F" w:rsidRDefault="00642285" w:rsidP="00642285">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93</w:t>
            </w:r>
          </w:p>
        </w:tc>
        <w:tc>
          <w:tcPr>
            <w:tcW w:w="1440" w:type="dxa"/>
            <w:vAlign w:val="bottom"/>
          </w:tcPr>
          <w:p w14:paraId="0115B3DE" w14:textId="77777777" w:rsidR="00642285" w:rsidRPr="0035270F" w:rsidRDefault="00642285" w:rsidP="00642285">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50.1</w:t>
            </w:r>
          </w:p>
        </w:tc>
        <w:tc>
          <w:tcPr>
            <w:tcW w:w="1520" w:type="dxa"/>
            <w:vAlign w:val="bottom"/>
          </w:tcPr>
          <w:p w14:paraId="37883F6D" w14:textId="7E4C0B77" w:rsidR="00642285" w:rsidRPr="0035270F" w:rsidRDefault="00642285" w:rsidP="00642285">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Pr>
                <w:rFonts w:ascii="Arial" w:hAnsi="Arial" w:cs="Arial"/>
                <w:sz w:val="20"/>
                <w:szCs w:val="20"/>
              </w:rPr>
              <w:t>67.4</w:t>
            </w:r>
          </w:p>
        </w:tc>
      </w:tr>
      <w:tr w:rsidR="00642285" w:rsidRPr="0035270F" w14:paraId="5E89342C" w14:textId="00F6107E" w:rsidTr="00172EF3">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3C1E0545" w14:textId="77777777" w:rsidR="00642285" w:rsidRPr="0035270F" w:rsidRDefault="00642285" w:rsidP="00642285">
            <w:pPr>
              <w:jc w:val="both"/>
              <w:rPr>
                <w:rFonts w:ascii="Candara" w:eastAsia="Times New Roman" w:hAnsi="Candara" w:cs="Times New Roman"/>
                <w:b w:val="0"/>
                <w:bCs w:val="0"/>
                <w:iCs/>
                <w:color w:val="000000"/>
                <w:sz w:val="24"/>
                <w:szCs w:val="24"/>
              </w:rPr>
            </w:pPr>
            <w:r w:rsidRPr="0035270F">
              <w:rPr>
                <w:rFonts w:ascii="Candara" w:eastAsia="Times New Roman" w:hAnsi="Candara" w:cs="Times New Roman"/>
                <w:b w:val="0"/>
                <w:bCs w:val="0"/>
                <w:iCs/>
                <w:color w:val="000000"/>
                <w:sz w:val="24"/>
                <w:szCs w:val="24"/>
              </w:rPr>
              <w:lastRenderedPageBreak/>
              <w:t>Adansi South</w:t>
            </w:r>
          </w:p>
        </w:tc>
        <w:tc>
          <w:tcPr>
            <w:tcW w:w="1330" w:type="dxa"/>
            <w:vAlign w:val="bottom"/>
          </w:tcPr>
          <w:p w14:paraId="66BCFB9C" w14:textId="77777777" w:rsidR="00642285" w:rsidRPr="0035270F" w:rsidRDefault="00642285" w:rsidP="00642285">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76.6</w:t>
            </w:r>
          </w:p>
        </w:tc>
        <w:tc>
          <w:tcPr>
            <w:tcW w:w="1599" w:type="dxa"/>
            <w:vAlign w:val="bottom"/>
          </w:tcPr>
          <w:p w14:paraId="7B0D7DD0" w14:textId="77777777" w:rsidR="00642285" w:rsidRPr="0035270F" w:rsidRDefault="00642285" w:rsidP="00642285">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83.8</w:t>
            </w:r>
          </w:p>
        </w:tc>
        <w:tc>
          <w:tcPr>
            <w:tcW w:w="1440" w:type="dxa"/>
            <w:vAlign w:val="bottom"/>
          </w:tcPr>
          <w:p w14:paraId="4FA09537" w14:textId="77777777" w:rsidR="00642285" w:rsidRPr="0035270F" w:rsidRDefault="00642285" w:rsidP="00642285">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47.6</w:t>
            </w:r>
          </w:p>
        </w:tc>
        <w:tc>
          <w:tcPr>
            <w:tcW w:w="1520" w:type="dxa"/>
            <w:vAlign w:val="bottom"/>
          </w:tcPr>
          <w:p w14:paraId="7AE367B8" w14:textId="4660BD81" w:rsidR="00642285" w:rsidRPr="0035270F" w:rsidRDefault="00642285" w:rsidP="00642285">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Pr>
                <w:rFonts w:ascii="Arial" w:hAnsi="Arial" w:cs="Arial"/>
                <w:sz w:val="20"/>
                <w:szCs w:val="20"/>
              </w:rPr>
              <w:t>60.4</w:t>
            </w:r>
          </w:p>
        </w:tc>
      </w:tr>
    </w:tbl>
    <w:p w14:paraId="50A369FA" w14:textId="77777777" w:rsidR="00AC29FF" w:rsidRPr="0035270F" w:rsidRDefault="00AC29FF" w:rsidP="00F470CA">
      <w:pPr>
        <w:autoSpaceDE w:val="0"/>
        <w:autoSpaceDN w:val="0"/>
        <w:adjustRightInd w:val="0"/>
        <w:spacing w:after="0" w:line="360" w:lineRule="auto"/>
        <w:jc w:val="both"/>
        <w:rPr>
          <w:rFonts w:ascii="Candara" w:hAnsi="Candara" w:cs="Times New Roman"/>
          <w:sz w:val="24"/>
          <w:szCs w:val="24"/>
        </w:rPr>
      </w:pPr>
    </w:p>
    <w:p w14:paraId="28258E8A" w14:textId="39E676E0" w:rsidR="00946D53" w:rsidRPr="0035270F" w:rsidRDefault="00946D53"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As the age</w:t>
      </w:r>
      <w:r w:rsidR="00AA68DD" w:rsidRPr="0035270F">
        <w:rPr>
          <w:rFonts w:ascii="Candara" w:hAnsi="Candara" w:cs="Times New Roman"/>
          <w:sz w:val="24"/>
          <w:szCs w:val="24"/>
        </w:rPr>
        <w:t xml:space="preserve">s </w:t>
      </w:r>
      <w:r w:rsidRPr="0035270F">
        <w:rPr>
          <w:rFonts w:ascii="Candara" w:hAnsi="Candara" w:cs="Times New Roman"/>
          <w:sz w:val="24"/>
          <w:szCs w:val="24"/>
        </w:rPr>
        <w:t xml:space="preserve">of the </w:t>
      </w:r>
      <w:r w:rsidR="00AA68DD" w:rsidRPr="0035270F">
        <w:rPr>
          <w:rFonts w:ascii="Candara" w:hAnsi="Candara" w:cs="Times New Roman"/>
          <w:sz w:val="24"/>
          <w:szCs w:val="24"/>
        </w:rPr>
        <w:t xml:space="preserve">children progress, attendance to child welfare clinic retrogress. This is because most children at age two start schooling especially at the urban areas. This is clearly seen </w:t>
      </w:r>
      <w:r w:rsidR="008772C0">
        <w:rPr>
          <w:rFonts w:ascii="Candara" w:hAnsi="Candara" w:cs="Times New Roman"/>
          <w:sz w:val="24"/>
          <w:szCs w:val="24"/>
        </w:rPr>
        <w:t xml:space="preserve">at </w:t>
      </w:r>
      <w:r w:rsidR="00AA68DD" w:rsidRPr="0035270F">
        <w:rPr>
          <w:rFonts w:ascii="Candara" w:hAnsi="Candara" w:cs="Times New Roman"/>
          <w:sz w:val="24"/>
          <w:szCs w:val="24"/>
        </w:rPr>
        <w:t xml:space="preserve">age bracket 12-59 months. The district recorded </w:t>
      </w:r>
      <w:r w:rsidR="008772C0">
        <w:rPr>
          <w:rFonts w:ascii="Candara" w:hAnsi="Candara" w:cs="Times New Roman"/>
          <w:sz w:val="24"/>
          <w:szCs w:val="24"/>
        </w:rPr>
        <w:t>over</w:t>
      </w:r>
      <w:r w:rsidR="00AA68DD" w:rsidRPr="0035270F">
        <w:rPr>
          <w:rFonts w:ascii="Candara" w:hAnsi="Candara" w:cs="Times New Roman"/>
          <w:sz w:val="24"/>
          <w:szCs w:val="24"/>
        </w:rPr>
        <w:t xml:space="preserve"> </w:t>
      </w:r>
      <w:r w:rsidR="008772C0">
        <w:rPr>
          <w:rFonts w:ascii="Candara" w:hAnsi="Candara" w:cs="Times New Roman"/>
          <w:sz w:val="24"/>
          <w:szCs w:val="24"/>
        </w:rPr>
        <w:t>60</w:t>
      </w:r>
      <w:r w:rsidR="00AA68DD" w:rsidRPr="0035270F">
        <w:rPr>
          <w:rFonts w:ascii="Candara" w:hAnsi="Candara" w:cs="Times New Roman"/>
          <w:sz w:val="24"/>
          <w:szCs w:val="24"/>
        </w:rPr>
        <w:t xml:space="preserve">% </w:t>
      </w:r>
      <w:r w:rsidR="005B3B9E" w:rsidRPr="0035270F">
        <w:rPr>
          <w:rFonts w:ascii="Candara" w:hAnsi="Candara" w:cs="Times New Roman"/>
          <w:sz w:val="24"/>
          <w:szCs w:val="24"/>
        </w:rPr>
        <w:t xml:space="preserve">and </w:t>
      </w:r>
      <w:r w:rsidR="008772C0">
        <w:rPr>
          <w:rFonts w:ascii="Candara" w:hAnsi="Candara" w:cs="Times New Roman"/>
          <w:sz w:val="24"/>
          <w:szCs w:val="24"/>
        </w:rPr>
        <w:t>11.8</w:t>
      </w:r>
      <w:r w:rsidR="005B3B9E" w:rsidRPr="0035270F">
        <w:rPr>
          <w:rFonts w:ascii="Candara" w:hAnsi="Candara" w:cs="Times New Roman"/>
          <w:sz w:val="24"/>
          <w:szCs w:val="24"/>
        </w:rPr>
        <w:t xml:space="preserve">% coverage for 12-23 months and 24-59 months at child welfare </w:t>
      </w:r>
      <w:r w:rsidR="00F16197" w:rsidRPr="0035270F">
        <w:rPr>
          <w:rFonts w:ascii="Candara" w:hAnsi="Candara" w:cs="Times New Roman"/>
          <w:sz w:val="24"/>
          <w:szCs w:val="24"/>
        </w:rPr>
        <w:t>clinic respectively</w:t>
      </w:r>
      <w:r w:rsidR="008772C0">
        <w:rPr>
          <w:rFonts w:ascii="Candara" w:hAnsi="Candara" w:cs="Times New Roman"/>
          <w:sz w:val="24"/>
          <w:szCs w:val="24"/>
        </w:rPr>
        <w:t xml:space="preserve"> in 2020</w:t>
      </w:r>
      <w:r w:rsidR="005B3B9E" w:rsidRPr="0035270F">
        <w:rPr>
          <w:rFonts w:ascii="Candara" w:hAnsi="Candara" w:cs="Times New Roman"/>
          <w:sz w:val="24"/>
          <w:szCs w:val="24"/>
        </w:rPr>
        <w:t xml:space="preserve">. </w:t>
      </w:r>
    </w:p>
    <w:p w14:paraId="3BECB656" w14:textId="77777777" w:rsidR="002E17BB" w:rsidRPr="0035270F" w:rsidRDefault="002E17BB" w:rsidP="00F470CA">
      <w:pPr>
        <w:autoSpaceDE w:val="0"/>
        <w:autoSpaceDN w:val="0"/>
        <w:adjustRightInd w:val="0"/>
        <w:spacing w:after="0" w:line="360" w:lineRule="auto"/>
        <w:jc w:val="both"/>
        <w:rPr>
          <w:rFonts w:ascii="Candara" w:hAnsi="Candara" w:cs="Times New Roman"/>
          <w:sz w:val="24"/>
          <w:szCs w:val="24"/>
        </w:rPr>
      </w:pPr>
    </w:p>
    <w:p w14:paraId="43D9FB21" w14:textId="39866B07" w:rsidR="00946D53" w:rsidRPr="0035270F" w:rsidRDefault="005B3B9E"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 xml:space="preserve">Table </w:t>
      </w:r>
      <w:r w:rsidR="002E17BB" w:rsidRPr="0035270F">
        <w:rPr>
          <w:rFonts w:ascii="Candara" w:hAnsi="Candara" w:cs="Times New Roman"/>
          <w:sz w:val="24"/>
          <w:szCs w:val="24"/>
        </w:rPr>
        <w:t>3.47: CWC Coverage 24-59 months</w:t>
      </w:r>
    </w:p>
    <w:tbl>
      <w:tblPr>
        <w:tblStyle w:val="LightGrid-Accent6"/>
        <w:tblW w:w="9340" w:type="dxa"/>
        <w:tblLook w:val="04A0" w:firstRow="1" w:lastRow="0" w:firstColumn="1" w:lastColumn="0" w:noHBand="0" w:noVBand="1"/>
      </w:tblPr>
      <w:tblGrid>
        <w:gridCol w:w="3451"/>
        <w:gridCol w:w="1343"/>
        <w:gridCol w:w="1049"/>
        <w:gridCol w:w="1437"/>
        <w:gridCol w:w="2060"/>
      </w:tblGrid>
      <w:tr w:rsidR="00642285" w:rsidRPr="0035270F" w14:paraId="7377AB2D" w14:textId="0BD19065" w:rsidTr="00642285">
        <w:trPr>
          <w:cnfStyle w:val="100000000000" w:firstRow="1" w:lastRow="0" w:firstColumn="0" w:lastColumn="0" w:oddVBand="0" w:evenVBand="0" w:oddHBand="0" w:evenHBand="0" w:firstRowFirstColumn="0" w:firstRowLastColumn="0" w:lastRowFirstColumn="0" w:lastRowLastColumn="0"/>
          <w:trHeight w:val="376"/>
        </w:trPr>
        <w:tc>
          <w:tcPr>
            <w:cnfStyle w:val="001000000000" w:firstRow="0" w:lastRow="0" w:firstColumn="1" w:lastColumn="0" w:oddVBand="0" w:evenVBand="0" w:oddHBand="0" w:evenHBand="0" w:firstRowFirstColumn="0" w:firstRowLastColumn="0" w:lastRowFirstColumn="0" w:lastRowLastColumn="0"/>
            <w:tcW w:w="3451" w:type="dxa"/>
            <w:vMerge w:val="restart"/>
          </w:tcPr>
          <w:p w14:paraId="1C840745" w14:textId="77777777" w:rsidR="00642285" w:rsidRPr="0035270F" w:rsidRDefault="00642285" w:rsidP="00F470CA">
            <w:pPr>
              <w:jc w:val="both"/>
              <w:rPr>
                <w:rFonts w:ascii="Candara" w:eastAsia="Times New Roman" w:hAnsi="Candara" w:cs="Times New Roman"/>
                <w:b w:val="0"/>
                <w:bCs w:val="0"/>
                <w:color w:val="000000"/>
                <w:sz w:val="24"/>
                <w:szCs w:val="24"/>
              </w:rPr>
            </w:pPr>
          </w:p>
        </w:tc>
        <w:tc>
          <w:tcPr>
            <w:tcW w:w="3829" w:type="dxa"/>
            <w:gridSpan w:val="3"/>
          </w:tcPr>
          <w:p w14:paraId="10179339" w14:textId="77777777" w:rsidR="00642285" w:rsidRPr="0035270F" w:rsidRDefault="00642285" w:rsidP="00F470CA">
            <w:pPr>
              <w:jc w:val="both"/>
              <w:cnfStyle w:val="100000000000" w:firstRow="1" w:lastRow="0" w:firstColumn="0" w:lastColumn="0" w:oddVBand="0" w:evenVBand="0" w:oddHBand="0" w:evenHBand="0" w:firstRowFirstColumn="0" w:firstRowLastColumn="0" w:lastRowFirstColumn="0" w:lastRowLastColumn="0"/>
              <w:rPr>
                <w:rFonts w:ascii="Candara" w:hAnsi="Candara" w:cs="Times New Roman"/>
                <w:b w:val="0"/>
                <w:bCs w:val="0"/>
                <w:color w:val="000000"/>
                <w:sz w:val="24"/>
                <w:szCs w:val="24"/>
              </w:rPr>
            </w:pPr>
            <w:r w:rsidRPr="0035270F">
              <w:rPr>
                <w:rFonts w:ascii="Candara" w:hAnsi="Candara" w:cs="Times New Roman"/>
                <w:b w:val="0"/>
                <w:bCs w:val="0"/>
                <w:color w:val="000000"/>
                <w:sz w:val="24"/>
                <w:szCs w:val="24"/>
              </w:rPr>
              <w:t xml:space="preserve">CWC coverage, 24-59months </w:t>
            </w:r>
          </w:p>
        </w:tc>
        <w:tc>
          <w:tcPr>
            <w:tcW w:w="2060" w:type="dxa"/>
          </w:tcPr>
          <w:p w14:paraId="019D3BFA" w14:textId="77777777" w:rsidR="00642285" w:rsidRPr="0035270F" w:rsidRDefault="00642285" w:rsidP="00F470CA">
            <w:pPr>
              <w:jc w:val="both"/>
              <w:cnfStyle w:val="100000000000" w:firstRow="1" w:lastRow="0" w:firstColumn="0" w:lastColumn="0" w:oddVBand="0" w:evenVBand="0" w:oddHBand="0" w:evenHBand="0" w:firstRowFirstColumn="0" w:firstRowLastColumn="0" w:lastRowFirstColumn="0" w:lastRowLastColumn="0"/>
              <w:rPr>
                <w:rFonts w:ascii="Candara" w:hAnsi="Candara" w:cs="Times New Roman"/>
                <w:b w:val="0"/>
                <w:bCs w:val="0"/>
                <w:color w:val="000000"/>
                <w:sz w:val="24"/>
                <w:szCs w:val="24"/>
              </w:rPr>
            </w:pPr>
          </w:p>
        </w:tc>
      </w:tr>
      <w:tr w:rsidR="00642285" w:rsidRPr="0035270F" w14:paraId="7BF3AE40" w14:textId="08128BAA" w:rsidTr="00642285">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vMerge/>
            <w:hideMark/>
          </w:tcPr>
          <w:p w14:paraId="50EEC366" w14:textId="77777777" w:rsidR="00642285" w:rsidRPr="0035270F" w:rsidRDefault="00642285" w:rsidP="00F470CA">
            <w:pPr>
              <w:jc w:val="both"/>
              <w:rPr>
                <w:rFonts w:ascii="Candara" w:eastAsia="Times New Roman" w:hAnsi="Candara" w:cs="Times New Roman"/>
                <w:b w:val="0"/>
                <w:bCs w:val="0"/>
                <w:color w:val="000000"/>
                <w:sz w:val="24"/>
                <w:szCs w:val="24"/>
              </w:rPr>
            </w:pPr>
          </w:p>
        </w:tc>
        <w:tc>
          <w:tcPr>
            <w:tcW w:w="1343" w:type="dxa"/>
            <w:vAlign w:val="bottom"/>
          </w:tcPr>
          <w:p w14:paraId="72CB092D" w14:textId="77777777" w:rsidR="00642285" w:rsidRPr="0035270F" w:rsidRDefault="00642285"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2017</w:t>
            </w:r>
          </w:p>
        </w:tc>
        <w:tc>
          <w:tcPr>
            <w:tcW w:w="1049" w:type="dxa"/>
            <w:vAlign w:val="bottom"/>
            <w:hideMark/>
          </w:tcPr>
          <w:p w14:paraId="722BFD7A" w14:textId="77777777" w:rsidR="00642285" w:rsidRPr="0035270F" w:rsidRDefault="00642285"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2018</w:t>
            </w:r>
          </w:p>
        </w:tc>
        <w:tc>
          <w:tcPr>
            <w:tcW w:w="1437" w:type="dxa"/>
            <w:vAlign w:val="bottom"/>
            <w:hideMark/>
          </w:tcPr>
          <w:p w14:paraId="1CA83486" w14:textId="77777777" w:rsidR="00642285" w:rsidRPr="0035270F" w:rsidRDefault="00642285"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2019</w:t>
            </w:r>
          </w:p>
        </w:tc>
        <w:tc>
          <w:tcPr>
            <w:tcW w:w="2060" w:type="dxa"/>
          </w:tcPr>
          <w:p w14:paraId="4A84A1D2" w14:textId="7065ADD2" w:rsidR="00642285" w:rsidRPr="0035270F" w:rsidRDefault="00642285"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Candara" w:hAnsi="Candara" w:cs="Times New Roman"/>
                <w:color w:val="000000"/>
                <w:sz w:val="24"/>
                <w:szCs w:val="24"/>
              </w:rPr>
              <w:t>2020</w:t>
            </w:r>
          </w:p>
        </w:tc>
      </w:tr>
      <w:tr w:rsidR="00267660" w:rsidRPr="0035270F" w14:paraId="2D57A7D3" w14:textId="5D40C8F2" w:rsidTr="00172EF3">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4E70C895" w14:textId="77777777" w:rsidR="00267660" w:rsidRPr="0035270F" w:rsidRDefault="00267660" w:rsidP="00267660">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Akutreso</w:t>
            </w:r>
          </w:p>
        </w:tc>
        <w:tc>
          <w:tcPr>
            <w:tcW w:w="1343" w:type="dxa"/>
            <w:vAlign w:val="bottom"/>
          </w:tcPr>
          <w:p w14:paraId="57CBD55E" w14:textId="77777777" w:rsidR="00267660" w:rsidRPr="0035270F" w:rsidRDefault="00267660" w:rsidP="00267660">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13.1</w:t>
            </w:r>
          </w:p>
        </w:tc>
        <w:tc>
          <w:tcPr>
            <w:tcW w:w="1049" w:type="dxa"/>
            <w:vAlign w:val="bottom"/>
          </w:tcPr>
          <w:p w14:paraId="41C55DCD" w14:textId="77777777" w:rsidR="00267660" w:rsidRPr="0035270F" w:rsidRDefault="00267660" w:rsidP="00267660">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13.1</w:t>
            </w:r>
          </w:p>
        </w:tc>
        <w:tc>
          <w:tcPr>
            <w:tcW w:w="1437" w:type="dxa"/>
            <w:vAlign w:val="bottom"/>
          </w:tcPr>
          <w:p w14:paraId="4BAC5578" w14:textId="77777777" w:rsidR="00267660" w:rsidRPr="0035270F" w:rsidRDefault="00267660" w:rsidP="00267660">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14.3</w:t>
            </w:r>
          </w:p>
        </w:tc>
        <w:tc>
          <w:tcPr>
            <w:tcW w:w="2060" w:type="dxa"/>
            <w:vAlign w:val="bottom"/>
          </w:tcPr>
          <w:p w14:paraId="1969D15F" w14:textId="6CDDCDA6" w:rsidR="00267660" w:rsidRPr="0035270F" w:rsidRDefault="00267660" w:rsidP="00267660">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Pr>
                <w:rFonts w:ascii="Arial" w:hAnsi="Arial" w:cs="Arial"/>
                <w:sz w:val="20"/>
                <w:szCs w:val="20"/>
              </w:rPr>
              <w:t>10.1</w:t>
            </w:r>
          </w:p>
        </w:tc>
      </w:tr>
      <w:tr w:rsidR="00267660" w:rsidRPr="0035270F" w14:paraId="4A1946E1" w14:textId="0B91DABE" w:rsidTr="00172EF3">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16CE0B38" w14:textId="77777777" w:rsidR="00267660" w:rsidRPr="0035270F" w:rsidRDefault="00267660" w:rsidP="00267660">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Ataase</w:t>
            </w:r>
          </w:p>
        </w:tc>
        <w:tc>
          <w:tcPr>
            <w:tcW w:w="1343" w:type="dxa"/>
            <w:vAlign w:val="bottom"/>
          </w:tcPr>
          <w:p w14:paraId="79911458" w14:textId="77777777" w:rsidR="00267660" w:rsidRPr="0035270F" w:rsidRDefault="00267660" w:rsidP="00267660">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14.9</w:t>
            </w:r>
          </w:p>
        </w:tc>
        <w:tc>
          <w:tcPr>
            <w:tcW w:w="1049" w:type="dxa"/>
            <w:vAlign w:val="bottom"/>
          </w:tcPr>
          <w:p w14:paraId="4DC66C3A" w14:textId="77777777" w:rsidR="00267660" w:rsidRPr="0035270F" w:rsidRDefault="00267660" w:rsidP="00267660">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13</w:t>
            </w:r>
          </w:p>
        </w:tc>
        <w:tc>
          <w:tcPr>
            <w:tcW w:w="1437" w:type="dxa"/>
            <w:vAlign w:val="bottom"/>
          </w:tcPr>
          <w:p w14:paraId="5032DB70" w14:textId="77777777" w:rsidR="00267660" w:rsidRPr="0035270F" w:rsidRDefault="00267660" w:rsidP="00267660">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5.4</w:t>
            </w:r>
          </w:p>
        </w:tc>
        <w:tc>
          <w:tcPr>
            <w:tcW w:w="2060" w:type="dxa"/>
            <w:vAlign w:val="bottom"/>
          </w:tcPr>
          <w:p w14:paraId="75816B75" w14:textId="14274F18" w:rsidR="00267660" w:rsidRPr="0035270F" w:rsidRDefault="00267660" w:rsidP="00267660">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Pr>
                <w:rFonts w:ascii="Arial" w:hAnsi="Arial" w:cs="Arial"/>
                <w:sz w:val="20"/>
                <w:szCs w:val="20"/>
              </w:rPr>
              <w:t>11.5</w:t>
            </w:r>
          </w:p>
        </w:tc>
      </w:tr>
      <w:tr w:rsidR="00267660" w:rsidRPr="0035270F" w14:paraId="01AB4F32" w14:textId="01046FCD" w:rsidTr="00172EF3">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46C114DB" w14:textId="77777777" w:rsidR="00267660" w:rsidRPr="0035270F" w:rsidRDefault="00267660" w:rsidP="00267660">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New Edubiase</w:t>
            </w:r>
          </w:p>
        </w:tc>
        <w:tc>
          <w:tcPr>
            <w:tcW w:w="1343" w:type="dxa"/>
            <w:vAlign w:val="bottom"/>
          </w:tcPr>
          <w:p w14:paraId="7849FDB5" w14:textId="77777777" w:rsidR="00267660" w:rsidRPr="0035270F" w:rsidRDefault="00267660" w:rsidP="00267660">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21.9</w:t>
            </w:r>
          </w:p>
        </w:tc>
        <w:tc>
          <w:tcPr>
            <w:tcW w:w="1049" w:type="dxa"/>
            <w:vAlign w:val="bottom"/>
          </w:tcPr>
          <w:p w14:paraId="4996F506" w14:textId="77777777" w:rsidR="00267660" w:rsidRPr="0035270F" w:rsidRDefault="00267660" w:rsidP="00267660">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23.3</w:t>
            </w:r>
          </w:p>
        </w:tc>
        <w:tc>
          <w:tcPr>
            <w:tcW w:w="1437" w:type="dxa"/>
            <w:vAlign w:val="bottom"/>
          </w:tcPr>
          <w:p w14:paraId="3F42D327" w14:textId="77777777" w:rsidR="00267660" w:rsidRPr="0035270F" w:rsidRDefault="00267660" w:rsidP="00267660">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8.5</w:t>
            </w:r>
          </w:p>
        </w:tc>
        <w:tc>
          <w:tcPr>
            <w:tcW w:w="2060" w:type="dxa"/>
            <w:vAlign w:val="bottom"/>
          </w:tcPr>
          <w:p w14:paraId="2241CE89" w14:textId="431213E0" w:rsidR="00267660" w:rsidRPr="0035270F" w:rsidRDefault="00267660" w:rsidP="00267660">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Pr>
                <w:rFonts w:ascii="Arial" w:hAnsi="Arial" w:cs="Arial"/>
                <w:sz w:val="20"/>
                <w:szCs w:val="20"/>
              </w:rPr>
              <w:t>12.9</w:t>
            </w:r>
          </w:p>
        </w:tc>
      </w:tr>
      <w:tr w:rsidR="00267660" w:rsidRPr="0035270F" w14:paraId="71D3938B" w14:textId="519D270D" w:rsidTr="00172EF3">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2409E458" w14:textId="77777777" w:rsidR="00267660" w:rsidRPr="0035270F" w:rsidRDefault="00267660" w:rsidP="00267660">
            <w:pPr>
              <w:jc w:val="both"/>
              <w:rPr>
                <w:rFonts w:ascii="Candara" w:eastAsia="Times New Roman" w:hAnsi="Candara" w:cs="Times New Roman"/>
                <w:b w:val="0"/>
                <w:bCs w:val="0"/>
                <w:iCs/>
                <w:color w:val="000000"/>
                <w:sz w:val="24"/>
                <w:szCs w:val="24"/>
              </w:rPr>
            </w:pPr>
            <w:r w:rsidRPr="0035270F">
              <w:rPr>
                <w:rFonts w:ascii="Candara" w:eastAsia="Times New Roman" w:hAnsi="Candara" w:cs="Times New Roman"/>
                <w:b w:val="0"/>
                <w:bCs w:val="0"/>
                <w:iCs/>
                <w:color w:val="000000"/>
                <w:sz w:val="24"/>
                <w:szCs w:val="24"/>
              </w:rPr>
              <w:t>Adansi South</w:t>
            </w:r>
          </w:p>
        </w:tc>
        <w:tc>
          <w:tcPr>
            <w:tcW w:w="1343" w:type="dxa"/>
            <w:vAlign w:val="bottom"/>
          </w:tcPr>
          <w:p w14:paraId="2A89B9C5" w14:textId="77777777" w:rsidR="00267660" w:rsidRPr="0035270F" w:rsidRDefault="00267660" w:rsidP="00267660">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17.4</w:t>
            </w:r>
          </w:p>
        </w:tc>
        <w:tc>
          <w:tcPr>
            <w:tcW w:w="1049" w:type="dxa"/>
            <w:vAlign w:val="bottom"/>
          </w:tcPr>
          <w:p w14:paraId="00A89515" w14:textId="77777777" w:rsidR="00267660" w:rsidRPr="0035270F" w:rsidRDefault="00267660" w:rsidP="00267660">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17.2</w:t>
            </w:r>
          </w:p>
        </w:tc>
        <w:tc>
          <w:tcPr>
            <w:tcW w:w="1437" w:type="dxa"/>
            <w:vAlign w:val="bottom"/>
          </w:tcPr>
          <w:p w14:paraId="5E6C0A4A" w14:textId="77777777" w:rsidR="00267660" w:rsidRPr="0035270F" w:rsidRDefault="00267660" w:rsidP="00267660">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8.1</w:t>
            </w:r>
          </w:p>
        </w:tc>
        <w:tc>
          <w:tcPr>
            <w:tcW w:w="2060" w:type="dxa"/>
            <w:vAlign w:val="bottom"/>
          </w:tcPr>
          <w:p w14:paraId="14EFF56E" w14:textId="27914F25" w:rsidR="00267660" w:rsidRPr="0035270F" w:rsidRDefault="00267660" w:rsidP="00267660">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Pr>
                <w:rFonts w:ascii="Arial" w:hAnsi="Arial" w:cs="Arial"/>
                <w:sz w:val="20"/>
                <w:szCs w:val="20"/>
              </w:rPr>
              <w:t>11.8</w:t>
            </w:r>
          </w:p>
        </w:tc>
      </w:tr>
    </w:tbl>
    <w:p w14:paraId="5CD03EEB" w14:textId="77777777" w:rsidR="00AC29FF" w:rsidRPr="0035270F" w:rsidRDefault="00AC29FF" w:rsidP="00F470CA">
      <w:pPr>
        <w:autoSpaceDE w:val="0"/>
        <w:autoSpaceDN w:val="0"/>
        <w:adjustRightInd w:val="0"/>
        <w:spacing w:after="0" w:line="360" w:lineRule="auto"/>
        <w:jc w:val="both"/>
        <w:rPr>
          <w:rFonts w:ascii="Candara" w:hAnsi="Candara" w:cs="Times New Roman"/>
          <w:sz w:val="24"/>
          <w:szCs w:val="24"/>
        </w:rPr>
      </w:pPr>
    </w:p>
    <w:p w14:paraId="3C0AAE4A" w14:textId="6E871222" w:rsidR="00F16197" w:rsidRPr="0035270F" w:rsidRDefault="00F16197"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Cumulatively the district scored 26% child welfare clinic coverage for children under five years in 2019 as compared to 3</w:t>
      </w:r>
      <w:r w:rsidR="001F4750">
        <w:rPr>
          <w:rFonts w:ascii="Candara" w:hAnsi="Candara" w:cs="Times New Roman"/>
          <w:sz w:val="24"/>
          <w:szCs w:val="24"/>
        </w:rPr>
        <w:t>2</w:t>
      </w:r>
      <w:r w:rsidRPr="0035270F">
        <w:rPr>
          <w:rFonts w:ascii="Candara" w:hAnsi="Candara" w:cs="Times New Roman"/>
          <w:sz w:val="24"/>
          <w:szCs w:val="24"/>
        </w:rPr>
        <w:t>% in 20</w:t>
      </w:r>
      <w:r w:rsidR="001F4750">
        <w:rPr>
          <w:rFonts w:ascii="Candara" w:hAnsi="Candara" w:cs="Times New Roman"/>
          <w:sz w:val="24"/>
          <w:szCs w:val="24"/>
        </w:rPr>
        <w:t>20</w:t>
      </w:r>
      <w:r w:rsidRPr="0035270F">
        <w:rPr>
          <w:rFonts w:ascii="Candara" w:hAnsi="Candara" w:cs="Times New Roman"/>
          <w:sz w:val="24"/>
          <w:szCs w:val="24"/>
        </w:rPr>
        <w:t xml:space="preserve">. </w:t>
      </w:r>
      <w:r w:rsidR="001F4750">
        <w:rPr>
          <w:rFonts w:ascii="Candara" w:hAnsi="Candara" w:cs="Times New Roman"/>
          <w:sz w:val="24"/>
          <w:szCs w:val="24"/>
        </w:rPr>
        <w:t>Ad</w:t>
      </w:r>
      <w:r w:rsidRPr="0035270F">
        <w:rPr>
          <w:rFonts w:ascii="Candara" w:hAnsi="Candara" w:cs="Times New Roman"/>
          <w:sz w:val="24"/>
          <w:szCs w:val="24"/>
        </w:rPr>
        <w:t>equate school health services</w:t>
      </w:r>
      <w:r w:rsidR="001F4750">
        <w:rPr>
          <w:rFonts w:ascii="Candara" w:hAnsi="Candara" w:cs="Times New Roman"/>
          <w:sz w:val="24"/>
          <w:szCs w:val="24"/>
        </w:rPr>
        <w:t xml:space="preserve"> in Ataase and New Edubiase subdistricts</w:t>
      </w:r>
      <w:r w:rsidRPr="0035270F">
        <w:rPr>
          <w:rFonts w:ascii="Candara" w:hAnsi="Candara" w:cs="Times New Roman"/>
          <w:sz w:val="24"/>
          <w:szCs w:val="24"/>
        </w:rPr>
        <w:t xml:space="preserve"> largely </w:t>
      </w:r>
      <w:r w:rsidR="001F4750">
        <w:rPr>
          <w:rFonts w:ascii="Candara" w:hAnsi="Candara" w:cs="Times New Roman"/>
          <w:sz w:val="24"/>
          <w:szCs w:val="24"/>
        </w:rPr>
        <w:t>contributed to</w:t>
      </w:r>
      <w:r w:rsidRPr="0035270F">
        <w:rPr>
          <w:rFonts w:ascii="Candara" w:hAnsi="Candara" w:cs="Times New Roman"/>
          <w:sz w:val="24"/>
          <w:szCs w:val="24"/>
        </w:rPr>
        <w:t xml:space="preserve"> the</w:t>
      </w:r>
      <w:r w:rsidR="001F4750">
        <w:rPr>
          <w:rFonts w:ascii="Candara" w:hAnsi="Candara" w:cs="Times New Roman"/>
          <w:sz w:val="24"/>
          <w:szCs w:val="24"/>
        </w:rPr>
        <w:t xml:space="preserve"> increase in the</w:t>
      </w:r>
      <w:r w:rsidRPr="0035270F">
        <w:rPr>
          <w:rFonts w:ascii="Candara" w:hAnsi="Candara" w:cs="Times New Roman"/>
          <w:sz w:val="24"/>
          <w:szCs w:val="24"/>
        </w:rPr>
        <w:t xml:space="preserve"> coverage.</w:t>
      </w:r>
    </w:p>
    <w:p w14:paraId="00CD1C76" w14:textId="5F7CB1FA" w:rsidR="00946D53" w:rsidRPr="0035270F" w:rsidRDefault="00F16197"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 xml:space="preserve">Table </w:t>
      </w:r>
      <w:r w:rsidR="002E17BB" w:rsidRPr="0035270F">
        <w:rPr>
          <w:rFonts w:ascii="Candara" w:hAnsi="Candara" w:cs="Times New Roman"/>
          <w:sz w:val="24"/>
          <w:szCs w:val="24"/>
        </w:rPr>
        <w:t>3.48: CWC Coverage, 0-59 months</w:t>
      </w:r>
    </w:p>
    <w:tbl>
      <w:tblPr>
        <w:tblStyle w:val="LightGrid-Accent6"/>
        <w:tblW w:w="9340" w:type="dxa"/>
        <w:tblLook w:val="04A0" w:firstRow="1" w:lastRow="0" w:firstColumn="1" w:lastColumn="0" w:noHBand="0" w:noVBand="1"/>
      </w:tblPr>
      <w:tblGrid>
        <w:gridCol w:w="3452"/>
        <w:gridCol w:w="1343"/>
        <w:gridCol w:w="1405"/>
        <w:gridCol w:w="1530"/>
        <w:gridCol w:w="1610"/>
      </w:tblGrid>
      <w:tr w:rsidR="00267660" w:rsidRPr="0035270F" w14:paraId="7313A4E5" w14:textId="646DF740" w:rsidTr="00267660">
        <w:trPr>
          <w:cnfStyle w:val="100000000000" w:firstRow="1" w:lastRow="0" w:firstColumn="0" w:lastColumn="0" w:oddVBand="0" w:evenVBand="0" w:oddHBand="0" w:evenHBand="0" w:firstRowFirstColumn="0" w:firstRowLastColumn="0" w:lastRowFirstColumn="0" w:lastRowLastColumn="0"/>
          <w:trHeight w:val="376"/>
        </w:trPr>
        <w:tc>
          <w:tcPr>
            <w:cnfStyle w:val="001000000000" w:firstRow="0" w:lastRow="0" w:firstColumn="1" w:lastColumn="0" w:oddVBand="0" w:evenVBand="0" w:oddHBand="0" w:evenHBand="0" w:firstRowFirstColumn="0" w:firstRowLastColumn="0" w:lastRowFirstColumn="0" w:lastRowLastColumn="0"/>
            <w:tcW w:w="3452" w:type="dxa"/>
            <w:vMerge w:val="restart"/>
          </w:tcPr>
          <w:p w14:paraId="57C98A98" w14:textId="77777777" w:rsidR="00267660" w:rsidRPr="0035270F" w:rsidRDefault="00267660" w:rsidP="00F470CA">
            <w:pPr>
              <w:jc w:val="both"/>
              <w:rPr>
                <w:rFonts w:ascii="Candara" w:eastAsia="Times New Roman" w:hAnsi="Candara" w:cs="Times New Roman"/>
                <w:b w:val="0"/>
                <w:bCs w:val="0"/>
                <w:color w:val="000000"/>
                <w:sz w:val="24"/>
                <w:szCs w:val="24"/>
              </w:rPr>
            </w:pPr>
          </w:p>
        </w:tc>
        <w:tc>
          <w:tcPr>
            <w:tcW w:w="4278" w:type="dxa"/>
            <w:gridSpan w:val="3"/>
          </w:tcPr>
          <w:p w14:paraId="69D6DE1B" w14:textId="77777777" w:rsidR="00267660" w:rsidRPr="0035270F" w:rsidRDefault="00267660" w:rsidP="00F470CA">
            <w:pPr>
              <w:jc w:val="both"/>
              <w:cnfStyle w:val="100000000000" w:firstRow="1" w:lastRow="0" w:firstColumn="0" w:lastColumn="0" w:oddVBand="0" w:evenVBand="0" w:oddHBand="0" w:evenHBand="0" w:firstRowFirstColumn="0" w:firstRowLastColumn="0" w:lastRowFirstColumn="0" w:lastRowLastColumn="0"/>
              <w:rPr>
                <w:rFonts w:ascii="Candara" w:hAnsi="Candara" w:cs="Times New Roman"/>
                <w:b w:val="0"/>
                <w:bCs w:val="0"/>
                <w:color w:val="000000"/>
                <w:sz w:val="24"/>
                <w:szCs w:val="24"/>
              </w:rPr>
            </w:pPr>
            <w:r w:rsidRPr="0035270F">
              <w:rPr>
                <w:rFonts w:ascii="Candara" w:hAnsi="Candara" w:cs="Times New Roman"/>
                <w:b w:val="0"/>
                <w:bCs w:val="0"/>
                <w:color w:val="000000"/>
                <w:sz w:val="24"/>
                <w:szCs w:val="24"/>
              </w:rPr>
              <w:t xml:space="preserve">CWC coverage, 0-59 months </w:t>
            </w:r>
          </w:p>
        </w:tc>
        <w:tc>
          <w:tcPr>
            <w:tcW w:w="1610" w:type="dxa"/>
          </w:tcPr>
          <w:p w14:paraId="69B33261" w14:textId="77777777" w:rsidR="00267660" w:rsidRPr="0035270F" w:rsidRDefault="00267660" w:rsidP="00F470CA">
            <w:pPr>
              <w:jc w:val="both"/>
              <w:cnfStyle w:val="100000000000" w:firstRow="1" w:lastRow="0" w:firstColumn="0" w:lastColumn="0" w:oddVBand="0" w:evenVBand="0" w:oddHBand="0" w:evenHBand="0" w:firstRowFirstColumn="0" w:firstRowLastColumn="0" w:lastRowFirstColumn="0" w:lastRowLastColumn="0"/>
              <w:rPr>
                <w:rFonts w:ascii="Candara" w:hAnsi="Candara" w:cs="Times New Roman"/>
                <w:b w:val="0"/>
                <w:bCs w:val="0"/>
                <w:color w:val="000000"/>
                <w:sz w:val="24"/>
                <w:szCs w:val="24"/>
              </w:rPr>
            </w:pPr>
          </w:p>
        </w:tc>
      </w:tr>
      <w:tr w:rsidR="00267660" w:rsidRPr="0035270F" w14:paraId="23C0895C" w14:textId="1AA0B52B" w:rsidTr="00267660">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2" w:type="dxa"/>
            <w:vMerge/>
            <w:hideMark/>
          </w:tcPr>
          <w:p w14:paraId="53A9E565" w14:textId="77777777" w:rsidR="00267660" w:rsidRPr="0035270F" w:rsidRDefault="00267660" w:rsidP="00F470CA">
            <w:pPr>
              <w:jc w:val="both"/>
              <w:rPr>
                <w:rFonts w:ascii="Candara" w:eastAsia="Times New Roman" w:hAnsi="Candara" w:cs="Times New Roman"/>
                <w:b w:val="0"/>
                <w:bCs w:val="0"/>
                <w:color w:val="000000"/>
                <w:sz w:val="24"/>
                <w:szCs w:val="24"/>
              </w:rPr>
            </w:pPr>
          </w:p>
        </w:tc>
        <w:tc>
          <w:tcPr>
            <w:tcW w:w="1343" w:type="dxa"/>
            <w:vAlign w:val="bottom"/>
          </w:tcPr>
          <w:p w14:paraId="37D22570" w14:textId="77777777" w:rsidR="00267660" w:rsidRPr="0035270F" w:rsidRDefault="00267660"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2017</w:t>
            </w:r>
          </w:p>
        </w:tc>
        <w:tc>
          <w:tcPr>
            <w:tcW w:w="1405" w:type="dxa"/>
            <w:vAlign w:val="bottom"/>
            <w:hideMark/>
          </w:tcPr>
          <w:p w14:paraId="13F31A0C" w14:textId="77777777" w:rsidR="00267660" w:rsidRPr="0035270F" w:rsidRDefault="00267660"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2018</w:t>
            </w:r>
          </w:p>
        </w:tc>
        <w:tc>
          <w:tcPr>
            <w:tcW w:w="1530" w:type="dxa"/>
            <w:vAlign w:val="bottom"/>
            <w:hideMark/>
          </w:tcPr>
          <w:p w14:paraId="703B0876" w14:textId="77777777" w:rsidR="00267660" w:rsidRPr="0035270F" w:rsidRDefault="00267660"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2019</w:t>
            </w:r>
          </w:p>
        </w:tc>
        <w:tc>
          <w:tcPr>
            <w:tcW w:w="1610" w:type="dxa"/>
          </w:tcPr>
          <w:p w14:paraId="2252E4C0" w14:textId="49154008" w:rsidR="00267660" w:rsidRPr="0035270F" w:rsidRDefault="00267660"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Candara" w:hAnsi="Candara" w:cs="Times New Roman"/>
                <w:color w:val="000000"/>
                <w:sz w:val="24"/>
                <w:szCs w:val="24"/>
              </w:rPr>
              <w:t>2020</w:t>
            </w:r>
          </w:p>
        </w:tc>
      </w:tr>
      <w:tr w:rsidR="00267660" w:rsidRPr="0035270F" w14:paraId="64BB34CA" w14:textId="611E6114" w:rsidTr="00172EF3">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2" w:type="dxa"/>
            <w:noWrap/>
            <w:hideMark/>
          </w:tcPr>
          <w:p w14:paraId="2C6256E1" w14:textId="77777777" w:rsidR="00267660" w:rsidRPr="0035270F" w:rsidRDefault="00267660" w:rsidP="00267660">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Akutreso</w:t>
            </w:r>
          </w:p>
        </w:tc>
        <w:tc>
          <w:tcPr>
            <w:tcW w:w="1343" w:type="dxa"/>
            <w:vAlign w:val="bottom"/>
          </w:tcPr>
          <w:p w14:paraId="53ABC204" w14:textId="77777777" w:rsidR="00267660" w:rsidRPr="0035270F" w:rsidRDefault="00267660" w:rsidP="00267660">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27.1</w:t>
            </w:r>
          </w:p>
        </w:tc>
        <w:tc>
          <w:tcPr>
            <w:tcW w:w="1405" w:type="dxa"/>
            <w:vAlign w:val="bottom"/>
          </w:tcPr>
          <w:p w14:paraId="7F3EE9D8" w14:textId="77777777" w:rsidR="00267660" w:rsidRPr="0035270F" w:rsidRDefault="00267660" w:rsidP="00267660">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24.8</w:t>
            </w:r>
          </w:p>
        </w:tc>
        <w:tc>
          <w:tcPr>
            <w:tcW w:w="1530" w:type="dxa"/>
            <w:vAlign w:val="bottom"/>
          </w:tcPr>
          <w:p w14:paraId="2B9DEDDE" w14:textId="77777777" w:rsidR="00267660" w:rsidRPr="0035270F" w:rsidRDefault="00267660" w:rsidP="00267660">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24.2</w:t>
            </w:r>
          </w:p>
        </w:tc>
        <w:tc>
          <w:tcPr>
            <w:tcW w:w="1610" w:type="dxa"/>
            <w:vAlign w:val="bottom"/>
          </w:tcPr>
          <w:p w14:paraId="657F3978" w14:textId="75BCDC5C" w:rsidR="00267660" w:rsidRPr="0035270F" w:rsidRDefault="00267660" w:rsidP="00267660">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Pr>
                <w:rFonts w:ascii="Arial" w:hAnsi="Arial" w:cs="Arial"/>
                <w:sz w:val="20"/>
                <w:szCs w:val="20"/>
              </w:rPr>
              <w:t>23.4</w:t>
            </w:r>
          </w:p>
        </w:tc>
      </w:tr>
      <w:tr w:rsidR="00267660" w:rsidRPr="0035270F" w14:paraId="4F4C00DB" w14:textId="5CCC9E70" w:rsidTr="00172EF3">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2" w:type="dxa"/>
            <w:noWrap/>
            <w:hideMark/>
          </w:tcPr>
          <w:p w14:paraId="7CE50CBC" w14:textId="77777777" w:rsidR="00267660" w:rsidRPr="0035270F" w:rsidRDefault="00267660" w:rsidP="00267660">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Ataase</w:t>
            </w:r>
          </w:p>
        </w:tc>
        <w:tc>
          <w:tcPr>
            <w:tcW w:w="1343" w:type="dxa"/>
            <w:vAlign w:val="bottom"/>
          </w:tcPr>
          <w:p w14:paraId="7A2682F4" w14:textId="77777777" w:rsidR="00267660" w:rsidRPr="0035270F" w:rsidRDefault="00267660" w:rsidP="00267660">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32.4</w:t>
            </w:r>
          </w:p>
        </w:tc>
        <w:tc>
          <w:tcPr>
            <w:tcW w:w="1405" w:type="dxa"/>
            <w:vAlign w:val="bottom"/>
          </w:tcPr>
          <w:p w14:paraId="327AB1D1" w14:textId="77777777" w:rsidR="00267660" w:rsidRPr="0035270F" w:rsidRDefault="00267660" w:rsidP="00267660">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37.8</w:t>
            </w:r>
          </w:p>
        </w:tc>
        <w:tc>
          <w:tcPr>
            <w:tcW w:w="1530" w:type="dxa"/>
            <w:vAlign w:val="bottom"/>
          </w:tcPr>
          <w:p w14:paraId="28047D6A" w14:textId="77777777" w:rsidR="00267660" w:rsidRPr="0035270F" w:rsidRDefault="00267660" w:rsidP="00267660">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25.8</w:t>
            </w:r>
          </w:p>
        </w:tc>
        <w:tc>
          <w:tcPr>
            <w:tcW w:w="1610" w:type="dxa"/>
            <w:vAlign w:val="bottom"/>
          </w:tcPr>
          <w:p w14:paraId="30E71378" w14:textId="695EB9D1" w:rsidR="00267660" w:rsidRPr="0035270F" w:rsidRDefault="00267660" w:rsidP="00267660">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Pr>
                <w:rFonts w:ascii="Arial" w:hAnsi="Arial" w:cs="Arial"/>
                <w:sz w:val="20"/>
                <w:szCs w:val="20"/>
              </w:rPr>
              <w:t>30.1</w:t>
            </w:r>
          </w:p>
        </w:tc>
      </w:tr>
      <w:tr w:rsidR="00267660" w:rsidRPr="0035270F" w14:paraId="733C9CF6" w14:textId="2BE2A1D6" w:rsidTr="00172EF3">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2" w:type="dxa"/>
            <w:noWrap/>
            <w:hideMark/>
          </w:tcPr>
          <w:p w14:paraId="31C9B7FD" w14:textId="77777777" w:rsidR="00267660" w:rsidRPr="0035270F" w:rsidRDefault="00267660" w:rsidP="00267660">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New Edubiase</w:t>
            </w:r>
          </w:p>
        </w:tc>
        <w:tc>
          <w:tcPr>
            <w:tcW w:w="1343" w:type="dxa"/>
            <w:vAlign w:val="bottom"/>
          </w:tcPr>
          <w:p w14:paraId="22A42400" w14:textId="77777777" w:rsidR="00267660" w:rsidRPr="0035270F" w:rsidRDefault="00267660" w:rsidP="00267660">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47.4</w:t>
            </w:r>
          </w:p>
        </w:tc>
        <w:tc>
          <w:tcPr>
            <w:tcW w:w="1405" w:type="dxa"/>
            <w:vAlign w:val="bottom"/>
          </w:tcPr>
          <w:p w14:paraId="0E05EB98" w14:textId="77777777" w:rsidR="00267660" w:rsidRPr="0035270F" w:rsidRDefault="00267660" w:rsidP="00267660">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44.7</w:t>
            </w:r>
          </w:p>
        </w:tc>
        <w:tc>
          <w:tcPr>
            <w:tcW w:w="1530" w:type="dxa"/>
            <w:vAlign w:val="bottom"/>
          </w:tcPr>
          <w:p w14:paraId="142BE6A9" w14:textId="77777777" w:rsidR="00267660" w:rsidRPr="0035270F" w:rsidRDefault="00267660" w:rsidP="00267660">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26.5</w:t>
            </w:r>
          </w:p>
        </w:tc>
        <w:tc>
          <w:tcPr>
            <w:tcW w:w="1610" w:type="dxa"/>
            <w:vAlign w:val="bottom"/>
          </w:tcPr>
          <w:p w14:paraId="30674DE8" w14:textId="720B85A0" w:rsidR="00267660" w:rsidRPr="0035270F" w:rsidRDefault="00267660" w:rsidP="00267660">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Pr>
                <w:rFonts w:ascii="Arial" w:hAnsi="Arial" w:cs="Arial"/>
                <w:sz w:val="20"/>
                <w:szCs w:val="20"/>
              </w:rPr>
              <w:t>37.3</w:t>
            </w:r>
          </w:p>
        </w:tc>
      </w:tr>
      <w:tr w:rsidR="00267660" w:rsidRPr="0035270F" w14:paraId="585DAF97" w14:textId="06249BD8" w:rsidTr="00172EF3">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2" w:type="dxa"/>
            <w:noWrap/>
            <w:hideMark/>
          </w:tcPr>
          <w:p w14:paraId="775E72B7" w14:textId="77777777" w:rsidR="00267660" w:rsidRPr="0035270F" w:rsidRDefault="00267660" w:rsidP="00267660">
            <w:pPr>
              <w:jc w:val="both"/>
              <w:rPr>
                <w:rFonts w:ascii="Candara" w:eastAsia="Times New Roman" w:hAnsi="Candara" w:cs="Times New Roman"/>
                <w:b w:val="0"/>
                <w:bCs w:val="0"/>
                <w:iCs/>
                <w:color w:val="000000"/>
                <w:sz w:val="24"/>
                <w:szCs w:val="24"/>
              </w:rPr>
            </w:pPr>
            <w:r w:rsidRPr="0035270F">
              <w:rPr>
                <w:rFonts w:ascii="Candara" w:eastAsia="Times New Roman" w:hAnsi="Candara" w:cs="Times New Roman"/>
                <w:b w:val="0"/>
                <w:bCs w:val="0"/>
                <w:iCs/>
                <w:color w:val="000000"/>
                <w:sz w:val="24"/>
                <w:szCs w:val="24"/>
              </w:rPr>
              <w:t>Adansi South</w:t>
            </w:r>
          </w:p>
        </w:tc>
        <w:tc>
          <w:tcPr>
            <w:tcW w:w="1343" w:type="dxa"/>
            <w:vAlign w:val="bottom"/>
          </w:tcPr>
          <w:p w14:paraId="7D63BF4D" w14:textId="77777777" w:rsidR="00267660" w:rsidRPr="0035270F" w:rsidRDefault="00267660" w:rsidP="00267660">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37.5</w:t>
            </w:r>
          </w:p>
        </w:tc>
        <w:tc>
          <w:tcPr>
            <w:tcW w:w="1405" w:type="dxa"/>
            <w:vAlign w:val="bottom"/>
          </w:tcPr>
          <w:p w14:paraId="76AEF1AB" w14:textId="77777777" w:rsidR="00267660" w:rsidRPr="0035270F" w:rsidRDefault="00267660" w:rsidP="00267660">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38.3</w:t>
            </w:r>
          </w:p>
        </w:tc>
        <w:tc>
          <w:tcPr>
            <w:tcW w:w="1530" w:type="dxa"/>
            <w:vAlign w:val="bottom"/>
          </w:tcPr>
          <w:p w14:paraId="307A2156" w14:textId="77777777" w:rsidR="00267660" w:rsidRPr="0035270F" w:rsidRDefault="00267660" w:rsidP="00267660">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25.8</w:t>
            </w:r>
          </w:p>
        </w:tc>
        <w:tc>
          <w:tcPr>
            <w:tcW w:w="1610" w:type="dxa"/>
            <w:vAlign w:val="bottom"/>
          </w:tcPr>
          <w:p w14:paraId="457B69C9" w14:textId="3F12513F" w:rsidR="00267660" w:rsidRPr="0035270F" w:rsidRDefault="00267660" w:rsidP="00267660">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Pr>
                <w:rFonts w:ascii="Arial" w:hAnsi="Arial" w:cs="Arial"/>
                <w:sz w:val="20"/>
                <w:szCs w:val="20"/>
              </w:rPr>
              <w:t>31.8</w:t>
            </w:r>
          </w:p>
        </w:tc>
      </w:tr>
    </w:tbl>
    <w:p w14:paraId="3423E20F" w14:textId="77777777" w:rsidR="009E43A0" w:rsidRPr="0035270F" w:rsidRDefault="009E43A0" w:rsidP="00A327D5">
      <w:pPr>
        <w:pStyle w:val="Heading3"/>
        <w:rPr>
          <w:rFonts w:ascii="Candara" w:hAnsi="Candara" w:cs="Times New Roman"/>
          <w:b w:val="0"/>
          <w:bCs w:val="0"/>
          <w:color w:val="auto"/>
          <w:sz w:val="24"/>
          <w:szCs w:val="24"/>
        </w:rPr>
      </w:pPr>
    </w:p>
    <w:p w14:paraId="22E84356" w14:textId="301F198C" w:rsidR="003B5ED2" w:rsidRPr="0035270F" w:rsidRDefault="00612EC7" w:rsidP="00A327D5">
      <w:pPr>
        <w:pStyle w:val="Heading3"/>
        <w:rPr>
          <w:rFonts w:ascii="Candara" w:hAnsi="Candara" w:cs="Times New Roman"/>
          <w:b w:val="0"/>
          <w:bCs w:val="0"/>
          <w:color w:val="auto"/>
          <w:sz w:val="24"/>
          <w:szCs w:val="24"/>
        </w:rPr>
      </w:pPr>
      <w:bookmarkStart w:id="51" w:name="_Toc49617258"/>
      <w:r w:rsidRPr="0035270F">
        <w:rPr>
          <w:rFonts w:ascii="Candara" w:hAnsi="Candara" w:cs="Times New Roman"/>
          <w:b w:val="0"/>
          <w:bCs w:val="0"/>
          <w:color w:val="auto"/>
          <w:sz w:val="24"/>
          <w:szCs w:val="24"/>
        </w:rPr>
        <w:t>3.</w:t>
      </w:r>
      <w:r w:rsidR="009E43A0" w:rsidRPr="0035270F">
        <w:rPr>
          <w:rFonts w:ascii="Candara" w:hAnsi="Candara" w:cs="Times New Roman"/>
          <w:b w:val="0"/>
          <w:bCs w:val="0"/>
          <w:color w:val="auto"/>
          <w:sz w:val="24"/>
          <w:szCs w:val="24"/>
        </w:rPr>
        <w:t>6</w:t>
      </w:r>
      <w:r w:rsidRPr="0035270F">
        <w:rPr>
          <w:rFonts w:ascii="Candara" w:hAnsi="Candara" w:cs="Times New Roman"/>
          <w:b w:val="0"/>
          <w:bCs w:val="0"/>
          <w:color w:val="auto"/>
          <w:sz w:val="24"/>
          <w:szCs w:val="24"/>
        </w:rPr>
        <w:t>: Clinical Care Services</w:t>
      </w:r>
      <w:bookmarkEnd w:id="51"/>
      <w:r w:rsidR="00E9767D" w:rsidRPr="0035270F">
        <w:rPr>
          <w:rFonts w:ascii="Candara" w:hAnsi="Candara" w:cs="Times New Roman"/>
          <w:b w:val="0"/>
          <w:bCs w:val="0"/>
          <w:color w:val="auto"/>
          <w:sz w:val="24"/>
          <w:szCs w:val="24"/>
        </w:rPr>
        <w:t xml:space="preserve"> </w:t>
      </w:r>
    </w:p>
    <w:p w14:paraId="45370D4D" w14:textId="77777777" w:rsidR="005D1F93" w:rsidRPr="0035270F" w:rsidRDefault="005D1F93" w:rsidP="00F470CA">
      <w:pPr>
        <w:pStyle w:val="Heading5"/>
        <w:spacing w:line="360" w:lineRule="auto"/>
        <w:jc w:val="both"/>
        <w:rPr>
          <w:rFonts w:ascii="Candara" w:hAnsi="Candara" w:cs="Times New Roman"/>
          <w:color w:val="auto"/>
          <w:sz w:val="24"/>
          <w:szCs w:val="24"/>
        </w:rPr>
      </w:pPr>
    </w:p>
    <w:p w14:paraId="215FDCED" w14:textId="3FD40E58" w:rsidR="003B5ED2" w:rsidRPr="0035270F" w:rsidRDefault="003B5ED2" w:rsidP="00F470CA">
      <w:pPr>
        <w:pStyle w:val="Heading5"/>
        <w:spacing w:line="360" w:lineRule="auto"/>
        <w:jc w:val="both"/>
        <w:rPr>
          <w:rFonts w:ascii="Candara" w:hAnsi="Candara" w:cs="Times New Roman"/>
          <w:color w:val="auto"/>
          <w:sz w:val="24"/>
          <w:szCs w:val="24"/>
        </w:rPr>
      </w:pPr>
      <w:r w:rsidRPr="0035270F">
        <w:rPr>
          <w:rFonts w:ascii="Candara" w:hAnsi="Candara" w:cs="Times New Roman"/>
          <w:color w:val="auto"/>
          <w:sz w:val="24"/>
          <w:szCs w:val="24"/>
        </w:rPr>
        <w:t>OPD Attendance</w:t>
      </w:r>
    </w:p>
    <w:p w14:paraId="75AB46C9" w14:textId="2EB1321D" w:rsidR="00644599" w:rsidRPr="0035270F" w:rsidRDefault="0014716E" w:rsidP="00F470CA">
      <w:pPr>
        <w:autoSpaceDE w:val="0"/>
        <w:autoSpaceDN w:val="0"/>
        <w:adjustRightInd w:val="0"/>
        <w:spacing w:after="0" w:line="360" w:lineRule="auto"/>
        <w:jc w:val="both"/>
        <w:rPr>
          <w:rFonts w:ascii="Candara" w:hAnsi="Candara" w:cs="Times New Roman"/>
          <w:sz w:val="24"/>
          <w:szCs w:val="24"/>
        </w:rPr>
      </w:pPr>
      <w:r>
        <w:rPr>
          <w:rFonts w:ascii="Candara" w:hAnsi="Candara" w:cs="Times New Roman"/>
          <w:sz w:val="24"/>
          <w:szCs w:val="24"/>
        </w:rPr>
        <w:t>The district was unable to achieve its OPD per capita of 1 in the year 2020</w:t>
      </w:r>
      <w:r w:rsidR="00B55B0D">
        <w:rPr>
          <w:rFonts w:ascii="Candara" w:hAnsi="Candara" w:cs="Times New Roman"/>
          <w:sz w:val="24"/>
          <w:szCs w:val="24"/>
        </w:rPr>
        <w:t>.</w:t>
      </w:r>
      <w:r w:rsidR="00644599" w:rsidRPr="0035270F">
        <w:rPr>
          <w:rFonts w:ascii="Candara" w:hAnsi="Candara" w:cs="Times New Roman"/>
          <w:sz w:val="24"/>
          <w:szCs w:val="24"/>
        </w:rPr>
        <w:t xml:space="preserve"> All the sub</w:t>
      </w:r>
      <w:r w:rsidR="00B55B0D">
        <w:rPr>
          <w:rFonts w:ascii="Candara" w:hAnsi="Candara" w:cs="Times New Roman"/>
          <w:sz w:val="24"/>
          <w:szCs w:val="24"/>
        </w:rPr>
        <w:t xml:space="preserve">districts declined in 2020 compared to the previous year with the exception of </w:t>
      </w:r>
      <w:proofErr w:type="gramStart"/>
      <w:r w:rsidR="00B55B0D">
        <w:rPr>
          <w:rFonts w:ascii="Candara" w:hAnsi="Candara" w:cs="Times New Roman"/>
          <w:sz w:val="24"/>
          <w:szCs w:val="24"/>
        </w:rPr>
        <w:t xml:space="preserve">Ataase </w:t>
      </w:r>
      <w:r w:rsidR="00644599" w:rsidRPr="0035270F">
        <w:rPr>
          <w:rFonts w:ascii="Candara" w:hAnsi="Candara" w:cs="Times New Roman"/>
          <w:sz w:val="24"/>
          <w:szCs w:val="24"/>
        </w:rPr>
        <w:t xml:space="preserve"> which</w:t>
      </w:r>
      <w:proofErr w:type="gramEnd"/>
      <w:r w:rsidR="00644599" w:rsidRPr="0035270F">
        <w:rPr>
          <w:rFonts w:ascii="Candara" w:hAnsi="Candara" w:cs="Times New Roman"/>
          <w:sz w:val="24"/>
          <w:szCs w:val="24"/>
        </w:rPr>
        <w:t xml:space="preserve"> </w:t>
      </w:r>
      <w:r w:rsidR="00B55B0D">
        <w:rPr>
          <w:rFonts w:ascii="Candara" w:hAnsi="Candara" w:cs="Times New Roman"/>
          <w:sz w:val="24"/>
          <w:szCs w:val="24"/>
        </w:rPr>
        <w:t>improv</w:t>
      </w:r>
      <w:r w:rsidR="00644599" w:rsidRPr="0035270F">
        <w:rPr>
          <w:rFonts w:ascii="Candara" w:hAnsi="Candara" w:cs="Times New Roman"/>
          <w:sz w:val="24"/>
          <w:szCs w:val="24"/>
        </w:rPr>
        <w:t xml:space="preserve">ed from its previous year. </w:t>
      </w:r>
    </w:p>
    <w:p w14:paraId="679A6DDC" w14:textId="11D8109C" w:rsidR="003B5ED2" w:rsidRPr="0035270F" w:rsidRDefault="00644599"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Table</w:t>
      </w:r>
      <w:r w:rsidR="00D30846" w:rsidRPr="0035270F">
        <w:rPr>
          <w:rFonts w:ascii="Candara" w:hAnsi="Candara" w:cs="Times New Roman"/>
          <w:sz w:val="24"/>
          <w:szCs w:val="24"/>
        </w:rPr>
        <w:t xml:space="preserve"> </w:t>
      </w:r>
      <w:r w:rsidR="000219EA" w:rsidRPr="0035270F">
        <w:rPr>
          <w:rFonts w:ascii="Candara" w:hAnsi="Candara" w:cs="Times New Roman"/>
          <w:sz w:val="24"/>
          <w:szCs w:val="24"/>
        </w:rPr>
        <w:t>3.</w:t>
      </w:r>
      <w:r w:rsidR="000219EA">
        <w:rPr>
          <w:rFonts w:ascii="Candara" w:hAnsi="Candara" w:cs="Times New Roman"/>
          <w:sz w:val="24"/>
          <w:szCs w:val="24"/>
        </w:rPr>
        <w:t>49:</w:t>
      </w:r>
      <w:r w:rsidR="00436BD7" w:rsidRPr="0035270F">
        <w:rPr>
          <w:rFonts w:ascii="Candara" w:hAnsi="Candara" w:cs="Times New Roman"/>
          <w:sz w:val="24"/>
          <w:szCs w:val="24"/>
        </w:rPr>
        <w:t xml:space="preserve"> </w:t>
      </w:r>
      <w:r w:rsidR="003B5ED2" w:rsidRPr="0035270F">
        <w:rPr>
          <w:rFonts w:ascii="Candara" w:hAnsi="Candara" w:cs="Times New Roman"/>
          <w:sz w:val="24"/>
          <w:szCs w:val="24"/>
        </w:rPr>
        <w:t xml:space="preserve">OPD </w:t>
      </w:r>
      <w:r w:rsidR="00436BD7" w:rsidRPr="0035270F">
        <w:rPr>
          <w:rFonts w:ascii="Candara" w:hAnsi="Candara" w:cs="Times New Roman"/>
          <w:sz w:val="24"/>
          <w:szCs w:val="24"/>
        </w:rPr>
        <w:t>per capita, 201</w:t>
      </w:r>
      <w:r w:rsidRPr="0035270F">
        <w:rPr>
          <w:rFonts w:ascii="Candara" w:hAnsi="Candara" w:cs="Times New Roman"/>
          <w:sz w:val="24"/>
          <w:szCs w:val="24"/>
        </w:rPr>
        <w:t>7</w:t>
      </w:r>
      <w:r w:rsidR="00436BD7" w:rsidRPr="0035270F">
        <w:rPr>
          <w:rFonts w:ascii="Candara" w:hAnsi="Candara" w:cs="Times New Roman"/>
          <w:sz w:val="24"/>
          <w:szCs w:val="24"/>
        </w:rPr>
        <w:t>-201</w:t>
      </w:r>
      <w:r w:rsidRPr="0035270F">
        <w:rPr>
          <w:rFonts w:ascii="Candara" w:hAnsi="Candara" w:cs="Times New Roman"/>
          <w:sz w:val="24"/>
          <w:szCs w:val="24"/>
        </w:rPr>
        <w:t>9</w:t>
      </w:r>
      <w:r w:rsidR="003B5ED2" w:rsidRPr="0035270F">
        <w:rPr>
          <w:rFonts w:ascii="Candara" w:hAnsi="Candara" w:cs="Times New Roman"/>
          <w:sz w:val="24"/>
          <w:szCs w:val="24"/>
        </w:rPr>
        <w:t>.</w:t>
      </w:r>
    </w:p>
    <w:tbl>
      <w:tblPr>
        <w:tblStyle w:val="LightGrid-Accent6"/>
        <w:tblW w:w="9340" w:type="dxa"/>
        <w:tblLook w:val="04A0" w:firstRow="1" w:lastRow="0" w:firstColumn="1" w:lastColumn="0" w:noHBand="0" w:noVBand="1"/>
      </w:tblPr>
      <w:tblGrid>
        <w:gridCol w:w="3452"/>
        <w:gridCol w:w="1301"/>
        <w:gridCol w:w="1357"/>
        <w:gridCol w:w="1260"/>
        <w:gridCol w:w="1970"/>
      </w:tblGrid>
      <w:tr w:rsidR="00267660" w:rsidRPr="0035270F" w14:paraId="479ABF97" w14:textId="086B31AF" w:rsidTr="00267660">
        <w:trPr>
          <w:cnfStyle w:val="100000000000" w:firstRow="1" w:lastRow="0" w:firstColumn="0" w:lastColumn="0" w:oddVBand="0" w:evenVBand="0" w:oddHBand="0" w:evenHBand="0" w:firstRowFirstColumn="0" w:firstRowLastColumn="0" w:lastRowFirstColumn="0" w:lastRowLastColumn="0"/>
          <w:trHeight w:val="376"/>
        </w:trPr>
        <w:tc>
          <w:tcPr>
            <w:cnfStyle w:val="001000000000" w:firstRow="0" w:lastRow="0" w:firstColumn="1" w:lastColumn="0" w:oddVBand="0" w:evenVBand="0" w:oddHBand="0" w:evenHBand="0" w:firstRowFirstColumn="0" w:firstRowLastColumn="0" w:lastRowFirstColumn="0" w:lastRowLastColumn="0"/>
            <w:tcW w:w="3452" w:type="dxa"/>
            <w:vMerge w:val="restart"/>
          </w:tcPr>
          <w:p w14:paraId="2A758DFB" w14:textId="77777777" w:rsidR="00267660" w:rsidRPr="0035270F" w:rsidRDefault="00267660" w:rsidP="00F470CA">
            <w:pPr>
              <w:jc w:val="both"/>
              <w:rPr>
                <w:rFonts w:ascii="Candara" w:eastAsia="Times New Roman" w:hAnsi="Candara" w:cs="Times New Roman"/>
                <w:b w:val="0"/>
                <w:bCs w:val="0"/>
                <w:color w:val="000000"/>
                <w:sz w:val="24"/>
                <w:szCs w:val="24"/>
              </w:rPr>
            </w:pPr>
          </w:p>
        </w:tc>
        <w:tc>
          <w:tcPr>
            <w:tcW w:w="3918" w:type="dxa"/>
            <w:gridSpan w:val="3"/>
          </w:tcPr>
          <w:p w14:paraId="7AD48FBA" w14:textId="77777777" w:rsidR="00267660" w:rsidRPr="0035270F" w:rsidRDefault="00267660" w:rsidP="00F470CA">
            <w:pPr>
              <w:jc w:val="both"/>
              <w:cnfStyle w:val="100000000000" w:firstRow="1" w:lastRow="0" w:firstColumn="0" w:lastColumn="0" w:oddVBand="0" w:evenVBand="0" w:oddHBand="0" w:evenHBand="0" w:firstRowFirstColumn="0" w:firstRowLastColumn="0" w:lastRowFirstColumn="0" w:lastRowLastColumn="0"/>
              <w:rPr>
                <w:rFonts w:ascii="Candara" w:hAnsi="Candara" w:cs="Times New Roman"/>
                <w:b w:val="0"/>
                <w:bCs w:val="0"/>
                <w:color w:val="000000"/>
                <w:sz w:val="24"/>
                <w:szCs w:val="24"/>
              </w:rPr>
            </w:pPr>
            <w:r w:rsidRPr="0035270F">
              <w:rPr>
                <w:rFonts w:ascii="Candara" w:hAnsi="Candara" w:cs="Times New Roman"/>
                <w:b w:val="0"/>
                <w:bCs w:val="0"/>
                <w:color w:val="000000"/>
                <w:sz w:val="24"/>
                <w:szCs w:val="24"/>
              </w:rPr>
              <w:t>OPD per Capita</w:t>
            </w:r>
          </w:p>
        </w:tc>
        <w:tc>
          <w:tcPr>
            <w:tcW w:w="1970" w:type="dxa"/>
          </w:tcPr>
          <w:p w14:paraId="135DA958" w14:textId="77777777" w:rsidR="00267660" w:rsidRPr="0035270F" w:rsidRDefault="00267660" w:rsidP="00F470CA">
            <w:pPr>
              <w:jc w:val="both"/>
              <w:cnfStyle w:val="100000000000" w:firstRow="1" w:lastRow="0" w:firstColumn="0" w:lastColumn="0" w:oddVBand="0" w:evenVBand="0" w:oddHBand="0" w:evenHBand="0" w:firstRowFirstColumn="0" w:firstRowLastColumn="0" w:lastRowFirstColumn="0" w:lastRowLastColumn="0"/>
              <w:rPr>
                <w:rFonts w:ascii="Candara" w:hAnsi="Candara" w:cs="Times New Roman"/>
                <w:b w:val="0"/>
                <w:bCs w:val="0"/>
                <w:color w:val="000000"/>
                <w:sz w:val="24"/>
                <w:szCs w:val="24"/>
              </w:rPr>
            </w:pPr>
          </w:p>
        </w:tc>
      </w:tr>
      <w:tr w:rsidR="00267660" w:rsidRPr="0035270F" w14:paraId="036C6DA2" w14:textId="0B36533D" w:rsidTr="00267660">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2" w:type="dxa"/>
            <w:vMerge/>
            <w:hideMark/>
          </w:tcPr>
          <w:p w14:paraId="16B4E8C9" w14:textId="77777777" w:rsidR="00267660" w:rsidRPr="0035270F" w:rsidRDefault="00267660" w:rsidP="00F470CA">
            <w:pPr>
              <w:jc w:val="both"/>
              <w:rPr>
                <w:rFonts w:ascii="Candara" w:eastAsia="Times New Roman" w:hAnsi="Candara" w:cs="Times New Roman"/>
                <w:b w:val="0"/>
                <w:bCs w:val="0"/>
                <w:color w:val="000000"/>
                <w:sz w:val="24"/>
                <w:szCs w:val="24"/>
              </w:rPr>
            </w:pPr>
          </w:p>
        </w:tc>
        <w:tc>
          <w:tcPr>
            <w:tcW w:w="1301" w:type="dxa"/>
            <w:vAlign w:val="bottom"/>
          </w:tcPr>
          <w:p w14:paraId="35533432" w14:textId="77777777" w:rsidR="00267660" w:rsidRPr="0035270F" w:rsidRDefault="00267660"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2017</w:t>
            </w:r>
          </w:p>
        </w:tc>
        <w:tc>
          <w:tcPr>
            <w:tcW w:w="1357" w:type="dxa"/>
            <w:vAlign w:val="bottom"/>
            <w:hideMark/>
          </w:tcPr>
          <w:p w14:paraId="54063F73" w14:textId="77777777" w:rsidR="00267660" w:rsidRPr="0035270F" w:rsidRDefault="00267660"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2018</w:t>
            </w:r>
          </w:p>
        </w:tc>
        <w:tc>
          <w:tcPr>
            <w:tcW w:w="1260" w:type="dxa"/>
            <w:vAlign w:val="bottom"/>
            <w:hideMark/>
          </w:tcPr>
          <w:p w14:paraId="0EBCFE17" w14:textId="77777777" w:rsidR="00267660" w:rsidRPr="0035270F" w:rsidRDefault="00267660"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2019</w:t>
            </w:r>
          </w:p>
        </w:tc>
        <w:tc>
          <w:tcPr>
            <w:tcW w:w="1970" w:type="dxa"/>
          </w:tcPr>
          <w:p w14:paraId="3E23FC77" w14:textId="22848F50" w:rsidR="00267660" w:rsidRPr="0035270F" w:rsidRDefault="00267660"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Candara" w:hAnsi="Candara" w:cs="Times New Roman"/>
                <w:color w:val="000000"/>
                <w:sz w:val="24"/>
                <w:szCs w:val="24"/>
              </w:rPr>
              <w:t>2020</w:t>
            </w:r>
          </w:p>
        </w:tc>
      </w:tr>
      <w:tr w:rsidR="00267660" w:rsidRPr="0035270F" w14:paraId="3F8EE4D7" w14:textId="059928A4" w:rsidTr="00172EF3">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2" w:type="dxa"/>
            <w:noWrap/>
            <w:hideMark/>
          </w:tcPr>
          <w:p w14:paraId="71B698F2" w14:textId="77777777" w:rsidR="00267660" w:rsidRPr="0035270F" w:rsidRDefault="00267660" w:rsidP="00267660">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Akutreso</w:t>
            </w:r>
          </w:p>
        </w:tc>
        <w:tc>
          <w:tcPr>
            <w:tcW w:w="1301" w:type="dxa"/>
            <w:vAlign w:val="bottom"/>
          </w:tcPr>
          <w:p w14:paraId="0516657E" w14:textId="77777777" w:rsidR="00267660" w:rsidRPr="0035270F" w:rsidRDefault="00267660" w:rsidP="00267660">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0.10</w:t>
            </w:r>
          </w:p>
        </w:tc>
        <w:tc>
          <w:tcPr>
            <w:tcW w:w="1357" w:type="dxa"/>
            <w:vAlign w:val="bottom"/>
          </w:tcPr>
          <w:p w14:paraId="474043B4" w14:textId="77777777" w:rsidR="00267660" w:rsidRPr="0035270F" w:rsidRDefault="00267660" w:rsidP="00267660">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0.12</w:t>
            </w:r>
          </w:p>
        </w:tc>
        <w:tc>
          <w:tcPr>
            <w:tcW w:w="1260" w:type="dxa"/>
            <w:vAlign w:val="bottom"/>
          </w:tcPr>
          <w:p w14:paraId="07721B53" w14:textId="77777777" w:rsidR="00267660" w:rsidRPr="0035270F" w:rsidRDefault="00267660" w:rsidP="00267660">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0.22</w:t>
            </w:r>
          </w:p>
        </w:tc>
        <w:tc>
          <w:tcPr>
            <w:tcW w:w="1970" w:type="dxa"/>
            <w:vAlign w:val="bottom"/>
          </w:tcPr>
          <w:p w14:paraId="5FB8D306" w14:textId="0085AABB" w:rsidR="00267660" w:rsidRPr="0035270F" w:rsidRDefault="00267660" w:rsidP="00267660">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Pr>
                <w:rFonts w:ascii="Arial" w:hAnsi="Arial" w:cs="Arial"/>
                <w:sz w:val="20"/>
                <w:szCs w:val="20"/>
              </w:rPr>
              <w:t>0.18</w:t>
            </w:r>
          </w:p>
        </w:tc>
      </w:tr>
      <w:tr w:rsidR="00267660" w:rsidRPr="0035270F" w14:paraId="6FCEB945" w14:textId="508476E7" w:rsidTr="00172EF3">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2" w:type="dxa"/>
            <w:noWrap/>
            <w:hideMark/>
          </w:tcPr>
          <w:p w14:paraId="67EDF3F4" w14:textId="77777777" w:rsidR="00267660" w:rsidRPr="0035270F" w:rsidRDefault="00267660" w:rsidP="00267660">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Ataase</w:t>
            </w:r>
          </w:p>
        </w:tc>
        <w:tc>
          <w:tcPr>
            <w:tcW w:w="1301" w:type="dxa"/>
            <w:vAlign w:val="bottom"/>
          </w:tcPr>
          <w:p w14:paraId="2EB4CE67" w14:textId="77777777" w:rsidR="00267660" w:rsidRPr="0035270F" w:rsidRDefault="00267660" w:rsidP="00267660">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0.27</w:t>
            </w:r>
          </w:p>
        </w:tc>
        <w:tc>
          <w:tcPr>
            <w:tcW w:w="1357" w:type="dxa"/>
            <w:vAlign w:val="bottom"/>
          </w:tcPr>
          <w:p w14:paraId="695F1B6F" w14:textId="77777777" w:rsidR="00267660" w:rsidRPr="0035270F" w:rsidRDefault="00267660" w:rsidP="00267660">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0.30</w:t>
            </w:r>
          </w:p>
        </w:tc>
        <w:tc>
          <w:tcPr>
            <w:tcW w:w="1260" w:type="dxa"/>
            <w:vAlign w:val="bottom"/>
          </w:tcPr>
          <w:p w14:paraId="00AC5F40" w14:textId="77777777" w:rsidR="00267660" w:rsidRPr="0035270F" w:rsidRDefault="00267660" w:rsidP="00267660">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0.24</w:t>
            </w:r>
          </w:p>
        </w:tc>
        <w:tc>
          <w:tcPr>
            <w:tcW w:w="1970" w:type="dxa"/>
            <w:vAlign w:val="bottom"/>
          </w:tcPr>
          <w:p w14:paraId="04D26113" w14:textId="22F3677B" w:rsidR="00267660" w:rsidRPr="0035270F" w:rsidRDefault="00267660" w:rsidP="00267660">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Pr>
                <w:rFonts w:ascii="Arial" w:hAnsi="Arial" w:cs="Arial"/>
                <w:sz w:val="20"/>
                <w:szCs w:val="20"/>
              </w:rPr>
              <w:t>0.26</w:t>
            </w:r>
          </w:p>
        </w:tc>
      </w:tr>
      <w:tr w:rsidR="00267660" w:rsidRPr="0035270F" w14:paraId="1778382C" w14:textId="15E2D1A0" w:rsidTr="00172EF3">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2" w:type="dxa"/>
            <w:noWrap/>
            <w:hideMark/>
          </w:tcPr>
          <w:p w14:paraId="68A66D8C" w14:textId="77777777" w:rsidR="00267660" w:rsidRPr="0035270F" w:rsidRDefault="00267660" w:rsidP="00267660">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New Edubiase</w:t>
            </w:r>
          </w:p>
        </w:tc>
        <w:tc>
          <w:tcPr>
            <w:tcW w:w="1301" w:type="dxa"/>
            <w:vAlign w:val="bottom"/>
          </w:tcPr>
          <w:p w14:paraId="53C58560" w14:textId="77777777" w:rsidR="00267660" w:rsidRPr="0035270F" w:rsidRDefault="00267660" w:rsidP="00267660">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1.00</w:t>
            </w:r>
          </w:p>
        </w:tc>
        <w:tc>
          <w:tcPr>
            <w:tcW w:w="1357" w:type="dxa"/>
            <w:vAlign w:val="bottom"/>
          </w:tcPr>
          <w:p w14:paraId="5B9A94D5" w14:textId="77777777" w:rsidR="00267660" w:rsidRPr="0035270F" w:rsidRDefault="00267660" w:rsidP="00267660">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1.00</w:t>
            </w:r>
          </w:p>
        </w:tc>
        <w:tc>
          <w:tcPr>
            <w:tcW w:w="1260" w:type="dxa"/>
            <w:vAlign w:val="bottom"/>
          </w:tcPr>
          <w:p w14:paraId="544C8ADE" w14:textId="77777777" w:rsidR="00267660" w:rsidRPr="0035270F" w:rsidRDefault="00267660" w:rsidP="00267660">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1.00</w:t>
            </w:r>
          </w:p>
        </w:tc>
        <w:tc>
          <w:tcPr>
            <w:tcW w:w="1970" w:type="dxa"/>
            <w:vAlign w:val="bottom"/>
          </w:tcPr>
          <w:p w14:paraId="399091AF" w14:textId="6ED59F37" w:rsidR="00267660" w:rsidRPr="0035270F" w:rsidRDefault="00267660" w:rsidP="00267660">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Pr>
                <w:rFonts w:ascii="Arial" w:hAnsi="Arial" w:cs="Arial"/>
                <w:sz w:val="20"/>
                <w:szCs w:val="20"/>
              </w:rPr>
              <w:t>0.79</w:t>
            </w:r>
          </w:p>
        </w:tc>
      </w:tr>
      <w:tr w:rsidR="00267660" w:rsidRPr="0035270F" w14:paraId="713745E4" w14:textId="7A31C701" w:rsidTr="00172EF3">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2" w:type="dxa"/>
            <w:noWrap/>
            <w:hideMark/>
          </w:tcPr>
          <w:p w14:paraId="7A0FBB6F" w14:textId="77777777" w:rsidR="00267660" w:rsidRPr="0035270F" w:rsidRDefault="00267660" w:rsidP="00267660">
            <w:pPr>
              <w:jc w:val="both"/>
              <w:rPr>
                <w:rFonts w:ascii="Candara" w:eastAsia="Times New Roman" w:hAnsi="Candara" w:cs="Times New Roman"/>
                <w:b w:val="0"/>
                <w:bCs w:val="0"/>
                <w:iCs/>
                <w:color w:val="000000"/>
                <w:sz w:val="24"/>
                <w:szCs w:val="24"/>
              </w:rPr>
            </w:pPr>
            <w:r w:rsidRPr="0035270F">
              <w:rPr>
                <w:rFonts w:ascii="Candara" w:eastAsia="Times New Roman" w:hAnsi="Candara" w:cs="Times New Roman"/>
                <w:b w:val="0"/>
                <w:bCs w:val="0"/>
                <w:iCs/>
                <w:color w:val="000000"/>
                <w:sz w:val="24"/>
                <w:szCs w:val="24"/>
              </w:rPr>
              <w:t>Adansi South</w:t>
            </w:r>
          </w:p>
        </w:tc>
        <w:tc>
          <w:tcPr>
            <w:tcW w:w="1301" w:type="dxa"/>
            <w:vAlign w:val="bottom"/>
          </w:tcPr>
          <w:p w14:paraId="48968E28" w14:textId="77777777" w:rsidR="00267660" w:rsidRPr="0035270F" w:rsidRDefault="00267660" w:rsidP="00267660">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0.55</w:t>
            </w:r>
          </w:p>
        </w:tc>
        <w:tc>
          <w:tcPr>
            <w:tcW w:w="1357" w:type="dxa"/>
            <w:vAlign w:val="bottom"/>
          </w:tcPr>
          <w:p w14:paraId="52D85FAF" w14:textId="77777777" w:rsidR="00267660" w:rsidRPr="0035270F" w:rsidRDefault="00267660" w:rsidP="00267660">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0.56</w:t>
            </w:r>
          </w:p>
        </w:tc>
        <w:tc>
          <w:tcPr>
            <w:tcW w:w="1260" w:type="dxa"/>
            <w:vAlign w:val="bottom"/>
          </w:tcPr>
          <w:p w14:paraId="51DB9D88" w14:textId="77777777" w:rsidR="00267660" w:rsidRPr="0035270F" w:rsidRDefault="00267660" w:rsidP="00267660">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sidRPr="0035270F">
              <w:rPr>
                <w:rFonts w:ascii="Candara" w:hAnsi="Candara" w:cs="Times New Roman"/>
                <w:sz w:val="24"/>
                <w:szCs w:val="24"/>
              </w:rPr>
              <w:t>0.56</w:t>
            </w:r>
          </w:p>
        </w:tc>
        <w:tc>
          <w:tcPr>
            <w:tcW w:w="1970" w:type="dxa"/>
            <w:vAlign w:val="bottom"/>
          </w:tcPr>
          <w:p w14:paraId="62AC68CC" w14:textId="1449FBE7" w:rsidR="00267660" w:rsidRPr="0035270F" w:rsidRDefault="00267660" w:rsidP="00267660">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Pr>
                <w:rFonts w:ascii="Arial" w:hAnsi="Arial" w:cs="Arial"/>
                <w:sz w:val="20"/>
                <w:szCs w:val="20"/>
              </w:rPr>
              <w:t>0.46</w:t>
            </w:r>
          </w:p>
        </w:tc>
      </w:tr>
    </w:tbl>
    <w:p w14:paraId="708133B6" w14:textId="77777777" w:rsidR="00436BD7" w:rsidRPr="0035270F" w:rsidRDefault="00436BD7" w:rsidP="00F470CA">
      <w:pPr>
        <w:autoSpaceDE w:val="0"/>
        <w:autoSpaceDN w:val="0"/>
        <w:adjustRightInd w:val="0"/>
        <w:spacing w:after="0" w:line="360" w:lineRule="auto"/>
        <w:jc w:val="both"/>
        <w:rPr>
          <w:rFonts w:ascii="Candara" w:hAnsi="Candara" w:cs="Times New Roman"/>
          <w:sz w:val="24"/>
          <w:szCs w:val="24"/>
        </w:rPr>
      </w:pPr>
    </w:p>
    <w:p w14:paraId="27A9BEEF" w14:textId="4A78551C" w:rsidR="00644599" w:rsidRPr="0035270F" w:rsidRDefault="000B4BC7" w:rsidP="00F470CA">
      <w:pPr>
        <w:autoSpaceDE w:val="0"/>
        <w:autoSpaceDN w:val="0"/>
        <w:adjustRightInd w:val="0"/>
        <w:spacing w:after="0" w:line="360" w:lineRule="auto"/>
        <w:jc w:val="both"/>
        <w:rPr>
          <w:rFonts w:ascii="Candara" w:hAnsi="Candara" w:cs="Times New Roman"/>
          <w:sz w:val="24"/>
          <w:szCs w:val="24"/>
        </w:rPr>
      </w:pPr>
      <w:r>
        <w:rPr>
          <w:rFonts w:ascii="Candara" w:hAnsi="Candara" w:cs="Times New Roman"/>
          <w:sz w:val="24"/>
          <w:szCs w:val="24"/>
        </w:rPr>
        <w:t>The percentage of clients insured under National Health Insurance Scheme at the OPD has declined</w:t>
      </w:r>
      <w:r w:rsidR="00E411A9">
        <w:rPr>
          <w:rFonts w:ascii="Candara" w:hAnsi="Candara" w:cs="Times New Roman"/>
          <w:sz w:val="24"/>
          <w:szCs w:val="24"/>
        </w:rPr>
        <w:t xml:space="preserve"> significantly over the past year from 83% in 2019 to 78% in </w:t>
      </w:r>
      <w:r w:rsidR="007B3BF4">
        <w:rPr>
          <w:rFonts w:ascii="Candara" w:hAnsi="Candara" w:cs="Times New Roman"/>
          <w:sz w:val="24"/>
          <w:szCs w:val="24"/>
        </w:rPr>
        <w:t>2020</w:t>
      </w:r>
      <w:r w:rsidR="00E411A9">
        <w:rPr>
          <w:rFonts w:ascii="Candara" w:hAnsi="Candara" w:cs="Times New Roman"/>
          <w:sz w:val="24"/>
          <w:szCs w:val="24"/>
        </w:rPr>
        <w:t>.</w:t>
      </w:r>
      <w:r w:rsidR="00644599" w:rsidRPr="0035270F">
        <w:rPr>
          <w:rFonts w:ascii="Candara" w:hAnsi="Candara" w:cs="Times New Roman"/>
          <w:sz w:val="24"/>
          <w:szCs w:val="24"/>
        </w:rPr>
        <w:t xml:space="preserve"> This indicated that </w:t>
      </w:r>
      <w:r w:rsidR="00656DA4">
        <w:rPr>
          <w:rFonts w:ascii="Candara" w:hAnsi="Candara" w:cs="Times New Roman"/>
          <w:sz w:val="24"/>
          <w:szCs w:val="24"/>
        </w:rPr>
        <w:t>almost</w:t>
      </w:r>
      <w:r w:rsidR="00644599" w:rsidRPr="0035270F">
        <w:rPr>
          <w:rFonts w:ascii="Candara" w:hAnsi="Candara" w:cs="Times New Roman"/>
          <w:sz w:val="24"/>
          <w:szCs w:val="24"/>
        </w:rPr>
        <w:t xml:space="preserve"> 80% of OPD attendance depend on the health insurance scheme; therefore, delay in the re-imbursement has a heavy toll on the management of health facilities. </w:t>
      </w:r>
    </w:p>
    <w:p w14:paraId="360EAD5E" w14:textId="77777777" w:rsidR="00644599" w:rsidRPr="0035270F" w:rsidRDefault="00644599" w:rsidP="00F470CA">
      <w:pPr>
        <w:autoSpaceDE w:val="0"/>
        <w:autoSpaceDN w:val="0"/>
        <w:adjustRightInd w:val="0"/>
        <w:spacing w:after="0" w:line="360" w:lineRule="auto"/>
        <w:jc w:val="both"/>
        <w:rPr>
          <w:rFonts w:ascii="Candara" w:hAnsi="Candara" w:cs="Times New Roman"/>
          <w:sz w:val="24"/>
          <w:szCs w:val="24"/>
        </w:rPr>
      </w:pPr>
    </w:p>
    <w:p w14:paraId="6C1DC11E" w14:textId="1C8D8F1A" w:rsidR="00436BD7" w:rsidRPr="0035270F" w:rsidRDefault="00644599"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Table</w:t>
      </w:r>
      <w:r w:rsidR="00BE51C2" w:rsidRPr="0035270F">
        <w:rPr>
          <w:rFonts w:ascii="Candara" w:hAnsi="Candara" w:cs="Times New Roman"/>
          <w:sz w:val="24"/>
          <w:szCs w:val="24"/>
        </w:rPr>
        <w:t xml:space="preserve"> 3.</w:t>
      </w:r>
      <w:r w:rsidR="00D16780" w:rsidRPr="0035270F">
        <w:rPr>
          <w:rFonts w:ascii="Candara" w:hAnsi="Candara" w:cs="Times New Roman"/>
          <w:sz w:val="24"/>
          <w:szCs w:val="24"/>
        </w:rPr>
        <w:t>5</w:t>
      </w:r>
      <w:r w:rsidR="000224CF">
        <w:rPr>
          <w:rFonts w:ascii="Candara" w:hAnsi="Candara" w:cs="Times New Roman"/>
          <w:sz w:val="24"/>
          <w:szCs w:val="24"/>
        </w:rPr>
        <w:t>0</w:t>
      </w:r>
      <w:r w:rsidR="00436BD7" w:rsidRPr="0035270F">
        <w:rPr>
          <w:rFonts w:ascii="Candara" w:hAnsi="Candara" w:cs="Times New Roman"/>
          <w:sz w:val="24"/>
          <w:szCs w:val="24"/>
        </w:rPr>
        <w:t>: OPD Insured clients, 2</w:t>
      </w:r>
      <w:r w:rsidR="00BE51C2" w:rsidRPr="0035270F">
        <w:rPr>
          <w:rFonts w:ascii="Candara" w:hAnsi="Candara" w:cs="Times New Roman"/>
          <w:sz w:val="24"/>
          <w:szCs w:val="24"/>
        </w:rPr>
        <w:t>0</w:t>
      </w:r>
      <w:r w:rsidR="00436BD7" w:rsidRPr="0035270F">
        <w:rPr>
          <w:rFonts w:ascii="Candara" w:hAnsi="Candara" w:cs="Times New Roman"/>
          <w:sz w:val="24"/>
          <w:szCs w:val="24"/>
        </w:rPr>
        <w:t>1</w:t>
      </w:r>
      <w:r w:rsidRPr="0035270F">
        <w:rPr>
          <w:rFonts w:ascii="Candara" w:hAnsi="Candara" w:cs="Times New Roman"/>
          <w:sz w:val="24"/>
          <w:szCs w:val="24"/>
        </w:rPr>
        <w:t>7</w:t>
      </w:r>
      <w:r w:rsidR="00436BD7" w:rsidRPr="0035270F">
        <w:rPr>
          <w:rFonts w:ascii="Candara" w:hAnsi="Candara" w:cs="Times New Roman"/>
          <w:sz w:val="24"/>
          <w:szCs w:val="24"/>
        </w:rPr>
        <w:t>-201</w:t>
      </w:r>
      <w:r w:rsidRPr="0035270F">
        <w:rPr>
          <w:rFonts w:ascii="Candara" w:hAnsi="Candara" w:cs="Times New Roman"/>
          <w:sz w:val="24"/>
          <w:szCs w:val="24"/>
        </w:rPr>
        <w:t>9</w:t>
      </w:r>
    </w:p>
    <w:tbl>
      <w:tblPr>
        <w:tblStyle w:val="LightGrid-Accent6"/>
        <w:tblW w:w="9340" w:type="dxa"/>
        <w:tblLook w:val="04A0" w:firstRow="1" w:lastRow="0" w:firstColumn="1" w:lastColumn="0" w:noHBand="0" w:noVBand="1"/>
      </w:tblPr>
      <w:tblGrid>
        <w:gridCol w:w="3451"/>
        <w:gridCol w:w="1134"/>
        <w:gridCol w:w="1120"/>
        <w:gridCol w:w="1575"/>
        <w:gridCol w:w="2060"/>
      </w:tblGrid>
      <w:tr w:rsidR="00FC064A" w:rsidRPr="0035270F" w14:paraId="6204CB1F" w14:textId="44736C70" w:rsidTr="00CC5F8C">
        <w:trPr>
          <w:cnfStyle w:val="100000000000" w:firstRow="1" w:lastRow="0" w:firstColumn="0" w:lastColumn="0" w:oddVBand="0" w:evenVBand="0" w:oddHBand="0" w:evenHBand="0" w:firstRowFirstColumn="0" w:firstRowLastColumn="0" w:lastRowFirstColumn="0" w:lastRowLastColumn="0"/>
          <w:trHeight w:val="376"/>
        </w:trPr>
        <w:tc>
          <w:tcPr>
            <w:cnfStyle w:val="001000000000" w:firstRow="0" w:lastRow="0" w:firstColumn="1" w:lastColumn="0" w:oddVBand="0" w:evenVBand="0" w:oddHBand="0" w:evenHBand="0" w:firstRowFirstColumn="0" w:firstRowLastColumn="0" w:lastRowFirstColumn="0" w:lastRowLastColumn="0"/>
            <w:tcW w:w="3451" w:type="dxa"/>
            <w:vMerge w:val="restart"/>
          </w:tcPr>
          <w:p w14:paraId="4C869129" w14:textId="77777777" w:rsidR="00FC064A" w:rsidRPr="0035270F" w:rsidRDefault="00FC064A" w:rsidP="00F470CA">
            <w:pPr>
              <w:jc w:val="both"/>
              <w:rPr>
                <w:rFonts w:ascii="Candara" w:eastAsia="Times New Roman" w:hAnsi="Candara" w:cs="Times New Roman"/>
                <w:b w:val="0"/>
                <w:bCs w:val="0"/>
                <w:color w:val="000000"/>
                <w:sz w:val="24"/>
                <w:szCs w:val="24"/>
              </w:rPr>
            </w:pPr>
          </w:p>
        </w:tc>
        <w:tc>
          <w:tcPr>
            <w:tcW w:w="5889" w:type="dxa"/>
            <w:gridSpan w:val="4"/>
          </w:tcPr>
          <w:p w14:paraId="1B13DDB4" w14:textId="50DEC557" w:rsidR="00FC064A" w:rsidRPr="0035270F" w:rsidRDefault="00FC064A" w:rsidP="00F470CA">
            <w:pPr>
              <w:jc w:val="both"/>
              <w:cnfStyle w:val="100000000000" w:firstRow="1" w:lastRow="0" w:firstColumn="0" w:lastColumn="0" w:oddVBand="0" w:evenVBand="0" w:oddHBand="0" w:evenHBand="0" w:firstRowFirstColumn="0" w:firstRowLastColumn="0" w:lastRowFirstColumn="0" w:lastRowLastColumn="0"/>
              <w:rPr>
                <w:rFonts w:ascii="Candara" w:hAnsi="Candara" w:cs="Times New Roman"/>
                <w:b w:val="0"/>
                <w:bCs w:val="0"/>
                <w:color w:val="000000"/>
                <w:sz w:val="24"/>
                <w:szCs w:val="24"/>
              </w:rPr>
            </w:pPr>
            <w:r w:rsidRPr="0035270F">
              <w:rPr>
                <w:rFonts w:ascii="Candara" w:hAnsi="Candara" w:cs="Times New Roman"/>
                <w:b w:val="0"/>
                <w:bCs w:val="0"/>
                <w:color w:val="000000"/>
                <w:sz w:val="24"/>
                <w:szCs w:val="24"/>
              </w:rPr>
              <w:t>OPD NHIS Insured Client</w:t>
            </w:r>
          </w:p>
        </w:tc>
      </w:tr>
      <w:tr w:rsidR="00267660" w:rsidRPr="0035270F" w14:paraId="6ADAD692" w14:textId="642D1423" w:rsidTr="00267660">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vMerge/>
            <w:hideMark/>
          </w:tcPr>
          <w:p w14:paraId="6CF14464" w14:textId="77777777" w:rsidR="00267660" w:rsidRPr="0035270F" w:rsidRDefault="00267660" w:rsidP="00F470CA">
            <w:pPr>
              <w:jc w:val="both"/>
              <w:rPr>
                <w:rFonts w:ascii="Candara" w:eastAsia="Times New Roman" w:hAnsi="Candara" w:cs="Times New Roman"/>
                <w:b w:val="0"/>
                <w:bCs w:val="0"/>
                <w:color w:val="000000"/>
                <w:sz w:val="24"/>
                <w:szCs w:val="24"/>
              </w:rPr>
            </w:pPr>
          </w:p>
        </w:tc>
        <w:tc>
          <w:tcPr>
            <w:tcW w:w="1134" w:type="dxa"/>
            <w:vAlign w:val="bottom"/>
          </w:tcPr>
          <w:p w14:paraId="7ED9B240" w14:textId="77777777" w:rsidR="00267660" w:rsidRPr="0035270F" w:rsidRDefault="00267660"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2017</w:t>
            </w:r>
          </w:p>
        </w:tc>
        <w:tc>
          <w:tcPr>
            <w:tcW w:w="1120" w:type="dxa"/>
            <w:vAlign w:val="bottom"/>
            <w:hideMark/>
          </w:tcPr>
          <w:p w14:paraId="00984042" w14:textId="77777777" w:rsidR="00267660" w:rsidRPr="0035270F" w:rsidRDefault="00267660"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2018</w:t>
            </w:r>
          </w:p>
        </w:tc>
        <w:tc>
          <w:tcPr>
            <w:tcW w:w="1575" w:type="dxa"/>
            <w:vAlign w:val="bottom"/>
            <w:hideMark/>
          </w:tcPr>
          <w:p w14:paraId="6BE5D2F4" w14:textId="77777777" w:rsidR="00267660" w:rsidRPr="0035270F" w:rsidRDefault="00267660"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2019</w:t>
            </w:r>
          </w:p>
        </w:tc>
        <w:tc>
          <w:tcPr>
            <w:tcW w:w="2060" w:type="dxa"/>
          </w:tcPr>
          <w:p w14:paraId="306A6313" w14:textId="53EDBB08" w:rsidR="00267660" w:rsidRPr="0035270F" w:rsidRDefault="00267660" w:rsidP="00F470CA">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color w:val="000000"/>
                <w:sz w:val="24"/>
                <w:szCs w:val="24"/>
              </w:rPr>
            </w:pPr>
            <w:r>
              <w:rPr>
                <w:rFonts w:ascii="Candara" w:hAnsi="Candara" w:cs="Times New Roman"/>
                <w:color w:val="000000"/>
                <w:sz w:val="24"/>
                <w:szCs w:val="24"/>
              </w:rPr>
              <w:t>2020</w:t>
            </w:r>
          </w:p>
        </w:tc>
      </w:tr>
      <w:tr w:rsidR="00F032DB" w:rsidRPr="0035270F" w14:paraId="7AC82855" w14:textId="7C679A01" w:rsidTr="00172EF3">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6866950D" w14:textId="77777777" w:rsidR="00F032DB" w:rsidRPr="0035270F" w:rsidRDefault="00F032DB" w:rsidP="00F032DB">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Akutreso</w:t>
            </w:r>
          </w:p>
        </w:tc>
        <w:tc>
          <w:tcPr>
            <w:tcW w:w="1134" w:type="dxa"/>
            <w:vAlign w:val="bottom"/>
          </w:tcPr>
          <w:p w14:paraId="4270F0DC" w14:textId="77777777" w:rsidR="00F032DB" w:rsidRPr="0035270F" w:rsidRDefault="00F032DB" w:rsidP="00F032DB">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p>
        </w:tc>
        <w:tc>
          <w:tcPr>
            <w:tcW w:w="1120" w:type="dxa"/>
            <w:vAlign w:val="bottom"/>
          </w:tcPr>
          <w:p w14:paraId="01D4F94C" w14:textId="08803972" w:rsidR="00F032DB" w:rsidRPr="0035270F" w:rsidRDefault="00F032DB" w:rsidP="00F032DB">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Pr>
                <w:rFonts w:ascii="Arial" w:hAnsi="Arial" w:cs="Arial"/>
                <w:sz w:val="20"/>
                <w:szCs w:val="20"/>
              </w:rPr>
              <w:t>77</w:t>
            </w:r>
          </w:p>
        </w:tc>
        <w:tc>
          <w:tcPr>
            <w:tcW w:w="1575" w:type="dxa"/>
            <w:vAlign w:val="bottom"/>
          </w:tcPr>
          <w:p w14:paraId="626C9620" w14:textId="3A289079" w:rsidR="00F032DB" w:rsidRPr="0035270F" w:rsidRDefault="00F032DB" w:rsidP="00F032DB">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Pr>
                <w:rFonts w:ascii="Arial" w:hAnsi="Arial" w:cs="Arial"/>
                <w:sz w:val="20"/>
                <w:szCs w:val="20"/>
              </w:rPr>
              <w:t>77.1</w:t>
            </w:r>
          </w:p>
        </w:tc>
        <w:tc>
          <w:tcPr>
            <w:tcW w:w="2060" w:type="dxa"/>
            <w:vAlign w:val="bottom"/>
          </w:tcPr>
          <w:p w14:paraId="2D8C0ADB" w14:textId="413B456D" w:rsidR="00F032DB" w:rsidRPr="0035270F" w:rsidRDefault="00F032DB" w:rsidP="00F032DB">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Pr>
                <w:rFonts w:ascii="Arial" w:hAnsi="Arial" w:cs="Arial"/>
                <w:sz w:val="20"/>
                <w:szCs w:val="20"/>
              </w:rPr>
              <w:t>69.5</w:t>
            </w:r>
          </w:p>
        </w:tc>
      </w:tr>
      <w:tr w:rsidR="00F032DB" w:rsidRPr="0035270F" w14:paraId="1E4A7BD2" w14:textId="70893C03" w:rsidTr="00172EF3">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6BC04C7F" w14:textId="77777777" w:rsidR="00F032DB" w:rsidRPr="0035270F" w:rsidRDefault="00F032DB" w:rsidP="00F032DB">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Ataase</w:t>
            </w:r>
          </w:p>
        </w:tc>
        <w:tc>
          <w:tcPr>
            <w:tcW w:w="1134" w:type="dxa"/>
            <w:vAlign w:val="bottom"/>
          </w:tcPr>
          <w:p w14:paraId="4B439BA6" w14:textId="77777777" w:rsidR="00F032DB" w:rsidRPr="0035270F" w:rsidRDefault="00F032DB" w:rsidP="00F032DB">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p>
        </w:tc>
        <w:tc>
          <w:tcPr>
            <w:tcW w:w="1120" w:type="dxa"/>
            <w:vAlign w:val="bottom"/>
          </w:tcPr>
          <w:p w14:paraId="7BB6FE5A" w14:textId="19E34DC7" w:rsidR="00F032DB" w:rsidRPr="0035270F" w:rsidRDefault="00F032DB" w:rsidP="00F032DB">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Pr>
                <w:rFonts w:ascii="Arial" w:hAnsi="Arial" w:cs="Arial"/>
                <w:sz w:val="20"/>
                <w:szCs w:val="20"/>
              </w:rPr>
              <w:t>81.3</w:t>
            </w:r>
          </w:p>
        </w:tc>
        <w:tc>
          <w:tcPr>
            <w:tcW w:w="1575" w:type="dxa"/>
            <w:vAlign w:val="bottom"/>
          </w:tcPr>
          <w:p w14:paraId="3648B4BD" w14:textId="402B8357" w:rsidR="00F032DB" w:rsidRPr="0035270F" w:rsidRDefault="00F032DB" w:rsidP="00F032DB">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Pr>
                <w:rFonts w:ascii="Arial" w:hAnsi="Arial" w:cs="Arial"/>
                <w:sz w:val="20"/>
                <w:szCs w:val="20"/>
              </w:rPr>
              <w:t>81</w:t>
            </w:r>
          </w:p>
        </w:tc>
        <w:tc>
          <w:tcPr>
            <w:tcW w:w="2060" w:type="dxa"/>
            <w:vAlign w:val="bottom"/>
          </w:tcPr>
          <w:p w14:paraId="5BD031BB" w14:textId="605A7559" w:rsidR="00F032DB" w:rsidRPr="0035270F" w:rsidRDefault="00F032DB" w:rsidP="00F032DB">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Pr>
                <w:rFonts w:ascii="Arial" w:hAnsi="Arial" w:cs="Arial"/>
                <w:sz w:val="20"/>
                <w:szCs w:val="20"/>
              </w:rPr>
              <w:t>75.2</w:t>
            </w:r>
          </w:p>
        </w:tc>
      </w:tr>
      <w:tr w:rsidR="00F032DB" w:rsidRPr="0035270F" w14:paraId="53419953" w14:textId="5D10A979" w:rsidTr="00172EF3">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2A7CF3DE" w14:textId="77777777" w:rsidR="00F032DB" w:rsidRPr="0035270F" w:rsidRDefault="00F032DB" w:rsidP="00F032DB">
            <w:pPr>
              <w:jc w:val="both"/>
              <w:rPr>
                <w:rFonts w:ascii="Candara" w:eastAsia="Times New Roman" w:hAnsi="Candara" w:cs="Times New Roman"/>
                <w:b w:val="0"/>
                <w:bCs w:val="0"/>
                <w:color w:val="000000"/>
                <w:sz w:val="24"/>
                <w:szCs w:val="24"/>
              </w:rPr>
            </w:pPr>
            <w:r w:rsidRPr="0035270F">
              <w:rPr>
                <w:rFonts w:ascii="Candara" w:eastAsia="Times New Roman" w:hAnsi="Candara" w:cs="Times New Roman"/>
                <w:b w:val="0"/>
                <w:bCs w:val="0"/>
                <w:color w:val="000000"/>
                <w:sz w:val="24"/>
                <w:szCs w:val="24"/>
              </w:rPr>
              <w:t>New Edubiase</w:t>
            </w:r>
          </w:p>
        </w:tc>
        <w:tc>
          <w:tcPr>
            <w:tcW w:w="1134" w:type="dxa"/>
            <w:vAlign w:val="bottom"/>
          </w:tcPr>
          <w:p w14:paraId="16A4578E" w14:textId="77777777" w:rsidR="00F032DB" w:rsidRPr="0035270F" w:rsidRDefault="00F032DB" w:rsidP="00F032DB">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p>
        </w:tc>
        <w:tc>
          <w:tcPr>
            <w:tcW w:w="1120" w:type="dxa"/>
            <w:vAlign w:val="bottom"/>
          </w:tcPr>
          <w:p w14:paraId="39BF9623" w14:textId="0954C1E2" w:rsidR="00F032DB" w:rsidRPr="0035270F" w:rsidRDefault="00F032DB" w:rsidP="00F032DB">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Pr>
                <w:rFonts w:ascii="Arial" w:hAnsi="Arial" w:cs="Arial"/>
                <w:sz w:val="20"/>
                <w:szCs w:val="20"/>
              </w:rPr>
              <w:t>85.8</w:t>
            </w:r>
          </w:p>
        </w:tc>
        <w:tc>
          <w:tcPr>
            <w:tcW w:w="1575" w:type="dxa"/>
            <w:vAlign w:val="bottom"/>
          </w:tcPr>
          <w:p w14:paraId="05EF955C" w14:textId="139EB9D2" w:rsidR="00F032DB" w:rsidRPr="0035270F" w:rsidRDefault="00F032DB" w:rsidP="00F032DB">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Pr>
                <w:rFonts w:ascii="Arial" w:hAnsi="Arial" w:cs="Arial"/>
                <w:sz w:val="20"/>
                <w:szCs w:val="20"/>
              </w:rPr>
              <w:t>84.1</w:t>
            </w:r>
          </w:p>
        </w:tc>
        <w:tc>
          <w:tcPr>
            <w:tcW w:w="2060" w:type="dxa"/>
            <w:vAlign w:val="bottom"/>
          </w:tcPr>
          <w:p w14:paraId="63427F4A" w14:textId="4B4B620A" w:rsidR="00F032DB" w:rsidRPr="0035270F" w:rsidRDefault="00F032DB" w:rsidP="00F032DB">
            <w:pPr>
              <w:jc w:val="both"/>
              <w:cnfStyle w:val="000000010000" w:firstRow="0" w:lastRow="0" w:firstColumn="0" w:lastColumn="0" w:oddVBand="0" w:evenVBand="0" w:oddHBand="0" w:evenHBand="1" w:firstRowFirstColumn="0" w:firstRowLastColumn="0" w:lastRowFirstColumn="0" w:lastRowLastColumn="0"/>
              <w:rPr>
                <w:rFonts w:ascii="Candara" w:hAnsi="Candara" w:cs="Times New Roman"/>
                <w:sz w:val="24"/>
                <w:szCs w:val="24"/>
              </w:rPr>
            </w:pPr>
            <w:r>
              <w:rPr>
                <w:rFonts w:ascii="Arial" w:hAnsi="Arial" w:cs="Arial"/>
                <w:sz w:val="20"/>
                <w:szCs w:val="20"/>
              </w:rPr>
              <w:t>80.2</w:t>
            </w:r>
          </w:p>
        </w:tc>
      </w:tr>
      <w:tr w:rsidR="00F032DB" w:rsidRPr="0035270F" w14:paraId="190619A5" w14:textId="091A2F26" w:rsidTr="00172EF3">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16A3FA1E" w14:textId="77777777" w:rsidR="00F032DB" w:rsidRPr="0035270F" w:rsidRDefault="00F032DB" w:rsidP="00F032DB">
            <w:pPr>
              <w:jc w:val="both"/>
              <w:rPr>
                <w:rFonts w:ascii="Candara" w:eastAsia="Times New Roman" w:hAnsi="Candara" w:cs="Times New Roman"/>
                <w:b w:val="0"/>
                <w:bCs w:val="0"/>
                <w:iCs/>
                <w:color w:val="000000"/>
                <w:sz w:val="24"/>
                <w:szCs w:val="24"/>
              </w:rPr>
            </w:pPr>
            <w:r w:rsidRPr="0035270F">
              <w:rPr>
                <w:rFonts w:ascii="Candara" w:eastAsia="Times New Roman" w:hAnsi="Candara" w:cs="Times New Roman"/>
                <w:b w:val="0"/>
                <w:bCs w:val="0"/>
                <w:iCs/>
                <w:color w:val="000000"/>
                <w:sz w:val="24"/>
                <w:szCs w:val="24"/>
              </w:rPr>
              <w:t>Adansi South</w:t>
            </w:r>
          </w:p>
        </w:tc>
        <w:tc>
          <w:tcPr>
            <w:tcW w:w="1134" w:type="dxa"/>
            <w:vAlign w:val="bottom"/>
          </w:tcPr>
          <w:p w14:paraId="2BBF1922" w14:textId="77777777" w:rsidR="00F032DB" w:rsidRPr="0035270F" w:rsidRDefault="00F032DB" w:rsidP="00F032DB">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p>
        </w:tc>
        <w:tc>
          <w:tcPr>
            <w:tcW w:w="1120" w:type="dxa"/>
            <w:vAlign w:val="bottom"/>
          </w:tcPr>
          <w:p w14:paraId="5D33E4B9" w14:textId="25FCEEAE" w:rsidR="00F032DB" w:rsidRPr="0035270F" w:rsidRDefault="00F032DB" w:rsidP="00F032DB">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Pr>
                <w:rFonts w:ascii="Arial" w:hAnsi="Arial" w:cs="Arial"/>
                <w:sz w:val="20"/>
                <w:szCs w:val="20"/>
              </w:rPr>
              <w:t>84.4</w:t>
            </w:r>
          </w:p>
        </w:tc>
        <w:tc>
          <w:tcPr>
            <w:tcW w:w="1575" w:type="dxa"/>
            <w:vAlign w:val="bottom"/>
          </w:tcPr>
          <w:p w14:paraId="2ADA6FF7" w14:textId="735D42E7" w:rsidR="00F032DB" w:rsidRPr="0035270F" w:rsidRDefault="00F032DB" w:rsidP="00F032DB">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Pr>
                <w:rFonts w:ascii="Arial" w:hAnsi="Arial" w:cs="Arial"/>
                <w:sz w:val="20"/>
                <w:szCs w:val="20"/>
              </w:rPr>
              <w:t>83</w:t>
            </w:r>
          </w:p>
        </w:tc>
        <w:tc>
          <w:tcPr>
            <w:tcW w:w="2060" w:type="dxa"/>
            <w:vAlign w:val="bottom"/>
          </w:tcPr>
          <w:p w14:paraId="4C8F828C" w14:textId="5BDC92E0" w:rsidR="00F032DB" w:rsidRPr="0035270F" w:rsidRDefault="00F032DB" w:rsidP="00F032DB">
            <w:pPr>
              <w:jc w:val="both"/>
              <w:cnfStyle w:val="000000100000" w:firstRow="0" w:lastRow="0" w:firstColumn="0" w:lastColumn="0" w:oddVBand="0" w:evenVBand="0" w:oddHBand="1" w:evenHBand="0" w:firstRowFirstColumn="0" w:firstRowLastColumn="0" w:lastRowFirstColumn="0" w:lastRowLastColumn="0"/>
              <w:rPr>
                <w:rFonts w:ascii="Candara" w:hAnsi="Candara" w:cs="Times New Roman"/>
                <w:sz w:val="24"/>
                <w:szCs w:val="24"/>
              </w:rPr>
            </w:pPr>
            <w:r>
              <w:rPr>
                <w:rFonts w:ascii="Arial" w:hAnsi="Arial" w:cs="Arial"/>
                <w:sz w:val="20"/>
                <w:szCs w:val="20"/>
              </w:rPr>
              <w:t>78.2</w:t>
            </w:r>
          </w:p>
        </w:tc>
      </w:tr>
    </w:tbl>
    <w:p w14:paraId="7794A768" w14:textId="77777777" w:rsidR="00A327D5" w:rsidRPr="0035270F" w:rsidRDefault="00A327D5" w:rsidP="00F470CA">
      <w:pPr>
        <w:autoSpaceDE w:val="0"/>
        <w:autoSpaceDN w:val="0"/>
        <w:adjustRightInd w:val="0"/>
        <w:spacing w:after="0" w:line="360" w:lineRule="auto"/>
        <w:jc w:val="both"/>
        <w:rPr>
          <w:rFonts w:ascii="Candara" w:hAnsi="Candara" w:cs="Times New Roman"/>
          <w:sz w:val="24"/>
          <w:szCs w:val="24"/>
        </w:rPr>
      </w:pPr>
    </w:p>
    <w:p w14:paraId="7A25F4DA" w14:textId="77777777" w:rsidR="002B21B6" w:rsidRDefault="002B21B6" w:rsidP="00F470CA">
      <w:pPr>
        <w:autoSpaceDE w:val="0"/>
        <w:autoSpaceDN w:val="0"/>
        <w:adjustRightInd w:val="0"/>
        <w:spacing w:after="0" w:line="360" w:lineRule="auto"/>
        <w:jc w:val="both"/>
        <w:rPr>
          <w:rFonts w:ascii="Candara" w:hAnsi="Candara" w:cs="Times New Roman"/>
          <w:sz w:val="24"/>
          <w:szCs w:val="24"/>
        </w:rPr>
      </w:pPr>
    </w:p>
    <w:p w14:paraId="3C08822A" w14:textId="77777777" w:rsidR="002B21B6" w:rsidRDefault="002B21B6" w:rsidP="00F470CA">
      <w:pPr>
        <w:autoSpaceDE w:val="0"/>
        <w:autoSpaceDN w:val="0"/>
        <w:adjustRightInd w:val="0"/>
        <w:spacing w:after="0" w:line="360" w:lineRule="auto"/>
        <w:jc w:val="both"/>
        <w:rPr>
          <w:rFonts w:ascii="Candara" w:hAnsi="Candara" w:cs="Times New Roman"/>
          <w:sz w:val="24"/>
          <w:szCs w:val="24"/>
        </w:rPr>
      </w:pPr>
    </w:p>
    <w:p w14:paraId="2E4E14BC" w14:textId="77777777" w:rsidR="002B21B6" w:rsidRDefault="002B21B6" w:rsidP="00F470CA">
      <w:pPr>
        <w:autoSpaceDE w:val="0"/>
        <w:autoSpaceDN w:val="0"/>
        <w:adjustRightInd w:val="0"/>
        <w:spacing w:after="0" w:line="360" w:lineRule="auto"/>
        <w:jc w:val="both"/>
        <w:rPr>
          <w:rFonts w:ascii="Candara" w:hAnsi="Candara" w:cs="Times New Roman"/>
          <w:sz w:val="24"/>
          <w:szCs w:val="24"/>
        </w:rPr>
      </w:pPr>
    </w:p>
    <w:p w14:paraId="42B284EA" w14:textId="2D764BFE" w:rsidR="003B5ED2" w:rsidRPr="0035270F" w:rsidRDefault="00612EC7"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lastRenderedPageBreak/>
        <w:t>Figure</w:t>
      </w:r>
      <w:r w:rsidR="00D16780" w:rsidRPr="0035270F">
        <w:rPr>
          <w:rFonts w:ascii="Candara" w:hAnsi="Candara" w:cs="Times New Roman"/>
          <w:sz w:val="24"/>
          <w:szCs w:val="24"/>
        </w:rPr>
        <w:t xml:space="preserve"> 3.1</w:t>
      </w:r>
      <w:r w:rsidRPr="0035270F">
        <w:rPr>
          <w:rFonts w:ascii="Candara" w:hAnsi="Candara" w:cs="Times New Roman"/>
          <w:sz w:val="24"/>
          <w:szCs w:val="24"/>
        </w:rPr>
        <w:t>: Top</w:t>
      </w:r>
      <w:r w:rsidR="003B5ED2" w:rsidRPr="0035270F">
        <w:rPr>
          <w:rFonts w:ascii="Candara" w:hAnsi="Candara" w:cs="Times New Roman"/>
          <w:sz w:val="24"/>
          <w:szCs w:val="24"/>
        </w:rPr>
        <w:t xml:space="preserve"> twenty diseases seen at the OPD</w:t>
      </w:r>
      <w:r w:rsidR="00436BD7" w:rsidRPr="0035270F">
        <w:rPr>
          <w:rFonts w:ascii="Candara" w:hAnsi="Candara" w:cs="Times New Roman"/>
          <w:sz w:val="24"/>
          <w:szCs w:val="24"/>
        </w:rPr>
        <w:t>, 201</w:t>
      </w:r>
      <w:r w:rsidR="00B438E2" w:rsidRPr="0035270F">
        <w:rPr>
          <w:rFonts w:ascii="Candara" w:hAnsi="Candara" w:cs="Times New Roman"/>
          <w:sz w:val="24"/>
          <w:szCs w:val="24"/>
        </w:rPr>
        <w:t>9</w:t>
      </w:r>
    </w:p>
    <w:p w14:paraId="55A1D21C" w14:textId="77777777" w:rsidR="003B5ED2" w:rsidRPr="0035270F" w:rsidRDefault="00436BD7"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noProof/>
          <w:sz w:val="24"/>
          <w:szCs w:val="24"/>
        </w:rPr>
        <w:drawing>
          <wp:inline distT="0" distB="0" distL="0" distR="0" wp14:anchorId="2D00AB92" wp14:editId="0DC2D862">
            <wp:extent cx="5943600" cy="1768415"/>
            <wp:effectExtent l="0" t="0" r="0" b="3810"/>
            <wp:docPr id="35" name="Chart 35"/>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99768D7" w14:textId="60F9FF43" w:rsidR="003B5ED2" w:rsidRPr="0035270F" w:rsidRDefault="003B5ED2"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The top ten diseases reported for the year under review showed Malaria as leading, followed by</w:t>
      </w:r>
      <w:r w:rsidR="007A4E32">
        <w:rPr>
          <w:rFonts w:ascii="Candara" w:hAnsi="Candara" w:cs="Times New Roman"/>
          <w:sz w:val="24"/>
          <w:szCs w:val="24"/>
        </w:rPr>
        <w:t xml:space="preserve"> </w:t>
      </w:r>
      <w:r w:rsidRPr="0035270F">
        <w:rPr>
          <w:rFonts w:ascii="Candara" w:hAnsi="Candara" w:cs="Times New Roman"/>
          <w:sz w:val="24"/>
          <w:szCs w:val="24"/>
        </w:rPr>
        <w:t>Upper Respirat</w:t>
      </w:r>
      <w:r w:rsidR="00436BD7" w:rsidRPr="0035270F">
        <w:rPr>
          <w:rFonts w:ascii="Candara" w:hAnsi="Candara" w:cs="Times New Roman"/>
          <w:sz w:val="24"/>
          <w:szCs w:val="24"/>
        </w:rPr>
        <w:t>ory Tract Infections, Anaemia</w:t>
      </w:r>
      <w:r w:rsidRPr="0035270F">
        <w:rPr>
          <w:rFonts w:ascii="Candara" w:hAnsi="Candara" w:cs="Times New Roman"/>
          <w:sz w:val="24"/>
          <w:szCs w:val="24"/>
        </w:rPr>
        <w:t>,</w:t>
      </w:r>
      <w:r w:rsidR="00436BD7" w:rsidRPr="0035270F">
        <w:rPr>
          <w:rFonts w:ascii="Candara" w:hAnsi="Candara" w:cs="Times New Roman"/>
          <w:sz w:val="24"/>
          <w:szCs w:val="24"/>
        </w:rPr>
        <w:t xml:space="preserve"> Pneumonia</w:t>
      </w:r>
      <w:r w:rsidRPr="0035270F">
        <w:rPr>
          <w:rFonts w:ascii="Candara" w:hAnsi="Candara" w:cs="Times New Roman"/>
          <w:sz w:val="24"/>
          <w:szCs w:val="24"/>
        </w:rPr>
        <w:t xml:space="preserve"> Di</w:t>
      </w:r>
      <w:r w:rsidR="00436BD7" w:rsidRPr="0035270F">
        <w:rPr>
          <w:rFonts w:ascii="Candara" w:hAnsi="Candara" w:cs="Times New Roman"/>
          <w:sz w:val="24"/>
          <w:szCs w:val="24"/>
        </w:rPr>
        <w:t>arrhoea, with the last being other nutrition disorders.</w:t>
      </w:r>
    </w:p>
    <w:p w14:paraId="209DDB5F" w14:textId="77777777" w:rsidR="0082238A" w:rsidRPr="0035270F" w:rsidRDefault="0082238A" w:rsidP="00F470CA">
      <w:pPr>
        <w:pStyle w:val="Heading5"/>
        <w:spacing w:line="360" w:lineRule="auto"/>
        <w:jc w:val="both"/>
        <w:rPr>
          <w:rFonts w:ascii="Candara" w:hAnsi="Candara" w:cs="Times New Roman"/>
          <w:color w:val="auto"/>
          <w:sz w:val="24"/>
          <w:szCs w:val="24"/>
        </w:rPr>
      </w:pPr>
    </w:p>
    <w:p w14:paraId="62F58820" w14:textId="6219EF3C" w:rsidR="003B5ED2" w:rsidRPr="0035270F" w:rsidRDefault="003B5ED2" w:rsidP="00F470CA">
      <w:pPr>
        <w:pStyle w:val="Heading5"/>
        <w:spacing w:line="360" w:lineRule="auto"/>
        <w:jc w:val="both"/>
        <w:rPr>
          <w:rFonts w:ascii="Candara" w:hAnsi="Candara" w:cs="Times New Roman"/>
          <w:color w:val="auto"/>
          <w:sz w:val="24"/>
          <w:szCs w:val="24"/>
        </w:rPr>
      </w:pPr>
      <w:r w:rsidRPr="0035270F">
        <w:rPr>
          <w:rFonts w:ascii="Candara" w:hAnsi="Candara" w:cs="Times New Roman"/>
          <w:color w:val="auto"/>
          <w:sz w:val="24"/>
          <w:szCs w:val="24"/>
        </w:rPr>
        <w:t xml:space="preserve"> Admissions and Institutional Deaths</w:t>
      </w:r>
    </w:p>
    <w:p w14:paraId="007431CF" w14:textId="1F2E1B42" w:rsidR="003B5ED2" w:rsidRPr="0035270F" w:rsidRDefault="003B5ED2"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 xml:space="preserve">Total Admissions for the </w:t>
      </w:r>
      <w:r w:rsidR="00562E52" w:rsidRPr="0035270F">
        <w:rPr>
          <w:rFonts w:ascii="Candara" w:hAnsi="Candara" w:cs="Times New Roman"/>
          <w:sz w:val="24"/>
          <w:szCs w:val="24"/>
        </w:rPr>
        <w:t xml:space="preserve">period under review was </w:t>
      </w:r>
      <w:r w:rsidR="00C204BA" w:rsidRPr="0035270F">
        <w:rPr>
          <w:rFonts w:ascii="Candara" w:hAnsi="Candara" w:cs="Times New Roman"/>
          <w:sz w:val="24"/>
          <w:szCs w:val="24"/>
        </w:rPr>
        <w:t xml:space="preserve">3,353 compared to </w:t>
      </w:r>
      <w:r w:rsidR="00562E52" w:rsidRPr="0035270F">
        <w:rPr>
          <w:rFonts w:ascii="Candara" w:hAnsi="Candara" w:cs="Times New Roman"/>
          <w:sz w:val="24"/>
          <w:szCs w:val="24"/>
        </w:rPr>
        <w:t xml:space="preserve">39,282 </w:t>
      </w:r>
      <w:r w:rsidR="00C204BA" w:rsidRPr="0035270F">
        <w:rPr>
          <w:rFonts w:ascii="Candara" w:hAnsi="Candara" w:cs="Times New Roman"/>
          <w:sz w:val="24"/>
          <w:szCs w:val="24"/>
        </w:rPr>
        <w:t>in 2018. Out of this 80.1% were NHIS active card holders</w:t>
      </w:r>
      <w:r w:rsidR="00562E52" w:rsidRPr="0035270F">
        <w:rPr>
          <w:rFonts w:ascii="Candara" w:hAnsi="Candara" w:cs="Times New Roman"/>
          <w:sz w:val="24"/>
          <w:szCs w:val="24"/>
        </w:rPr>
        <w:t xml:space="preserve"> </w:t>
      </w:r>
      <w:r w:rsidR="00C204BA" w:rsidRPr="0035270F">
        <w:rPr>
          <w:rFonts w:ascii="Candara" w:hAnsi="Candara" w:cs="Times New Roman"/>
          <w:sz w:val="24"/>
          <w:szCs w:val="24"/>
        </w:rPr>
        <w:t xml:space="preserve">compared to </w:t>
      </w:r>
      <w:r w:rsidR="00562E52" w:rsidRPr="0035270F">
        <w:rPr>
          <w:rFonts w:ascii="Candara" w:hAnsi="Candara" w:cs="Times New Roman"/>
          <w:sz w:val="24"/>
          <w:szCs w:val="24"/>
        </w:rPr>
        <w:t>78.4</w:t>
      </w:r>
      <w:r w:rsidRPr="0035270F">
        <w:rPr>
          <w:rFonts w:ascii="Candara" w:hAnsi="Candara" w:cs="Times New Roman"/>
          <w:sz w:val="24"/>
          <w:szCs w:val="24"/>
        </w:rPr>
        <w:t xml:space="preserve">% </w:t>
      </w:r>
      <w:r w:rsidR="00C204BA" w:rsidRPr="0035270F">
        <w:rPr>
          <w:rFonts w:ascii="Candara" w:hAnsi="Candara" w:cs="Times New Roman"/>
          <w:sz w:val="24"/>
          <w:szCs w:val="24"/>
        </w:rPr>
        <w:t>in 2018</w:t>
      </w:r>
      <w:r w:rsidRPr="0035270F">
        <w:rPr>
          <w:rFonts w:ascii="Candara" w:hAnsi="Candara" w:cs="Times New Roman"/>
          <w:sz w:val="24"/>
          <w:szCs w:val="24"/>
        </w:rPr>
        <w:t>.</w:t>
      </w:r>
    </w:p>
    <w:p w14:paraId="04A7812F" w14:textId="46F275A7" w:rsidR="00436BD7" w:rsidRPr="0035270F" w:rsidRDefault="003B5ED2"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 xml:space="preserve">The total institutional deaths for </w:t>
      </w:r>
      <w:r w:rsidR="003B6D79" w:rsidRPr="0035270F">
        <w:rPr>
          <w:rFonts w:ascii="Candara" w:hAnsi="Candara" w:cs="Times New Roman"/>
          <w:sz w:val="24"/>
          <w:szCs w:val="24"/>
        </w:rPr>
        <w:t xml:space="preserve">the reporting period were </w:t>
      </w:r>
      <w:r w:rsidR="00C204BA" w:rsidRPr="0035270F">
        <w:rPr>
          <w:rFonts w:ascii="Candara" w:hAnsi="Candara" w:cs="Times New Roman"/>
          <w:sz w:val="24"/>
          <w:szCs w:val="24"/>
        </w:rPr>
        <w:t xml:space="preserve">29 compared to </w:t>
      </w:r>
      <w:r w:rsidR="003B6D79" w:rsidRPr="0035270F">
        <w:rPr>
          <w:rFonts w:ascii="Candara" w:hAnsi="Candara" w:cs="Times New Roman"/>
          <w:sz w:val="24"/>
          <w:szCs w:val="24"/>
        </w:rPr>
        <w:t>40</w:t>
      </w:r>
      <w:r w:rsidR="00C204BA" w:rsidRPr="0035270F">
        <w:rPr>
          <w:rFonts w:ascii="Candara" w:hAnsi="Candara" w:cs="Times New Roman"/>
          <w:sz w:val="24"/>
          <w:szCs w:val="24"/>
        </w:rPr>
        <w:t xml:space="preserve"> in 2018</w:t>
      </w:r>
      <w:r w:rsidR="003B6D79" w:rsidRPr="0035270F">
        <w:rPr>
          <w:rFonts w:ascii="Candara" w:hAnsi="Candara" w:cs="Times New Roman"/>
          <w:sz w:val="24"/>
          <w:szCs w:val="24"/>
        </w:rPr>
        <w:t xml:space="preserve"> given an all-cause mortality rate </w:t>
      </w:r>
      <w:r w:rsidR="00C204BA" w:rsidRPr="0035270F">
        <w:rPr>
          <w:rFonts w:ascii="Candara" w:hAnsi="Candara" w:cs="Times New Roman"/>
          <w:sz w:val="24"/>
          <w:szCs w:val="24"/>
        </w:rPr>
        <w:t>of 8.6 per 1000 admission compared 10.5</w:t>
      </w:r>
      <w:r w:rsidRPr="0035270F">
        <w:rPr>
          <w:rFonts w:ascii="Candara" w:hAnsi="Candara" w:cs="Times New Roman"/>
          <w:sz w:val="24"/>
          <w:szCs w:val="24"/>
        </w:rPr>
        <w:t xml:space="preserve"> per 1000 admissions</w:t>
      </w:r>
      <w:r w:rsidR="003B6D79" w:rsidRPr="0035270F">
        <w:rPr>
          <w:rFonts w:ascii="Candara" w:hAnsi="Candara" w:cs="Times New Roman"/>
          <w:sz w:val="24"/>
          <w:szCs w:val="24"/>
        </w:rPr>
        <w:t xml:space="preserve"> </w:t>
      </w:r>
      <w:r w:rsidR="00C204BA" w:rsidRPr="0035270F">
        <w:rPr>
          <w:rFonts w:ascii="Candara" w:hAnsi="Candara" w:cs="Times New Roman"/>
          <w:sz w:val="24"/>
          <w:szCs w:val="24"/>
        </w:rPr>
        <w:t>in the previous</w:t>
      </w:r>
      <w:r w:rsidR="003B6D79" w:rsidRPr="0035270F">
        <w:rPr>
          <w:rFonts w:ascii="Candara" w:hAnsi="Candara" w:cs="Times New Roman"/>
          <w:sz w:val="24"/>
          <w:szCs w:val="24"/>
        </w:rPr>
        <w:t xml:space="preserve"> year.</w:t>
      </w:r>
    </w:p>
    <w:p w14:paraId="29139748" w14:textId="4877D907" w:rsidR="003B5ED2" w:rsidRPr="0035270F" w:rsidRDefault="00BE51C2"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 xml:space="preserve">Table </w:t>
      </w:r>
      <w:proofErr w:type="gramStart"/>
      <w:r w:rsidRPr="0035270F">
        <w:rPr>
          <w:rFonts w:ascii="Candara" w:hAnsi="Candara" w:cs="Times New Roman"/>
          <w:sz w:val="24"/>
          <w:szCs w:val="24"/>
        </w:rPr>
        <w:t>3</w:t>
      </w:r>
      <w:r w:rsidR="00D16780" w:rsidRPr="0035270F">
        <w:rPr>
          <w:rFonts w:ascii="Candara" w:hAnsi="Candara" w:cs="Times New Roman"/>
          <w:sz w:val="24"/>
          <w:szCs w:val="24"/>
        </w:rPr>
        <w:t>.5</w:t>
      </w:r>
      <w:r w:rsidR="000224CF">
        <w:rPr>
          <w:rFonts w:ascii="Candara" w:hAnsi="Candara" w:cs="Times New Roman"/>
          <w:sz w:val="24"/>
          <w:szCs w:val="24"/>
        </w:rPr>
        <w:t xml:space="preserve">1 </w:t>
      </w:r>
      <w:r w:rsidR="003B5ED2" w:rsidRPr="0035270F">
        <w:rPr>
          <w:rFonts w:ascii="Candara" w:hAnsi="Candara" w:cs="Times New Roman"/>
          <w:sz w:val="24"/>
          <w:szCs w:val="24"/>
        </w:rPr>
        <w:t>:</w:t>
      </w:r>
      <w:proofErr w:type="gramEnd"/>
      <w:r w:rsidR="003B5ED2" w:rsidRPr="0035270F">
        <w:rPr>
          <w:rFonts w:ascii="Candara" w:hAnsi="Candara" w:cs="Times New Roman"/>
          <w:sz w:val="24"/>
          <w:szCs w:val="24"/>
        </w:rPr>
        <w:t xml:space="preserve"> Summary of Hospitals admissi</w:t>
      </w:r>
      <w:r w:rsidR="00137018" w:rsidRPr="0035270F">
        <w:rPr>
          <w:rFonts w:ascii="Candara" w:hAnsi="Candara" w:cs="Times New Roman"/>
          <w:sz w:val="24"/>
          <w:szCs w:val="24"/>
        </w:rPr>
        <w:t>ons and outcomes 201</w:t>
      </w:r>
      <w:r w:rsidR="00C204BA" w:rsidRPr="0035270F">
        <w:rPr>
          <w:rFonts w:ascii="Candara" w:hAnsi="Candara" w:cs="Times New Roman"/>
          <w:sz w:val="24"/>
          <w:szCs w:val="24"/>
        </w:rPr>
        <w:t>9</w:t>
      </w:r>
    </w:p>
    <w:tbl>
      <w:tblPr>
        <w:tblStyle w:val="GridTable1Light-Accent11"/>
        <w:tblW w:w="5000" w:type="pct"/>
        <w:tblLayout w:type="fixed"/>
        <w:tblLook w:val="04A0" w:firstRow="1" w:lastRow="0" w:firstColumn="1" w:lastColumn="0" w:noHBand="0" w:noVBand="1"/>
      </w:tblPr>
      <w:tblGrid>
        <w:gridCol w:w="2426"/>
        <w:gridCol w:w="1081"/>
        <w:gridCol w:w="813"/>
        <w:gridCol w:w="808"/>
        <w:gridCol w:w="813"/>
        <w:gridCol w:w="812"/>
        <w:gridCol w:w="901"/>
        <w:gridCol w:w="901"/>
        <w:gridCol w:w="795"/>
      </w:tblGrid>
      <w:tr w:rsidR="002B2C26" w:rsidRPr="0035270F" w14:paraId="409DA1F9" w14:textId="77777777" w:rsidTr="00C75479">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297" w:type="pct"/>
            <w:vMerge w:val="restart"/>
            <w:hideMark/>
          </w:tcPr>
          <w:p w14:paraId="6F9F74C3" w14:textId="77777777" w:rsidR="00793A6E" w:rsidRPr="0035270F" w:rsidRDefault="00793A6E" w:rsidP="00F470CA">
            <w:pPr>
              <w:spacing w:line="360" w:lineRule="auto"/>
              <w:jc w:val="both"/>
              <w:rPr>
                <w:rFonts w:ascii="Candara" w:eastAsia="Times New Roman" w:hAnsi="Candara" w:cs="Times New Roman"/>
                <w:b w:val="0"/>
                <w:bCs w:val="0"/>
                <w:sz w:val="24"/>
                <w:szCs w:val="24"/>
              </w:rPr>
            </w:pPr>
          </w:p>
        </w:tc>
        <w:tc>
          <w:tcPr>
            <w:tcW w:w="1880" w:type="pct"/>
            <w:gridSpan w:val="4"/>
            <w:hideMark/>
          </w:tcPr>
          <w:p w14:paraId="534F41F4" w14:textId="77777777" w:rsidR="00793A6E" w:rsidRPr="0035270F" w:rsidRDefault="00793A6E" w:rsidP="00F470CA">
            <w:pPr>
              <w:spacing w:line="360" w:lineRule="auto"/>
              <w:jc w:val="both"/>
              <w:cnfStyle w:val="100000000000" w:firstRow="1" w:lastRow="0" w:firstColumn="0" w:lastColumn="0" w:oddVBand="0" w:evenVBand="0" w:oddHBand="0" w:evenHBand="0" w:firstRowFirstColumn="0" w:firstRowLastColumn="0" w:lastRowFirstColumn="0" w:lastRowLastColumn="0"/>
              <w:rPr>
                <w:rFonts w:ascii="Candara" w:eastAsia="Times New Roman" w:hAnsi="Candara" w:cs="Times New Roman"/>
                <w:b w:val="0"/>
                <w:bCs w:val="0"/>
                <w:sz w:val="24"/>
                <w:szCs w:val="24"/>
              </w:rPr>
            </w:pPr>
            <w:r w:rsidRPr="0035270F">
              <w:rPr>
                <w:rFonts w:ascii="Candara" w:eastAsia="Times New Roman" w:hAnsi="Candara" w:cs="Times New Roman"/>
                <w:b w:val="0"/>
                <w:bCs w:val="0"/>
                <w:sz w:val="24"/>
                <w:szCs w:val="24"/>
              </w:rPr>
              <w:t>INSURED PATIENTS</w:t>
            </w:r>
          </w:p>
        </w:tc>
        <w:tc>
          <w:tcPr>
            <w:tcW w:w="1823" w:type="pct"/>
            <w:gridSpan w:val="4"/>
            <w:hideMark/>
          </w:tcPr>
          <w:p w14:paraId="22A21F75" w14:textId="77777777" w:rsidR="00793A6E" w:rsidRPr="0035270F" w:rsidRDefault="00793A6E" w:rsidP="00F470CA">
            <w:pPr>
              <w:spacing w:line="360" w:lineRule="auto"/>
              <w:jc w:val="both"/>
              <w:cnfStyle w:val="100000000000" w:firstRow="1" w:lastRow="0" w:firstColumn="0" w:lastColumn="0" w:oddVBand="0" w:evenVBand="0" w:oddHBand="0" w:evenHBand="0" w:firstRowFirstColumn="0" w:firstRowLastColumn="0" w:lastRowFirstColumn="0" w:lastRowLastColumn="0"/>
              <w:rPr>
                <w:rFonts w:ascii="Candara" w:eastAsia="Times New Roman" w:hAnsi="Candara" w:cs="Times New Roman"/>
                <w:b w:val="0"/>
                <w:bCs w:val="0"/>
                <w:sz w:val="24"/>
                <w:szCs w:val="24"/>
              </w:rPr>
            </w:pPr>
            <w:r w:rsidRPr="0035270F">
              <w:rPr>
                <w:rFonts w:ascii="Candara" w:eastAsia="Times New Roman" w:hAnsi="Candara" w:cs="Times New Roman"/>
                <w:b w:val="0"/>
                <w:bCs w:val="0"/>
                <w:sz w:val="24"/>
                <w:szCs w:val="24"/>
              </w:rPr>
              <w:t>NON-INSURED PATIENTS</w:t>
            </w:r>
          </w:p>
        </w:tc>
      </w:tr>
      <w:tr w:rsidR="002B2C26" w:rsidRPr="0035270F" w14:paraId="75A1E6E3" w14:textId="77777777" w:rsidTr="00C75479">
        <w:trPr>
          <w:trHeight w:val="20"/>
        </w:trPr>
        <w:tc>
          <w:tcPr>
            <w:cnfStyle w:val="001000000000" w:firstRow="0" w:lastRow="0" w:firstColumn="1" w:lastColumn="0" w:oddVBand="0" w:evenVBand="0" w:oddHBand="0" w:evenHBand="0" w:firstRowFirstColumn="0" w:firstRowLastColumn="0" w:lastRowFirstColumn="0" w:lastRowLastColumn="0"/>
            <w:tcW w:w="1297" w:type="pct"/>
            <w:vMerge/>
            <w:hideMark/>
          </w:tcPr>
          <w:p w14:paraId="7A5B9875" w14:textId="77777777" w:rsidR="00793A6E" w:rsidRPr="0035270F" w:rsidRDefault="00793A6E" w:rsidP="00F470CA">
            <w:pPr>
              <w:spacing w:line="360" w:lineRule="auto"/>
              <w:jc w:val="both"/>
              <w:rPr>
                <w:rFonts w:ascii="Candara" w:eastAsia="Times New Roman" w:hAnsi="Candara" w:cs="Times New Roman"/>
                <w:b w:val="0"/>
                <w:bCs w:val="0"/>
                <w:sz w:val="24"/>
                <w:szCs w:val="24"/>
              </w:rPr>
            </w:pPr>
          </w:p>
        </w:tc>
        <w:tc>
          <w:tcPr>
            <w:tcW w:w="1013" w:type="pct"/>
            <w:gridSpan w:val="2"/>
            <w:hideMark/>
          </w:tcPr>
          <w:p w14:paraId="26F4B9E4" w14:textId="77777777" w:rsidR="00793A6E" w:rsidRPr="0035270F" w:rsidRDefault="00793A6E"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eastAsia="Times New Roman" w:hAnsi="Candara" w:cs="Times New Roman"/>
                <w:sz w:val="24"/>
                <w:szCs w:val="24"/>
              </w:rPr>
              <w:t>ADMISSION</w:t>
            </w:r>
          </w:p>
        </w:tc>
        <w:tc>
          <w:tcPr>
            <w:tcW w:w="867" w:type="pct"/>
            <w:gridSpan w:val="2"/>
            <w:hideMark/>
          </w:tcPr>
          <w:p w14:paraId="158C1D33" w14:textId="77777777" w:rsidR="00793A6E" w:rsidRPr="0035270F" w:rsidRDefault="00793A6E"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eastAsia="Times New Roman" w:hAnsi="Candara" w:cs="Times New Roman"/>
                <w:sz w:val="24"/>
                <w:szCs w:val="24"/>
              </w:rPr>
              <w:t>DEATH</w:t>
            </w:r>
          </w:p>
        </w:tc>
        <w:tc>
          <w:tcPr>
            <w:tcW w:w="916" w:type="pct"/>
            <w:gridSpan w:val="2"/>
            <w:hideMark/>
          </w:tcPr>
          <w:p w14:paraId="3B48D7F0" w14:textId="77777777" w:rsidR="00793A6E" w:rsidRPr="0035270F" w:rsidRDefault="00793A6E"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eastAsia="Times New Roman" w:hAnsi="Candara" w:cs="Times New Roman"/>
                <w:sz w:val="24"/>
                <w:szCs w:val="24"/>
              </w:rPr>
              <w:t>ADMISSION</w:t>
            </w:r>
          </w:p>
        </w:tc>
        <w:tc>
          <w:tcPr>
            <w:tcW w:w="907" w:type="pct"/>
            <w:gridSpan w:val="2"/>
            <w:hideMark/>
          </w:tcPr>
          <w:p w14:paraId="7490E4AE" w14:textId="77777777" w:rsidR="00793A6E" w:rsidRPr="0035270F" w:rsidRDefault="00793A6E"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eastAsia="Times New Roman" w:hAnsi="Candara" w:cs="Times New Roman"/>
                <w:sz w:val="24"/>
                <w:szCs w:val="24"/>
              </w:rPr>
              <w:t>DEATH</w:t>
            </w:r>
          </w:p>
        </w:tc>
      </w:tr>
      <w:tr w:rsidR="002B2C26" w:rsidRPr="0035270F" w14:paraId="73C3CA60" w14:textId="77777777" w:rsidTr="00C75479">
        <w:trPr>
          <w:trHeight w:val="20"/>
        </w:trPr>
        <w:tc>
          <w:tcPr>
            <w:cnfStyle w:val="001000000000" w:firstRow="0" w:lastRow="0" w:firstColumn="1" w:lastColumn="0" w:oddVBand="0" w:evenVBand="0" w:oddHBand="0" w:evenHBand="0" w:firstRowFirstColumn="0" w:firstRowLastColumn="0" w:lastRowFirstColumn="0" w:lastRowLastColumn="0"/>
            <w:tcW w:w="1297" w:type="pct"/>
            <w:vMerge/>
            <w:hideMark/>
          </w:tcPr>
          <w:p w14:paraId="5F238015" w14:textId="77777777" w:rsidR="002B2C26" w:rsidRPr="0035270F" w:rsidRDefault="002B2C26" w:rsidP="00F470CA">
            <w:pPr>
              <w:spacing w:line="360" w:lineRule="auto"/>
              <w:jc w:val="both"/>
              <w:rPr>
                <w:rFonts w:ascii="Candara" w:eastAsia="Times New Roman" w:hAnsi="Candara" w:cs="Times New Roman"/>
                <w:b w:val="0"/>
                <w:bCs w:val="0"/>
                <w:sz w:val="24"/>
                <w:szCs w:val="24"/>
              </w:rPr>
            </w:pPr>
          </w:p>
        </w:tc>
        <w:tc>
          <w:tcPr>
            <w:tcW w:w="578" w:type="pct"/>
            <w:hideMark/>
          </w:tcPr>
          <w:p w14:paraId="6FF59BF0" w14:textId="77777777" w:rsidR="002B2C26" w:rsidRPr="0035270F" w:rsidRDefault="002B2C26"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eastAsia="Times New Roman" w:hAnsi="Candara" w:cs="Times New Roman"/>
                <w:sz w:val="24"/>
                <w:szCs w:val="24"/>
              </w:rPr>
              <w:t>M</w:t>
            </w:r>
          </w:p>
        </w:tc>
        <w:tc>
          <w:tcPr>
            <w:tcW w:w="435" w:type="pct"/>
            <w:hideMark/>
          </w:tcPr>
          <w:p w14:paraId="3C6C3F1F" w14:textId="77777777" w:rsidR="002B2C26" w:rsidRPr="0035270F" w:rsidRDefault="002B2C26"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eastAsia="Times New Roman" w:hAnsi="Candara" w:cs="Times New Roman"/>
                <w:sz w:val="24"/>
                <w:szCs w:val="24"/>
              </w:rPr>
              <w:t>F</w:t>
            </w:r>
          </w:p>
        </w:tc>
        <w:tc>
          <w:tcPr>
            <w:tcW w:w="432" w:type="pct"/>
            <w:hideMark/>
          </w:tcPr>
          <w:p w14:paraId="1FBE68B2" w14:textId="77777777" w:rsidR="002B2C26" w:rsidRPr="0035270F" w:rsidRDefault="002B2C26"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eastAsia="Times New Roman" w:hAnsi="Candara" w:cs="Times New Roman"/>
                <w:sz w:val="24"/>
                <w:szCs w:val="24"/>
              </w:rPr>
              <w:t>M</w:t>
            </w:r>
          </w:p>
        </w:tc>
        <w:tc>
          <w:tcPr>
            <w:tcW w:w="435" w:type="pct"/>
            <w:hideMark/>
          </w:tcPr>
          <w:p w14:paraId="66C345BC" w14:textId="77777777" w:rsidR="002B2C26" w:rsidRPr="0035270F" w:rsidRDefault="002B2C26"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eastAsia="Times New Roman" w:hAnsi="Candara" w:cs="Times New Roman"/>
                <w:sz w:val="24"/>
                <w:szCs w:val="24"/>
              </w:rPr>
              <w:t>F</w:t>
            </w:r>
          </w:p>
        </w:tc>
        <w:tc>
          <w:tcPr>
            <w:tcW w:w="434" w:type="pct"/>
            <w:hideMark/>
          </w:tcPr>
          <w:p w14:paraId="6C572BAA" w14:textId="77777777" w:rsidR="002B2C26" w:rsidRPr="0035270F" w:rsidRDefault="002B2C26"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eastAsia="Times New Roman" w:hAnsi="Candara" w:cs="Times New Roman"/>
                <w:sz w:val="24"/>
                <w:szCs w:val="24"/>
              </w:rPr>
              <w:t>M</w:t>
            </w:r>
          </w:p>
        </w:tc>
        <w:tc>
          <w:tcPr>
            <w:tcW w:w="482" w:type="pct"/>
            <w:hideMark/>
          </w:tcPr>
          <w:p w14:paraId="673307F3" w14:textId="77777777" w:rsidR="002B2C26" w:rsidRPr="0035270F" w:rsidRDefault="002B2C26"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eastAsia="Times New Roman" w:hAnsi="Candara" w:cs="Times New Roman"/>
                <w:sz w:val="24"/>
                <w:szCs w:val="24"/>
              </w:rPr>
              <w:t>F</w:t>
            </w:r>
          </w:p>
        </w:tc>
        <w:tc>
          <w:tcPr>
            <w:tcW w:w="482" w:type="pct"/>
            <w:hideMark/>
          </w:tcPr>
          <w:p w14:paraId="2BC4E466" w14:textId="77777777" w:rsidR="002B2C26" w:rsidRPr="0035270F" w:rsidRDefault="002B2C26"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eastAsia="Times New Roman" w:hAnsi="Candara" w:cs="Times New Roman"/>
                <w:sz w:val="24"/>
                <w:szCs w:val="24"/>
              </w:rPr>
              <w:t>M</w:t>
            </w:r>
          </w:p>
        </w:tc>
        <w:tc>
          <w:tcPr>
            <w:tcW w:w="425" w:type="pct"/>
            <w:hideMark/>
          </w:tcPr>
          <w:p w14:paraId="3B7ADED8" w14:textId="77777777" w:rsidR="002B2C26" w:rsidRPr="0035270F" w:rsidRDefault="002B2C26"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eastAsia="Times New Roman" w:hAnsi="Candara" w:cs="Times New Roman"/>
                <w:sz w:val="24"/>
                <w:szCs w:val="24"/>
              </w:rPr>
              <w:t>F</w:t>
            </w:r>
          </w:p>
        </w:tc>
      </w:tr>
      <w:tr w:rsidR="00C75479" w:rsidRPr="0035270F" w14:paraId="008BFA9C" w14:textId="77777777" w:rsidTr="00541C4E">
        <w:trPr>
          <w:trHeight w:val="20"/>
        </w:trPr>
        <w:tc>
          <w:tcPr>
            <w:cnfStyle w:val="001000000000" w:firstRow="0" w:lastRow="0" w:firstColumn="1" w:lastColumn="0" w:oddVBand="0" w:evenVBand="0" w:oddHBand="0" w:evenHBand="0" w:firstRowFirstColumn="0" w:firstRowLastColumn="0" w:lastRowFirstColumn="0" w:lastRowLastColumn="0"/>
            <w:tcW w:w="1297" w:type="pct"/>
            <w:hideMark/>
          </w:tcPr>
          <w:p w14:paraId="3937B0C6" w14:textId="77777777" w:rsidR="00C75479" w:rsidRPr="0035270F" w:rsidRDefault="00C75479" w:rsidP="00F470CA">
            <w:pPr>
              <w:spacing w:line="360" w:lineRule="auto"/>
              <w:jc w:val="both"/>
              <w:rPr>
                <w:rFonts w:ascii="Candara" w:eastAsia="Times New Roman" w:hAnsi="Candara" w:cs="Times New Roman"/>
                <w:b w:val="0"/>
                <w:bCs w:val="0"/>
                <w:sz w:val="24"/>
                <w:szCs w:val="24"/>
              </w:rPr>
            </w:pPr>
            <w:r w:rsidRPr="0035270F">
              <w:rPr>
                <w:rFonts w:ascii="Candara" w:eastAsia="Times New Roman" w:hAnsi="Candara" w:cs="Times New Roman"/>
                <w:b w:val="0"/>
                <w:bCs w:val="0"/>
                <w:sz w:val="24"/>
                <w:szCs w:val="24"/>
              </w:rPr>
              <w:t>0-28 days</w:t>
            </w:r>
          </w:p>
        </w:tc>
        <w:tc>
          <w:tcPr>
            <w:tcW w:w="578" w:type="pct"/>
            <w:vAlign w:val="bottom"/>
          </w:tcPr>
          <w:p w14:paraId="288564FD" w14:textId="52B3B7DA"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65</w:t>
            </w:r>
          </w:p>
        </w:tc>
        <w:tc>
          <w:tcPr>
            <w:tcW w:w="435" w:type="pct"/>
            <w:vAlign w:val="bottom"/>
          </w:tcPr>
          <w:p w14:paraId="207FF536" w14:textId="7C73C958"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68</w:t>
            </w:r>
          </w:p>
        </w:tc>
        <w:tc>
          <w:tcPr>
            <w:tcW w:w="432" w:type="pct"/>
            <w:vAlign w:val="bottom"/>
          </w:tcPr>
          <w:p w14:paraId="67EECE0A" w14:textId="6E287FCD"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0 </w:t>
            </w:r>
          </w:p>
        </w:tc>
        <w:tc>
          <w:tcPr>
            <w:tcW w:w="435" w:type="pct"/>
            <w:vAlign w:val="bottom"/>
          </w:tcPr>
          <w:p w14:paraId="4F634307" w14:textId="078ADAF7"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0 </w:t>
            </w:r>
          </w:p>
        </w:tc>
        <w:tc>
          <w:tcPr>
            <w:tcW w:w="434" w:type="pct"/>
            <w:vAlign w:val="bottom"/>
          </w:tcPr>
          <w:p w14:paraId="2E0F44E0" w14:textId="39E53A4F"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0 </w:t>
            </w:r>
          </w:p>
        </w:tc>
        <w:tc>
          <w:tcPr>
            <w:tcW w:w="482" w:type="pct"/>
            <w:vAlign w:val="bottom"/>
          </w:tcPr>
          <w:p w14:paraId="1AD21D58" w14:textId="2933E243"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1</w:t>
            </w:r>
          </w:p>
        </w:tc>
        <w:tc>
          <w:tcPr>
            <w:tcW w:w="482" w:type="pct"/>
            <w:vAlign w:val="bottom"/>
          </w:tcPr>
          <w:p w14:paraId="09BC75E4" w14:textId="53F7B0BC"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 0</w:t>
            </w:r>
          </w:p>
        </w:tc>
        <w:tc>
          <w:tcPr>
            <w:tcW w:w="425" w:type="pct"/>
            <w:vAlign w:val="bottom"/>
          </w:tcPr>
          <w:p w14:paraId="1E0352CB" w14:textId="5ADC6986"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 0</w:t>
            </w:r>
          </w:p>
        </w:tc>
      </w:tr>
      <w:tr w:rsidR="00C75479" w:rsidRPr="0035270F" w14:paraId="68FE5305" w14:textId="77777777" w:rsidTr="00541C4E">
        <w:trPr>
          <w:trHeight w:val="20"/>
        </w:trPr>
        <w:tc>
          <w:tcPr>
            <w:cnfStyle w:val="001000000000" w:firstRow="0" w:lastRow="0" w:firstColumn="1" w:lastColumn="0" w:oddVBand="0" w:evenVBand="0" w:oddHBand="0" w:evenHBand="0" w:firstRowFirstColumn="0" w:firstRowLastColumn="0" w:lastRowFirstColumn="0" w:lastRowLastColumn="0"/>
            <w:tcW w:w="1297" w:type="pct"/>
            <w:hideMark/>
          </w:tcPr>
          <w:p w14:paraId="1519E361" w14:textId="77777777" w:rsidR="00C75479" w:rsidRPr="0035270F" w:rsidRDefault="00C75479" w:rsidP="00F470CA">
            <w:pPr>
              <w:spacing w:line="360" w:lineRule="auto"/>
              <w:jc w:val="both"/>
              <w:rPr>
                <w:rFonts w:ascii="Candara" w:eastAsia="Times New Roman" w:hAnsi="Candara" w:cs="Times New Roman"/>
                <w:b w:val="0"/>
                <w:bCs w:val="0"/>
                <w:sz w:val="24"/>
                <w:szCs w:val="24"/>
              </w:rPr>
            </w:pPr>
            <w:r w:rsidRPr="0035270F">
              <w:rPr>
                <w:rFonts w:ascii="Candara" w:eastAsia="Times New Roman" w:hAnsi="Candara" w:cs="Times New Roman"/>
                <w:b w:val="0"/>
                <w:bCs w:val="0"/>
                <w:sz w:val="24"/>
                <w:szCs w:val="24"/>
              </w:rPr>
              <w:t>1-11 months</w:t>
            </w:r>
          </w:p>
        </w:tc>
        <w:tc>
          <w:tcPr>
            <w:tcW w:w="578" w:type="pct"/>
            <w:vAlign w:val="bottom"/>
          </w:tcPr>
          <w:p w14:paraId="1D34B644" w14:textId="53A10C2C"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74</w:t>
            </w:r>
          </w:p>
        </w:tc>
        <w:tc>
          <w:tcPr>
            <w:tcW w:w="435" w:type="pct"/>
            <w:vAlign w:val="bottom"/>
          </w:tcPr>
          <w:p w14:paraId="0A410C43" w14:textId="01002BCF"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65</w:t>
            </w:r>
          </w:p>
        </w:tc>
        <w:tc>
          <w:tcPr>
            <w:tcW w:w="432" w:type="pct"/>
            <w:vAlign w:val="bottom"/>
          </w:tcPr>
          <w:p w14:paraId="7C800EFC" w14:textId="22BBD1B6"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0 </w:t>
            </w:r>
          </w:p>
        </w:tc>
        <w:tc>
          <w:tcPr>
            <w:tcW w:w="435" w:type="pct"/>
            <w:vAlign w:val="bottom"/>
          </w:tcPr>
          <w:p w14:paraId="57CBDB49" w14:textId="74FEE083"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0 </w:t>
            </w:r>
          </w:p>
        </w:tc>
        <w:tc>
          <w:tcPr>
            <w:tcW w:w="434" w:type="pct"/>
            <w:vAlign w:val="bottom"/>
          </w:tcPr>
          <w:p w14:paraId="42A859CF" w14:textId="50723A4B"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15</w:t>
            </w:r>
          </w:p>
        </w:tc>
        <w:tc>
          <w:tcPr>
            <w:tcW w:w="482" w:type="pct"/>
            <w:vAlign w:val="bottom"/>
          </w:tcPr>
          <w:p w14:paraId="4F8A2F51" w14:textId="49332C28"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10</w:t>
            </w:r>
          </w:p>
        </w:tc>
        <w:tc>
          <w:tcPr>
            <w:tcW w:w="482" w:type="pct"/>
            <w:vAlign w:val="bottom"/>
          </w:tcPr>
          <w:p w14:paraId="03461D75" w14:textId="60440C76"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0 </w:t>
            </w:r>
          </w:p>
        </w:tc>
        <w:tc>
          <w:tcPr>
            <w:tcW w:w="425" w:type="pct"/>
            <w:vAlign w:val="bottom"/>
          </w:tcPr>
          <w:p w14:paraId="33E4BB9D" w14:textId="54C92FB1"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0 </w:t>
            </w:r>
          </w:p>
        </w:tc>
      </w:tr>
      <w:tr w:rsidR="00C75479" w:rsidRPr="0035270F" w14:paraId="64E5D7C4" w14:textId="77777777" w:rsidTr="00541C4E">
        <w:trPr>
          <w:trHeight w:val="20"/>
        </w:trPr>
        <w:tc>
          <w:tcPr>
            <w:cnfStyle w:val="001000000000" w:firstRow="0" w:lastRow="0" w:firstColumn="1" w:lastColumn="0" w:oddVBand="0" w:evenVBand="0" w:oddHBand="0" w:evenHBand="0" w:firstRowFirstColumn="0" w:firstRowLastColumn="0" w:lastRowFirstColumn="0" w:lastRowLastColumn="0"/>
            <w:tcW w:w="1297" w:type="pct"/>
            <w:hideMark/>
          </w:tcPr>
          <w:p w14:paraId="7FC3E79D" w14:textId="77777777" w:rsidR="00C75479" w:rsidRPr="0035270F" w:rsidRDefault="00C75479" w:rsidP="00F470CA">
            <w:pPr>
              <w:spacing w:line="360" w:lineRule="auto"/>
              <w:jc w:val="both"/>
              <w:rPr>
                <w:rFonts w:ascii="Candara" w:eastAsia="Times New Roman" w:hAnsi="Candara" w:cs="Times New Roman"/>
                <w:b w:val="0"/>
                <w:bCs w:val="0"/>
                <w:sz w:val="24"/>
                <w:szCs w:val="24"/>
              </w:rPr>
            </w:pPr>
            <w:r w:rsidRPr="0035270F">
              <w:rPr>
                <w:rFonts w:ascii="Candara" w:eastAsia="Times New Roman" w:hAnsi="Candara" w:cs="Times New Roman"/>
                <w:b w:val="0"/>
                <w:bCs w:val="0"/>
                <w:sz w:val="24"/>
                <w:szCs w:val="24"/>
              </w:rPr>
              <w:t>1 – 4 Years</w:t>
            </w:r>
          </w:p>
        </w:tc>
        <w:tc>
          <w:tcPr>
            <w:tcW w:w="578" w:type="pct"/>
            <w:vAlign w:val="bottom"/>
          </w:tcPr>
          <w:p w14:paraId="19997B75" w14:textId="645CD5FD"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232</w:t>
            </w:r>
          </w:p>
        </w:tc>
        <w:tc>
          <w:tcPr>
            <w:tcW w:w="435" w:type="pct"/>
            <w:vAlign w:val="bottom"/>
          </w:tcPr>
          <w:p w14:paraId="3021F013" w14:textId="7E9D5AF8"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171</w:t>
            </w:r>
          </w:p>
        </w:tc>
        <w:tc>
          <w:tcPr>
            <w:tcW w:w="432" w:type="pct"/>
            <w:vAlign w:val="bottom"/>
          </w:tcPr>
          <w:p w14:paraId="2103E810" w14:textId="1A68FEDF"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0 </w:t>
            </w:r>
          </w:p>
        </w:tc>
        <w:tc>
          <w:tcPr>
            <w:tcW w:w="435" w:type="pct"/>
            <w:vAlign w:val="bottom"/>
          </w:tcPr>
          <w:p w14:paraId="2DEA7B84" w14:textId="70F7F6ED"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0 </w:t>
            </w:r>
          </w:p>
        </w:tc>
        <w:tc>
          <w:tcPr>
            <w:tcW w:w="434" w:type="pct"/>
            <w:vAlign w:val="bottom"/>
          </w:tcPr>
          <w:p w14:paraId="1791384B" w14:textId="28A11158"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40</w:t>
            </w:r>
          </w:p>
        </w:tc>
        <w:tc>
          <w:tcPr>
            <w:tcW w:w="482" w:type="pct"/>
            <w:vAlign w:val="bottom"/>
          </w:tcPr>
          <w:p w14:paraId="392957B5" w14:textId="462331CA"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38</w:t>
            </w:r>
          </w:p>
        </w:tc>
        <w:tc>
          <w:tcPr>
            <w:tcW w:w="482" w:type="pct"/>
            <w:vAlign w:val="bottom"/>
          </w:tcPr>
          <w:p w14:paraId="02169905" w14:textId="2D9F07D9"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0 </w:t>
            </w:r>
          </w:p>
        </w:tc>
        <w:tc>
          <w:tcPr>
            <w:tcW w:w="425" w:type="pct"/>
            <w:vAlign w:val="bottom"/>
          </w:tcPr>
          <w:p w14:paraId="37F8F543" w14:textId="4537765D"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0 </w:t>
            </w:r>
          </w:p>
        </w:tc>
      </w:tr>
      <w:tr w:rsidR="00C75479" w:rsidRPr="0035270F" w14:paraId="0477EE8F" w14:textId="77777777" w:rsidTr="00541C4E">
        <w:trPr>
          <w:trHeight w:val="20"/>
        </w:trPr>
        <w:tc>
          <w:tcPr>
            <w:cnfStyle w:val="001000000000" w:firstRow="0" w:lastRow="0" w:firstColumn="1" w:lastColumn="0" w:oddVBand="0" w:evenVBand="0" w:oddHBand="0" w:evenHBand="0" w:firstRowFirstColumn="0" w:firstRowLastColumn="0" w:lastRowFirstColumn="0" w:lastRowLastColumn="0"/>
            <w:tcW w:w="1297" w:type="pct"/>
            <w:hideMark/>
          </w:tcPr>
          <w:p w14:paraId="60937589" w14:textId="77777777" w:rsidR="00C75479" w:rsidRPr="0035270F" w:rsidRDefault="00C75479" w:rsidP="00F470CA">
            <w:pPr>
              <w:spacing w:line="360" w:lineRule="auto"/>
              <w:jc w:val="both"/>
              <w:rPr>
                <w:rFonts w:ascii="Candara" w:eastAsia="Times New Roman" w:hAnsi="Candara" w:cs="Times New Roman"/>
                <w:b w:val="0"/>
                <w:bCs w:val="0"/>
                <w:sz w:val="24"/>
                <w:szCs w:val="24"/>
              </w:rPr>
            </w:pPr>
            <w:r w:rsidRPr="0035270F">
              <w:rPr>
                <w:rFonts w:ascii="Candara" w:eastAsia="Times New Roman" w:hAnsi="Candara" w:cs="Times New Roman"/>
                <w:b w:val="0"/>
                <w:bCs w:val="0"/>
                <w:sz w:val="24"/>
                <w:szCs w:val="24"/>
              </w:rPr>
              <w:t>5 – 9 Years</w:t>
            </w:r>
          </w:p>
        </w:tc>
        <w:tc>
          <w:tcPr>
            <w:tcW w:w="578" w:type="pct"/>
            <w:vAlign w:val="bottom"/>
          </w:tcPr>
          <w:p w14:paraId="1410E1DD" w14:textId="588A3B3A"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58</w:t>
            </w:r>
          </w:p>
        </w:tc>
        <w:tc>
          <w:tcPr>
            <w:tcW w:w="435" w:type="pct"/>
            <w:vAlign w:val="bottom"/>
          </w:tcPr>
          <w:p w14:paraId="66B58DA3" w14:textId="75B7D3D4"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54</w:t>
            </w:r>
          </w:p>
        </w:tc>
        <w:tc>
          <w:tcPr>
            <w:tcW w:w="432" w:type="pct"/>
            <w:vAlign w:val="bottom"/>
          </w:tcPr>
          <w:p w14:paraId="5E078273" w14:textId="2EA83F23"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hAnsi="Candara" w:cs="Times New Roman"/>
                <w:color w:val="000000"/>
                <w:sz w:val="24"/>
                <w:szCs w:val="24"/>
              </w:rPr>
            </w:pPr>
            <w:r w:rsidRPr="0035270F">
              <w:rPr>
                <w:rFonts w:ascii="Candara" w:hAnsi="Candara" w:cs="Times New Roman"/>
                <w:color w:val="000000"/>
                <w:sz w:val="24"/>
                <w:szCs w:val="24"/>
              </w:rPr>
              <w:t>0 </w:t>
            </w:r>
          </w:p>
        </w:tc>
        <w:tc>
          <w:tcPr>
            <w:tcW w:w="435" w:type="pct"/>
            <w:vAlign w:val="bottom"/>
          </w:tcPr>
          <w:p w14:paraId="6124669E" w14:textId="73C8CD51"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0 </w:t>
            </w:r>
          </w:p>
        </w:tc>
        <w:tc>
          <w:tcPr>
            <w:tcW w:w="434" w:type="pct"/>
            <w:vAlign w:val="bottom"/>
          </w:tcPr>
          <w:p w14:paraId="4C81AA5E" w14:textId="3B53080F"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21</w:t>
            </w:r>
          </w:p>
        </w:tc>
        <w:tc>
          <w:tcPr>
            <w:tcW w:w="482" w:type="pct"/>
            <w:vAlign w:val="bottom"/>
          </w:tcPr>
          <w:p w14:paraId="2571B25D" w14:textId="7B68F90B"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24</w:t>
            </w:r>
          </w:p>
        </w:tc>
        <w:tc>
          <w:tcPr>
            <w:tcW w:w="482" w:type="pct"/>
            <w:vAlign w:val="bottom"/>
          </w:tcPr>
          <w:p w14:paraId="15D467F0" w14:textId="48FCE8C6"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0 </w:t>
            </w:r>
          </w:p>
        </w:tc>
        <w:tc>
          <w:tcPr>
            <w:tcW w:w="425" w:type="pct"/>
            <w:vAlign w:val="bottom"/>
          </w:tcPr>
          <w:p w14:paraId="10A426FA" w14:textId="7BC49830"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0 </w:t>
            </w:r>
          </w:p>
        </w:tc>
      </w:tr>
      <w:tr w:rsidR="00C75479" w:rsidRPr="0035270F" w14:paraId="6B97F314" w14:textId="77777777" w:rsidTr="00541C4E">
        <w:trPr>
          <w:trHeight w:val="20"/>
        </w:trPr>
        <w:tc>
          <w:tcPr>
            <w:cnfStyle w:val="001000000000" w:firstRow="0" w:lastRow="0" w:firstColumn="1" w:lastColumn="0" w:oddVBand="0" w:evenVBand="0" w:oddHBand="0" w:evenHBand="0" w:firstRowFirstColumn="0" w:firstRowLastColumn="0" w:lastRowFirstColumn="0" w:lastRowLastColumn="0"/>
            <w:tcW w:w="1297" w:type="pct"/>
            <w:hideMark/>
          </w:tcPr>
          <w:p w14:paraId="08079E19" w14:textId="77777777" w:rsidR="00C75479" w:rsidRPr="0035270F" w:rsidRDefault="00C75479" w:rsidP="00F470CA">
            <w:pPr>
              <w:spacing w:line="360" w:lineRule="auto"/>
              <w:jc w:val="both"/>
              <w:rPr>
                <w:rFonts w:ascii="Candara" w:eastAsia="Times New Roman" w:hAnsi="Candara" w:cs="Times New Roman"/>
                <w:b w:val="0"/>
                <w:bCs w:val="0"/>
                <w:sz w:val="24"/>
                <w:szCs w:val="24"/>
              </w:rPr>
            </w:pPr>
            <w:r w:rsidRPr="0035270F">
              <w:rPr>
                <w:rFonts w:ascii="Candara" w:eastAsia="Times New Roman" w:hAnsi="Candara" w:cs="Times New Roman"/>
                <w:b w:val="0"/>
                <w:bCs w:val="0"/>
                <w:sz w:val="24"/>
                <w:szCs w:val="24"/>
              </w:rPr>
              <w:t>10 – 14 Years</w:t>
            </w:r>
          </w:p>
        </w:tc>
        <w:tc>
          <w:tcPr>
            <w:tcW w:w="578" w:type="pct"/>
            <w:vAlign w:val="bottom"/>
          </w:tcPr>
          <w:p w14:paraId="2748D6C3" w14:textId="4A0F04A0"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20</w:t>
            </w:r>
          </w:p>
        </w:tc>
        <w:tc>
          <w:tcPr>
            <w:tcW w:w="435" w:type="pct"/>
            <w:vAlign w:val="bottom"/>
          </w:tcPr>
          <w:p w14:paraId="3063BABA" w14:textId="28465B70"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28</w:t>
            </w:r>
          </w:p>
        </w:tc>
        <w:tc>
          <w:tcPr>
            <w:tcW w:w="432" w:type="pct"/>
            <w:vAlign w:val="bottom"/>
          </w:tcPr>
          <w:p w14:paraId="7CFF3AC6" w14:textId="0F4398B3"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1</w:t>
            </w:r>
          </w:p>
        </w:tc>
        <w:tc>
          <w:tcPr>
            <w:tcW w:w="435" w:type="pct"/>
            <w:vAlign w:val="bottom"/>
          </w:tcPr>
          <w:p w14:paraId="667EA986" w14:textId="797999ED"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0 </w:t>
            </w:r>
          </w:p>
        </w:tc>
        <w:tc>
          <w:tcPr>
            <w:tcW w:w="434" w:type="pct"/>
            <w:vAlign w:val="bottom"/>
          </w:tcPr>
          <w:p w14:paraId="243A7397" w14:textId="656F9BBD"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12</w:t>
            </w:r>
          </w:p>
        </w:tc>
        <w:tc>
          <w:tcPr>
            <w:tcW w:w="482" w:type="pct"/>
            <w:vAlign w:val="bottom"/>
          </w:tcPr>
          <w:p w14:paraId="71712FA2" w14:textId="05B69787"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11</w:t>
            </w:r>
          </w:p>
        </w:tc>
        <w:tc>
          <w:tcPr>
            <w:tcW w:w="482" w:type="pct"/>
            <w:vAlign w:val="bottom"/>
          </w:tcPr>
          <w:p w14:paraId="1E3D5A81" w14:textId="48DFBECE"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1</w:t>
            </w:r>
          </w:p>
        </w:tc>
        <w:tc>
          <w:tcPr>
            <w:tcW w:w="425" w:type="pct"/>
            <w:vAlign w:val="bottom"/>
          </w:tcPr>
          <w:p w14:paraId="32C5DC0F" w14:textId="400F5170"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0 </w:t>
            </w:r>
          </w:p>
        </w:tc>
      </w:tr>
      <w:tr w:rsidR="00C75479" w:rsidRPr="0035270F" w14:paraId="37921D7F" w14:textId="77777777" w:rsidTr="00541C4E">
        <w:trPr>
          <w:trHeight w:val="20"/>
        </w:trPr>
        <w:tc>
          <w:tcPr>
            <w:cnfStyle w:val="001000000000" w:firstRow="0" w:lastRow="0" w:firstColumn="1" w:lastColumn="0" w:oddVBand="0" w:evenVBand="0" w:oddHBand="0" w:evenHBand="0" w:firstRowFirstColumn="0" w:firstRowLastColumn="0" w:lastRowFirstColumn="0" w:lastRowLastColumn="0"/>
            <w:tcW w:w="1297" w:type="pct"/>
            <w:hideMark/>
          </w:tcPr>
          <w:p w14:paraId="3F5538FB" w14:textId="77777777" w:rsidR="00C75479" w:rsidRPr="0035270F" w:rsidRDefault="00C75479" w:rsidP="00F470CA">
            <w:pPr>
              <w:spacing w:line="360" w:lineRule="auto"/>
              <w:jc w:val="both"/>
              <w:rPr>
                <w:rFonts w:ascii="Candara" w:eastAsia="Times New Roman" w:hAnsi="Candara" w:cs="Times New Roman"/>
                <w:b w:val="0"/>
                <w:bCs w:val="0"/>
                <w:sz w:val="24"/>
                <w:szCs w:val="24"/>
              </w:rPr>
            </w:pPr>
            <w:r w:rsidRPr="0035270F">
              <w:rPr>
                <w:rFonts w:ascii="Candara" w:eastAsia="Times New Roman" w:hAnsi="Candara" w:cs="Times New Roman"/>
                <w:b w:val="0"/>
                <w:bCs w:val="0"/>
                <w:sz w:val="24"/>
                <w:szCs w:val="24"/>
              </w:rPr>
              <w:t>15 – 17 Years</w:t>
            </w:r>
          </w:p>
        </w:tc>
        <w:tc>
          <w:tcPr>
            <w:tcW w:w="578" w:type="pct"/>
            <w:vAlign w:val="bottom"/>
          </w:tcPr>
          <w:p w14:paraId="4377D29F" w14:textId="3D313ED3"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21</w:t>
            </w:r>
          </w:p>
        </w:tc>
        <w:tc>
          <w:tcPr>
            <w:tcW w:w="435" w:type="pct"/>
            <w:vAlign w:val="bottom"/>
          </w:tcPr>
          <w:p w14:paraId="66D7E4A4" w14:textId="2E2E8F10"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119</w:t>
            </w:r>
          </w:p>
        </w:tc>
        <w:tc>
          <w:tcPr>
            <w:tcW w:w="432" w:type="pct"/>
            <w:vAlign w:val="bottom"/>
          </w:tcPr>
          <w:p w14:paraId="036B6157" w14:textId="542C1535"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0 </w:t>
            </w:r>
          </w:p>
        </w:tc>
        <w:tc>
          <w:tcPr>
            <w:tcW w:w="435" w:type="pct"/>
            <w:vAlign w:val="bottom"/>
          </w:tcPr>
          <w:p w14:paraId="49820073" w14:textId="491322E4"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0 </w:t>
            </w:r>
          </w:p>
        </w:tc>
        <w:tc>
          <w:tcPr>
            <w:tcW w:w="434" w:type="pct"/>
            <w:vAlign w:val="bottom"/>
          </w:tcPr>
          <w:p w14:paraId="1B581E50" w14:textId="1F36D0F0"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6</w:t>
            </w:r>
          </w:p>
        </w:tc>
        <w:tc>
          <w:tcPr>
            <w:tcW w:w="482" w:type="pct"/>
            <w:vAlign w:val="bottom"/>
          </w:tcPr>
          <w:p w14:paraId="1E8F9112" w14:textId="14FA4635"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19</w:t>
            </w:r>
          </w:p>
        </w:tc>
        <w:tc>
          <w:tcPr>
            <w:tcW w:w="482" w:type="pct"/>
            <w:vAlign w:val="bottom"/>
          </w:tcPr>
          <w:p w14:paraId="04BD2740" w14:textId="297ABEB6"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0 </w:t>
            </w:r>
          </w:p>
        </w:tc>
        <w:tc>
          <w:tcPr>
            <w:tcW w:w="425" w:type="pct"/>
            <w:vAlign w:val="bottom"/>
          </w:tcPr>
          <w:p w14:paraId="67976F34" w14:textId="26B41406"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0 </w:t>
            </w:r>
          </w:p>
        </w:tc>
      </w:tr>
      <w:tr w:rsidR="00C75479" w:rsidRPr="0035270F" w14:paraId="71D74F8D" w14:textId="77777777" w:rsidTr="00541C4E">
        <w:trPr>
          <w:trHeight w:val="20"/>
        </w:trPr>
        <w:tc>
          <w:tcPr>
            <w:cnfStyle w:val="001000000000" w:firstRow="0" w:lastRow="0" w:firstColumn="1" w:lastColumn="0" w:oddVBand="0" w:evenVBand="0" w:oddHBand="0" w:evenHBand="0" w:firstRowFirstColumn="0" w:firstRowLastColumn="0" w:lastRowFirstColumn="0" w:lastRowLastColumn="0"/>
            <w:tcW w:w="1297" w:type="pct"/>
            <w:hideMark/>
          </w:tcPr>
          <w:p w14:paraId="7B82516C" w14:textId="77777777" w:rsidR="00C75479" w:rsidRPr="0035270F" w:rsidRDefault="00C75479" w:rsidP="00F470CA">
            <w:pPr>
              <w:spacing w:line="360" w:lineRule="auto"/>
              <w:jc w:val="both"/>
              <w:rPr>
                <w:rFonts w:ascii="Candara" w:eastAsia="Times New Roman" w:hAnsi="Candara" w:cs="Times New Roman"/>
                <w:b w:val="0"/>
                <w:bCs w:val="0"/>
                <w:sz w:val="24"/>
                <w:szCs w:val="24"/>
              </w:rPr>
            </w:pPr>
            <w:r w:rsidRPr="0035270F">
              <w:rPr>
                <w:rFonts w:ascii="Candara" w:eastAsia="Times New Roman" w:hAnsi="Candara" w:cs="Times New Roman"/>
                <w:b w:val="0"/>
                <w:bCs w:val="0"/>
                <w:sz w:val="24"/>
                <w:szCs w:val="24"/>
              </w:rPr>
              <w:t>18 – 19 Years</w:t>
            </w:r>
          </w:p>
        </w:tc>
        <w:tc>
          <w:tcPr>
            <w:tcW w:w="578" w:type="pct"/>
            <w:vAlign w:val="bottom"/>
          </w:tcPr>
          <w:p w14:paraId="517A9697" w14:textId="2543F02F"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15</w:t>
            </w:r>
          </w:p>
        </w:tc>
        <w:tc>
          <w:tcPr>
            <w:tcW w:w="435" w:type="pct"/>
            <w:vAlign w:val="bottom"/>
          </w:tcPr>
          <w:p w14:paraId="66F01085" w14:textId="4B331534"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131</w:t>
            </w:r>
          </w:p>
        </w:tc>
        <w:tc>
          <w:tcPr>
            <w:tcW w:w="432" w:type="pct"/>
            <w:vAlign w:val="bottom"/>
          </w:tcPr>
          <w:p w14:paraId="22B6AD36" w14:textId="3A366619"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0 </w:t>
            </w:r>
          </w:p>
        </w:tc>
        <w:tc>
          <w:tcPr>
            <w:tcW w:w="435" w:type="pct"/>
            <w:vAlign w:val="bottom"/>
          </w:tcPr>
          <w:p w14:paraId="551FC3DD" w14:textId="7E2E602A"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0 </w:t>
            </w:r>
          </w:p>
        </w:tc>
        <w:tc>
          <w:tcPr>
            <w:tcW w:w="434" w:type="pct"/>
            <w:vAlign w:val="bottom"/>
          </w:tcPr>
          <w:p w14:paraId="3EA9C78F" w14:textId="0AEB7026"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10</w:t>
            </w:r>
          </w:p>
        </w:tc>
        <w:tc>
          <w:tcPr>
            <w:tcW w:w="482" w:type="pct"/>
            <w:vAlign w:val="bottom"/>
          </w:tcPr>
          <w:p w14:paraId="12597D5D" w14:textId="053A2877"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26</w:t>
            </w:r>
          </w:p>
        </w:tc>
        <w:tc>
          <w:tcPr>
            <w:tcW w:w="482" w:type="pct"/>
            <w:vAlign w:val="bottom"/>
          </w:tcPr>
          <w:p w14:paraId="0E2B060C" w14:textId="64F30A3B"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0 </w:t>
            </w:r>
          </w:p>
        </w:tc>
        <w:tc>
          <w:tcPr>
            <w:tcW w:w="425" w:type="pct"/>
            <w:vAlign w:val="bottom"/>
          </w:tcPr>
          <w:p w14:paraId="2393A2BF" w14:textId="6570F7F4"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0 </w:t>
            </w:r>
          </w:p>
        </w:tc>
      </w:tr>
      <w:tr w:rsidR="00C75479" w:rsidRPr="0035270F" w14:paraId="34FD050C" w14:textId="77777777" w:rsidTr="00541C4E">
        <w:trPr>
          <w:trHeight w:val="20"/>
        </w:trPr>
        <w:tc>
          <w:tcPr>
            <w:cnfStyle w:val="001000000000" w:firstRow="0" w:lastRow="0" w:firstColumn="1" w:lastColumn="0" w:oddVBand="0" w:evenVBand="0" w:oddHBand="0" w:evenHBand="0" w:firstRowFirstColumn="0" w:firstRowLastColumn="0" w:lastRowFirstColumn="0" w:lastRowLastColumn="0"/>
            <w:tcW w:w="1297" w:type="pct"/>
            <w:hideMark/>
          </w:tcPr>
          <w:p w14:paraId="6C13D014" w14:textId="77777777" w:rsidR="00C75479" w:rsidRPr="0035270F" w:rsidRDefault="00C75479" w:rsidP="00F470CA">
            <w:pPr>
              <w:spacing w:line="360" w:lineRule="auto"/>
              <w:jc w:val="both"/>
              <w:rPr>
                <w:rFonts w:ascii="Candara" w:eastAsia="Times New Roman" w:hAnsi="Candara" w:cs="Times New Roman"/>
                <w:b w:val="0"/>
                <w:bCs w:val="0"/>
                <w:sz w:val="24"/>
                <w:szCs w:val="24"/>
              </w:rPr>
            </w:pPr>
            <w:r w:rsidRPr="0035270F">
              <w:rPr>
                <w:rFonts w:ascii="Candara" w:eastAsia="Times New Roman" w:hAnsi="Candara" w:cs="Times New Roman"/>
                <w:b w:val="0"/>
                <w:bCs w:val="0"/>
                <w:sz w:val="24"/>
                <w:szCs w:val="24"/>
              </w:rPr>
              <w:lastRenderedPageBreak/>
              <w:t>20 – 34 Years</w:t>
            </w:r>
          </w:p>
        </w:tc>
        <w:tc>
          <w:tcPr>
            <w:tcW w:w="578" w:type="pct"/>
            <w:vAlign w:val="bottom"/>
          </w:tcPr>
          <w:p w14:paraId="4F2272D8" w14:textId="3A61F226"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54</w:t>
            </w:r>
          </w:p>
        </w:tc>
        <w:tc>
          <w:tcPr>
            <w:tcW w:w="435" w:type="pct"/>
            <w:vAlign w:val="bottom"/>
          </w:tcPr>
          <w:p w14:paraId="779CB1BD" w14:textId="01C1552B"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912</w:t>
            </w:r>
          </w:p>
        </w:tc>
        <w:tc>
          <w:tcPr>
            <w:tcW w:w="432" w:type="pct"/>
            <w:vAlign w:val="bottom"/>
          </w:tcPr>
          <w:p w14:paraId="515BA7BB" w14:textId="29FACD68"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0 </w:t>
            </w:r>
          </w:p>
        </w:tc>
        <w:tc>
          <w:tcPr>
            <w:tcW w:w="435" w:type="pct"/>
            <w:vAlign w:val="bottom"/>
          </w:tcPr>
          <w:p w14:paraId="443E8561" w14:textId="3E0645B2"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0 </w:t>
            </w:r>
          </w:p>
        </w:tc>
        <w:tc>
          <w:tcPr>
            <w:tcW w:w="434" w:type="pct"/>
            <w:vAlign w:val="bottom"/>
          </w:tcPr>
          <w:p w14:paraId="2D8FA8EA" w14:textId="079819EB"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55</w:t>
            </w:r>
          </w:p>
        </w:tc>
        <w:tc>
          <w:tcPr>
            <w:tcW w:w="482" w:type="pct"/>
            <w:vAlign w:val="bottom"/>
          </w:tcPr>
          <w:p w14:paraId="7B4FE834" w14:textId="712704F0"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112</w:t>
            </w:r>
          </w:p>
        </w:tc>
        <w:tc>
          <w:tcPr>
            <w:tcW w:w="482" w:type="pct"/>
            <w:vAlign w:val="bottom"/>
          </w:tcPr>
          <w:p w14:paraId="438C12DE" w14:textId="00F570B7"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4</w:t>
            </w:r>
          </w:p>
        </w:tc>
        <w:tc>
          <w:tcPr>
            <w:tcW w:w="425" w:type="pct"/>
            <w:vAlign w:val="bottom"/>
          </w:tcPr>
          <w:p w14:paraId="6FBCB1C7" w14:textId="62F1C3F7"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2</w:t>
            </w:r>
          </w:p>
        </w:tc>
      </w:tr>
      <w:tr w:rsidR="00C75479" w:rsidRPr="0035270F" w14:paraId="01F30A9B" w14:textId="77777777" w:rsidTr="00541C4E">
        <w:trPr>
          <w:trHeight w:val="20"/>
        </w:trPr>
        <w:tc>
          <w:tcPr>
            <w:cnfStyle w:val="001000000000" w:firstRow="0" w:lastRow="0" w:firstColumn="1" w:lastColumn="0" w:oddVBand="0" w:evenVBand="0" w:oddHBand="0" w:evenHBand="0" w:firstRowFirstColumn="0" w:firstRowLastColumn="0" w:lastRowFirstColumn="0" w:lastRowLastColumn="0"/>
            <w:tcW w:w="1297" w:type="pct"/>
            <w:hideMark/>
          </w:tcPr>
          <w:p w14:paraId="69B76A9C" w14:textId="77777777" w:rsidR="00C75479" w:rsidRPr="0035270F" w:rsidRDefault="00C75479" w:rsidP="00F470CA">
            <w:pPr>
              <w:spacing w:line="360" w:lineRule="auto"/>
              <w:jc w:val="both"/>
              <w:rPr>
                <w:rFonts w:ascii="Candara" w:eastAsia="Times New Roman" w:hAnsi="Candara" w:cs="Times New Roman"/>
                <w:b w:val="0"/>
                <w:bCs w:val="0"/>
                <w:sz w:val="24"/>
                <w:szCs w:val="24"/>
              </w:rPr>
            </w:pPr>
            <w:r w:rsidRPr="0035270F">
              <w:rPr>
                <w:rFonts w:ascii="Candara" w:eastAsia="Times New Roman" w:hAnsi="Candara" w:cs="Times New Roman"/>
                <w:b w:val="0"/>
                <w:bCs w:val="0"/>
                <w:sz w:val="24"/>
                <w:szCs w:val="24"/>
              </w:rPr>
              <w:t>35 – 49 Years</w:t>
            </w:r>
          </w:p>
        </w:tc>
        <w:tc>
          <w:tcPr>
            <w:tcW w:w="578" w:type="pct"/>
            <w:vAlign w:val="bottom"/>
          </w:tcPr>
          <w:p w14:paraId="3C81C6ED" w14:textId="5A9362B0"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44</w:t>
            </w:r>
          </w:p>
        </w:tc>
        <w:tc>
          <w:tcPr>
            <w:tcW w:w="435" w:type="pct"/>
            <w:vAlign w:val="bottom"/>
          </w:tcPr>
          <w:p w14:paraId="59B94D49" w14:textId="70ED0DF6"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269</w:t>
            </w:r>
          </w:p>
        </w:tc>
        <w:tc>
          <w:tcPr>
            <w:tcW w:w="432" w:type="pct"/>
            <w:vAlign w:val="bottom"/>
          </w:tcPr>
          <w:p w14:paraId="34D6C588" w14:textId="15A6C70E"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0 </w:t>
            </w:r>
          </w:p>
        </w:tc>
        <w:tc>
          <w:tcPr>
            <w:tcW w:w="435" w:type="pct"/>
            <w:vAlign w:val="bottom"/>
          </w:tcPr>
          <w:p w14:paraId="2E64CE58" w14:textId="3A2F275F"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0 </w:t>
            </w:r>
          </w:p>
        </w:tc>
        <w:tc>
          <w:tcPr>
            <w:tcW w:w="434" w:type="pct"/>
            <w:vAlign w:val="bottom"/>
          </w:tcPr>
          <w:p w14:paraId="6C4CDAEF" w14:textId="6FF7D05E"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53</w:t>
            </w:r>
          </w:p>
        </w:tc>
        <w:tc>
          <w:tcPr>
            <w:tcW w:w="482" w:type="pct"/>
            <w:vAlign w:val="bottom"/>
          </w:tcPr>
          <w:p w14:paraId="5B780247" w14:textId="11019233"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60</w:t>
            </w:r>
          </w:p>
        </w:tc>
        <w:tc>
          <w:tcPr>
            <w:tcW w:w="482" w:type="pct"/>
            <w:vAlign w:val="bottom"/>
          </w:tcPr>
          <w:p w14:paraId="25FC3696" w14:textId="04525F4F"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2</w:t>
            </w:r>
          </w:p>
        </w:tc>
        <w:tc>
          <w:tcPr>
            <w:tcW w:w="425" w:type="pct"/>
            <w:vAlign w:val="bottom"/>
          </w:tcPr>
          <w:p w14:paraId="57C6D555" w14:textId="671F16B0"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2</w:t>
            </w:r>
          </w:p>
        </w:tc>
      </w:tr>
      <w:tr w:rsidR="00C75479" w:rsidRPr="0035270F" w14:paraId="02068A40" w14:textId="77777777" w:rsidTr="00541C4E">
        <w:trPr>
          <w:trHeight w:val="20"/>
        </w:trPr>
        <w:tc>
          <w:tcPr>
            <w:cnfStyle w:val="001000000000" w:firstRow="0" w:lastRow="0" w:firstColumn="1" w:lastColumn="0" w:oddVBand="0" w:evenVBand="0" w:oddHBand="0" w:evenHBand="0" w:firstRowFirstColumn="0" w:firstRowLastColumn="0" w:lastRowFirstColumn="0" w:lastRowLastColumn="0"/>
            <w:tcW w:w="1297" w:type="pct"/>
            <w:hideMark/>
          </w:tcPr>
          <w:p w14:paraId="63EA7EEC" w14:textId="77777777" w:rsidR="00C75479" w:rsidRPr="0035270F" w:rsidRDefault="00C75479" w:rsidP="00F470CA">
            <w:pPr>
              <w:spacing w:line="360" w:lineRule="auto"/>
              <w:jc w:val="both"/>
              <w:rPr>
                <w:rFonts w:ascii="Candara" w:eastAsia="Times New Roman" w:hAnsi="Candara" w:cs="Times New Roman"/>
                <w:b w:val="0"/>
                <w:bCs w:val="0"/>
                <w:sz w:val="24"/>
                <w:szCs w:val="24"/>
              </w:rPr>
            </w:pPr>
            <w:r w:rsidRPr="0035270F">
              <w:rPr>
                <w:rFonts w:ascii="Candara" w:eastAsia="Times New Roman" w:hAnsi="Candara" w:cs="Times New Roman"/>
                <w:b w:val="0"/>
                <w:bCs w:val="0"/>
                <w:sz w:val="24"/>
                <w:szCs w:val="24"/>
              </w:rPr>
              <w:t>50 – 59 Years</w:t>
            </w:r>
          </w:p>
        </w:tc>
        <w:tc>
          <w:tcPr>
            <w:tcW w:w="578" w:type="pct"/>
            <w:vAlign w:val="bottom"/>
          </w:tcPr>
          <w:p w14:paraId="361420CB" w14:textId="633DCD55"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29</w:t>
            </w:r>
          </w:p>
        </w:tc>
        <w:tc>
          <w:tcPr>
            <w:tcW w:w="435" w:type="pct"/>
            <w:vAlign w:val="bottom"/>
          </w:tcPr>
          <w:p w14:paraId="3D3ADC4B" w14:textId="513D912D"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54</w:t>
            </w:r>
          </w:p>
        </w:tc>
        <w:tc>
          <w:tcPr>
            <w:tcW w:w="432" w:type="pct"/>
            <w:vAlign w:val="bottom"/>
          </w:tcPr>
          <w:p w14:paraId="16220D34" w14:textId="3D8CF187"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3</w:t>
            </w:r>
          </w:p>
        </w:tc>
        <w:tc>
          <w:tcPr>
            <w:tcW w:w="435" w:type="pct"/>
            <w:vAlign w:val="bottom"/>
          </w:tcPr>
          <w:p w14:paraId="33614335" w14:textId="631A9B23"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2</w:t>
            </w:r>
          </w:p>
        </w:tc>
        <w:tc>
          <w:tcPr>
            <w:tcW w:w="434" w:type="pct"/>
            <w:vAlign w:val="bottom"/>
          </w:tcPr>
          <w:p w14:paraId="355C0E63" w14:textId="2EB65899"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32</w:t>
            </w:r>
          </w:p>
        </w:tc>
        <w:tc>
          <w:tcPr>
            <w:tcW w:w="482" w:type="pct"/>
            <w:vAlign w:val="bottom"/>
          </w:tcPr>
          <w:p w14:paraId="27A0C668" w14:textId="2471A652"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27</w:t>
            </w:r>
          </w:p>
        </w:tc>
        <w:tc>
          <w:tcPr>
            <w:tcW w:w="482" w:type="pct"/>
            <w:vAlign w:val="bottom"/>
          </w:tcPr>
          <w:p w14:paraId="5DE84079" w14:textId="37066F3B"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1</w:t>
            </w:r>
          </w:p>
        </w:tc>
        <w:tc>
          <w:tcPr>
            <w:tcW w:w="425" w:type="pct"/>
            <w:vAlign w:val="bottom"/>
          </w:tcPr>
          <w:p w14:paraId="31FE40BE" w14:textId="43D2FE1E"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0 </w:t>
            </w:r>
          </w:p>
        </w:tc>
      </w:tr>
      <w:tr w:rsidR="00C75479" w:rsidRPr="0035270F" w14:paraId="53B7CC71" w14:textId="77777777" w:rsidTr="00541C4E">
        <w:trPr>
          <w:trHeight w:val="20"/>
        </w:trPr>
        <w:tc>
          <w:tcPr>
            <w:cnfStyle w:val="001000000000" w:firstRow="0" w:lastRow="0" w:firstColumn="1" w:lastColumn="0" w:oddVBand="0" w:evenVBand="0" w:oddHBand="0" w:evenHBand="0" w:firstRowFirstColumn="0" w:firstRowLastColumn="0" w:lastRowFirstColumn="0" w:lastRowLastColumn="0"/>
            <w:tcW w:w="1297" w:type="pct"/>
            <w:hideMark/>
          </w:tcPr>
          <w:p w14:paraId="4FF268D4" w14:textId="77777777" w:rsidR="00C75479" w:rsidRPr="0035270F" w:rsidRDefault="00C75479" w:rsidP="00F470CA">
            <w:pPr>
              <w:spacing w:line="360" w:lineRule="auto"/>
              <w:jc w:val="both"/>
              <w:rPr>
                <w:rFonts w:ascii="Candara" w:eastAsia="Times New Roman" w:hAnsi="Candara" w:cs="Times New Roman"/>
                <w:b w:val="0"/>
                <w:bCs w:val="0"/>
                <w:sz w:val="24"/>
                <w:szCs w:val="24"/>
              </w:rPr>
            </w:pPr>
            <w:r w:rsidRPr="0035270F">
              <w:rPr>
                <w:rFonts w:ascii="Candara" w:eastAsia="Times New Roman" w:hAnsi="Candara" w:cs="Times New Roman"/>
                <w:b w:val="0"/>
                <w:bCs w:val="0"/>
                <w:sz w:val="24"/>
                <w:szCs w:val="24"/>
              </w:rPr>
              <w:t>60 – 69 Years</w:t>
            </w:r>
          </w:p>
        </w:tc>
        <w:tc>
          <w:tcPr>
            <w:tcW w:w="578" w:type="pct"/>
            <w:vAlign w:val="bottom"/>
          </w:tcPr>
          <w:p w14:paraId="21AC73F9" w14:textId="54FB1616"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35</w:t>
            </w:r>
          </w:p>
        </w:tc>
        <w:tc>
          <w:tcPr>
            <w:tcW w:w="435" w:type="pct"/>
            <w:vAlign w:val="bottom"/>
          </w:tcPr>
          <w:p w14:paraId="6FE9D199" w14:textId="41F75107"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52</w:t>
            </w:r>
          </w:p>
        </w:tc>
        <w:tc>
          <w:tcPr>
            <w:tcW w:w="432" w:type="pct"/>
            <w:vAlign w:val="bottom"/>
          </w:tcPr>
          <w:p w14:paraId="781AD8FC" w14:textId="0EBE786B"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1</w:t>
            </w:r>
          </w:p>
        </w:tc>
        <w:tc>
          <w:tcPr>
            <w:tcW w:w="435" w:type="pct"/>
            <w:vAlign w:val="bottom"/>
          </w:tcPr>
          <w:p w14:paraId="390325DF" w14:textId="3C1E4729"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1</w:t>
            </w:r>
          </w:p>
        </w:tc>
        <w:tc>
          <w:tcPr>
            <w:tcW w:w="434" w:type="pct"/>
            <w:vAlign w:val="bottom"/>
          </w:tcPr>
          <w:p w14:paraId="48D0AC42" w14:textId="6F1964C8"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21</w:t>
            </w:r>
          </w:p>
        </w:tc>
        <w:tc>
          <w:tcPr>
            <w:tcW w:w="482" w:type="pct"/>
            <w:vAlign w:val="bottom"/>
          </w:tcPr>
          <w:p w14:paraId="086D4E6D" w14:textId="3C3C3542"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16</w:t>
            </w:r>
          </w:p>
        </w:tc>
        <w:tc>
          <w:tcPr>
            <w:tcW w:w="482" w:type="pct"/>
            <w:vAlign w:val="bottom"/>
          </w:tcPr>
          <w:p w14:paraId="64665508" w14:textId="11ACA3DF"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0 </w:t>
            </w:r>
          </w:p>
        </w:tc>
        <w:tc>
          <w:tcPr>
            <w:tcW w:w="425" w:type="pct"/>
            <w:vAlign w:val="bottom"/>
          </w:tcPr>
          <w:p w14:paraId="44D8FEE7" w14:textId="27174C33"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0 </w:t>
            </w:r>
          </w:p>
        </w:tc>
      </w:tr>
      <w:tr w:rsidR="00C75479" w:rsidRPr="0035270F" w14:paraId="7BEBBACF" w14:textId="77777777" w:rsidTr="00541C4E">
        <w:trPr>
          <w:trHeight w:val="20"/>
        </w:trPr>
        <w:tc>
          <w:tcPr>
            <w:cnfStyle w:val="001000000000" w:firstRow="0" w:lastRow="0" w:firstColumn="1" w:lastColumn="0" w:oddVBand="0" w:evenVBand="0" w:oddHBand="0" w:evenHBand="0" w:firstRowFirstColumn="0" w:firstRowLastColumn="0" w:lastRowFirstColumn="0" w:lastRowLastColumn="0"/>
            <w:tcW w:w="1297" w:type="pct"/>
            <w:hideMark/>
          </w:tcPr>
          <w:p w14:paraId="4D2AF3CD" w14:textId="77777777" w:rsidR="00C75479" w:rsidRPr="0035270F" w:rsidRDefault="00C75479" w:rsidP="00F470CA">
            <w:pPr>
              <w:spacing w:line="360" w:lineRule="auto"/>
              <w:jc w:val="both"/>
              <w:rPr>
                <w:rFonts w:ascii="Candara" w:eastAsia="Times New Roman" w:hAnsi="Candara" w:cs="Times New Roman"/>
                <w:b w:val="0"/>
                <w:bCs w:val="0"/>
                <w:sz w:val="24"/>
                <w:szCs w:val="24"/>
              </w:rPr>
            </w:pPr>
            <w:r w:rsidRPr="0035270F">
              <w:rPr>
                <w:rFonts w:ascii="Candara" w:eastAsia="Times New Roman" w:hAnsi="Candara" w:cs="Times New Roman"/>
                <w:b w:val="0"/>
                <w:bCs w:val="0"/>
                <w:sz w:val="24"/>
                <w:szCs w:val="24"/>
              </w:rPr>
              <w:t>70 Yrs &amp; Above</w:t>
            </w:r>
          </w:p>
        </w:tc>
        <w:tc>
          <w:tcPr>
            <w:tcW w:w="578" w:type="pct"/>
            <w:vAlign w:val="bottom"/>
          </w:tcPr>
          <w:p w14:paraId="03D7D6C5" w14:textId="3F8B2C86"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40</w:t>
            </w:r>
          </w:p>
        </w:tc>
        <w:tc>
          <w:tcPr>
            <w:tcW w:w="435" w:type="pct"/>
            <w:vAlign w:val="bottom"/>
          </w:tcPr>
          <w:p w14:paraId="0A56E823" w14:textId="47EC3FAD"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75</w:t>
            </w:r>
          </w:p>
        </w:tc>
        <w:tc>
          <w:tcPr>
            <w:tcW w:w="432" w:type="pct"/>
            <w:vAlign w:val="bottom"/>
          </w:tcPr>
          <w:p w14:paraId="43142C67" w14:textId="709CC2C3"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4</w:t>
            </w:r>
          </w:p>
        </w:tc>
        <w:tc>
          <w:tcPr>
            <w:tcW w:w="435" w:type="pct"/>
            <w:vAlign w:val="bottom"/>
          </w:tcPr>
          <w:p w14:paraId="77F85344" w14:textId="48E8AEFF"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3</w:t>
            </w:r>
          </w:p>
        </w:tc>
        <w:tc>
          <w:tcPr>
            <w:tcW w:w="434" w:type="pct"/>
            <w:vAlign w:val="bottom"/>
          </w:tcPr>
          <w:p w14:paraId="0C9F4E78" w14:textId="39D3EC2D"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23</w:t>
            </w:r>
          </w:p>
        </w:tc>
        <w:tc>
          <w:tcPr>
            <w:tcW w:w="482" w:type="pct"/>
            <w:vAlign w:val="bottom"/>
          </w:tcPr>
          <w:p w14:paraId="56920152" w14:textId="121850D1" w:rsidR="00C75479" w:rsidRPr="0035270F" w:rsidRDefault="00C75479" w:rsidP="00F470CA">
            <w:pPr>
              <w:tabs>
                <w:tab w:val="center" w:pos="342"/>
                <w:tab w:val="right" w:pos="685"/>
              </w:tabs>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36</w:t>
            </w:r>
          </w:p>
        </w:tc>
        <w:tc>
          <w:tcPr>
            <w:tcW w:w="482" w:type="pct"/>
            <w:vAlign w:val="bottom"/>
          </w:tcPr>
          <w:p w14:paraId="3A499BAE" w14:textId="49E12CEE"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2</w:t>
            </w:r>
          </w:p>
        </w:tc>
        <w:tc>
          <w:tcPr>
            <w:tcW w:w="425" w:type="pct"/>
            <w:vAlign w:val="bottom"/>
          </w:tcPr>
          <w:p w14:paraId="34E62379" w14:textId="106BAA94"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0 </w:t>
            </w:r>
          </w:p>
        </w:tc>
      </w:tr>
      <w:tr w:rsidR="00C75479" w:rsidRPr="0035270F" w14:paraId="62FD3DD5" w14:textId="77777777" w:rsidTr="00541C4E">
        <w:trPr>
          <w:trHeight w:val="20"/>
        </w:trPr>
        <w:tc>
          <w:tcPr>
            <w:cnfStyle w:val="001000000000" w:firstRow="0" w:lastRow="0" w:firstColumn="1" w:lastColumn="0" w:oddVBand="0" w:evenVBand="0" w:oddHBand="0" w:evenHBand="0" w:firstRowFirstColumn="0" w:firstRowLastColumn="0" w:lastRowFirstColumn="0" w:lastRowLastColumn="0"/>
            <w:tcW w:w="1297" w:type="pct"/>
            <w:hideMark/>
          </w:tcPr>
          <w:p w14:paraId="1D6A9FF2" w14:textId="77777777" w:rsidR="00C75479" w:rsidRPr="0035270F" w:rsidRDefault="00C75479" w:rsidP="00F470CA">
            <w:pPr>
              <w:spacing w:line="360" w:lineRule="auto"/>
              <w:jc w:val="both"/>
              <w:rPr>
                <w:rFonts w:ascii="Candara" w:eastAsia="Times New Roman" w:hAnsi="Candara" w:cs="Times New Roman"/>
                <w:b w:val="0"/>
                <w:bCs w:val="0"/>
                <w:sz w:val="24"/>
                <w:szCs w:val="24"/>
              </w:rPr>
            </w:pPr>
            <w:r w:rsidRPr="0035270F">
              <w:rPr>
                <w:rFonts w:ascii="Candara" w:eastAsia="Times New Roman" w:hAnsi="Candara" w:cs="Times New Roman"/>
                <w:b w:val="0"/>
                <w:bCs w:val="0"/>
                <w:sz w:val="24"/>
                <w:szCs w:val="24"/>
              </w:rPr>
              <w:t>Total All Ages</w:t>
            </w:r>
          </w:p>
        </w:tc>
        <w:tc>
          <w:tcPr>
            <w:tcW w:w="578" w:type="pct"/>
            <w:vAlign w:val="bottom"/>
          </w:tcPr>
          <w:p w14:paraId="1E86CD6D" w14:textId="5937E50C"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687</w:t>
            </w:r>
          </w:p>
        </w:tc>
        <w:tc>
          <w:tcPr>
            <w:tcW w:w="435" w:type="pct"/>
            <w:vAlign w:val="bottom"/>
          </w:tcPr>
          <w:p w14:paraId="34837F27" w14:textId="4D53AA49"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1998</w:t>
            </w:r>
          </w:p>
        </w:tc>
        <w:tc>
          <w:tcPr>
            <w:tcW w:w="432" w:type="pct"/>
            <w:vAlign w:val="bottom"/>
          </w:tcPr>
          <w:p w14:paraId="33B1C99E" w14:textId="218E45BB"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9</w:t>
            </w:r>
          </w:p>
        </w:tc>
        <w:tc>
          <w:tcPr>
            <w:tcW w:w="435" w:type="pct"/>
            <w:vAlign w:val="bottom"/>
          </w:tcPr>
          <w:p w14:paraId="4690930E" w14:textId="6A15C948"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6</w:t>
            </w:r>
          </w:p>
        </w:tc>
        <w:tc>
          <w:tcPr>
            <w:tcW w:w="434" w:type="pct"/>
            <w:vAlign w:val="bottom"/>
          </w:tcPr>
          <w:p w14:paraId="33666610" w14:textId="4192476A"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288</w:t>
            </w:r>
          </w:p>
        </w:tc>
        <w:tc>
          <w:tcPr>
            <w:tcW w:w="482" w:type="pct"/>
            <w:vAlign w:val="bottom"/>
          </w:tcPr>
          <w:p w14:paraId="7A6655D1" w14:textId="23CA7E48"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380</w:t>
            </w:r>
          </w:p>
        </w:tc>
        <w:tc>
          <w:tcPr>
            <w:tcW w:w="482" w:type="pct"/>
            <w:vAlign w:val="bottom"/>
          </w:tcPr>
          <w:p w14:paraId="42F7233E" w14:textId="2A5B62A7"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10</w:t>
            </w:r>
          </w:p>
        </w:tc>
        <w:tc>
          <w:tcPr>
            <w:tcW w:w="425" w:type="pct"/>
            <w:vAlign w:val="bottom"/>
          </w:tcPr>
          <w:p w14:paraId="1E0FE628" w14:textId="0EE479FC" w:rsidR="00C75479" w:rsidRPr="0035270F" w:rsidRDefault="00C75479" w:rsidP="00F470CA">
            <w:pPr>
              <w:spacing w:line="360" w:lineRule="auto"/>
              <w:jc w:val="both"/>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4"/>
                <w:szCs w:val="24"/>
              </w:rPr>
            </w:pPr>
            <w:r w:rsidRPr="0035270F">
              <w:rPr>
                <w:rFonts w:ascii="Candara" w:hAnsi="Candara" w:cs="Times New Roman"/>
                <w:color w:val="000000"/>
                <w:sz w:val="24"/>
                <w:szCs w:val="24"/>
              </w:rPr>
              <w:t>4</w:t>
            </w:r>
          </w:p>
        </w:tc>
      </w:tr>
    </w:tbl>
    <w:p w14:paraId="283A0227" w14:textId="77777777" w:rsidR="00FE7E0A" w:rsidRPr="0035270F" w:rsidRDefault="00FE7E0A" w:rsidP="00F470CA">
      <w:pPr>
        <w:autoSpaceDE w:val="0"/>
        <w:autoSpaceDN w:val="0"/>
        <w:adjustRightInd w:val="0"/>
        <w:spacing w:after="0" w:line="360" w:lineRule="auto"/>
        <w:jc w:val="both"/>
        <w:rPr>
          <w:rFonts w:ascii="Candara" w:hAnsi="Candara" w:cs="Times New Roman"/>
          <w:sz w:val="24"/>
          <w:szCs w:val="24"/>
        </w:rPr>
      </w:pPr>
    </w:p>
    <w:p w14:paraId="5471499D" w14:textId="2CDDA403" w:rsidR="003B5ED2" w:rsidRPr="0035270F" w:rsidRDefault="008428A1"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Figure</w:t>
      </w:r>
      <w:r w:rsidR="0082238A" w:rsidRPr="0035270F">
        <w:rPr>
          <w:rFonts w:ascii="Candara" w:hAnsi="Candara" w:cs="Times New Roman"/>
          <w:sz w:val="24"/>
          <w:szCs w:val="24"/>
        </w:rPr>
        <w:t xml:space="preserve"> 3.</w:t>
      </w:r>
      <w:r w:rsidR="00D16780" w:rsidRPr="0035270F">
        <w:rPr>
          <w:rFonts w:ascii="Candara" w:hAnsi="Candara" w:cs="Times New Roman"/>
          <w:sz w:val="24"/>
          <w:szCs w:val="24"/>
        </w:rPr>
        <w:t>2</w:t>
      </w:r>
      <w:r w:rsidRPr="0035270F">
        <w:rPr>
          <w:rFonts w:ascii="Candara" w:hAnsi="Candara" w:cs="Times New Roman"/>
          <w:sz w:val="24"/>
          <w:szCs w:val="24"/>
        </w:rPr>
        <w:t xml:space="preserve">: </w:t>
      </w:r>
      <w:r w:rsidR="00DA3930" w:rsidRPr="0035270F">
        <w:rPr>
          <w:rFonts w:ascii="Candara" w:hAnsi="Candara" w:cs="Times New Roman"/>
          <w:sz w:val="24"/>
          <w:szCs w:val="24"/>
        </w:rPr>
        <w:t xml:space="preserve">Clinical </w:t>
      </w:r>
      <w:r w:rsidR="00541C4E" w:rsidRPr="0035270F">
        <w:rPr>
          <w:rFonts w:ascii="Candara" w:hAnsi="Candara" w:cs="Times New Roman"/>
          <w:sz w:val="24"/>
          <w:szCs w:val="24"/>
        </w:rPr>
        <w:t xml:space="preserve">Care </w:t>
      </w:r>
      <w:r w:rsidR="00DA3930" w:rsidRPr="0035270F">
        <w:rPr>
          <w:rFonts w:ascii="Candara" w:hAnsi="Candara" w:cs="Times New Roman"/>
          <w:sz w:val="24"/>
          <w:szCs w:val="24"/>
        </w:rPr>
        <w:t>Performance_2014</w:t>
      </w:r>
      <w:r w:rsidR="00137018" w:rsidRPr="0035270F">
        <w:rPr>
          <w:rFonts w:ascii="Candara" w:hAnsi="Candara" w:cs="Times New Roman"/>
          <w:sz w:val="24"/>
          <w:szCs w:val="24"/>
        </w:rPr>
        <w:t>-201</w:t>
      </w:r>
      <w:r w:rsidR="00541C4E" w:rsidRPr="0035270F">
        <w:rPr>
          <w:rFonts w:ascii="Candara" w:hAnsi="Candara" w:cs="Times New Roman"/>
          <w:sz w:val="24"/>
          <w:szCs w:val="24"/>
        </w:rPr>
        <w:t>9</w:t>
      </w:r>
    </w:p>
    <w:p w14:paraId="1921F5C3" w14:textId="7F68C20C" w:rsidR="00137018" w:rsidRPr="0035270F" w:rsidRDefault="00541C4E"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noProof/>
          <w:sz w:val="24"/>
          <w:szCs w:val="24"/>
        </w:rPr>
        <w:drawing>
          <wp:inline distT="0" distB="0" distL="0" distR="0" wp14:anchorId="70E9492E" wp14:editId="0E4FA01E">
            <wp:extent cx="5981700" cy="1981200"/>
            <wp:effectExtent l="0" t="0" r="0" b="0"/>
            <wp:docPr id="2" name="Chart 2">
              <a:extLst xmlns:a="http://schemas.openxmlformats.org/drawingml/2006/main">
                <a:ext uri="{FF2B5EF4-FFF2-40B4-BE49-F238E27FC236}">
                  <a16:creationId xmlns:a16="http://schemas.microsoft.com/office/drawing/2014/main" id="{EE914D8F-6162-4D31-AD1F-E640A1AE834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AD709C4" w14:textId="0CB0E7C1" w:rsidR="00644599" w:rsidRPr="0035270F" w:rsidRDefault="008E6B33"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The</w:t>
      </w:r>
      <w:r w:rsidR="005568D6" w:rsidRPr="0035270F">
        <w:rPr>
          <w:rFonts w:ascii="Candara" w:hAnsi="Candara" w:cs="Times New Roman"/>
          <w:sz w:val="24"/>
          <w:szCs w:val="24"/>
        </w:rPr>
        <w:t>re</w:t>
      </w:r>
      <w:r w:rsidRPr="0035270F">
        <w:rPr>
          <w:rFonts w:ascii="Candara" w:hAnsi="Candara" w:cs="Times New Roman"/>
          <w:sz w:val="24"/>
          <w:szCs w:val="24"/>
        </w:rPr>
        <w:t xml:space="preserve"> </w:t>
      </w:r>
      <w:r w:rsidR="00541C4E" w:rsidRPr="0035270F">
        <w:rPr>
          <w:rFonts w:ascii="Candara" w:hAnsi="Candara" w:cs="Times New Roman"/>
          <w:sz w:val="24"/>
          <w:szCs w:val="24"/>
        </w:rPr>
        <w:t>was sharp</w:t>
      </w:r>
      <w:r w:rsidRPr="0035270F">
        <w:rPr>
          <w:rFonts w:ascii="Candara" w:hAnsi="Candara" w:cs="Times New Roman"/>
          <w:sz w:val="24"/>
          <w:szCs w:val="24"/>
        </w:rPr>
        <w:t xml:space="preserve"> </w:t>
      </w:r>
      <w:r w:rsidR="009D730E" w:rsidRPr="0035270F">
        <w:rPr>
          <w:rFonts w:ascii="Candara" w:hAnsi="Candara" w:cs="Times New Roman"/>
          <w:sz w:val="24"/>
          <w:szCs w:val="24"/>
        </w:rPr>
        <w:t>increase in total</w:t>
      </w:r>
      <w:r w:rsidR="00541C4E" w:rsidRPr="0035270F">
        <w:rPr>
          <w:rFonts w:ascii="Candara" w:hAnsi="Candara" w:cs="Times New Roman"/>
          <w:sz w:val="24"/>
          <w:szCs w:val="24"/>
        </w:rPr>
        <w:t xml:space="preserve"> </w:t>
      </w:r>
      <w:r w:rsidR="00472603" w:rsidRPr="0035270F">
        <w:rPr>
          <w:rFonts w:ascii="Candara" w:hAnsi="Candara" w:cs="Times New Roman"/>
          <w:sz w:val="24"/>
          <w:szCs w:val="24"/>
        </w:rPr>
        <w:t xml:space="preserve">OPD attendance </w:t>
      </w:r>
      <w:r w:rsidR="009D730E" w:rsidRPr="0035270F">
        <w:rPr>
          <w:rFonts w:ascii="Candara" w:hAnsi="Candara" w:cs="Times New Roman"/>
          <w:sz w:val="24"/>
          <w:szCs w:val="24"/>
        </w:rPr>
        <w:t>for the year under review.</w:t>
      </w:r>
      <w:r w:rsidR="00541C4E" w:rsidRPr="0035270F">
        <w:rPr>
          <w:rFonts w:ascii="Candara" w:hAnsi="Candara" w:cs="Times New Roman"/>
          <w:sz w:val="24"/>
          <w:szCs w:val="24"/>
        </w:rPr>
        <w:t xml:space="preserve"> This is good for the district especially when the it is position itself to the Universal health coverage.</w:t>
      </w:r>
      <w:r w:rsidR="009D730E" w:rsidRPr="0035270F">
        <w:rPr>
          <w:rFonts w:ascii="Candara" w:hAnsi="Candara" w:cs="Times New Roman"/>
          <w:sz w:val="24"/>
          <w:szCs w:val="24"/>
        </w:rPr>
        <w:t xml:space="preserve"> </w:t>
      </w:r>
      <w:r w:rsidR="00541C4E" w:rsidRPr="0035270F">
        <w:rPr>
          <w:rFonts w:ascii="Candara" w:hAnsi="Candara" w:cs="Times New Roman"/>
          <w:sz w:val="24"/>
          <w:szCs w:val="24"/>
        </w:rPr>
        <w:t>T</w:t>
      </w:r>
      <w:r w:rsidR="009B6B79" w:rsidRPr="0035270F">
        <w:rPr>
          <w:rFonts w:ascii="Candara" w:hAnsi="Candara" w:cs="Times New Roman"/>
          <w:sz w:val="24"/>
          <w:szCs w:val="24"/>
        </w:rPr>
        <w:t xml:space="preserve">otal admissions and deaths </w:t>
      </w:r>
      <w:r w:rsidR="00541C4E" w:rsidRPr="0035270F">
        <w:rPr>
          <w:rFonts w:ascii="Candara" w:hAnsi="Candara" w:cs="Times New Roman"/>
          <w:sz w:val="24"/>
          <w:szCs w:val="24"/>
        </w:rPr>
        <w:t xml:space="preserve">also </w:t>
      </w:r>
      <w:r w:rsidR="009B6B79" w:rsidRPr="0035270F">
        <w:rPr>
          <w:rFonts w:ascii="Candara" w:hAnsi="Candara" w:cs="Times New Roman"/>
          <w:sz w:val="24"/>
          <w:szCs w:val="24"/>
        </w:rPr>
        <w:t xml:space="preserve">saw an improvement over the previous year. </w:t>
      </w:r>
    </w:p>
    <w:p w14:paraId="116F12FB" w14:textId="77777777" w:rsidR="00731740" w:rsidRPr="0035270F" w:rsidRDefault="00731740" w:rsidP="00F470CA">
      <w:pPr>
        <w:autoSpaceDE w:val="0"/>
        <w:autoSpaceDN w:val="0"/>
        <w:adjustRightInd w:val="0"/>
        <w:spacing w:after="0" w:line="360" w:lineRule="auto"/>
        <w:jc w:val="both"/>
        <w:rPr>
          <w:rFonts w:ascii="Candara" w:hAnsi="Candara" w:cs="Times New Roman"/>
          <w:sz w:val="24"/>
          <w:szCs w:val="24"/>
        </w:rPr>
      </w:pPr>
    </w:p>
    <w:p w14:paraId="7B4FF989" w14:textId="4DE9D28B" w:rsidR="003B5ED2" w:rsidRPr="0035270F" w:rsidRDefault="008428A1"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Figure</w:t>
      </w:r>
      <w:r w:rsidR="0082238A" w:rsidRPr="0035270F">
        <w:rPr>
          <w:rFonts w:ascii="Candara" w:hAnsi="Candara" w:cs="Times New Roman"/>
          <w:sz w:val="24"/>
          <w:szCs w:val="24"/>
        </w:rPr>
        <w:t xml:space="preserve"> 3.3</w:t>
      </w:r>
      <w:r w:rsidRPr="0035270F">
        <w:rPr>
          <w:rFonts w:ascii="Candara" w:hAnsi="Candara" w:cs="Times New Roman"/>
          <w:sz w:val="24"/>
          <w:szCs w:val="24"/>
        </w:rPr>
        <w:t xml:space="preserve">: </w:t>
      </w:r>
      <w:r w:rsidR="003B5ED2" w:rsidRPr="0035270F">
        <w:rPr>
          <w:rFonts w:ascii="Candara" w:hAnsi="Candara" w:cs="Times New Roman"/>
          <w:sz w:val="24"/>
          <w:szCs w:val="24"/>
        </w:rPr>
        <w:t>Percentage</w:t>
      </w:r>
      <w:r w:rsidR="00436BD7" w:rsidRPr="0035270F">
        <w:rPr>
          <w:rFonts w:ascii="Candara" w:hAnsi="Candara" w:cs="Times New Roman"/>
          <w:sz w:val="24"/>
          <w:szCs w:val="24"/>
        </w:rPr>
        <w:t xml:space="preserve"> I</w:t>
      </w:r>
      <w:r w:rsidR="003B5ED2" w:rsidRPr="0035270F">
        <w:rPr>
          <w:rFonts w:ascii="Candara" w:hAnsi="Candara" w:cs="Times New Roman"/>
          <w:sz w:val="24"/>
          <w:szCs w:val="24"/>
        </w:rPr>
        <w:t>n</w:t>
      </w:r>
      <w:r w:rsidR="00436BD7" w:rsidRPr="0035270F">
        <w:rPr>
          <w:rFonts w:ascii="Candara" w:hAnsi="Candara" w:cs="Times New Roman"/>
          <w:sz w:val="24"/>
          <w:szCs w:val="24"/>
        </w:rPr>
        <w:t xml:space="preserve">patients </w:t>
      </w:r>
      <w:r w:rsidR="00423E64" w:rsidRPr="0035270F">
        <w:rPr>
          <w:rFonts w:ascii="Candara" w:hAnsi="Candara" w:cs="Times New Roman"/>
          <w:sz w:val="24"/>
          <w:szCs w:val="24"/>
        </w:rPr>
        <w:t>insured_2014</w:t>
      </w:r>
      <w:r w:rsidR="007A716F" w:rsidRPr="0035270F">
        <w:rPr>
          <w:rFonts w:ascii="Candara" w:hAnsi="Candara" w:cs="Times New Roman"/>
          <w:sz w:val="24"/>
          <w:szCs w:val="24"/>
        </w:rPr>
        <w:t>-201</w:t>
      </w:r>
      <w:r w:rsidR="00FD1B58" w:rsidRPr="0035270F">
        <w:rPr>
          <w:rFonts w:ascii="Candara" w:hAnsi="Candara" w:cs="Times New Roman"/>
          <w:sz w:val="24"/>
          <w:szCs w:val="24"/>
        </w:rPr>
        <w:t>9</w:t>
      </w:r>
    </w:p>
    <w:p w14:paraId="4624F2B5" w14:textId="015B3D30" w:rsidR="00423E64" w:rsidRPr="0035270F" w:rsidRDefault="00FD1B58"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noProof/>
          <w:sz w:val="24"/>
          <w:szCs w:val="24"/>
        </w:rPr>
        <w:drawing>
          <wp:inline distT="0" distB="0" distL="0" distR="0" wp14:anchorId="2447121C" wp14:editId="1223D44F">
            <wp:extent cx="6124575" cy="1914525"/>
            <wp:effectExtent l="0" t="0" r="9525" b="9525"/>
            <wp:docPr id="3" name="Chart 3">
              <a:extLst xmlns:a="http://schemas.openxmlformats.org/drawingml/2006/main">
                <a:ext uri="{FF2B5EF4-FFF2-40B4-BE49-F238E27FC236}">
                  <a16:creationId xmlns:a16="http://schemas.microsoft.com/office/drawing/2014/main" id="{C5A2D85C-6774-492B-B3B7-AAB39FFBBA4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27FE000" w14:textId="43E2A6FB" w:rsidR="009B6B79" w:rsidRPr="0035270F" w:rsidRDefault="002F67D1"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Over the years, national Health Insura</w:t>
      </w:r>
      <w:r w:rsidR="004A0150" w:rsidRPr="0035270F">
        <w:rPr>
          <w:rFonts w:ascii="Candara" w:hAnsi="Candara" w:cs="Times New Roman"/>
          <w:sz w:val="24"/>
          <w:szCs w:val="24"/>
        </w:rPr>
        <w:t xml:space="preserve">nce scheme active clients on admission have been declining. </w:t>
      </w:r>
      <w:r w:rsidR="00741F9C" w:rsidRPr="0035270F">
        <w:rPr>
          <w:rFonts w:ascii="Candara" w:hAnsi="Candara" w:cs="Times New Roman"/>
          <w:sz w:val="24"/>
          <w:szCs w:val="24"/>
        </w:rPr>
        <w:t xml:space="preserve">However, following public education on the need to enroll in National Health </w:t>
      </w:r>
      <w:r w:rsidR="00741F9C" w:rsidRPr="0035270F">
        <w:rPr>
          <w:rFonts w:ascii="Candara" w:hAnsi="Candara" w:cs="Times New Roman"/>
          <w:sz w:val="24"/>
          <w:szCs w:val="24"/>
        </w:rPr>
        <w:lastRenderedPageBreak/>
        <w:t xml:space="preserve">Insurance scheme, the district improved on its insured client on admission in the year under review. </w:t>
      </w:r>
    </w:p>
    <w:p w14:paraId="4EC11619" w14:textId="77777777" w:rsidR="008428A1" w:rsidRPr="0035270F" w:rsidRDefault="008428A1" w:rsidP="00F470CA">
      <w:pPr>
        <w:autoSpaceDE w:val="0"/>
        <w:autoSpaceDN w:val="0"/>
        <w:adjustRightInd w:val="0"/>
        <w:spacing w:after="0" w:line="360" w:lineRule="auto"/>
        <w:jc w:val="both"/>
        <w:rPr>
          <w:rFonts w:ascii="Candara" w:hAnsi="Candara" w:cs="Times New Roman"/>
          <w:sz w:val="24"/>
          <w:szCs w:val="24"/>
        </w:rPr>
      </w:pPr>
    </w:p>
    <w:p w14:paraId="60799C77" w14:textId="26666952" w:rsidR="003B5ED2" w:rsidRPr="0035270F" w:rsidRDefault="00B90FE7"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Figure</w:t>
      </w:r>
      <w:r w:rsidR="0082238A" w:rsidRPr="0035270F">
        <w:rPr>
          <w:rFonts w:ascii="Candara" w:hAnsi="Candara" w:cs="Times New Roman"/>
          <w:sz w:val="24"/>
          <w:szCs w:val="24"/>
        </w:rPr>
        <w:t xml:space="preserve"> 3.</w:t>
      </w:r>
      <w:r w:rsidR="00D16780" w:rsidRPr="0035270F">
        <w:rPr>
          <w:rFonts w:ascii="Candara" w:hAnsi="Candara" w:cs="Times New Roman"/>
          <w:sz w:val="24"/>
          <w:szCs w:val="24"/>
        </w:rPr>
        <w:t>4</w:t>
      </w:r>
      <w:r w:rsidRPr="0035270F">
        <w:rPr>
          <w:rFonts w:ascii="Candara" w:hAnsi="Candara" w:cs="Times New Roman"/>
          <w:sz w:val="24"/>
          <w:szCs w:val="24"/>
        </w:rPr>
        <w:t>: Total</w:t>
      </w:r>
      <w:r w:rsidR="00436BD7" w:rsidRPr="0035270F">
        <w:rPr>
          <w:rFonts w:ascii="Candara" w:hAnsi="Candara" w:cs="Times New Roman"/>
          <w:sz w:val="24"/>
          <w:szCs w:val="24"/>
        </w:rPr>
        <w:t xml:space="preserve"> number of </w:t>
      </w:r>
      <w:r w:rsidR="00013D6A" w:rsidRPr="0035270F">
        <w:rPr>
          <w:rFonts w:ascii="Candara" w:hAnsi="Candara" w:cs="Times New Roman"/>
          <w:sz w:val="24"/>
          <w:szCs w:val="24"/>
        </w:rPr>
        <w:t>deaths_2014</w:t>
      </w:r>
      <w:r w:rsidR="007C60DB" w:rsidRPr="0035270F">
        <w:rPr>
          <w:rFonts w:ascii="Candara" w:hAnsi="Candara" w:cs="Times New Roman"/>
          <w:sz w:val="24"/>
          <w:szCs w:val="24"/>
        </w:rPr>
        <w:t>-201</w:t>
      </w:r>
      <w:r w:rsidR="00741F9C" w:rsidRPr="0035270F">
        <w:rPr>
          <w:rFonts w:ascii="Candara" w:hAnsi="Candara" w:cs="Times New Roman"/>
          <w:sz w:val="24"/>
          <w:szCs w:val="24"/>
        </w:rPr>
        <w:t>9</w:t>
      </w:r>
    </w:p>
    <w:p w14:paraId="347463D6" w14:textId="3362ACEC" w:rsidR="007D7B01" w:rsidRPr="0035270F" w:rsidRDefault="00741F9C"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noProof/>
          <w:sz w:val="24"/>
          <w:szCs w:val="24"/>
        </w:rPr>
        <w:drawing>
          <wp:inline distT="0" distB="0" distL="0" distR="0" wp14:anchorId="6B90A376" wp14:editId="1F90E0F0">
            <wp:extent cx="6229350" cy="2066925"/>
            <wp:effectExtent l="0" t="0" r="0" b="9525"/>
            <wp:docPr id="6" name="Chart 6">
              <a:extLst xmlns:a="http://schemas.openxmlformats.org/drawingml/2006/main">
                <a:ext uri="{FF2B5EF4-FFF2-40B4-BE49-F238E27FC236}">
                  <a16:creationId xmlns:a16="http://schemas.microsoft.com/office/drawing/2014/main" id="{22219395-B3F0-4B26-AC8B-AB1EC120160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026E414" w14:textId="4E44EDCC" w:rsidR="00183623" w:rsidRPr="0035270F" w:rsidRDefault="00183623"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 xml:space="preserve">There </w:t>
      </w:r>
      <w:r w:rsidR="00741F9C" w:rsidRPr="0035270F">
        <w:rPr>
          <w:rFonts w:ascii="Candara" w:hAnsi="Candara" w:cs="Times New Roman"/>
          <w:sz w:val="24"/>
          <w:szCs w:val="24"/>
        </w:rPr>
        <w:t>has</w:t>
      </w:r>
      <w:r w:rsidRPr="0035270F">
        <w:rPr>
          <w:rFonts w:ascii="Candara" w:hAnsi="Candara" w:cs="Times New Roman"/>
          <w:sz w:val="24"/>
          <w:szCs w:val="24"/>
        </w:rPr>
        <w:t xml:space="preserve"> been a significant improvement in management of </w:t>
      </w:r>
      <w:r w:rsidR="00BF2E92" w:rsidRPr="0035270F">
        <w:rPr>
          <w:rFonts w:ascii="Candara" w:hAnsi="Candara" w:cs="Times New Roman"/>
          <w:sz w:val="24"/>
          <w:szCs w:val="24"/>
        </w:rPr>
        <w:t xml:space="preserve">complicated cases in the hospital. This had resulted in decreased in institutional deaths from 73 in 2014 to </w:t>
      </w:r>
      <w:r w:rsidR="00741F9C" w:rsidRPr="0035270F">
        <w:rPr>
          <w:rFonts w:ascii="Candara" w:hAnsi="Candara" w:cs="Times New Roman"/>
          <w:sz w:val="24"/>
          <w:szCs w:val="24"/>
        </w:rPr>
        <w:t>29</w:t>
      </w:r>
      <w:r w:rsidR="00BF2E92" w:rsidRPr="0035270F">
        <w:rPr>
          <w:rFonts w:ascii="Candara" w:hAnsi="Candara" w:cs="Times New Roman"/>
          <w:sz w:val="24"/>
          <w:szCs w:val="24"/>
        </w:rPr>
        <w:t xml:space="preserve"> in 201</w:t>
      </w:r>
      <w:r w:rsidR="00741F9C" w:rsidRPr="0035270F">
        <w:rPr>
          <w:rFonts w:ascii="Candara" w:hAnsi="Candara" w:cs="Times New Roman"/>
          <w:sz w:val="24"/>
          <w:szCs w:val="24"/>
        </w:rPr>
        <w:t>9</w:t>
      </w:r>
      <w:r w:rsidR="00BF2E92" w:rsidRPr="0035270F">
        <w:rPr>
          <w:rFonts w:ascii="Candara" w:hAnsi="Candara" w:cs="Times New Roman"/>
          <w:sz w:val="24"/>
          <w:szCs w:val="24"/>
        </w:rPr>
        <w:t>.</w:t>
      </w:r>
    </w:p>
    <w:p w14:paraId="674B46B8" w14:textId="6C0619D0" w:rsidR="00741F9C" w:rsidRPr="0035270F" w:rsidRDefault="00741F9C" w:rsidP="00F470CA">
      <w:pPr>
        <w:autoSpaceDE w:val="0"/>
        <w:autoSpaceDN w:val="0"/>
        <w:adjustRightInd w:val="0"/>
        <w:spacing w:after="0" w:line="360" w:lineRule="auto"/>
        <w:jc w:val="both"/>
        <w:rPr>
          <w:rFonts w:ascii="Candara" w:hAnsi="Candara" w:cs="Times New Roman"/>
          <w:sz w:val="24"/>
          <w:szCs w:val="24"/>
        </w:rPr>
      </w:pPr>
    </w:p>
    <w:p w14:paraId="41192E68" w14:textId="1C54B1AF" w:rsidR="005D1F93" w:rsidRPr="0035270F" w:rsidRDefault="005D1F93" w:rsidP="00F470CA">
      <w:pPr>
        <w:autoSpaceDE w:val="0"/>
        <w:autoSpaceDN w:val="0"/>
        <w:adjustRightInd w:val="0"/>
        <w:spacing w:after="0" w:line="360" w:lineRule="auto"/>
        <w:jc w:val="both"/>
        <w:rPr>
          <w:rFonts w:ascii="Candara" w:hAnsi="Candara" w:cs="Times New Roman"/>
          <w:sz w:val="24"/>
          <w:szCs w:val="24"/>
        </w:rPr>
      </w:pPr>
    </w:p>
    <w:p w14:paraId="78314D74" w14:textId="167554E7" w:rsidR="005D1F93" w:rsidRPr="0035270F" w:rsidRDefault="005D1F93" w:rsidP="00F470CA">
      <w:pPr>
        <w:autoSpaceDE w:val="0"/>
        <w:autoSpaceDN w:val="0"/>
        <w:adjustRightInd w:val="0"/>
        <w:spacing w:after="0" w:line="360" w:lineRule="auto"/>
        <w:jc w:val="both"/>
        <w:rPr>
          <w:rFonts w:ascii="Candara" w:hAnsi="Candara" w:cs="Times New Roman"/>
          <w:sz w:val="24"/>
          <w:szCs w:val="24"/>
        </w:rPr>
      </w:pPr>
    </w:p>
    <w:p w14:paraId="2E46DBD7" w14:textId="6F6C8A3D" w:rsidR="005D1F93" w:rsidRPr="0035270F" w:rsidRDefault="005D1F93" w:rsidP="00F470CA">
      <w:pPr>
        <w:autoSpaceDE w:val="0"/>
        <w:autoSpaceDN w:val="0"/>
        <w:adjustRightInd w:val="0"/>
        <w:spacing w:after="0" w:line="360" w:lineRule="auto"/>
        <w:jc w:val="both"/>
        <w:rPr>
          <w:rFonts w:ascii="Candara" w:hAnsi="Candara" w:cs="Times New Roman"/>
          <w:sz w:val="24"/>
          <w:szCs w:val="24"/>
        </w:rPr>
      </w:pPr>
    </w:p>
    <w:p w14:paraId="32003CC6" w14:textId="77777777" w:rsidR="005D1F93" w:rsidRPr="0035270F" w:rsidRDefault="005D1F93" w:rsidP="00F470CA">
      <w:pPr>
        <w:autoSpaceDE w:val="0"/>
        <w:autoSpaceDN w:val="0"/>
        <w:adjustRightInd w:val="0"/>
        <w:spacing w:after="0" w:line="360" w:lineRule="auto"/>
        <w:jc w:val="both"/>
        <w:rPr>
          <w:rFonts w:ascii="Candara" w:hAnsi="Candara" w:cs="Times New Roman"/>
          <w:sz w:val="24"/>
          <w:szCs w:val="24"/>
        </w:rPr>
      </w:pPr>
    </w:p>
    <w:p w14:paraId="635F7F10" w14:textId="77777777" w:rsidR="00A327D5" w:rsidRPr="0035270F" w:rsidRDefault="00A327D5" w:rsidP="00F470CA">
      <w:pPr>
        <w:autoSpaceDE w:val="0"/>
        <w:autoSpaceDN w:val="0"/>
        <w:adjustRightInd w:val="0"/>
        <w:spacing w:after="0" w:line="360" w:lineRule="auto"/>
        <w:jc w:val="both"/>
        <w:rPr>
          <w:rFonts w:ascii="Candara" w:hAnsi="Candara" w:cs="Times New Roman"/>
          <w:sz w:val="24"/>
          <w:szCs w:val="24"/>
        </w:rPr>
      </w:pPr>
    </w:p>
    <w:p w14:paraId="7D2E96A9" w14:textId="77777777" w:rsidR="00A327D5" w:rsidRPr="0035270F" w:rsidRDefault="00A327D5" w:rsidP="00F470CA">
      <w:pPr>
        <w:autoSpaceDE w:val="0"/>
        <w:autoSpaceDN w:val="0"/>
        <w:adjustRightInd w:val="0"/>
        <w:spacing w:after="0" w:line="360" w:lineRule="auto"/>
        <w:jc w:val="both"/>
        <w:rPr>
          <w:rFonts w:ascii="Candara" w:hAnsi="Candara" w:cs="Times New Roman"/>
          <w:sz w:val="24"/>
          <w:szCs w:val="24"/>
        </w:rPr>
      </w:pPr>
    </w:p>
    <w:p w14:paraId="1F08BD37" w14:textId="619A72AF" w:rsidR="003B5ED2" w:rsidRPr="0035270F" w:rsidRDefault="008428A1"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Figure</w:t>
      </w:r>
      <w:r w:rsidR="0082238A" w:rsidRPr="0035270F">
        <w:rPr>
          <w:rFonts w:ascii="Candara" w:hAnsi="Candara" w:cs="Times New Roman"/>
          <w:sz w:val="24"/>
          <w:szCs w:val="24"/>
        </w:rPr>
        <w:t xml:space="preserve"> 3.</w:t>
      </w:r>
      <w:r w:rsidR="00D16780" w:rsidRPr="0035270F">
        <w:rPr>
          <w:rFonts w:ascii="Candara" w:hAnsi="Candara" w:cs="Times New Roman"/>
          <w:sz w:val="24"/>
          <w:szCs w:val="24"/>
        </w:rPr>
        <w:t>5</w:t>
      </w:r>
      <w:r w:rsidRPr="0035270F">
        <w:rPr>
          <w:rFonts w:ascii="Candara" w:hAnsi="Candara" w:cs="Times New Roman"/>
          <w:sz w:val="24"/>
          <w:szCs w:val="24"/>
        </w:rPr>
        <w:t xml:space="preserve">: </w:t>
      </w:r>
      <w:r w:rsidR="00436BD7" w:rsidRPr="0035270F">
        <w:rPr>
          <w:rFonts w:ascii="Candara" w:hAnsi="Candara" w:cs="Times New Roman"/>
          <w:sz w:val="24"/>
          <w:szCs w:val="24"/>
        </w:rPr>
        <w:t xml:space="preserve">All-cause mortality rate </w:t>
      </w:r>
      <w:r w:rsidR="003B5ED2" w:rsidRPr="0035270F">
        <w:rPr>
          <w:rFonts w:ascii="Candara" w:hAnsi="Candara" w:cs="Times New Roman"/>
          <w:sz w:val="24"/>
          <w:szCs w:val="24"/>
        </w:rPr>
        <w:t>(/1000</w:t>
      </w:r>
      <w:r w:rsidR="007C60DB" w:rsidRPr="0035270F">
        <w:rPr>
          <w:rFonts w:ascii="Candara" w:hAnsi="Candara" w:cs="Times New Roman"/>
          <w:sz w:val="24"/>
          <w:szCs w:val="24"/>
        </w:rPr>
        <w:t>)</w:t>
      </w:r>
      <w:r w:rsidR="00013D6A" w:rsidRPr="0035270F">
        <w:rPr>
          <w:rFonts w:ascii="Candara" w:hAnsi="Candara" w:cs="Times New Roman"/>
          <w:sz w:val="24"/>
          <w:szCs w:val="24"/>
        </w:rPr>
        <w:t xml:space="preserve"> _2014</w:t>
      </w:r>
      <w:r w:rsidR="007C60DB" w:rsidRPr="0035270F">
        <w:rPr>
          <w:rFonts w:ascii="Candara" w:hAnsi="Candara" w:cs="Times New Roman"/>
          <w:sz w:val="24"/>
          <w:szCs w:val="24"/>
        </w:rPr>
        <w:t>-201</w:t>
      </w:r>
      <w:r w:rsidR="0032294D" w:rsidRPr="0035270F">
        <w:rPr>
          <w:rFonts w:ascii="Candara" w:hAnsi="Candara" w:cs="Times New Roman"/>
          <w:sz w:val="24"/>
          <w:szCs w:val="24"/>
        </w:rPr>
        <w:t>9</w:t>
      </w:r>
    </w:p>
    <w:p w14:paraId="2D4FBAD4" w14:textId="0F9B6099" w:rsidR="00013D6A" w:rsidRPr="0035270F" w:rsidRDefault="0032294D"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noProof/>
          <w:sz w:val="24"/>
          <w:szCs w:val="24"/>
        </w:rPr>
        <w:drawing>
          <wp:inline distT="0" distB="0" distL="0" distR="0" wp14:anchorId="56D58002" wp14:editId="6C405DD3">
            <wp:extent cx="6410325" cy="1971675"/>
            <wp:effectExtent l="0" t="0" r="9525" b="9525"/>
            <wp:docPr id="8" name="Chart 8">
              <a:extLst xmlns:a="http://schemas.openxmlformats.org/drawingml/2006/main">
                <a:ext uri="{FF2B5EF4-FFF2-40B4-BE49-F238E27FC236}">
                  <a16:creationId xmlns:a16="http://schemas.microsoft.com/office/drawing/2014/main" id="{8081E268-6D1A-48C4-A36D-F05D1BD2A1A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6BF144E" w14:textId="23EEF268" w:rsidR="00013D6A" w:rsidRPr="0035270F" w:rsidRDefault="00DC2341"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lastRenderedPageBreak/>
        <w:t xml:space="preserve">In every </w:t>
      </w:r>
      <w:r w:rsidR="006E3F83" w:rsidRPr="0035270F">
        <w:rPr>
          <w:rFonts w:ascii="Candara" w:hAnsi="Candara" w:cs="Times New Roman"/>
          <w:sz w:val="24"/>
          <w:szCs w:val="24"/>
        </w:rPr>
        <w:t>1,000-population</w:t>
      </w:r>
      <w:r w:rsidRPr="0035270F">
        <w:rPr>
          <w:rFonts w:ascii="Candara" w:hAnsi="Candara" w:cs="Times New Roman"/>
          <w:sz w:val="24"/>
          <w:szCs w:val="24"/>
        </w:rPr>
        <w:t xml:space="preserve"> admitted at the district hospital, about </w:t>
      </w:r>
      <w:r w:rsidR="0032294D" w:rsidRPr="0035270F">
        <w:rPr>
          <w:rFonts w:ascii="Candara" w:hAnsi="Candara" w:cs="Times New Roman"/>
          <w:sz w:val="24"/>
          <w:szCs w:val="24"/>
        </w:rPr>
        <w:t xml:space="preserve">9 </w:t>
      </w:r>
      <w:r w:rsidR="00160AEC" w:rsidRPr="0035270F">
        <w:rPr>
          <w:rFonts w:ascii="Candara" w:hAnsi="Candara" w:cs="Times New Roman"/>
          <w:sz w:val="24"/>
          <w:szCs w:val="24"/>
        </w:rPr>
        <w:t xml:space="preserve">of them dead in the year under review. This has been an improvement </w:t>
      </w:r>
      <w:r w:rsidR="006E3F83" w:rsidRPr="0035270F">
        <w:rPr>
          <w:rFonts w:ascii="Candara" w:hAnsi="Candara" w:cs="Times New Roman"/>
          <w:sz w:val="24"/>
          <w:szCs w:val="24"/>
        </w:rPr>
        <w:t xml:space="preserve">over </w:t>
      </w:r>
      <w:r w:rsidR="0032294D" w:rsidRPr="0035270F">
        <w:rPr>
          <w:rFonts w:ascii="Candara" w:hAnsi="Candara" w:cs="Times New Roman"/>
          <w:sz w:val="24"/>
          <w:szCs w:val="24"/>
        </w:rPr>
        <w:t xml:space="preserve">the </w:t>
      </w:r>
      <w:r w:rsidR="006E3F83" w:rsidRPr="0035270F">
        <w:rPr>
          <w:rFonts w:ascii="Candara" w:hAnsi="Candara" w:cs="Times New Roman"/>
          <w:sz w:val="24"/>
          <w:szCs w:val="24"/>
        </w:rPr>
        <w:t>past year</w:t>
      </w:r>
      <w:r w:rsidR="0032294D" w:rsidRPr="0035270F">
        <w:rPr>
          <w:rFonts w:ascii="Candara" w:hAnsi="Candara" w:cs="Times New Roman"/>
          <w:sz w:val="24"/>
          <w:szCs w:val="24"/>
        </w:rPr>
        <w:t>s</w:t>
      </w:r>
    </w:p>
    <w:p w14:paraId="71BD0293" w14:textId="77777777" w:rsidR="0032294D" w:rsidRPr="0035270F" w:rsidRDefault="0032294D" w:rsidP="00F470CA">
      <w:pPr>
        <w:autoSpaceDE w:val="0"/>
        <w:autoSpaceDN w:val="0"/>
        <w:adjustRightInd w:val="0"/>
        <w:spacing w:after="0" w:line="360" w:lineRule="auto"/>
        <w:jc w:val="both"/>
        <w:rPr>
          <w:rFonts w:ascii="Candara" w:hAnsi="Candara" w:cs="Times New Roman"/>
          <w:sz w:val="24"/>
          <w:szCs w:val="24"/>
        </w:rPr>
      </w:pPr>
    </w:p>
    <w:p w14:paraId="4B7AE481" w14:textId="49329DE9" w:rsidR="00A46782" w:rsidRPr="0035270F" w:rsidRDefault="00B75952"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Table</w:t>
      </w:r>
      <w:r w:rsidR="0082238A" w:rsidRPr="0035270F">
        <w:rPr>
          <w:rFonts w:ascii="Candara" w:hAnsi="Candara" w:cs="Times New Roman"/>
          <w:sz w:val="24"/>
          <w:szCs w:val="24"/>
        </w:rPr>
        <w:t xml:space="preserve"> 3.</w:t>
      </w:r>
      <w:r w:rsidR="00D16780" w:rsidRPr="0035270F">
        <w:rPr>
          <w:rFonts w:ascii="Candara" w:hAnsi="Candara" w:cs="Times New Roman"/>
          <w:sz w:val="24"/>
          <w:szCs w:val="24"/>
        </w:rPr>
        <w:t>5</w:t>
      </w:r>
      <w:r w:rsidR="000219EA">
        <w:rPr>
          <w:rFonts w:ascii="Candara" w:hAnsi="Candara" w:cs="Times New Roman"/>
          <w:sz w:val="24"/>
          <w:szCs w:val="24"/>
        </w:rPr>
        <w:t>2</w:t>
      </w:r>
      <w:r w:rsidRPr="0035270F">
        <w:rPr>
          <w:rFonts w:ascii="Candara" w:hAnsi="Candara" w:cs="Times New Roman"/>
          <w:sz w:val="24"/>
          <w:szCs w:val="24"/>
        </w:rPr>
        <w:t>: number of Malaria deaths _2014-201</w:t>
      </w:r>
      <w:r w:rsidR="00D16780" w:rsidRPr="0035270F">
        <w:rPr>
          <w:rFonts w:ascii="Candara" w:hAnsi="Candara" w:cs="Times New Roman"/>
          <w:sz w:val="24"/>
          <w:szCs w:val="24"/>
        </w:rPr>
        <w:t>9</w:t>
      </w:r>
    </w:p>
    <w:tbl>
      <w:tblPr>
        <w:tblW w:w="10075" w:type="dxa"/>
        <w:tblLook w:val="04A0" w:firstRow="1" w:lastRow="0" w:firstColumn="1" w:lastColumn="0" w:noHBand="0" w:noVBand="1"/>
      </w:tblPr>
      <w:tblGrid>
        <w:gridCol w:w="5395"/>
        <w:gridCol w:w="810"/>
        <w:gridCol w:w="720"/>
        <w:gridCol w:w="810"/>
        <w:gridCol w:w="810"/>
        <w:gridCol w:w="810"/>
        <w:gridCol w:w="720"/>
      </w:tblGrid>
      <w:tr w:rsidR="0032294D" w:rsidRPr="0035270F" w14:paraId="1C62452F" w14:textId="6C489DE4" w:rsidTr="0032294D">
        <w:trPr>
          <w:trHeight w:val="136"/>
        </w:trPr>
        <w:tc>
          <w:tcPr>
            <w:tcW w:w="53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9CFF7B" w14:textId="77777777" w:rsidR="0032294D" w:rsidRPr="0035270F" w:rsidRDefault="0032294D" w:rsidP="00F470CA">
            <w:pPr>
              <w:spacing w:after="0" w:line="36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 </w:t>
            </w:r>
          </w:p>
        </w:tc>
        <w:tc>
          <w:tcPr>
            <w:tcW w:w="810" w:type="dxa"/>
            <w:tcBorders>
              <w:top w:val="single" w:sz="4" w:space="0" w:color="auto"/>
              <w:left w:val="nil"/>
              <w:bottom w:val="single" w:sz="4" w:space="0" w:color="auto"/>
              <w:right w:val="single" w:sz="4" w:space="0" w:color="auto"/>
            </w:tcBorders>
            <w:shd w:val="clear" w:color="auto" w:fill="auto"/>
            <w:noWrap/>
            <w:vAlign w:val="bottom"/>
            <w:hideMark/>
          </w:tcPr>
          <w:p w14:paraId="5601EA9F" w14:textId="77777777" w:rsidR="0032294D" w:rsidRPr="0035270F" w:rsidRDefault="0032294D" w:rsidP="00F470CA">
            <w:pPr>
              <w:spacing w:after="0" w:line="36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2014</w:t>
            </w:r>
          </w:p>
        </w:tc>
        <w:tc>
          <w:tcPr>
            <w:tcW w:w="720" w:type="dxa"/>
            <w:tcBorders>
              <w:top w:val="single" w:sz="4" w:space="0" w:color="auto"/>
              <w:left w:val="nil"/>
              <w:bottom w:val="single" w:sz="4" w:space="0" w:color="auto"/>
              <w:right w:val="single" w:sz="4" w:space="0" w:color="auto"/>
            </w:tcBorders>
            <w:shd w:val="clear" w:color="auto" w:fill="auto"/>
            <w:vAlign w:val="center"/>
            <w:hideMark/>
          </w:tcPr>
          <w:p w14:paraId="2292C6E8" w14:textId="77777777" w:rsidR="0032294D" w:rsidRPr="0035270F" w:rsidRDefault="0032294D" w:rsidP="00F470CA">
            <w:pPr>
              <w:spacing w:after="0" w:line="36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2015</w:t>
            </w:r>
          </w:p>
        </w:tc>
        <w:tc>
          <w:tcPr>
            <w:tcW w:w="810" w:type="dxa"/>
            <w:tcBorders>
              <w:top w:val="single" w:sz="4" w:space="0" w:color="auto"/>
              <w:left w:val="nil"/>
              <w:bottom w:val="single" w:sz="4" w:space="0" w:color="auto"/>
              <w:right w:val="single" w:sz="4" w:space="0" w:color="auto"/>
            </w:tcBorders>
            <w:shd w:val="clear" w:color="auto" w:fill="auto"/>
            <w:noWrap/>
            <w:vAlign w:val="bottom"/>
            <w:hideMark/>
          </w:tcPr>
          <w:p w14:paraId="73E57065" w14:textId="77777777" w:rsidR="0032294D" w:rsidRPr="0035270F" w:rsidRDefault="0032294D" w:rsidP="00F470CA">
            <w:pPr>
              <w:spacing w:after="0" w:line="36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2016</w:t>
            </w:r>
          </w:p>
        </w:tc>
        <w:tc>
          <w:tcPr>
            <w:tcW w:w="810" w:type="dxa"/>
            <w:tcBorders>
              <w:top w:val="single" w:sz="4" w:space="0" w:color="auto"/>
              <w:left w:val="nil"/>
              <w:bottom w:val="single" w:sz="4" w:space="0" w:color="auto"/>
              <w:right w:val="single" w:sz="4" w:space="0" w:color="auto"/>
            </w:tcBorders>
            <w:shd w:val="clear" w:color="auto" w:fill="auto"/>
            <w:noWrap/>
            <w:vAlign w:val="bottom"/>
            <w:hideMark/>
          </w:tcPr>
          <w:p w14:paraId="4415C2C9" w14:textId="77777777" w:rsidR="0032294D" w:rsidRPr="0035270F" w:rsidRDefault="0032294D" w:rsidP="00F470CA">
            <w:pPr>
              <w:spacing w:after="0" w:line="36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2017</w:t>
            </w:r>
          </w:p>
        </w:tc>
        <w:tc>
          <w:tcPr>
            <w:tcW w:w="810" w:type="dxa"/>
            <w:tcBorders>
              <w:top w:val="single" w:sz="4" w:space="0" w:color="auto"/>
              <w:left w:val="nil"/>
              <w:bottom w:val="single" w:sz="4" w:space="0" w:color="auto"/>
              <w:right w:val="single" w:sz="4" w:space="0" w:color="auto"/>
            </w:tcBorders>
            <w:shd w:val="clear" w:color="auto" w:fill="auto"/>
            <w:noWrap/>
            <w:vAlign w:val="bottom"/>
            <w:hideMark/>
          </w:tcPr>
          <w:p w14:paraId="11DE68AC" w14:textId="77777777" w:rsidR="0032294D" w:rsidRPr="0035270F" w:rsidRDefault="0032294D" w:rsidP="00F470CA">
            <w:pPr>
              <w:spacing w:after="0" w:line="36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2018</w:t>
            </w:r>
          </w:p>
        </w:tc>
        <w:tc>
          <w:tcPr>
            <w:tcW w:w="720" w:type="dxa"/>
            <w:tcBorders>
              <w:top w:val="single" w:sz="4" w:space="0" w:color="auto"/>
              <w:left w:val="nil"/>
              <w:bottom w:val="single" w:sz="4" w:space="0" w:color="auto"/>
              <w:right w:val="single" w:sz="4" w:space="0" w:color="auto"/>
            </w:tcBorders>
          </w:tcPr>
          <w:p w14:paraId="38DE238C" w14:textId="2BA5893E" w:rsidR="0032294D" w:rsidRPr="0035270F" w:rsidRDefault="0032294D" w:rsidP="00F470CA">
            <w:pPr>
              <w:spacing w:after="0" w:line="36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2019</w:t>
            </w:r>
          </w:p>
        </w:tc>
      </w:tr>
      <w:tr w:rsidR="0032294D" w:rsidRPr="0035270F" w14:paraId="37401357" w14:textId="3D06851B" w:rsidTr="0032294D">
        <w:trPr>
          <w:trHeight w:val="241"/>
        </w:trPr>
        <w:tc>
          <w:tcPr>
            <w:tcW w:w="5395" w:type="dxa"/>
            <w:tcBorders>
              <w:top w:val="nil"/>
              <w:left w:val="single" w:sz="4" w:space="0" w:color="auto"/>
              <w:bottom w:val="single" w:sz="4" w:space="0" w:color="auto"/>
              <w:right w:val="single" w:sz="4" w:space="0" w:color="auto"/>
            </w:tcBorders>
            <w:shd w:val="clear" w:color="auto" w:fill="auto"/>
            <w:vAlign w:val="center"/>
            <w:hideMark/>
          </w:tcPr>
          <w:p w14:paraId="0104E67B" w14:textId="77777777" w:rsidR="0032294D" w:rsidRPr="0035270F" w:rsidRDefault="0032294D" w:rsidP="00F470CA">
            <w:pPr>
              <w:spacing w:after="0" w:line="36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Number of Patients below 5 years of Age Dying of Malaria</w:t>
            </w:r>
          </w:p>
        </w:tc>
        <w:tc>
          <w:tcPr>
            <w:tcW w:w="810" w:type="dxa"/>
            <w:tcBorders>
              <w:top w:val="nil"/>
              <w:left w:val="nil"/>
              <w:bottom w:val="single" w:sz="4" w:space="0" w:color="auto"/>
              <w:right w:val="single" w:sz="4" w:space="0" w:color="auto"/>
            </w:tcBorders>
            <w:shd w:val="clear" w:color="auto" w:fill="auto"/>
            <w:noWrap/>
            <w:hideMark/>
          </w:tcPr>
          <w:p w14:paraId="340ABE52" w14:textId="77777777" w:rsidR="0032294D" w:rsidRPr="0035270F" w:rsidRDefault="0032294D" w:rsidP="00F470CA">
            <w:pPr>
              <w:spacing w:after="0" w:line="36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1</w:t>
            </w:r>
          </w:p>
        </w:tc>
        <w:tc>
          <w:tcPr>
            <w:tcW w:w="720" w:type="dxa"/>
            <w:tcBorders>
              <w:top w:val="nil"/>
              <w:left w:val="nil"/>
              <w:bottom w:val="single" w:sz="4" w:space="0" w:color="auto"/>
              <w:right w:val="single" w:sz="4" w:space="0" w:color="auto"/>
            </w:tcBorders>
            <w:shd w:val="clear" w:color="auto" w:fill="auto"/>
            <w:noWrap/>
            <w:hideMark/>
          </w:tcPr>
          <w:p w14:paraId="1B342E21" w14:textId="77777777" w:rsidR="0032294D" w:rsidRPr="0035270F" w:rsidRDefault="0032294D" w:rsidP="00F470CA">
            <w:pPr>
              <w:spacing w:after="0" w:line="36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0</w:t>
            </w:r>
          </w:p>
        </w:tc>
        <w:tc>
          <w:tcPr>
            <w:tcW w:w="810" w:type="dxa"/>
            <w:tcBorders>
              <w:top w:val="nil"/>
              <w:left w:val="nil"/>
              <w:bottom w:val="single" w:sz="4" w:space="0" w:color="auto"/>
              <w:right w:val="single" w:sz="4" w:space="0" w:color="auto"/>
            </w:tcBorders>
            <w:shd w:val="clear" w:color="auto" w:fill="auto"/>
            <w:hideMark/>
          </w:tcPr>
          <w:p w14:paraId="3BDA5AE7" w14:textId="77777777" w:rsidR="0032294D" w:rsidRPr="0035270F" w:rsidRDefault="0032294D" w:rsidP="00F470CA">
            <w:pPr>
              <w:spacing w:after="0" w:line="36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0</w:t>
            </w:r>
          </w:p>
        </w:tc>
        <w:tc>
          <w:tcPr>
            <w:tcW w:w="810" w:type="dxa"/>
            <w:tcBorders>
              <w:top w:val="nil"/>
              <w:left w:val="nil"/>
              <w:bottom w:val="single" w:sz="4" w:space="0" w:color="auto"/>
              <w:right w:val="single" w:sz="4" w:space="0" w:color="auto"/>
            </w:tcBorders>
            <w:shd w:val="clear" w:color="auto" w:fill="auto"/>
            <w:hideMark/>
          </w:tcPr>
          <w:p w14:paraId="42DE26DF" w14:textId="77777777" w:rsidR="0032294D" w:rsidRPr="0035270F" w:rsidRDefault="0032294D" w:rsidP="00F470CA">
            <w:pPr>
              <w:spacing w:after="0" w:line="36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0</w:t>
            </w:r>
          </w:p>
        </w:tc>
        <w:tc>
          <w:tcPr>
            <w:tcW w:w="810" w:type="dxa"/>
            <w:tcBorders>
              <w:top w:val="nil"/>
              <w:left w:val="nil"/>
              <w:bottom w:val="single" w:sz="4" w:space="0" w:color="auto"/>
              <w:right w:val="single" w:sz="4" w:space="0" w:color="auto"/>
            </w:tcBorders>
            <w:shd w:val="clear" w:color="auto" w:fill="auto"/>
            <w:hideMark/>
          </w:tcPr>
          <w:p w14:paraId="5F861E2A" w14:textId="77777777" w:rsidR="0032294D" w:rsidRPr="0035270F" w:rsidRDefault="0032294D" w:rsidP="00F470CA">
            <w:pPr>
              <w:spacing w:after="0" w:line="36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2</w:t>
            </w:r>
          </w:p>
        </w:tc>
        <w:tc>
          <w:tcPr>
            <w:tcW w:w="720" w:type="dxa"/>
            <w:tcBorders>
              <w:top w:val="nil"/>
              <w:left w:val="nil"/>
              <w:bottom w:val="single" w:sz="4" w:space="0" w:color="auto"/>
              <w:right w:val="single" w:sz="4" w:space="0" w:color="auto"/>
            </w:tcBorders>
          </w:tcPr>
          <w:p w14:paraId="3E2D2F15" w14:textId="5166264C" w:rsidR="0032294D" w:rsidRPr="0035270F" w:rsidRDefault="0032294D" w:rsidP="00F470CA">
            <w:pPr>
              <w:spacing w:after="0" w:line="36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0</w:t>
            </w:r>
          </w:p>
        </w:tc>
      </w:tr>
      <w:tr w:rsidR="0032294D" w:rsidRPr="0035270F" w14:paraId="73DA1AFF" w14:textId="6673FD09" w:rsidTr="0032294D">
        <w:trPr>
          <w:trHeight w:val="546"/>
        </w:trPr>
        <w:tc>
          <w:tcPr>
            <w:tcW w:w="5395" w:type="dxa"/>
            <w:tcBorders>
              <w:top w:val="nil"/>
              <w:left w:val="single" w:sz="4" w:space="0" w:color="auto"/>
              <w:bottom w:val="single" w:sz="4" w:space="0" w:color="auto"/>
              <w:right w:val="single" w:sz="4" w:space="0" w:color="auto"/>
            </w:tcBorders>
            <w:shd w:val="clear" w:color="auto" w:fill="auto"/>
            <w:hideMark/>
          </w:tcPr>
          <w:p w14:paraId="3032C188" w14:textId="77777777" w:rsidR="0032294D" w:rsidRPr="0035270F" w:rsidRDefault="0032294D" w:rsidP="00F470CA">
            <w:pPr>
              <w:spacing w:after="0" w:line="36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Number of Patients 5 years and above Dying of Malaria</w:t>
            </w:r>
          </w:p>
        </w:tc>
        <w:tc>
          <w:tcPr>
            <w:tcW w:w="810" w:type="dxa"/>
            <w:tcBorders>
              <w:top w:val="nil"/>
              <w:left w:val="nil"/>
              <w:bottom w:val="single" w:sz="4" w:space="0" w:color="auto"/>
              <w:right w:val="single" w:sz="4" w:space="0" w:color="auto"/>
            </w:tcBorders>
            <w:shd w:val="clear" w:color="auto" w:fill="auto"/>
            <w:noWrap/>
            <w:hideMark/>
          </w:tcPr>
          <w:p w14:paraId="2637387A" w14:textId="77777777" w:rsidR="0032294D" w:rsidRPr="0035270F" w:rsidRDefault="0032294D" w:rsidP="00F470CA">
            <w:pPr>
              <w:spacing w:after="0" w:line="36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2</w:t>
            </w:r>
          </w:p>
        </w:tc>
        <w:tc>
          <w:tcPr>
            <w:tcW w:w="720" w:type="dxa"/>
            <w:tcBorders>
              <w:top w:val="nil"/>
              <w:left w:val="nil"/>
              <w:bottom w:val="single" w:sz="4" w:space="0" w:color="auto"/>
              <w:right w:val="single" w:sz="4" w:space="0" w:color="auto"/>
            </w:tcBorders>
            <w:shd w:val="clear" w:color="auto" w:fill="auto"/>
            <w:noWrap/>
            <w:hideMark/>
          </w:tcPr>
          <w:p w14:paraId="2F7E7165" w14:textId="77777777" w:rsidR="0032294D" w:rsidRPr="0035270F" w:rsidRDefault="0032294D" w:rsidP="00F470CA">
            <w:pPr>
              <w:spacing w:after="0" w:line="36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1</w:t>
            </w:r>
          </w:p>
        </w:tc>
        <w:tc>
          <w:tcPr>
            <w:tcW w:w="810" w:type="dxa"/>
            <w:tcBorders>
              <w:top w:val="nil"/>
              <w:left w:val="nil"/>
              <w:bottom w:val="single" w:sz="4" w:space="0" w:color="auto"/>
              <w:right w:val="single" w:sz="4" w:space="0" w:color="auto"/>
            </w:tcBorders>
            <w:shd w:val="clear" w:color="auto" w:fill="auto"/>
            <w:hideMark/>
          </w:tcPr>
          <w:p w14:paraId="20D0F7B3" w14:textId="77777777" w:rsidR="0032294D" w:rsidRPr="0035270F" w:rsidRDefault="0032294D" w:rsidP="00F470CA">
            <w:pPr>
              <w:spacing w:after="0" w:line="36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2</w:t>
            </w:r>
          </w:p>
        </w:tc>
        <w:tc>
          <w:tcPr>
            <w:tcW w:w="810" w:type="dxa"/>
            <w:tcBorders>
              <w:top w:val="nil"/>
              <w:left w:val="nil"/>
              <w:bottom w:val="single" w:sz="4" w:space="0" w:color="auto"/>
              <w:right w:val="single" w:sz="4" w:space="0" w:color="auto"/>
            </w:tcBorders>
            <w:shd w:val="clear" w:color="auto" w:fill="auto"/>
            <w:hideMark/>
          </w:tcPr>
          <w:p w14:paraId="0BBB56DC" w14:textId="77777777" w:rsidR="0032294D" w:rsidRPr="0035270F" w:rsidRDefault="0032294D" w:rsidP="00F470CA">
            <w:pPr>
              <w:spacing w:after="0" w:line="36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1</w:t>
            </w:r>
          </w:p>
        </w:tc>
        <w:tc>
          <w:tcPr>
            <w:tcW w:w="810" w:type="dxa"/>
            <w:tcBorders>
              <w:top w:val="nil"/>
              <w:left w:val="nil"/>
              <w:bottom w:val="single" w:sz="4" w:space="0" w:color="auto"/>
              <w:right w:val="single" w:sz="4" w:space="0" w:color="auto"/>
            </w:tcBorders>
            <w:shd w:val="clear" w:color="auto" w:fill="auto"/>
            <w:hideMark/>
          </w:tcPr>
          <w:p w14:paraId="2CFFFEAE" w14:textId="77777777" w:rsidR="0032294D" w:rsidRPr="0035270F" w:rsidRDefault="0032294D" w:rsidP="00F470CA">
            <w:pPr>
              <w:spacing w:after="0" w:line="36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1</w:t>
            </w:r>
          </w:p>
        </w:tc>
        <w:tc>
          <w:tcPr>
            <w:tcW w:w="720" w:type="dxa"/>
            <w:tcBorders>
              <w:top w:val="nil"/>
              <w:left w:val="nil"/>
              <w:bottom w:val="single" w:sz="4" w:space="0" w:color="auto"/>
              <w:right w:val="single" w:sz="4" w:space="0" w:color="auto"/>
            </w:tcBorders>
          </w:tcPr>
          <w:p w14:paraId="0ABF3C42" w14:textId="56D81D81" w:rsidR="0032294D" w:rsidRPr="0035270F" w:rsidRDefault="0032294D" w:rsidP="00F470CA">
            <w:pPr>
              <w:spacing w:after="0" w:line="36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0</w:t>
            </w:r>
          </w:p>
        </w:tc>
      </w:tr>
      <w:tr w:rsidR="0032294D" w:rsidRPr="0035270F" w14:paraId="75D5CF0F" w14:textId="6577585C" w:rsidTr="0032294D">
        <w:trPr>
          <w:trHeight w:val="546"/>
        </w:trPr>
        <w:tc>
          <w:tcPr>
            <w:tcW w:w="5395" w:type="dxa"/>
            <w:tcBorders>
              <w:top w:val="single" w:sz="4" w:space="0" w:color="auto"/>
              <w:left w:val="single" w:sz="4" w:space="0" w:color="auto"/>
              <w:bottom w:val="single" w:sz="4" w:space="0" w:color="auto"/>
              <w:right w:val="single" w:sz="4" w:space="0" w:color="auto"/>
            </w:tcBorders>
            <w:shd w:val="clear" w:color="auto" w:fill="auto"/>
          </w:tcPr>
          <w:p w14:paraId="114A94E9" w14:textId="77777777" w:rsidR="0032294D" w:rsidRPr="0035270F" w:rsidRDefault="0032294D" w:rsidP="00F470CA">
            <w:pPr>
              <w:spacing w:after="0" w:line="36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 xml:space="preserve">Total malaria deaths </w:t>
            </w:r>
          </w:p>
        </w:tc>
        <w:tc>
          <w:tcPr>
            <w:tcW w:w="810" w:type="dxa"/>
            <w:tcBorders>
              <w:top w:val="single" w:sz="4" w:space="0" w:color="auto"/>
              <w:left w:val="nil"/>
              <w:bottom w:val="single" w:sz="4" w:space="0" w:color="auto"/>
              <w:right w:val="single" w:sz="4" w:space="0" w:color="auto"/>
            </w:tcBorders>
            <w:shd w:val="clear" w:color="auto" w:fill="auto"/>
            <w:noWrap/>
          </w:tcPr>
          <w:p w14:paraId="753F7440" w14:textId="77777777" w:rsidR="0032294D" w:rsidRPr="0035270F" w:rsidRDefault="0032294D" w:rsidP="00F470CA">
            <w:pPr>
              <w:spacing w:after="0" w:line="36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3</w:t>
            </w:r>
          </w:p>
        </w:tc>
        <w:tc>
          <w:tcPr>
            <w:tcW w:w="720" w:type="dxa"/>
            <w:tcBorders>
              <w:top w:val="single" w:sz="4" w:space="0" w:color="auto"/>
              <w:left w:val="nil"/>
              <w:bottom w:val="single" w:sz="4" w:space="0" w:color="auto"/>
              <w:right w:val="single" w:sz="4" w:space="0" w:color="auto"/>
            </w:tcBorders>
            <w:shd w:val="clear" w:color="auto" w:fill="auto"/>
            <w:noWrap/>
          </w:tcPr>
          <w:p w14:paraId="1E5BB1A4" w14:textId="77777777" w:rsidR="0032294D" w:rsidRPr="0035270F" w:rsidRDefault="0032294D" w:rsidP="00F470CA">
            <w:pPr>
              <w:spacing w:after="0" w:line="36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1</w:t>
            </w:r>
          </w:p>
        </w:tc>
        <w:tc>
          <w:tcPr>
            <w:tcW w:w="810" w:type="dxa"/>
            <w:tcBorders>
              <w:top w:val="single" w:sz="4" w:space="0" w:color="auto"/>
              <w:left w:val="nil"/>
              <w:bottom w:val="single" w:sz="4" w:space="0" w:color="auto"/>
              <w:right w:val="single" w:sz="4" w:space="0" w:color="auto"/>
            </w:tcBorders>
            <w:shd w:val="clear" w:color="auto" w:fill="auto"/>
          </w:tcPr>
          <w:p w14:paraId="3EBA93C1" w14:textId="77777777" w:rsidR="0032294D" w:rsidRPr="0035270F" w:rsidRDefault="0032294D" w:rsidP="00F470CA">
            <w:pPr>
              <w:spacing w:after="0" w:line="36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2</w:t>
            </w:r>
          </w:p>
        </w:tc>
        <w:tc>
          <w:tcPr>
            <w:tcW w:w="810" w:type="dxa"/>
            <w:tcBorders>
              <w:top w:val="single" w:sz="4" w:space="0" w:color="auto"/>
              <w:left w:val="nil"/>
              <w:bottom w:val="single" w:sz="4" w:space="0" w:color="auto"/>
              <w:right w:val="single" w:sz="4" w:space="0" w:color="auto"/>
            </w:tcBorders>
            <w:shd w:val="clear" w:color="auto" w:fill="auto"/>
          </w:tcPr>
          <w:p w14:paraId="16C32F47" w14:textId="77777777" w:rsidR="0032294D" w:rsidRPr="0035270F" w:rsidRDefault="0032294D" w:rsidP="00F470CA">
            <w:pPr>
              <w:spacing w:after="0" w:line="36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1</w:t>
            </w:r>
          </w:p>
        </w:tc>
        <w:tc>
          <w:tcPr>
            <w:tcW w:w="810" w:type="dxa"/>
            <w:tcBorders>
              <w:top w:val="single" w:sz="4" w:space="0" w:color="auto"/>
              <w:left w:val="nil"/>
              <w:bottom w:val="single" w:sz="4" w:space="0" w:color="auto"/>
              <w:right w:val="single" w:sz="4" w:space="0" w:color="auto"/>
            </w:tcBorders>
            <w:shd w:val="clear" w:color="auto" w:fill="auto"/>
          </w:tcPr>
          <w:p w14:paraId="58F97A4D" w14:textId="77777777" w:rsidR="0032294D" w:rsidRPr="0035270F" w:rsidRDefault="0032294D" w:rsidP="00F470CA">
            <w:pPr>
              <w:spacing w:after="0" w:line="36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3</w:t>
            </w:r>
          </w:p>
        </w:tc>
        <w:tc>
          <w:tcPr>
            <w:tcW w:w="720" w:type="dxa"/>
            <w:tcBorders>
              <w:top w:val="single" w:sz="4" w:space="0" w:color="auto"/>
              <w:left w:val="nil"/>
              <w:bottom w:val="single" w:sz="4" w:space="0" w:color="auto"/>
              <w:right w:val="single" w:sz="4" w:space="0" w:color="auto"/>
            </w:tcBorders>
          </w:tcPr>
          <w:p w14:paraId="2E85BDF4" w14:textId="3BF0CD48" w:rsidR="0032294D" w:rsidRPr="0035270F" w:rsidRDefault="0032294D" w:rsidP="00F470CA">
            <w:pPr>
              <w:spacing w:after="0" w:line="36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0</w:t>
            </w:r>
          </w:p>
        </w:tc>
      </w:tr>
    </w:tbl>
    <w:p w14:paraId="762BBF79" w14:textId="77777777" w:rsidR="00A30DB8" w:rsidRPr="0035270F" w:rsidRDefault="00A30DB8" w:rsidP="00F470CA">
      <w:pPr>
        <w:autoSpaceDE w:val="0"/>
        <w:autoSpaceDN w:val="0"/>
        <w:adjustRightInd w:val="0"/>
        <w:spacing w:after="0" w:line="360" w:lineRule="auto"/>
        <w:jc w:val="both"/>
        <w:rPr>
          <w:rFonts w:ascii="Candara" w:hAnsi="Candara" w:cs="Times New Roman"/>
          <w:sz w:val="24"/>
          <w:szCs w:val="24"/>
        </w:rPr>
      </w:pPr>
    </w:p>
    <w:p w14:paraId="267572A7" w14:textId="61337997" w:rsidR="00586945" w:rsidRPr="0035270F" w:rsidRDefault="00A30DB8"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 xml:space="preserve">The district recorded zero malaria death in this year under review. </w:t>
      </w:r>
      <w:r w:rsidR="00AE2327" w:rsidRPr="0035270F">
        <w:rPr>
          <w:rFonts w:ascii="Candara" w:hAnsi="Candara" w:cs="Times New Roman"/>
          <w:sz w:val="24"/>
          <w:szCs w:val="24"/>
        </w:rPr>
        <w:t>Strategies used included intensified distribution of long</w:t>
      </w:r>
      <w:r w:rsidR="00731740" w:rsidRPr="0035270F">
        <w:rPr>
          <w:rFonts w:ascii="Candara" w:hAnsi="Candara" w:cs="Times New Roman"/>
          <w:sz w:val="24"/>
          <w:szCs w:val="24"/>
        </w:rPr>
        <w:t>-</w:t>
      </w:r>
      <w:r w:rsidR="00AE2327" w:rsidRPr="0035270F">
        <w:rPr>
          <w:rFonts w:ascii="Candara" w:hAnsi="Candara" w:cs="Times New Roman"/>
          <w:sz w:val="24"/>
          <w:szCs w:val="24"/>
        </w:rPr>
        <w:t>lasting Insecticide Nets to mothers and children, increased IPT coverage for pregnant women and effective case management using ACTs in all facilities.</w:t>
      </w:r>
    </w:p>
    <w:p w14:paraId="0B4CBCDE" w14:textId="792F62C2" w:rsidR="003B5ED2" w:rsidRPr="0035270F" w:rsidRDefault="00E23A32" w:rsidP="00A327D5">
      <w:pPr>
        <w:pStyle w:val="Heading3"/>
        <w:rPr>
          <w:rFonts w:ascii="Candara" w:hAnsi="Candara" w:cs="Times New Roman"/>
          <w:b w:val="0"/>
          <w:bCs w:val="0"/>
          <w:color w:val="auto"/>
          <w:sz w:val="24"/>
          <w:szCs w:val="24"/>
        </w:rPr>
      </w:pPr>
      <w:bookmarkStart w:id="52" w:name="_Toc49617259"/>
      <w:r w:rsidRPr="0035270F">
        <w:rPr>
          <w:rFonts w:ascii="Candara" w:hAnsi="Candara" w:cs="Times New Roman"/>
          <w:b w:val="0"/>
          <w:bCs w:val="0"/>
          <w:color w:val="auto"/>
          <w:sz w:val="24"/>
          <w:szCs w:val="24"/>
        </w:rPr>
        <w:t>3.</w:t>
      </w:r>
      <w:r w:rsidR="005D1F93" w:rsidRPr="0035270F">
        <w:rPr>
          <w:rFonts w:ascii="Candara" w:hAnsi="Candara" w:cs="Times New Roman"/>
          <w:b w:val="0"/>
          <w:bCs w:val="0"/>
          <w:color w:val="auto"/>
          <w:sz w:val="24"/>
          <w:szCs w:val="24"/>
        </w:rPr>
        <w:t>6</w:t>
      </w:r>
      <w:r w:rsidRPr="0035270F">
        <w:rPr>
          <w:rFonts w:ascii="Candara" w:hAnsi="Candara" w:cs="Times New Roman"/>
          <w:b w:val="0"/>
          <w:bCs w:val="0"/>
          <w:color w:val="auto"/>
          <w:sz w:val="24"/>
          <w:szCs w:val="24"/>
        </w:rPr>
        <w:t xml:space="preserve">: Community-Based Health </w:t>
      </w:r>
      <w:r w:rsidR="00644599" w:rsidRPr="0035270F">
        <w:rPr>
          <w:rFonts w:ascii="Candara" w:hAnsi="Candara" w:cs="Times New Roman"/>
          <w:b w:val="0"/>
          <w:bCs w:val="0"/>
          <w:color w:val="auto"/>
          <w:sz w:val="24"/>
          <w:szCs w:val="24"/>
        </w:rPr>
        <w:t>Planning</w:t>
      </w:r>
      <w:r w:rsidRPr="0035270F">
        <w:rPr>
          <w:rFonts w:ascii="Candara" w:hAnsi="Candara" w:cs="Times New Roman"/>
          <w:b w:val="0"/>
          <w:bCs w:val="0"/>
          <w:color w:val="auto"/>
          <w:sz w:val="24"/>
          <w:szCs w:val="24"/>
        </w:rPr>
        <w:t xml:space="preserve"> and Services (CHPS)</w:t>
      </w:r>
      <w:bookmarkEnd w:id="52"/>
    </w:p>
    <w:p w14:paraId="19F65AC2" w14:textId="70CF6BD9" w:rsidR="004B5F74" w:rsidRPr="0035270F" w:rsidRDefault="00C35C12"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 xml:space="preserve">Functional CHPS compounds increased from </w:t>
      </w:r>
      <w:r w:rsidR="00AE2327" w:rsidRPr="0035270F">
        <w:rPr>
          <w:rFonts w:ascii="Candara" w:hAnsi="Candara" w:cs="Times New Roman"/>
          <w:sz w:val="24"/>
          <w:szCs w:val="24"/>
        </w:rPr>
        <w:t xml:space="preserve">3 </w:t>
      </w:r>
      <w:r w:rsidRPr="0035270F">
        <w:rPr>
          <w:rFonts w:ascii="Candara" w:hAnsi="Candara" w:cs="Times New Roman"/>
          <w:sz w:val="24"/>
          <w:szCs w:val="24"/>
        </w:rPr>
        <w:t>in 20</w:t>
      </w:r>
      <w:r w:rsidR="00AE2327" w:rsidRPr="0035270F">
        <w:rPr>
          <w:rFonts w:ascii="Candara" w:hAnsi="Candara" w:cs="Times New Roman"/>
          <w:sz w:val="24"/>
          <w:szCs w:val="24"/>
        </w:rPr>
        <w:t>18</w:t>
      </w:r>
      <w:r w:rsidRPr="0035270F">
        <w:rPr>
          <w:rFonts w:ascii="Candara" w:hAnsi="Candara" w:cs="Times New Roman"/>
          <w:sz w:val="24"/>
          <w:szCs w:val="24"/>
        </w:rPr>
        <w:t xml:space="preserve"> to </w:t>
      </w:r>
      <w:r w:rsidR="00AE2327" w:rsidRPr="0035270F">
        <w:rPr>
          <w:rFonts w:ascii="Candara" w:hAnsi="Candara" w:cs="Times New Roman"/>
          <w:sz w:val="24"/>
          <w:szCs w:val="24"/>
        </w:rPr>
        <w:t>4</w:t>
      </w:r>
      <w:r w:rsidRPr="0035270F">
        <w:rPr>
          <w:rFonts w:ascii="Candara" w:hAnsi="Candara" w:cs="Times New Roman"/>
          <w:sz w:val="24"/>
          <w:szCs w:val="24"/>
        </w:rPr>
        <w:t xml:space="preserve"> in 201</w:t>
      </w:r>
      <w:r w:rsidR="00AE2327" w:rsidRPr="0035270F">
        <w:rPr>
          <w:rFonts w:ascii="Candara" w:hAnsi="Candara" w:cs="Times New Roman"/>
          <w:sz w:val="24"/>
          <w:szCs w:val="24"/>
        </w:rPr>
        <w:t>9</w:t>
      </w:r>
      <w:r w:rsidR="003B5ED2" w:rsidRPr="0035270F">
        <w:rPr>
          <w:rFonts w:ascii="Candara" w:hAnsi="Candara" w:cs="Times New Roman"/>
          <w:sz w:val="24"/>
          <w:szCs w:val="24"/>
        </w:rPr>
        <w:t xml:space="preserve">. </w:t>
      </w:r>
      <w:r w:rsidRPr="0035270F">
        <w:rPr>
          <w:rFonts w:ascii="Candara" w:hAnsi="Candara" w:cs="Times New Roman"/>
          <w:sz w:val="24"/>
          <w:szCs w:val="24"/>
        </w:rPr>
        <w:t>Ataase</w:t>
      </w:r>
      <w:r w:rsidR="00AE2327" w:rsidRPr="0035270F">
        <w:rPr>
          <w:rFonts w:ascii="Candara" w:hAnsi="Candara" w:cs="Times New Roman"/>
          <w:sz w:val="24"/>
          <w:szCs w:val="24"/>
        </w:rPr>
        <w:t xml:space="preserve"> subdistrict has </w:t>
      </w:r>
      <w:r w:rsidR="003B5ED2" w:rsidRPr="0035270F">
        <w:rPr>
          <w:rFonts w:ascii="Candara" w:hAnsi="Candara" w:cs="Times New Roman"/>
          <w:sz w:val="24"/>
          <w:szCs w:val="24"/>
        </w:rPr>
        <w:t>hig</w:t>
      </w:r>
      <w:r w:rsidR="004B5F74" w:rsidRPr="0035270F">
        <w:rPr>
          <w:rFonts w:ascii="Candara" w:hAnsi="Candara" w:cs="Times New Roman"/>
          <w:sz w:val="24"/>
          <w:szCs w:val="24"/>
        </w:rPr>
        <w:t>hest number of co</w:t>
      </w:r>
      <w:r w:rsidR="00B75952" w:rsidRPr="0035270F">
        <w:rPr>
          <w:rFonts w:ascii="Candara" w:hAnsi="Candara" w:cs="Times New Roman"/>
          <w:sz w:val="24"/>
          <w:szCs w:val="24"/>
        </w:rPr>
        <w:t>mpounds with no CHPS compound in</w:t>
      </w:r>
      <w:r w:rsidR="004B5F74" w:rsidRPr="0035270F">
        <w:rPr>
          <w:rFonts w:ascii="Candara" w:hAnsi="Candara" w:cs="Times New Roman"/>
          <w:sz w:val="24"/>
          <w:szCs w:val="24"/>
        </w:rPr>
        <w:t xml:space="preserve"> New Edubiase sub-district.</w:t>
      </w:r>
      <w:r w:rsidR="00AE2327" w:rsidRPr="0035270F">
        <w:rPr>
          <w:rFonts w:ascii="Candara" w:hAnsi="Candara" w:cs="Times New Roman"/>
          <w:sz w:val="24"/>
          <w:szCs w:val="24"/>
        </w:rPr>
        <w:t xml:space="preserve"> Three (3)</w:t>
      </w:r>
      <w:r w:rsidR="00731740" w:rsidRPr="0035270F">
        <w:rPr>
          <w:rFonts w:ascii="Candara" w:hAnsi="Candara" w:cs="Times New Roman"/>
          <w:sz w:val="24"/>
          <w:szCs w:val="24"/>
        </w:rPr>
        <w:t xml:space="preserve"> </w:t>
      </w:r>
      <w:r w:rsidR="00AE2327" w:rsidRPr="0035270F">
        <w:rPr>
          <w:rFonts w:ascii="Candara" w:hAnsi="Candara" w:cs="Times New Roman"/>
          <w:sz w:val="24"/>
          <w:szCs w:val="24"/>
        </w:rPr>
        <w:t>CHPS Compounds are on the various levels of completion in Bepoase, Menang and Tonkoase (Community initiated).</w:t>
      </w:r>
    </w:p>
    <w:p w14:paraId="717E9867" w14:textId="77777777" w:rsidR="00AE2327" w:rsidRPr="0035270F" w:rsidRDefault="00AE2327" w:rsidP="00F470CA">
      <w:pPr>
        <w:autoSpaceDE w:val="0"/>
        <w:autoSpaceDN w:val="0"/>
        <w:adjustRightInd w:val="0"/>
        <w:spacing w:after="0" w:line="360" w:lineRule="auto"/>
        <w:jc w:val="both"/>
        <w:rPr>
          <w:rFonts w:ascii="Candara" w:hAnsi="Candara" w:cs="Times New Roman"/>
          <w:sz w:val="24"/>
          <w:szCs w:val="24"/>
        </w:rPr>
      </w:pPr>
    </w:p>
    <w:p w14:paraId="40B3AC54" w14:textId="77777777" w:rsidR="00A327D5" w:rsidRPr="0035270F" w:rsidRDefault="00A327D5" w:rsidP="00F470CA">
      <w:pPr>
        <w:autoSpaceDE w:val="0"/>
        <w:autoSpaceDN w:val="0"/>
        <w:adjustRightInd w:val="0"/>
        <w:spacing w:after="0" w:line="360" w:lineRule="auto"/>
        <w:jc w:val="both"/>
        <w:rPr>
          <w:rFonts w:ascii="Candara" w:hAnsi="Candara" w:cs="Times New Roman"/>
          <w:sz w:val="24"/>
          <w:szCs w:val="24"/>
        </w:rPr>
      </w:pPr>
    </w:p>
    <w:p w14:paraId="0203255B" w14:textId="77777777" w:rsidR="00A327D5" w:rsidRPr="0035270F" w:rsidRDefault="00A327D5" w:rsidP="00F470CA">
      <w:pPr>
        <w:autoSpaceDE w:val="0"/>
        <w:autoSpaceDN w:val="0"/>
        <w:adjustRightInd w:val="0"/>
        <w:spacing w:after="0" w:line="360" w:lineRule="auto"/>
        <w:jc w:val="both"/>
        <w:rPr>
          <w:rFonts w:ascii="Candara" w:hAnsi="Candara" w:cs="Times New Roman"/>
          <w:sz w:val="24"/>
          <w:szCs w:val="24"/>
        </w:rPr>
      </w:pPr>
    </w:p>
    <w:p w14:paraId="1B04813D" w14:textId="0AB0F150" w:rsidR="003B5ED2" w:rsidRPr="0035270F" w:rsidRDefault="003B5ED2"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Table 3</w:t>
      </w:r>
      <w:r w:rsidR="0082238A" w:rsidRPr="0035270F">
        <w:rPr>
          <w:rFonts w:ascii="Candara" w:hAnsi="Candara" w:cs="Times New Roman"/>
          <w:sz w:val="24"/>
          <w:szCs w:val="24"/>
        </w:rPr>
        <w:t>.5</w:t>
      </w:r>
      <w:r w:rsidR="000219EA">
        <w:rPr>
          <w:rFonts w:ascii="Candara" w:hAnsi="Candara" w:cs="Times New Roman"/>
          <w:sz w:val="24"/>
          <w:szCs w:val="24"/>
        </w:rPr>
        <w:t>3</w:t>
      </w:r>
      <w:r w:rsidR="00F51F61" w:rsidRPr="0035270F">
        <w:rPr>
          <w:rFonts w:ascii="Candara" w:hAnsi="Candara" w:cs="Times New Roman"/>
          <w:sz w:val="24"/>
          <w:szCs w:val="24"/>
        </w:rPr>
        <w:t>: CHPS progress by sub-districts 201</w:t>
      </w:r>
      <w:r w:rsidR="00AE2327" w:rsidRPr="0035270F">
        <w:rPr>
          <w:rFonts w:ascii="Candara" w:hAnsi="Candara" w:cs="Times New Roman"/>
          <w:sz w:val="24"/>
          <w:szCs w:val="24"/>
        </w:rPr>
        <w:t>9</w:t>
      </w:r>
    </w:p>
    <w:tbl>
      <w:tblPr>
        <w:tblStyle w:val="TableGrid"/>
        <w:tblW w:w="9535" w:type="dxa"/>
        <w:tblLook w:val="04A0" w:firstRow="1" w:lastRow="0" w:firstColumn="1" w:lastColumn="0" w:noHBand="0" w:noVBand="1"/>
      </w:tblPr>
      <w:tblGrid>
        <w:gridCol w:w="1676"/>
        <w:gridCol w:w="1508"/>
        <w:gridCol w:w="1581"/>
        <w:gridCol w:w="1440"/>
        <w:gridCol w:w="1700"/>
        <w:gridCol w:w="1630"/>
      </w:tblGrid>
      <w:tr w:rsidR="00B87661" w:rsidRPr="0035270F" w14:paraId="4FA0C15A" w14:textId="764B9C44" w:rsidTr="00B87661">
        <w:trPr>
          <w:trHeight w:val="732"/>
        </w:trPr>
        <w:tc>
          <w:tcPr>
            <w:tcW w:w="1676" w:type="dxa"/>
          </w:tcPr>
          <w:p w14:paraId="16DEB14E" w14:textId="77777777" w:rsidR="00B87661" w:rsidRPr="0035270F" w:rsidRDefault="00B87661" w:rsidP="00F470CA">
            <w:pPr>
              <w:autoSpaceDE w:val="0"/>
              <w:autoSpaceDN w:val="0"/>
              <w:adjustRightInd w:val="0"/>
              <w:spacing w:line="360" w:lineRule="auto"/>
              <w:jc w:val="both"/>
              <w:rPr>
                <w:rFonts w:ascii="Candara" w:hAnsi="Candara" w:cs="Times New Roman"/>
                <w:sz w:val="24"/>
                <w:szCs w:val="24"/>
              </w:rPr>
            </w:pPr>
            <w:r w:rsidRPr="0035270F">
              <w:rPr>
                <w:rFonts w:ascii="Candara" w:hAnsi="Candara" w:cs="Times New Roman"/>
                <w:sz w:val="24"/>
                <w:szCs w:val="24"/>
              </w:rPr>
              <w:t xml:space="preserve">Sub-district </w:t>
            </w:r>
          </w:p>
        </w:tc>
        <w:tc>
          <w:tcPr>
            <w:tcW w:w="1508" w:type="dxa"/>
          </w:tcPr>
          <w:p w14:paraId="7844B8A3" w14:textId="77777777" w:rsidR="00B87661" w:rsidRPr="0035270F" w:rsidRDefault="00B87661" w:rsidP="00F470CA">
            <w:pPr>
              <w:autoSpaceDE w:val="0"/>
              <w:autoSpaceDN w:val="0"/>
              <w:adjustRightInd w:val="0"/>
              <w:spacing w:line="360" w:lineRule="auto"/>
              <w:jc w:val="both"/>
              <w:rPr>
                <w:rFonts w:ascii="Candara" w:hAnsi="Candara" w:cs="Times New Roman"/>
                <w:sz w:val="24"/>
                <w:szCs w:val="24"/>
              </w:rPr>
            </w:pPr>
            <w:r w:rsidRPr="0035270F">
              <w:rPr>
                <w:rFonts w:ascii="Candara" w:hAnsi="Candara" w:cs="Times New Roman"/>
                <w:sz w:val="24"/>
                <w:szCs w:val="24"/>
              </w:rPr>
              <w:t>Electoral Areas</w:t>
            </w:r>
          </w:p>
        </w:tc>
        <w:tc>
          <w:tcPr>
            <w:tcW w:w="1581" w:type="dxa"/>
          </w:tcPr>
          <w:p w14:paraId="7F6C4FB7" w14:textId="77777777" w:rsidR="00B87661" w:rsidRPr="0035270F" w:rsidRDefault="00B87661" w:rsidP="00F470CA">
            <w:pPr>
              <w:autoSpaceDE w:val="0"/>
              <w:autoSpaceDN w:val="0"/>
              <w:adjustRightInd w:val="0"/>
              <w:spacing w:line="360" w:lineRule="auto"/>
              <w:jc w:val="both"/>
              <w:rPr>
                <w:rFonts w:ascii="Candara" w:hAnsi="Candara" w:cs="Times New Roman"/>
                <w:sz w:val="24"/>
                <w:szCs w:val="24"/>
              </w:rPr>
            </w:pPr>
            <w:r w:rsidRPr="0035270F">
              <w:rPr>
                <w:rFonts w:ascii="Candara" w:hAnsi="Candara" w:cs="Times New Roman"/>
                <w:sz w:val="24"/>
                <w:szCs w:val="24"/>
              </w:rPr>
              <w:t>Demarcated CHPS Zones</w:t>
            </w:r>
          </w:p>
        </w:tc>
        <w:tc>
          <w:tcPr>
            <w:tcW w:w="1440" w:type="dxa"/>
          </w:tcPr>
          <w:p w14:paraId="793B29DF" w14:textId="77777777" w:rsidR="00B87661" w:rsidRPr="0035270F" w:rsidRDefault="00B87661" w:rsidP="00F470CA">
            <w:pPr>
              <w:autoSpaceDE w:val="0"/>
              <w:autoSpaceDN w:val="0"/>
              <w:adjustRightInd w:val="0"/>
              <w:spacing w:line="360" w:lineRule="auto"/>
              <w:jc w:val="both"/>
              <w:rPr>
                <w:rFonts w:ascii="Candara" w:hAnsi="Candara" w:cs="Times New Roman"/>
                <w:sz w:val="24"/>
                <w:szCs w:val="24"/>
              </w:rPr>
            </w:pPr>
            <w:r w:rsidRPr="0035270F">
              <w:rPr>
                <w:rFonts w:ascii="Candara" w:hAnsi="Candara" w:cs="Times New Roman"/>
                <w:sz w:val="24"/>
                <w:szCs w:val="24"/>
              </w:rPr>
              <w:t>Functional CHPS zones</w:t>
            </w:r>
          </w:p>
        </w:tc>
        <w:tc>
          <w:tcPr>
            <w:tcW w:w="1700" w:type="dxa"/>
          </w:tcPr>
          <w:p w14:paraId="6DC23CBB" w14:textId="77777777" w:rsidR="00B87661" w:rsidRPr="0035270F" w:rsidRDefault="00B87661" w:rsidP="00F470CA">
            <w:pPr>
              <w:autoSpaceDE w:val="0"/>
              <w:autoSpaceDN w:val="0"/>
              <w:adjustRightInd w:val="0"/>
              <w:spacing w:line="360" w:lineRule="auto"/>
              <w:jc w:val="both"/>
              <w:rPr>
                <w:rFonts w:ascii="Candara" w:hAnsi="Candara" w:cs="Times New Roman"/>
                <w:sz w:val="24"/>
                <w:szCs w:val="24"/>
              </w:rPr>
            </w:pPr>
            <w:r w:rsidRPr="0035270F">
              <w:rPr>
                <w:rFonts w:ascii="Candara" w:hAnsi="Candara" w:cs="Times New Roman"/>
                <w:sz w:val="24"/>
                <w:szCs w:val="24"/>
              </w:rPr>
              <w:t>CHPS Zones with Cpds</w:t>
            </w:r>
          </w:p>
        </w:tc>
        <w:tc>
          <w:tcPr>
            <w:tcW w:w="1630" w:type="dxa"/>
          </w:tcPr>
          <w:p w14:paraId="4DB6DFE7" w14:textId="34B21E0F" w:rsidR="00B87661" w:rsidRPr="0035270F" w:rsidRDefault="00B87661" w:rsidP="00F470CA">
            <w:pPr>
              <w:autoSpaceDE w:val="0"/>
              <w:autoSpaceDN w:val="0"/>
              <w:adjustRightInd w:val="0"/>
              <w:spacing w:line="360" w:lineRule="auto"/>
              <w:jc w:val="both"/>
              <w:rPr>
                <w:rFonts w:ascii="Candara" w:hAnsi="Candara" w:cs="Times New Roman"/>
                <w:sz w:val="24"/>
                <w:szCs w:val="24"/>
              </w:rPr>
            </w:pPr>
            <w:r w:rsidRPr="0035270F">
              <w:rPr>
                <w:rFonts w:ascii="Candara" w:hAnsi="Candara" w:cs="Times New Roman"/>
                <w:sz w:val="24"/>
                <w:szCs w:val="24"/>
              </w:rPr>
              <w:t>Uncompleted CHPS Cpds</w:t>
            </w:r>
          </w:p>
        </w:tc>
      </w:tr>
      <w:tr w:rsidR="00B87661" w:rsidRPr="0035270F" w14:paraId="43B11DF9" w14:textId="7BB87CDA" w:rsidTr="00B87661">
        <w:trPr>
          <w:trHeight w:val="280"/>
        </w:trPr>
        <w:tc>
          <w:tcPr>
            <w:tcW w:w="1676" w:type="dxa"/>
          </w:tcPr>
          <w:p w14:paraId="6526776E" w14:textId="77777777" w:rsidR="00B87661" w:rsidRPr="0035270F" w:rsidRDefault="00B87661" w:rsidP="00F470CA">
            <w:pPr>
              <w:autoSpaceDE w:val="0"/>
              <w:autoSpaceDN w:val="0"/>
              <w:adjustRightInd w:val="0"/>
              <w:spacing w:line="360" w:lineRule="auto"/>
              <w:jc w:val="both"/>
              <w:rPr>
                <w:rFonts w:ascii="Candara" w:hAnsi="Candara" w:cs="Times New Roman"/>
                <w:sz w:val="24"/>
                <w:szCs w:val="24"/>
              </w:rPr>
            </w:pPr>
            <w:r w:rsidRPr="0035270F">
              <w:rPr>
                <w:rFonts w:ascii="Candara" w:hAnsi="Candara" w:cs="Times New Roman"/>
                <w:sz w:val="24"/>
                <w:szCs w:val="24"/>
              </w:rPr>
              <w:t>Akutreso</w:t>
            </w:r>
          </w:p>
        </w:tc>
        <w:tc>
          <w:tcPr>
            <w:tcW w:w="1508" w:type="dxa"/>
          </w:tcPr>
          <w:p w14:paraId="0FC099B8" w14:textId="77777777" w:rsidR="00B87661" w:rsidRPr="0035270F" w:rsidRDefault="00B87661" w:rsidP="00F470CA">
            <w:pPr>
              <w:autoSpaceDE w:val="0"/>
              <w:autoSpaceDN w:val="0"/>
              <w:adjustRightInd w:val="0"/>
              <w:spacing w:line="360" w:lineRule="auto"/>
              <w:jc w:val="both"/>
              <w:rPr>
                <w:rFonts w:ascii="Candara" w:hAnsi="Candara" w:cs="Times New Roman"/>
                <w:sz w:val="24"/>
                <w:szCs w:val="24"/>
              </w:rPr>
            </w:pPr>
            <w:r w:rsidRPr="0035270F">
              <w:rPr>
                <w:rFonts w:ascii="Candara" w:hAnsi="Candara" w:cs="Times New Roman"/>
                <w:sz w:val="24"/>
                <w:szCs w:val="24"/>
              </w:rPr>
              <w:t>5</w:t>
            </w:r>
          </w:p>
        </w:tc>
        <w:tc>
          <w:tcPr>
            <w:tcW w:w="1581" w:type="dxa"/>
          </w:tcPr>
          <w:p w14:paraId="6AD5EAC1" w14:textId="77777777" w:rsidR="00B87661" w:rsidRPr="0035270F" w:rsidRDefault="00B87661" w:rsidP="00F470CA">
            <w:pPr>
              <w:autoSpaceDE w:val="0"/>
              <w:autoSpaceDN w:val="0"/>
              <w:adjustRightInd w:val="0"/>
              <w:spacing w:line="360" w:lineRule="auto"/>
              <w:jc w:val="both"/>
              <w:rPr>
                <w:rFonts w:ascii="Candara" w:hAnsi="Candara" w:cs="Times New Roman"/>
                <w:sz w:val="24"/>
                <w:szCs w:val="24"/>
              </w:rPr>
            </w:pPr>
            <w:r w:rsidRPr="0035270F">
              <w:rPr>
                <w:rFonts w:ascii="Candara" w:hAnsi="Candara" w:cs="Times New Roman"/>
                <w:sz w:val="24"/>
                <w:szCs w:val="24"/>
              </w:rPr>
              <w:t>5</w:t>
            </w:r>
          </w:p>
        </w:tc>
        <w:tc>
          <w:tcPr>
            <w:tcW w:w="1440" w:type="dxa"/>
          </w:tcPr>
          <w:p w14:paraId="2B9BCFD2" w14:textId="77777777" w:rsidR="00B87661" w:rsidRPr="0035270F" w:rsidRDefault="00B87661" w:rsidP="00F470CA">
            <w:pPr>
              <w:autoSpaceDE w:val="0"/>
              <w:autoSpaceDN w:val="0"/>
              <w:adjustRightInd w:val="0"/>
              <w:spacing w:line="360" w:lineRule="auto"/>
              <w:jc w:val="both"/>
              <w:rPr>
                <w:rFonts w:ascii="Candara" w:hAnsi="Candara" w:cs="Times New Roman"/>
                <w:sz w:val="24"/>
                <w:szCs w:val="24"/>
              </w:rPr>
            </w:pPr>
            <w:r w:rsidRPr="0035270F">
              <w:rPr>
                <w:rFonts w:ascii="Candara" w:hAnsi="Candara" w:cs="Times New Roman"/>
                <w:sz w:val="24"/>
                <w:szCs w:val="24"/>
              </w:rPr>
              <w:t>5</w:t>
            </w:r>
          </w:p>
        </w:tc>
        <w:tc>
          <w:tcPr>
            <w:tcW w:w="1700" w:type="dxa"/>
          </w:tcPr>
          <w:p w14:paraId="13807FBC" w14:textId="77777777" w:rsidR="00B87661" w:rsidRPr="0035270F" w:rsidRDefault="00B87661" w:rsidP="00F470CA">
            <w:pPr>
              <w:autoSpaceDE w:val="0"/>
              <w:autoSpaceDN w:val="0"/>
              <w:adjustRightInd w:val="0"/>
              <w:spacing w:line="360" w:lineRule="auto"/>
              <w:jc w:val="both"/>
              <w:rPr>
                <w:rFonts w:ascii="Candara" w:hAnsi="Candara" w:cs="Times New Roman"/>
                <w:sz w:val="24"/>
                <w:szCs w:val="24"/>
              </w:rPr>
            </w:pPr>
            <w:r w:rsidRPr="0035270F">
              <w:rPr>
                <w:rFonts w:ascii="Candara" w:hAnsi="Candara" w:cs="Times New Roman"/>
                <w:sz w:val="24"/>
                <w:szCs w:val="24"/>
              </w:rPr>
              <w:t>1</w:t>
            </w:r>
          </w:p>
        </w:tc>
        <w:tc>
          <w:tcPr>
            <w:tcW w:w="1630" w:type="dxa"/>
          </w:tcPr>
          <w:p w14:paraId="6F9AB286" w14:textId="30380715" w:rsidR="00B87661" w:rsidRPr="0035270F" w:rsidRDefault="00B87661" w:rsidP="00F470CA">
            <w:pPr>
              <w:autoSpaceDE w:val="0"/>
              <w:autoSpaceDN w:val="0"/>
              <w:adjustRightInd w:val="0"/>
              <w:spacing w:line="360" w:lineRule="auto"/>
              <w:jc w:val="both"/>
              <w:rPr>
                <w:rFonts w:ascii="Candara" w:hAnsi="Candara" w:cs="Times New Roman"/>
                <w:sz w:val="24"/>
                <w:szCs w:val="24"/>
              </w:rPr>
            </w:pPr>
            <w:r w:rsidRPr="0035270F">
              <w:rPr>
                <w:rFonts w:ascii="Candara" w:hAnsi="Candara" w:cs="Times New Roman"/>
                <w:sz w:val="24"/>
                <w:szCs w:val="24"/>
              </w:rPr>
              <w:t>1</w:t>
            </w:r>
          </w:p>
        </w:tc>
      </w:tr>
      <w:tr w:rsidR="00B87661" w:rsidRPr="0035270F" w14:paraId="47EE0F8A" w14:textId="1CBFBE49" w:rsidTr="00B87661">
        <w:trPr>
          <w:trHeight w:val="280"/>
        </w:trPr>
        <w:tc>
          <w:tcPr>
            <w:tcW w:w="1676" w:type="dxa"/>
          </w:tcPr>
          <w:p w14:paraId="7CD7A8A7" w14:textId="77777777" w:rsidR="00B87661" w:rsidRPr="0035270F" w:rsidRDefault="00B87661" w:rsidP="00F470CA">
            <w:pPr>
              <w:autoSpaceDE w:val="0"/>
              <w:autoSpaceDN w:val="0"/>
              <w:adjustRightInd w:val="0"/>
              <w:spacing w:line="360" w:lineRule="auto"/>
              <w:jc w:val="both"/>
              <w:rPr>
                <w:rFonts w:ascii="Candara" w:hAnsi="Candara" w:cs="Times New Roman"/>
                <w:sz w:val="24"/>
                <w:szCs w:val="24"/>
              </w:rPr>
            </w:pPr>
            <w:r w:rsidRPr="0035270F">
              <w:rPr>
                <w:rFonts w:ascii="Candara" w:hAnsi="Candara" w:cs="Times New Roman"/>
                <w:sz w:val="24"/>
                <w:szCs w:val="24"/>
              </w:rPr>
              <w:t>Ataase</w:t>
            </w:r>
          </w:p>
        </w:tc>
        <w:tc>
          <w:tcPr>
            <w:tcW w:w="1508" w:type="dxa"/>
          </w:tcPr>
          <w:p w14:paraId="786E0EA4" w14:textId="77777777" w:rsidR="00B87661" w:rsidRPr="0035270F" w:rsidRDefault="00B87661" w:rsidP="00F470CA">
            <w:pPr>
              <w:autoSpaceDE w:val="0"/>
              <w:autoSpaceDN w:val="0"/>
              <w:adjustRightInd w:val="0"/>
              <w:spacing w:line="360" w:lineRule="auto"/>
              <w:jc w:val="both"/>
              <w:rPr>
                <w:rFonts w:ascii="Candara" w:hAnsi="Candara" w:cs="Times New Roman"/>
                <w:sz w:val="24"/>
                <w:szCs w:val="24"/>
              </w:rPr>
            </w:pPr>
            <w:r w:rsidRPr="0035270F">
              <w:rPr>
                <w:rFonts w:ascii="Candara" w:hAnsi="Candara" w:cs="Times New Roman"/>
                <w:sz w:val="24"/>
                <w:szCs w:val="24"/>
              </w:rPr>
              <w:t>16</w:t>
            </w:r>
          </w:p>
        </w:tc>
        <w:tc>
          <w:tcPr>
            <w:tcW w:w="1581" w:type="dxa"/>
          </w:tcPr>
          <w:p w14:paraId="3134B313" w14:textId="77777777" w:rsidR="00B87661" w:rsidRPr="0035270F" w:rsidRDefault="00B87661" w:rsidP="00F470CA">
            <w:pPr>
              <w:autoSpaceDE w:val="0"/>
              <w:autoSpaceDN w:val="0"/>
              <w:adjustRightInd w:val="0"/>
              <w:spacing w:line="360" w:lineRule="auto"/>
              <w:jc w:val="both"/>
              <w:rPr>
                <w:rFonts w:ascii="Candara" w:hAnsi="Candara" w:cs="Times New Roman"/>
                <w:sz w:val="24"/>
                <w:szCs w:val="24"/>
              </w:rPr>
            </w:pPr>
            <w:r w:rsidRPr="0035270F">
              <w:rPr>
                <w:rFonts w:ascii="Candara" w:hAnsi="Candara" w:cs="Times New Roman"/>
                <w:sz w:val="24"/>
                <w:szCs w:val="24"/>
              </w:rPr>
              <w:t>16</w:t>
            </w:r>
          </w:p>
        </w:tc>
        <w:tc>
          <w:tcPr>
            <w:tcW w:w="1440" w:type="dxa"/>
          </w:tcPr>
          <w:p w14:paraId="4DC69F5E" w14:textId="77777777" w:rsidR="00B87661" w:rsidRPr="0035270F" w:rsidRDefault="00B87661" w:rsidP="00F470CA">
            <w:pPr>
              <w:autoSpaceDE w:val="0"/>
              <w:autoSpaceDN w:val="0"/>
              <w:adjustRightInd w:val="0"/>
              <w:spacing w:line="360" w:lineRule="auto"/>
              <w:jc w:val="both"/>
              <w:rPr>
                <w:rFonts w:ascii="Candara" w:hAnsi="Candara" w:cs="Times New Roman"/>
                <w:sz w:val="24"/>
                <w:szCs w:val="24"/>
              </w:rPr>
            </w:pPr>
            <w:r w:rsidRPr="0035270F">
              <w:rPr>
                <w:rFonts w:ascii="Candara" w:hAnsi="Candara" w:cs="Times New Roman"/>
                <w:sz w:val="24"/>
                <w:szCs w:val="24"/>
              </w:rPr>
              <w:t>16</w:t>
            </w:r>
          </w:p>
        </w:tc>
        <w:tc>
          <w:tcPr>
            <w:tcW w:w="1700" w:type="dxa"/>
          </w:tcPr>
          <w:p w14:paraId="57DCAD38" w14:textId="77777777" w:rsidR="00B87661" w:rsidRPr="0035270F" w:rsidRDefault="00B87661" w:rsidP="00F470CA">
            <w:pPr>
              <w:autoSpaceDE w:val="0"/>
              <w:autoSpaceDN w:val="0"/>
              <w:adjustRightInd w:val="0"/>
              <w:spacing w:line="360" w:lineRule="auto"/>
              <w:jc w:val="both"/>
              <w:rPr>
                <w:rFonts w:ascii="Candara" w:hAnsi="Candara" w:cs="Times New Roman"/>
                <w:sz w:val="24"/>
                <w:szCs w:val="24"/>
              </w:rPr>
            </w:pPr>
            <w:r w:rsidRPr="0035270F">
              <w:rPr>
                <w:rFonts w:ascii="Candara" w:hAnsi="Candara" w:cs="Times New Roman"/>
                <w:sz w:val="24"/>
                <w:szCs w:val="24"/>
              </w:rPr>
              <w:t>3</w:t>
            </w:r>
          </w:p>
        </w:tc>
        <w:tc>
          <w:tcPr>
            <w:tcW w:w="1630" w:type="dxa"/>
          </w:tcPr>
          <w:p w14:paraId="02F3B6E3" w14:textId="70747E1A" w:rsidR="00B87661" w:rsidRPr="0035270F" w:rsidRDefault="00B87661" w:rsidP="00F470CA">
            <w:pPr>
              <w:autoSpaceDE w:val="0"/>
              <w:autoSpaceDN w:val="0"/>
              <w:adjustRightInd w:val="0"/>
              <w:spacing w:line="360" w:lineRule="auto"/>
              <w:jc w:val="both"/>
              <w:rPr>
                <w:rFonts w:ascii="Candara" w:hAnsi="Candara" w:cs="Times New Roman"/>
                <w:sz w:val="24"/>
                <w:szCs w:val="24"/>
              </w:rPr>
            </w:pPr>
            <w:r w:rsidRPr="0035270F">
              <w:rPr>
                <w:rFonts w:ascii="Candara" w:hAnsi="Candara" w:cs="Times New Roman"/>
                <w:sz w:val="24"/>
                <w:szCs w:val="24"/>
              </w:rPr>
              <w:t>1</w:t>
            </w:r>
          </w:p>
        </w:tc>
      </w:tr>
      <w:tr w:rsidR="00B87661" w:rsidRPr="0035270F" w14:paraId="1A0FEC15" w14:textId="5ABBD710" w:rsidTr="00B87661">
        <w:trPr>
          <w:trHeight w:val="280"/>
        </w:trPr>
        <w:tc>
          <w:tcPr>
            <w:tcW w:w="1676" w:type="dxa"/>
          </w:tcPr>
          <w:p w14:paraId="12D704F1" w14:textId="77777777" w:rsidR="00B87661" w:rsidRPr="0035270F" w:rsidRDefault="00B87661" w:rsidP="00F470CA">
            <w:pPr>
              <w:autoSpaceDE w:val="0"/>
              <w:autoSpaceDN w:val="0"/>
              <w:adjustRightInd w:val="0"/>
              <w:spacing w:line="360" w:lineRule="auto"/>
              <w:jc w:val="both"/>
              <w:rPr>
                <w:rFonts w:ascii="Candara" w:hAnsi="Candara" w:cs="Times New Roman"/>
                <w:sz w:val="24"/>
                <w:szCs w:val="24"/>
              </w:rPr>
            </w:pPr>
            <w:r w:rsidRPr="0035270F">
              <w:rPr>
                <w:rFonts w:ascii="Candara" w:hAnsi="Candara" w:cs="Times New Roman"/>
                <w:sz w:val="24"/>
                <w:szCs w:val="24"/>
              </w:rPr>
              <w:t>New Edubiase</w:t>
            </w:r>
          </w:p>
        </w:tc>
        <w:tc>
          <w:tcPr>
            <w:tcW w:w="1508" w:type="dxa"/>
          </w:tcPr>
          <w:p w14:paraId="5DE542ED" w14:textId="77777777" w:rsidR="00B87661" w:rsidRPr="0035270F" w:rsidRDefault="00B87661" w:rsidP="00F470CA">
            <w:pPr>
              <w:autoSpaceDE w:val="0"/>
              <w:autoSpaceDN w:val="0"/>
              <w:adjustRightInd w:val="0"/>
              <w:spacing w:line="360" w:lineRule="auto"/>
              <w:jc w:val="both"/>
              <w:rPr>
                <w:rFonts w:ascii="Candara" w:hAnsi="Candara" w:cs="Times New Roman"/>
                <w:sz w:val="24"/>
                <w:szCs w:val="24"/>
              </w:rPr>
            </w:pPr>
            <w:r w:rsidRPr="0035270F">
              <w:rPr>
                <w:rFonts w:ascii="Candara" w:hAnsi="Candara" w:cs="Times New Roman"/>
                <w:sz w:val="24"/>
                <w:szCs w:val="24"/>
              </w:rPr>
              <w:t>9</w:t>
            </w:r>
          </w:p>
        </w:tc>
        <w:tc>
          <w:tcPr>
            <w:tcW w:w="1581" w:type="dxa"/>
          </w:tcPr>
          <w:p w14:paraId="3F4572D6" w14:textId="77777777" w:rsidR="00B87661" w:rsidRPr="0035270F" w:rsidRDefault="00B87661" w:rsidP="00F470CA">
            <w:pPr>
              <w:autoSpaceDE w:val="0"/>
              <w:autoSpaceDN w:val="0"/>
              <w:adjustRightInd w:val="0"/>
              <w:spacing w:line="360" w:lineRule="auto"/>
              <w:jc w:val="both"/>
              <w:rPr>
                <w:rFonts w:ascii="Candara" w:hAnsi="Candara" w:cs="Times New Roman"/>
                <w:sz w:val="24"/>
                <w:szCs w:val="24"/>
              </w:rPr>
            </w:pPr>
            <w:r w:rsidRPr="0035270F">
              <w:rPr>
                <w:rFonts w:ascii="Candara" w:hAnsi="Candara" w:cs="Times New Roman"/>
                <w:sz w:val="24"/>
                <w:szCs w:val="24"/>
              </w:rPr>
              <w:t>9</w:t>
            </w:r>
          </w:p>
        </w:tc>
        <w:tc>
          <w:tcPr>
            <w:tcW w:w="1440" w:type="dxa"/>
          </w:tcPr>
          <w:p w14:paraId="6653556E" w14:textId="77777777" w:rsidR="00B87661" w:rsidRPr="0035270F" w:rsidRDefault="00B87661" w:rsidP="00F470CA">
            <w:pPr>
              <w:autoSpaceDE w:val="0"/>
              <w:autoSpaceDN w:val="0"/>
              <w:adjustRightInd w:val="0"/>
              <w:spacing w:line="360" w:lineRule="auto"/>
              <w:jc w:val="both"/>
              <w:rPr>
                <w:rFonts w:ascii="Candara" w:hAnsi="Candara" w:cs="Times New Roman"/>
                <w:sz w:val="24"/>
                <w:szCs w:val="24"/>
              </w:rPr>
            </w:pPr>
            <w:r w:rsidRPr="0035270F">
              <w:rPr>
                <w:rFonts w:ascii="Candara" w:hAnsi="Candara" w:cs="Times New Roman"/>
                <w:sz w:val="24"/>
                <w:szCs w:val="24"/>
              </w:rPr>
              <w:t>9</w:t>
            </w:r>
          </w:p>
        </w:tc>
        <w:tc>
          <w:tcPr>
            <w:tcW w:w="1700" w:type="dxa"/>
          </w:tcPr>
          <w:p w14:paraId="26014710" w14:textId="77777777" w:rsidR="00B87661" w:rsidRPr="0035270F" w:rsidRDefault="00B87661" w:rsidP="00F470CA">
            <w:pPr>
              <w:autoSpaceDE w:val="0"/>
              <w:autoSpaceDN w:val="0"/>
              <w:adjustRightInd w:val="0"/>
              <w:spacing w:line="360" w:lineRule="auto"/>
              <w:jc w:val="both"/>
              <w:rPr>
                <w:rFonts w:ascii="Candara" w:hAnsi="Candara" w:cs="Times New Roman"/>
                <w:sz w:val="24"/>
                <w:szCs w:val="24"/>
              </w:rPr>
            </w:pPr>
            <w:r w:rsidRPr="0035270F">
              <w:rPr>
                <w:rFonts w:ascii="Candara" w:hAnsi="Candara" w:cs="Times New Roman"/>
                <w:sz w:val="24"/>
                <w:szCs w:val="24"/>
              </w:rPr>
              <w:t>0</w:t>
            </w:r>
          </w:p>
        </w:tc>
        <w:tc>
          <w:tcPr>
            <w:tcW w:w="1630" w:type="dxa"/>
          </w:tcPr>
          <w:p w14:paraId="73366E48" w14:textId="4016A49B" w:rsidR="00B87661" w:rsidRPr="0035270F" w:rsidRDefault="00B87661" w:rsidP="00F470CA">
            <w:pPr>
              <w:autoSpaceDE w:val="0"/>
              <w:autoSpaceDN w:val="0"/>
              <w:adjustRightInd w:val="0"/>
              <w:spacing w:line="360" w:lineRule="auto"/>
              <w:jc w:val="both"/>
              <w:rPr>
                <w:rFonts w:ascii="Candara" w:hAnsi="Candara" w:cs="Times New Roman"/>
                <w:sz w:val="24"/>
                <w:szCs w:val="24"/>
              </w:rPr>
            </w:pPr>
            <w:r w:rsidRPr="0035270F">
              <w:rPr>
                <w:rFonts w:ascii="Candara" w:hAnsi="Candara" w:cs="Times New Roman"/>
                <w:sz w:val="24"/>
                <w:szCs w:val="24"/>
              </w:rPr>
              <w:t>1</w:t>
            </w:r>
          </w:p>
        </w:tc>
      </w:tr>
      <w:tr w:rsidR="00B87661" w:rsidRPr="0035270F" w14:paraId="3708D3BD" w14:textId="0A31BF77" w:rsidTr="00B87661">
        <w:trPr>
          <w:trHeight w:val="280"/>
        </w:trPr>
        <w:tc>
          <w:tcPr>
            <w:tcW w:w="1676" w:type="dxa"/>
          </w:tcPr>
          <w:p w14:paraId="6FE0AF1A" w14:textId="77777777" w:rsidR="00B87661" w:rsidRPr="0035270F" w:rsidRDefault="00B87661" w:rsidP="00F470CA">
            <w:pPr>
              <w:autoSpaceDE w:val="0"/>
              <w:autoSpaceDN w:val="0"/>
              <w:adjustRightInd w:val="0"/>
              <w:spacing w:line="360" w:lineRule="auto"/>
              <w:jc w:val="both"/>
              <w:rPr>
                <w:rFonts w:ascii="Candara" w:hAnsi="Candara" w:cs="Times New Roman"/>
                <w:sz w:val="24"/>
                <w:szCs w:val="24"/>
              </w:rPr>
            </w:pPr>
            <w:r w:rsidRPr="0035270F">
              <w:rPr>
                <w:rFonts w:ascii="Candara" w:hAnsi="Candara" w:cs="Times New Roman"/>
                <w:sz w:val="24"/>
                <w:szCs w:val="24"/>
              </w:rPr>
              <w:lastRenderedPageBreak/>
              <w:t xml:space="preserve">Total </w:t>
            </w:r>
          </w:p>
        </w:tc>
        <w:tc>
          <w:tcPr>
            <w:tcW w:w="1508" w:type="dxa"/>
          </w:tcPr>
          <w:p w14:paraId="19AA719B" w14:textId="3F1816B3" w:rsidR="00B87661" w:rsidRPr="0035270F" w:rsidRDefault="00B87661" w:rsidP="00F470CA">
            <w:pPr>
              <w:autoSpaceDE w:val="0"/>
              <w:autoSpaceDN w:val="0"/>
              <w:adjustRightInd w:val="0"/>
              <w:spacing w:line="360" w:lineRule="auto"/>
              <w:jc w:val="both"/>
              <w:rPr>
                <w:rFonts w:ascii="Candara" w:hAnsi="Candara" w:cs="Times New Roman"/>
                <w:sz w:val="24"/>
                <w:szCs w:val="24"/>
              </w:rPr>
            </w:pPr>
            <w:r w:rsidRPr="0035270F">
              <w:rPr>
                <w:rFonts w:ascii="Candara" w:hAnsi="Candara" w:cs="Times New Roman"/>
                <w:sz w:val="24"/>
                <w:szCs w:val="24"/>
              </w:rPr>
              <w:t>30</w:t>
            </w:r>
          </w:p>
        </w:tc>
        <w:tc>
          <w:tcPr>
            <w:tcW w:w="1581" w:type="dxa"/>
          </w:tcPr>
          <w:p w14:paraId="3AD51635" w14:textId="784C96F2" w:rsidR="00B87661" w:rsidRPr="0035270F" w:rsidRDefault="00B87661" w:rsidP="00F470CA">
            <w:pPr>
              <w:autoSpaceDE w:val="0"/>
              <w:autoSpaceDN w:val="0"/>
              <w:adjustRightInd w:val="0"/>
              <w:spacing w:line="360" w:lineRule="auto"/>
              <w:jc w:val="both"/>
              <w:rPr>
                <w:rFonts w:ascii="Candara" w:hAnsi="Candara" w:cs="Times New Roman"/>
                <w:sz w:val="24"/>
                <w:szCs w:val="24"/>
              </w:rPr>
            </w:pPr>
            <w:r w:rsidRPr="0035270F">
              <w:rPr>
                <w:rFonts w:ascii="Candara" w:hAnsi="Candara" w:cs="Times New Roman"/>
                <w:sz w:val="24"/>
                <w:szCs w:val="24"/>
              </w:rPr>
              <w:t>30</w:t>
            </w:r>
          </w:p>
        </w:tc>
        <w:tc>
          <w:tcPr>
            <w:tcW w:w="1440" w:type="dxa"/>
          </w:tcPr>
          <w:p w14:paraId="1BC1D35C" w14:textId="3B8AE9CF" w:rsidR="00B87661" w:rsidRPr="0035270F" w:rsidRDefault="00B87661" w:rsidP="00F470CA">
            <w:pPr>
              <w:autoSpaceDE w:val="0"/>
              <w:autoSpaceDN w:val="0"/>
              <w:adjustRightInd w:val="0"/>
              <w:spacing w:line="360" w:lineRule="auto"/>
              <w:jc w:val="both"/>
              <w:rPr>
                <w:rFonts w:ascii="Candara" w:hAnsi="Candara" w:cs="Times New Roman"/>
                <w:sz w:val="24"/>
                <w:szCs w:val="24"/>
              </w:rPr>
            </w:pPr>
            <w:r w:rsidRPr="0035270F">
              <w:rPr>
                <w:rFonts w:ascii="Candara" w:hAnsi="Candara" w:cs="Times New Roman"/>
                <w:sz w:val="24"/>
                <w:szCs w:val="24"/>
              </w:rPr>
              <w:t>30</w:t>
            </w:r>
          </w:p>
        </w:tc>
        <w:tc>
          <w:tcPr>
            <w:tcW w:w="1700" w:type="dxa"/>
          </w:tcPr>
          <w:p w14:paraId="75D63DAC" w14:textId="77777777" w:rsidR="00B87661" w:rsidRPr="0035270F" w:rsidRDefault="00B87661" w:rsidP="00F470CA">
            <w:pPr>
              <w:autoSpaceDE w:val="0"/>
              <w:autoSpaceDN w:val="0"/>
              <w:adjustRightInd w:val="0"/>
              <w:spacing w:line="360" w:lineRule="auto"/>
              <w:jc w:val="both"/>
              <w:rPr>
                <w:rFonts w:ascii="Candara" w:hAnsi="Candara" w:cs="Times New Roman"/>
                <w:sz w:val="24"/>
                <w:szCs w:val="24"/>
              </w:rPr>
            </w:pPr>
            <w:r w:rsidRPr="0035270F">
              <w:rPr>
                <w:rFonts w:ascii="Candara" w:hAnsi="Candara" w:cs="Times New Roman"/>
                <w:sz w:val="24"/>
                <w:szCs w:val="24"/>
              </w:rPr>
              <w:t xml:space="preserve">4 </w:t>
            </w:r>
          </w:p>
        </w:tc>
        <w:tc>
          <w:tcPr>
            <w:tcW w:w="1630" w:type="dxa"/>
          </w:tcPr>
          <w:p w14:paraId="318ADCB9" w14:textId="3FB59D35" w:rsidR="00B87661" w:rsidRPr="0035270F" w:rsidRDefault="00B87661" w:rsidP="00F470CA">
            <w:pPr>
              <w:autoSpaceDE w:val="0"/>
              <w:autoSpaceDN w:val="0"/>
              <w:adjustRightInd w:val="0"/>
              <w:spacing w:line="360" w:lineRule="auto"/>
              <w:jc w:val="both"/>
              <w:rPr>
                <w:rFonts w:ascii="Candara" w:hAnsi="Candara" w:cs="Times New Roman"/>
                <w:sz w:val="24"/>
                <w:szCs w:val="24"/>
              </w:rPr>
            </w:pPr>
            <w:r w:rsidRPr="0035270F">
              <w:rPr>
                <w:rFonts w:ascii="Candara" w:hAnsi="Candara" w:cs="Times New Roman"/>
                <w:sz w:val="24"/>
                <w:szCs w:val="24"/>
              </w:rPr>
              <w:t>3</w:t>
            </w:r>
          </w:p>
        </w:tc>
      </w:tr>
    </w:tbl>
    <w:p w14:paraId="68AFD4FF" w14:textId="77777777" w:rsidR="001F6A58" w:rsidRPr="0035270F" w:rsidRDefault="001F6A58" w:rsidP="00F470CA">
      <w:pPr>
        <w:autoSpaceDE w:val="0"/>
        <w:autoSpaceDN w:val="0"/>
        <w:adjustRightInd w:val="0"/>
        <w:spacing w:after="0" w:line="360" w:lineRule="auto"/>
        <w:jc w:val="both"/>
        <w:rPr>
          <w:rFonts w:ascii="Candara" w:hAnsi="Candara" w:cs="Times New Roman"/>
          <w:sz w:val="24"/>
          <w:szCs w:val="24"/>
        </w:rPr>
      </w:pPr>
    </w:p>
    <w:p w14:paraId="3C8B2496" w14:textId="4E6A9205" w:rsidR="003B5ED2" w:rsidRPr="0035270F" w:rsidRDefault="003B5ED2"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CHPS contribution to the overall service delive</w:t>
      </w:r>
      <w:r w:rsidR="00F858C5" w:rsidRPr="0035270F">
        <w:rPr>
          <w:rFonts w:ascii="Candara" w:hAnsi="Candara" w:cs="Times New Roman"/>
          <w:sz w:val="24"/>
          <w:szCs w:val="24"/>
        </w:rPr>
        <w:t xml:space="preserve">ry continues to improve. </w:t>
      </w:r>
      <w:r w:rsidR="008B7BB0" w:rsidRPr="0035270F">
        <w:rPr>
          <w:rFonts w:ascii="Candara" w:hAnsi="Candara" w:cs="Times New Roman"/>
          <w:sz w:val="24"/>
          <w:szCs w:val="24"/>
        </w:rPr>
        <w:t>Fore instea</w:t>
      </w:r>
      <w:r w:rsidR="00FC6A50" w:rsidRPr="0035270F">
        <w:rPr>
          <w:rFonts w:ascii="Candara" w:hAnsi="Candara" w:cs="Times New Roman"/>
          <w:sz w:val="24"/>
          <w:szCs w:val="24"/>
        </w:rPr>
        <w:t>d i</w:t>
      </w:r>
      <w:r w:rsidR="00F858C5" w:rsidRPr="0035270F">
        <w:rPr>
          <w:rFonts w:ascii="Candara" w:hAnsi="Candara" w:cs="Times New Roman"/>
          <w:sz w:val="24"/>
          <w:szCs w:val="24"/>
        </w:rPr>
        <w:t>n 201</w:t>
      </w:r>
      <w:r w:rsidR="008B7BB0" w:rsidRPr="0035270F">
        <w:rPr>
          <w:rFonts w:ascii="Candara" w:hAnsi="Candara" w:cs="Times New Roman"/>
          <w:sz w:val="24"/>
          <w:szCs w:val="24"/>
        </w:rPr>
        <w:t>9</w:t>
      </w:r>
      <w:r w:rsidRPr="0035270F">
        <w:rPr>
          <w:rFonts w:ascii="Candara" w:hAnsi="Candara" w:cs="Times New Roman"/>
          <w:sz w:val="24"/>
          <w:szCs w:val="24"/>
        </w:rPr>
        <w:t>, C</w:t>
      </w:r>
      <w:r w:rsidR="00F858C5" w:rsidRPr="0035270F">
        <w:rPr>
          <w:rFonts w:ascii="Candara" w:hAnsi="Candara" w:cs="Times New Roman"/>
          <w:sz w:val="24"/>
          <w:szCs w:val="24"/>
        </w:rPr>
        <w:t>HPS contributed 8.</w:t>
      </w:r>
      <w:r w:rsidR="008B7BB0" w:rsidRPr="0035270F">
        <w:rPr>
          <w:rFonts w:ascii="Candara" w:hAnsi="Candara" w:cs="Times New Roman"/>
          <w:sz w:val="24"/>
          <w:szCs w:val="24"/>
        </w:rPr>
        <w:t>1</w:t>
      </w:r>
      <w:r w:rsidRPr="0035270F">
        <w:rPr>
          <w:rFonts w:ascii="Candara" w:hAnsi="Candara" w:cs="Times New Roman"/>
          <w:sz w:val="24"/>
          <w:szCs w:val="24"/>
        </w:rPr>
        <w:t xml:space="preserve">% </w:t>
      </w:r>
      <w:r w:rsidR="00F858C5" w:rsidRPr="0035270F">
        <w:rPr>
          <w:rFonts w:ascii="Candara" w:hAnsi="Candara" w:cs="Times New Roman"/>
          <w:sz w:val="24"/>
          <w:szCs w:val="24"/>
        </w:rPr>
        <w:t xml:space="preserve">to the total </w:t>
      </w:r>
      <w:r w:rsidR="008B7BB0" w:rsidRPr="0035270F">
        <w:rPr>
          <w:rFonts w:ascii="Candara" w:hAnsi="Candara" w:cs="Times New Roman"/>
          <w:sz w:val="24"/>
          <w:szCs w:val="24"/>
        </w:rPr>
        <w:t>ANC registrants</w:t>
      </w:r>
      <w:r w:rsidR="00F858C5" w:rsidRPr="0035270F">
        <w:rPr>
          <w:rFonts w:ascii="Candara" w:hAnsi="Candara" w:cs="Times New Roman"/>
          <w:sz w:val="24"/>
          <w:szCs w:val="24"/>
        </w:rPr>
        <w:t xml:space="preserve"> compared to </w:t>
      </w:r>
      <w:r w:rsidR="008B7BB0" w:rsidRPr="0035270F">
        <w:rPr>
          <w:rFonts w:ascii="Candara" w:hAnsi="Candara" w:cs="Times New Roman"/>
          <w:sz w:val="24"/>
          <w:szCs w:val="24"/>
        </w:rPr>
        <w:t>2.1</w:t>
      </w:r>
      <w:r w:rsidR="00F858C5" w:rsidRPr="0035270F">
        <w:rPr>
          <w:rFonts w:ascii="Candara" w:hAnsi="Candara" w:cs="Times New Roman"/>
          <w:sz w:val="24"/>
          <w:szCs w:val="24"/>
        </w:rPr>
        <w:t>% in 201</w:t>
      </w:r>
      <w:r w:rsidR="008B7BB0" w:rsidRPr="0035270F">
        <w:rPr>
          <w:rFonts w:ascii="Candara" w:hAnsi="Candara" w:cs="Times New Roman"/>
          <w:sz w:val="24"/>
          <w:szCs w:val="24"/>
        </w:rPr>
        <w:t>8</w:t>
      </w:r>
      <w:r w:rsidRPr="0035270F">
        <w:rPr>
          <w:rFonts w:ascii="Candara" w:hAnsi="Candara" w:cs="Times New Roman"/>
          <w:sz w:val="24"/>
          <w:szCs w:val="24"/>
        </w:rPr>
        <w:t>.</w:t>
      </w:r>
      <w:r w:rsidR="00FC6A50" w:rsidRPr="0035270F">
        <w:rPr>
          <w:rFonts w:ascii="Candara" w:hAnsi="Candara" w:cs="Times New Roman"/>
          <w:sz w:val="24"/>
          <w:szCs w:val="24"/>
        </w:rPr>
        <w:t xml:space="preserve"> This improvement was as a result of increased in number of Midwifes in CHPS compounds. </w:t>
      </w:r>
      <w:r w:rsidR="00D661BF" w:rsidRPr="0035270F">
        <w:rPr>
          <w:rFonts w:ascii="Candara" w:hAnsi="Candara" w:cs="Times New Roman"/>
          <w:sz w:val="24"/>
          <w:szCs w:val="24"/>
        </w:rPr>
        <w:t xml:space="preserve"> </w:t>
      </w:r>
      <w:r w:rsidR="00FC6A50" w:rsidRPr="0035270F">
        <w:rPr>
          <w:rFonts w:ascii="Candara" w:hAnsi="Candara" w:cs="Times New Roman"/>
          <w:sz w:val="24"/>
          <w:szCs w:val="24"/>
        </w:rPr>
        <w:t>There was slight decline in coverage in Family planning acceptor rate, OPD Attendance and Epi using Penta 3 as proxy.</w:t>
      </w:r>
    </w:p>
    <w:p w14:paraId="1883CA85" w14:textId="77777777" w:rsidR="00D16780" w:rsidRPr="0035270F" w:rsidRDefault="00D16780" w:rsidP="00F470CA">
      <w:pPr>
        <w:autoSpaceDE w:val="0"/>
        <w:autoSpaceDN w:val="0"/>
        <w:adjustRightInd w:val="0"/>
        <w:spacing w:after="0" w:line="360" w:lineRule="auto"/>
        <w:jc w:val="both"/>
        <w:rPr>
          <w:rFonts w:ascii="Candara" w:hAnsi="Candara" w:cs="Times New Roman"/>
          <w:sz w:val="24"/>
          <w:szCs w:val="24"/>
        </w:rPr>
      </w:pPr>
    </w:p>
    <w:p w14:paraId="41076230" w14:textId="70C38371" w:rsidR="003B5ED2" w:rsidRPr="0035270F" w:rsidRDefault="003B5ED2"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Table</w:t>
      </w:r>
      <w:r w:rsidR="0082238A" w:rsidRPr="0035270F">
        <w:rPr>
          <w:rFonts w:ascii="Candara" w:hAnsi="Candara" w:cs="Times New Roman"/>
          <w:sz w:val="24"/>
          <w:szCs w:val="24"/>
        </w:rPr>
        <w:t xml:space="preserve"> 3.</w:t>
      </w:r>
      <w:r w:rsidR="00D16780" w:rsidRPr="0035270F">
        <w:rPr>
          <w:rFonts w:ascii="Candara" w:hAnsi="Candara" w:cs="Times New Roman"/>
          <w:sz w:val="24"/>
          <w:szCs w:val="24"/>
        </w:rPr>
        <w:t>5</w:t>
      </w:r>
      <w:r w:rsidR="000219EA">
        <w:rPr>
          <w:rFonts w:ascii="Candara" w:hAnsi="Candara" w:cs="Times New Roman"/>
          <w:sz w:val="24"/>
          <w:szCs w:val="24"/>
        </w:rPr>
        <w:t>4</w:t>
      </w:r>
      <w:r w:rsidRPr="0035270F">
        <w:rPr>
          <w:rFonts w:ascii="Candara" w:hAnsi="Candara" w:cs="Times New Roman"/>
          <w:sz w:val="24"/>
          <w:szCs w:val="24"/>
        </w:rPr>
        <w:t>: CHPS contribution to selected service delivery</w:t>
      </w:r>
      <w:r w:rsidR="00013BD3" w:rsidRPr="0035270F">
        <w:rPr>
          <w:rFonts w:ascii="Candara" w:hAnsi="Candara" w:cs="Times New Roman"/>
          <w:sz w:val="24"/>
          <w:szCs w:val="24"/>
        </w:rPr>
        <w:t>_</w:t>
      </w:r>
      <w:r w:rsidRPr="0035270F">
        <w:rPr>
          <w:rFonts w:ascii="Candara" w:hAnsi="Candara" w:cs="Times New Roman"/>
          <w:sz w:val="24"/>
          <w:szCs w:val="24"/>
        </w:rPr>
        <w:t xml:space="preserve"> 2016</w:t>
      </w:r>
      <w:r w:rsidR="00F858C5" w:rsidRPr="0035270F">
        <w:rPr>
          <w:rFonts w:ascii="Candara" w:hAnsi="Candara" w:cs="Times New Roman"/>
          <w:sz w:val="24"/>
          <w:szCs w:val="24"/>
        </w:rPr>
        <w:t>-201</w:t>
      </w:r>
      <w:r w:rsidR="008B7BB0" w:rsidRPr="0035270F">
        <w:rPr>
          <w:rFonts w:ascii="Candara" w:hAnsi="Candara" w:cs="Times New Roman"/>
          <w:sz w:val="24"/>
          <w:szCs w:val="24"/>
        </w:rPr>
        <w:t>9</w:t>
      </w:r>
    </w:p>
    <w:tbl>
      <w:tblPr>
        <w:tblW w:w="9535" w:type="dxa"/>
        <w:tblLook w:val="04A0" w:firstRow="1" w:lastRow="0" w:firstColumn="1" w:lastColumn="0" w:noHBand="0" w:noVBand="1"/>
      </w:tblPr>
      <w:tblGrid>
        <w:gridCol w:w="5395"/>
        <w:gridCol w:w="990"/>
        <w:gridCol w:w="1080"/>
        <w:gridCol w:w="990"/>
        <w:gridCol w:w="1080"/>
      </w:tblGrid>
      <w:tr w:rsidR="006E3F83" w:rsidRPr="0035270F" w14:paraId="3FF5B2D6" w14:textId="77777777" w:rsidTr="006E3F83">
        <w:trPr>
          <w:trHeight w:val="248"/>
        </w:trPr>
        <w:tc>
          <w:tcPr>
            <w:tcW w:w="5395" w:type="dxa"/>
            <w:vMerge w:val="restart"/>
            <w:tcBorders>
              <w:top w:val="single" w:sz="4" w:space="0" w:color="auto"/>
              <w:left w:val="single" w:sz="4" w:space="0" w:color="auto"/>
              <w:right w:val="single" w:sz="4" w:space="0" w:color="auto"/>
            </w:tcBorders>
            <w:shd w:val="clear" w:color="auto" w:fill="auto"/>
            <w:noWrap/>
            <w:vAlign w:val="bottom"/>
            <w:hideMark/>
          </w:tcPr>
          <w:p w14:paraId="534EA128" w14:textId="77777777" w:rsidR="006E3F83" w:rsidRPr="0035270F" w:rsidRDefault="006E3F83" w:rsidP="00F470CA">
            <w:pPr>
              <w:spacing w:after="0" w:line="360" w:lineRule="auto"/>
              <w:jc w:val="both"/>
              <w:rPr>
                <w:rFonts w:ascii="Candara" w:eastAsia="Times New Roman" w:hAnsi="Candara" w:cs="Times New Roman"/>
                <w:sz w:val="24"/>
                <w:szCs w:val="24"/>
              </w:rPr>
            </w:pPr>
            <w:r w:rsidRPr="0035270F">
              <w:rPr>
                <w:rFonts w:ascii="Candara" w:hAnsi="Candara" w:cs="Times New Roman"/>
                <w:sz w:val="24"/>
                <w:szCs w:val="24"/>
              </w:rPr>
              <w:t xml:space="preserve"> </w:t>
            </w:r>
            <w:r w:rsidRPr="0035270F">
              <w:rPr>
                <w:rFonts w:ascii="Candara" w:eastAsia="Times New Roman" w:hAnsi="Candara" w:cs="Times New Roman"/>
                <w:sz w:val="24"/>
                <w:szCs w:val="24"/>
              </w:rPr>
              <w:t> </w:t>
            </w:r>
          </w:p>
          <w:p w14:paraId="0A894D95" w14:textId="77777777" w:rsidR="006E3F83" w:rsidRPr="0035270F" w:rsidRDefault="006E3F83" w:rsidP="00F470CA">
            <w:pPr>
              <w:spacing w:after="0" w:line="36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 </w:t>
            </w:r>
          </w:p>
        </w:tc>
        <w:tc>
          <w:tcPr>
            <w:tcW w:w="4140" w:type="dxa"/>
            <w:gridSpan w:val="4"/>
            <w:tcBorders>
              <w:top w:val="single" w:sz="4" w:space="0" w:color="auto"/>
              <w:left w:val="nil"/>
              <w:bottom w:val="single" w:sz="4" w:space="0" w:color="auto"/>
              <w:right w:val="single" w:sz="4" w:space="0" w:color="auto"/>
            </w:tcBorders>
            <w:shd w:val="clear" w:color="auto" w:fill="auto"/>
            <w:vAlign w:val="bottom"/>
            <w:hideMark/>
          </w:tcPr>
          <w:p w14:paraId="5071FCA2" w14:textId="77777777" w:rsidR="006E3F83" w:rsidRPr="0035270F" w:rsidRDefault="006E3F83" w:rsidP="00F470CA">
            <w:pPr>
              <w:spacing w:after="0" w:line="36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CHPS</w:t>
            </w:r>
          </w:p>
        </w:tc>
      </w:tr>
      <w:tr w:rsidR="006E3F83" w:rsidRPr="0035270F" w14:paraId="37BB4232" w14:textId="77777777" w:rsidTr="006E3F83">
        <w:trPr>
          <w:trHeight w:val="248"/>
        </w:trPr>
        <w:tc>
          <w:tcPr>
            <w:tcW w:w="5395" w:type="dxa"/>
            <w:vMerge/>
            <w:tcBorders>
              <w:left w:val="single" w:sz="4" w:space="0" w:color="auto"/>
              <w:bottom w:val="single" w:sz="4" w:space="0" w:color="auto"/>
              <w:right w:val="single" w:sz="4" w:space="0" w:color="auto"/>
            </w:tcBorders>
            <w:shd w:val="clear" w:color="auto" w:fill="auto"/>
            <w:noWrap/>
            <w:vAlign w:val="bottom"/>
            <w:hideMark/>
          </w:tcPr>
          <w:p w14:paraId="4FDA895E" w14:textId="77777777" w:rsidR="006E3F83" w:rsidRPr="0035270F" w:rsidRDefault="006E3F83" w:rsidP="00F470CA">
            <w:pPr>
              <w:spacing w:after="0" w:line="360" w:lineRule="auto"/>
              <w:jc w:val="both"/>
              <w:rPr>
                <w:rFonts w:ascii="Candara" w:eastAsia="Times New Roman" w:hAnsi="Candara" w:cs="Times New Roman"/>
                <w:sz w:val="24"/>
                <w:szCs w:val="24"/>
              </w:rPr>
            </w:pPr>
          </w:p>
        </w:tc>
        <w:tc>
          <w:tcPr>
            <w:tcW w:w="990" w:type="dxa"/>
            <w:tcBorders>
              <w:top w:val="nil"/>
              <w:left w:val="nil"/>
              <w:bottom w:val="single" w:sz="4" w:space="0" w:color="auto"/>
              <w:right w:val="single" w:sz="4" w:space="0" w:color="auto"/>
            </w:tcBorders>
            <w:shd w:val="clear" w:color="auto" w:fill="auto"/>
            <w:vAlign w:val="bottom"/>
            <w:hideMark/>
          </w:tcPr>
          <w:p w14:paraId="0DD4BBE2" w14:textId="77777777" w:rsidR="006E3F83" w:rsidRPr="0035270F" w:rsidRDefault="006E3F83" w:rsidP="00F470CA">
            <w:pPr>
              <w:spacing w:after="0" w:line="36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2016</w:t>
            </w:r>
          </w:p>
        </w:tc>
        <w:tc>
          <w:tcPr>
            <w:tcW w:w="1080" w:type="dxa"/>
            <w:tcBorders>
              <w:top w:val="nil"/>
              <w:left w:val="nil"/>
              <w:bottom w:val="single" w:sz="4" w:space="0" w:color="auto"/>
              <w:right w:val="single" w:sz="4" w:space="0" w:color="auto"/>
            </w:tcBorders>
            <w:shd w:val="clear" w:color="auto" w:fill="auto"/>
            <w:vAlign w:val="bottom"/>
            <w:hideMark/>
          </w:tcPr>
          <w:p w14:paraId="353893AF" w14:textId="77777777" w:rsidR="006E3F83" w:rsidRPr="0035270F" w:rsidRDefault="006E3F83" w:rsidP="00F470CA">
            <w:pPr>
              <w:spacing w:after="0" w:line="36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2017</w:t>
            </w:r>
          </w:p>
        </w:tc>
        <w:tc>
          <w:tcPr>
            <w:tcW w:w="990" w:type="dxa"/>
            <w:tcBorders>
              <w:top w:val="nil"/>
              <w:left w:val="nil"/>
              <w:bottom w:val="single" w:sz="4" w:space="0" w:color="auto"/>
              <w:right w:val="single" w:sz="4" w:space="0" w:color="auto"/>
            </w:tcBorders>
            <w:shd w:val="clear" w:color="auto" w:fill="auto"/>
            <w:vAlign w:val="bottom"/>
            <w:hideMark/>
          </w:tcPr>
          <w:p w14:paraId="56867E75" w14:textId="77777777" w:rsidR="006E3F83" w:rsidRPr="0035270F" w:rsidRDefault="006E3F83" w:rsidP="00F470CA">
            <w:pPr>
              <w:spacing w:after="0" w:line="36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2018</w:t>
            </w:r>
          </w:p>
        </w:tc>
        <w:tc>
          <w:tcPr>
            <w:tcW w:w="1080" w:type="dxa"/>
            <w:tcBorders>
              <w:top w:val="nil"/>
              <w:left w:val="nil"/>
              <w:bottom w:val="single" w:sz="4" w:space="0" w:color="auto"/>
              <w:right w:val="single" w:sz="4" w:space="0" w:color="auto"/>
            </w:tcBorders>
          </w:tcPr>
          <w:p w14:paraId="00AE3F33" w14:textId="77777777" w:rsidR="006E3F83" w:rsidRPr="0035270F" w:rsidRDefault="006E3F83" w:rsidP="00F470CA">
            <w:pPr>
              <w:spacing w:after="0" w:line="36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2019</w:t>
            </w:r>
          </w:p>
        </w:tc>
      </w:tr>
      <w:tr w:rsidR="006E3F83" w:rsidRPr="0035270F" w14:paraId="4E7A61A0" w14:textId="77777777" w:rsidTr="006E3F83">
        <w:trPr>
          <w:trHeight w:val="248"/>
        </w:trPr>
        <w:tc>
          <w:tcPr>
            <w:tcW w:w="5395" w:type="dxa"/>
            <w:tcBorders>
              <w:top w:val="nil"/>
              <w:left w:val="single" w:sz="4" w:space="0" w:color="auto"/>
              <w:bottom w:val="single" w:sz="4" w:space="0" w:color="auto"/>
              <w:right w:val="single" w:sz="4" w:space="0" w:color="auto"/>
            </w:tcBorders>
            <w:shd w:val="clear" w:color="auto" w:fill="auto"/>
            <w:noWrap/>
            <w:vAlign w:val="bottom"/>
            <w:hideMark/>
          </w:tcPr>
          <w:p w14:paraId="25E75A9F" w14:textId="77777777" w:rsidR="006E3F83" w:rsidRPr="0035270F" w:rsidRDefault="006E3F83" w:rsidP="00F470CA">
            <w:pPr>
              <w:spacing w:after="0" w:line="36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Total OPD attendance</w:t>
            </w:r>
          </w:p>
        </w:tc>
        <w:tc>
          <w:tcPr>
            <w:tcW w:w="990" w:type="dxa"/>
            <w:tcBorders>
              <w:top w:val="nil"/>
              <w:left w:val="nil"/>
              <w:bottom w:val="single" w:sz="4" w:space="0" w:color="auto"/>
              <w:right w:val="single" w:sz="4" w:space="0" w:color="auto"/>
            </w:tcBorders>
            <w:shd w:val="clear" w:color="auto" w:fill="auto"/>
            <w:noWrap/>
            <w:vAlign w:val="bottom"/>
            <w:hideMark/>
          </w:tcPr>
          <w:p w14:paraId="378C5EA1" w14:textId="77777777" w:rsidR="006E3F83" w:rsidRPr="0035270F" w:rsidRDefault="006E3F83" w:rsidP="00F470CA">
            <w:pPr>
              <w:spacing w:after="0" w:line="36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6.5</w:t>
            </w:r>
          </w:p>
        </w:tc>
        <w:tc>
          <w:tcPr>
            <w:tcW w:w="1080" w:type="dxa"/>
            <w:tcBorders>
              <w:top w:val="nil"/>
              <w:left w:val="nil"/>
              <w:bottom w:val="single" w:sz="4" w:space="0" w:color="auto"/>
              <w:right w:val="single" w:sz="4" w:space="0" w:color="auto"/>
            </w:tcBorders>
            <w:shd w:val="clear" w:color="auto" w:fill="auto"/>
            <w:noWrap/>
            <w:vAlign w:val="bottom"/>
            <w:hideMark/>
          </w:tcPr>
          <w:p w14:paraId="1F170A4D" w14:textId="77777777" w:rsidR="006E3F83" w:rsidRPr="0035270F" w:rsidRDefault="006E3F83" w:rsidP="00F470CA">
            <w:pPr>
              <w:spacing w:after="0" w:line="36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7.0</w:t>
            </w:r>
          </w:p>
        </w:tc>
        <w:tc>
          <w:tcPr>
            <w:tcW w:w="990" w:type="dxa"/>
            <w:tcBorders>
              <w:top w:val="nil"/>
              <w:left w:val="nil"/>
              <w:bottom w:val="single" w:sz="4" w:space="0" w:color="auto"/>
              <w:right w:val="single" w:sz="4" w:space="0" w:color="auto"/>
            </w:tcBorders>
            <w:shd w:val="clear" w:color="auto" w:fill="auto"/>
            <w:noWrap/>
            <w:vAlign w:val="bottom"/>
            <w:hideMark/>
          </w:tcPr>
          <w:p w14:paraId="51F2EE35" w14:textId="77777777" w:rsidR="006E3F83" w:rsidRPr="0035270F" w:rsidRDefault="006E3F83" w:rsidP="00F470CA">
            <w:pPr>
              <w:spacing w:after="0" w:line="36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8.9</w:t>
            </w:r>
          </w:p>
        </w:tc>
        <w:tc>
          <w:tcPr>
            <w:tcW w:w="1080" w:type="dxa"/>
            <w:tcBorders>
              <w:top w:val="nil"/>
              <w:left w:val="nil"/>
              <w:bottom w:val="single" w:sz="4" w:space="0" w:color="auto"/>
              <w:right w:val="single" w:sz="4" w:space="0" w:color="auto"/>
            </w:tcBorders>
          </w:tcPr>
          <w:p w14:paraId="6FA956F8" w14:textId="720AF5D1" w:rsidR="006E3F83" w:rsidRPr="0035270F" w:rsidRDefault="00B87661" w:rsidP="00F470CA">
            <w:pPr>
              <w:spacing w:after="0" w:line="36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8.1</w:t>
            </w:r>
          </w:p>
        </w:tc>
      </w:tr>
      <w:tr w:rsidR="006E3F83" w:rsidRPr="0035270F" w14:paraId="5096AFCF" w14:textId="77777777" w:rsidTr="006E3F83">
        <w:trPr>
          <w:trHeight w:val="248"/>
        </w:trPr>
        <w:tc>
          <w:tcPr>
            <w:tcW w:w="5395" w:type="dxa"/>
            <w:tcBorders>
              <w:top w:val="nil"/>
              <w:left w:val="single" w:sz="4" w:space="0" w:color="auto"/>
              <w:bottom w:val="single" w:sz="4" w:space="0" w:color="auto"/>
              <w:right w:val="single" w:sz="4" w:space="0" w:color="auto"/>
            </w:tcBorders>
            <w:shd w:val="clear" w:color="auto" w:fill="auto"/>
            <w:noWrap/>
            <w:vAlign w:val="bottom"/>
            <w:hideMark/>
          </w:tcPr>
          <w:p w14:paraId="480028F1" w14:textId="77777777" w:rsidR="006E3F83" w:rsidRPr="0035270F" w:rsidRDefault="006E3F83" w:rsidP="00F470CA">
            <w:pPr>
              <w:spacing w:after="0" w:line="36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ANC registrants</w:t>
            </w:r>
          </w:p>
        </w:tc>
        <w:tc>
          <w:tcPr>
            <w:tcW w:w="990" w:type="dxa"/>
            <w:tcBorders>
              <w:top w:val="nil"/>
              <w:left w:val="nil"/>
              <w:bottom w:val="single" w:sz="4" w:space="0" w:color="auto"/>
              <w:right w:val="single" w:sz="4" w:space="0" w:color="auto"/>
            </w:tcBorders>
            <w:shd w:val="clear" w:color="auto" w:fill="auto"/>
            <w:noWrap/>
            <w:vAlign w:val="bottom"/>
            <w:hideMark/>
          </w:tcPr>
          <w:p w14:paraId="492F7C05" w14:textId="77777777" w:rsidR="006E3F83" w:rsidRPr="0035270F" w:rsidRDefault="006E3F83" w:rsidP="00F470CA">
            <w:pPr>
              <w:spacing w:after="0" w:line="36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10.2</w:t>
            </w:r>
          </w:p>
        </w:tc>
        <w:tc>
          <w:tcPr>
            <w:tcW w:w="1080" w:type="dxa"/>
            <w:tcBorders>
              <w:top w:val="nil"/>
              <w:left w:val="nil"/>
              <w:bottom w:val="single" w:sz="4" w:space="0" w:color="auto"/>
              <w:right w:val="single" w:sz="4" w:space="0" w:color="auto"/>
            </w:tcBorders>
            <w:shd w:val="clear" w:color="auto" w:fill="auto"/>
            <w:noWrap/>
            <w:vAlign w:val="bottom"/>
            <w:hideMark/>
          </w:tcPr>
          <w:p w14:paraId="3DB596D2" w14:textId="77777777" w:rsidR="006E3F83" w:rsidRPr="0035270F" w:rsidRDefault="006E3F83" w:rsidP="00F470CA">
            <w:pPr>
              <w:spacing w:after="0" w:line="36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3.2</w:t>
            </w:r>
          </w:p>
        </w:tc>
        <w:tc>
          <w:tcPr>
            <w:tcW w:w="990" w:type="dxa"/>
            <w:tcBorders>
              <w:top w:val="nil"/>
              <w:left w:val="nil"/>
              <w:bottom w:val="single" w:sz="4" w:space="0" w:color="auto"/>
              <w:right w:val="single" w:sz="4" w:space="0" w:color="auto"/>
            </w:tcBorders>
            <w:shd w:val="clear" w:color="auto" w:fill="auto"/>
            <w:noWrap/>
            <w:vAlign w:val="bottom"/>
            <w:hideMark/>
          </w:tcPr>
          <w:p w14:paraId="7A67C94E" w14:textId="77777777" w:rsidR="006E3F83" w:rsidRPr="0035270F" w:rsidRDefault="006E3F83" w:rsidP="00F470CA">
            <w:pPr>
              <w:spacing w:after="0" w:line="36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2.1</w:t>
            </w:r>
          </w:p>
        </w:tc>
        <w:tc>
          <w:tcPr>
            <w:tcW w:w="1080" w:type="dxa"/>
            <w:tcBorders>
              <w:top w:val="nil"/>
              <w:left w:val="nil"/>
              <w:bottom w:val="single" w:sz="4" w:space="0" w:color="auto"/>
              <w:right w:val="single" w:sz="4" w:space="0" w:color="auto"/>
            </w:tcBorders>
          </w:tcPr>
          <w:p w14:paraId="7AA2BF6D" w14:textId="02AAA5C2" w:rsidR="006E3F83" w:rsidRPr="0035270F" w:rsidRDefault="00B87661" w:rsidP="00F470CA">
            <w:pPr>
              <w:spacing w:after="0" w:line="36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8.2</w:t>
            </w:r>
          </w:p>
        </w:tc>
      </w:tr>
      <w:tr w:rsidR="006E3F83" w:rsidRPr="0035270F" w14:paraId="75DED4A2" w14:textId="77777777" w:rsidTr="006E3F83">
        <w:trPr>
          <w:trHeight w:val="248"/>
        </w:trPr>
        <w:tc>
          <w:tcPr>
            <w:tcW w:w="5395" w:type="dxa"/>
            <w:tcBorders>
              <w:top w:val="nil"/>
              <w:left w:val="single" w:sz="4" w:space="0" w:color="auto"/>
              <w:bottom w:val="single" w:sz="4" w:space="0" w:color="auto"/>
              <w:right w:val="single" w:sz="4" w:space="0" w:color="auto"/>
            </w:tcBorders>
            <w:shd w:val="clear" w:color="auto" w:fill="auto"/>
            <w:noWrap/>
            <w:vAlign w:val="bottom"/>
            <w:hideMark/>
          </w:tcPr>
          <w:p w14:paraId="3FE371BD" w14:textId="77777777" w:rsidR="006E3F83" w:rsidRPr="0035270F" w:rsidRDefault="006E3F83" w:rsidP="00F470CA">
            <w:pPr>
              <w:spacing w:after="0" w:line="36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Number of mothers, all deliveries</w:t>
            </w:r>
          </w:p>
        </w:tc>
        <w:tc>
          <w:tcPr>
            <w:tcW w:w="990" w:type="dxa"/>
            <w:tcBorders>
              <w:top w:val="nil"/>
              <w:left w:val="nil"/>
              <w:bottom w:val="single" w:sz="4" w:space="0" w:color="auto"/>
              <w:right w:val="single" w:sz="4" w:space="0" w:color="auto"/>
            </w:tcBorders>
            <w:shd w:val="clear" w:color="auto" w:fill="auto"/>
            <w:noWrap/>
            <w:vAlign w:val="bottom"/>
            <w:hideMark/>
          </w:tcPr>
          <w:p w14:paraId="138F3BD3" w14:textId="77777777" w:rsidR="006E3F83" w:rsidRPr="0035270F" w:rsidRDefault="006E3F83" w:rsidP="00F470CA">
            <w:pPr>
              <w:spacing w:after="0" w:line="36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0.0</w:t>
            </w:r>
          </w:p>
        </w:tc>
        <w:tc>
          <w:tcPr>
            <w:tcW w:w="1080" w:type="dxa"/>
            <w:tcBorders>
              <w:top w:val="nil"/>
              <w:left w:val="nil"/>
              <w:bottom w:val="single" w:sz="4" w:space="0" w:color="auto"/>
              <w:right w:val="single" w:sz="4" w:space="0" w:color="auto"/>
            </w:tcBorders>
            <w:shd w:val="clear" w:color="auto" w:fill="auto"/>
            <w:noWrap/>
            <w:vAlign w:val="bottom"/>
            <w:hideMark/>
          </w:tcPr>
          <w:p w14:paraId="78F6D129" w14:textId="77777777" w:rsidR="006E3F83" w:rsidRPr="0035270F" w:rsidRDefault="006E3F83" w:rsidP="00F470CA">
            <w:pPr>
              <w:spacing w:after="0" w:line="36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1.1</w:t>
            </w:r>
          </w:p>
        </w:tc>
        <w:tc>
          <w:tcPr>
            <w:tcW w:w="990" w:type="dxa"/>
            <w:tcBorders>
              <w:top w:val="nil"/>
              <w:left w:val="nil"/>
              <w:bottom w:val="single" w:sz="4" w:space="0" w:color="auto"/>
              <w:right w:val="single" w:sz="4" w:space="0" w:color="auto"/>
            </w:tcBorders>
            <w:shd w:val="clear" w:color="auto" w:fill="auto"/>
            <w:noWrap/>
            <w:vAlign w:val="bottom"/>
            <w:hideMark/>
          </w:tcPr>
          <w:p w14:paraId="2FC304FC" w14:textId="77777777" w:rsidR="006E3F83" w:rsidRPr="0035270F" w:rsidRDefault="006E3F83" w:rsidP="00F470CA">
            <w:pPr>
              <w:spacing w:after="0" w:line="36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2.6</w:t>
            </w:r>
          </w:p>
        </w:tc>
        <w:tc>
          <w:tcPr>
            <w:tcW w:w="1080" w:type="dxa"/>
            <w:tcBorders>
              <w:top w:val="nil"/>
              <w:left w:val="nil"/>
              <w:bottom w:val="single" w:sz="4" w:space="0" w:color="auto"/>
              <w:right w:val="single" w:sz="4" w:space="0" w:color="auto"/>
            </w:tcBorders>
          </w:tcPr>
          <w:p w14:paraId="67A31162" w14:textId="0B70C62A" w:rsidR="006E3F83" w:rsidRPr="0035270F" w:rsidRDefault="008B7BB0" w:rsidP="00F470CA">
            <w:pPr>
              <w:spacing w:after="0" w:line="36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7.8</w:t>
            </w:r>
          </w:p>
        </w:tc>
      </w:tr>
      <w:tr w:rsidR="006E3F83" w:rsidRPr="0035270F" w14:paraId="27E4483E" w14:textId="77777777" w:rsidTr="006E3F83">
        <w:trPr>
          <w:trHeight w:val="248"/>
        </w:trPr>
        <w:tc>
          <w:tcPr>
            <w:tcW w:w="5395" w:type="dxa"/>
            <w:tcBorders>
              <w:top w:val="nil"/>
              <w:left w:val="single" w:sz="4" w:space="0" w:color="auto"/>
              <w:bottom w:val="single" w:sz="4" w:space="0" w:color="auto"/>
              <w:right w:val="single" w:sz="4" w:space="0" w:color="auto"/>
            </w:tcBorders>
            <w:shd w:val="clear" w:color="auto" w:fill="auto"/>
            <w:noWrap/>
            <w:vAlign w:val="bottom"/>
            <w:hideMark/>
          </w:tcPr>
          <w:p w14:paraId="00904A9C" w14:textId="77777777" w:rsidR="006E3F83" w:rsidRPr="0035270F" w:rsidRDefault="006E3F83" w:rsidP="00F470CA">
            <w:pPr>
              <w:spacing w:after="0" w:line="36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Number of PNC registrants</w:t>
            </w:r>
          </w:p>
        </w:tc>
        <w:tc>
          <w:tcPr>
            <w:tcW w:w="990" w:type="dxa"/>
            <w:tcBorders>
              <w:top w:val="nil"/>
              <w:left w:val="nil"/>
              <w:bottom w:val="single" w:sz="4" w:space="0" w:color="auto"/>
              <w:right w:val="single" w:sz="4" w:space="0" w:color="auto"/>
            </w:tcBorders>
            <w:shd w:val="clear" w:color="auto" w:fill="auto"/>
            <w:noWrap/>
            <w:vAlign w:val="bottom"/>
            <w:hideMark/>
          </w:tcPr>
          <w:p w14:paraId="3A8AEA9C" w14:textId="77777777" w:rsidR="006E3F83" w:rsidRPr="0035270F" w:rsidRDefault="006E3F83" w:rsidP="00F470CA">
            <w:pPr>
              <w:spacing w:after="0" w:line="36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0.0</w:t>
            </w:r>
          </w:p>
        </w:tc>
        <w:tc>
          <w:tcPr>
            <w:tcW w:w="1080" w:type="dxa"/>
            <w:tcBorders>
              <w:top w:val="nil"/>
              <w:left w:val="nil"/>
              <w:bottom w:val="single" w:sz="4" w:space="0" w:color="auto"/>
              <w:right w:val="single" w:sz="4" w:space="0" w:color="auto"/>
            </w:tcBorders>
            <w:shd w:val="clear" w:color="auto" w:fill="auto"/>
            <w:noWrap/>
            <w:vAlign w:val="bottom"/>
            <w:hideMark/>
          </w:tcPr>
          <w:p w14:paraId="7E573564" w14:textId="77777777" w:rsidR="006E3F83" w:rsidRPr="0035270F" w:rsidRDefault="006E3F83" w:rsidP="00F470CA">
            <w:pPr>
              <w:spacing w:after="0" w:line="36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0.8</w:t>
            </w:r>
          </w:p>
        </w:tc>
        <w:tc>
          <w:tcPr>
            <w:tcW w:w="990" w:type="dxa"/>
            <w:tcBorders>
              <w:top w:val="nil"/>
              <w:left w:val="nil"/>
              <w:bottom w:val="single" w:sz="4" w:space="0" w:color="auto"/>
              <w:right w:val="single" w:sz="4" w:space="0" w:color="auto"/>
            </w:tcBorders>
            <w:shd w:val="clear" w:color="auto" w:fill="auto"/>
            <w:noWrap/>
            <w:vAlign w:val="bottom"/>
            <w:hideMark/>
          </w:tcPr>
          <w:p w14:paraId="72A83702" w14:textId="77777777" w:rsidR="006E3F83" w:rsidRPr="0035270F" w:rsidRDefault="006E3F83" w:rsidP="00F470CA">
            <w:pPr>
              <w:spacing w:after="0" w:line="36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1.7</w:t>
            </w:r>
          </w:p>
        </w:tc>
        <w:tc>
          <w:tcPr>
            <w:tcW w:w="1080" w:type="dxa"/>
            <w:tcBorders>
              <w:top w:val="nil"/>
              <w:left w:val="nil"/>
              <w:bottom w:val="single" w:sz="4" w:space="0" w:color="auto"/>
              <w:right w:val="single" w:sz="4" w:space="0" w:color="auto"/>
            </w:tcBorders>
          </w:tcPr>
          <w:p w14:paraId="3A534755" w14:textId="7F070C35" w:rsidR="006E3F83" w:rsidRPr="0035270F" w:rsidRDefault="008B7BB0" w:rsidP="00F470CA">
            <w:pPr>
              <w:spacing w:after="0" w:line="36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7.8</w:t>
            </w:r>
          </w:p>
        </w:tc>
      </w:tr>
      <w:tr w:rsidR="006E3F83" w:rsidRPr="0035270F" w14:paraId="10DB2EE8" w14:textId="77777777" w:rsidTr="006E3F83">
        <w:trPr>
          <w:trHeight w:val="248"/>
        </w:trPr>
        <w:tc>
          <w:tcPr>
            <w:tcW w:w="5395" w:type="dxa"/>
            <w:tcBorders>
              <w:top w:val="nil"/>
              <w:left w:val="single" w:sz="4" w:space="0" w:color="auto"/>
              <w:bottom w:val="single" w:sz="4" w:space="0" w:color="auto"/>
              <w:right w:val="single" w:sz="4" w:space="0" w:color="auto"/>
            </w:tcBorders>
            <w:shd w:val="clear" w:color="auto" w:fill="auto"/>
            <w:noWrap/>
            <w:vAlign w:val="bottom"/>
            <w:hideMark/>
          </w:tcPr>
          <w:p w14:paraId="7BB44D7C" w14:textId="77777777" w:rsidR="006E3F83" w:rsidRPr="0035270F" w:rsidRDefault="006E3F83" w:rsidP="00F470CA">
            <w:pPr>
              <w:spacing w:after="0" w:line="36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Total family planning acceptors</w:t>
            </w:r>
          </w:p>
        </w:tc>
        <w:tc>
          <w:tcPr>
            <w:tcW w:w="990" w:type="dxa"/>
            <w:tcBorders>
              <w:top w:val="nil"/>
              <w:left w:val="nil"/>
              <w:bottom w:val="single" w:sz="4" w:space="0" w:color="auto"/>
              <w:right w:val="single" w:sz="4" w:space="0" w:color="auto"/>
            </w:tcBorders>
            <w:shd w:val="clear" w:color="auto" w:fill="auto"/>
            <w:noWrap/>
            <w:vAlign w:val="bottom"/>
            <w:hideMark/>
          </w:tcPr>
          <w:p w14:paraId="4F0D7B84" w14:textId="77777777" w:rsidR="006E3F83" w:rsidRPr="0035270F" w:rsidRDefault="006E3F83" w:rsidP="00F470CA">
            <w:pPr>
              <w:spacing w:after="0" w:line="36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41.3</w:t>
            </w:r>
          </w:p>
        </w:tc>
        <w:tc>
          <w:tcPr>
            <w:tcW w:w="1080" w:type="dxa"/>
            <w:tcBorders>
              <w:top w:val="nil"/>
              <w:left w:val="nil"/>
              <w:bottom w:val="single" w:sz="4" w:space="0" w:color="auto"/>
              <w:right w:val="single" w:sz="4" w:space="0" w:color="auto"/>
            </w:tcBorders>
            <w:shd w:val="clear" w:color="auto" w:fill="auto"/>
            <w:noWrap/>
            <w:vAlign w:val="bottom"/>
            <w:hideMark/>
          </w:tcPr>
          <w:p w14:paraId="53485F54" w14:textId="77777777" w:rsidR="006E3F83" w:rsidRPr="0035270F" w:rsidRDefault="006E3F83" w:rsidP="00F470CA">
            <w:pPr>
              <w:spacing w:after="0" w:line="36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75.9</w:t>
            </w:r>
          </w:p>
        </w:tc>
        <w:tc>
          <w:tcPr>
            <w:tcW w:w="990" w:type="dxa"/>
            <w:tcBorders>
              <w:top w:val="nil"/>
              <w:left w:val="nil"/>
              <w:bottom w:val="single" w:sz="4" w:space="0" w:color="auto"/>
              <w:right w:val="single" w:sz="4" w:space="0" w:color="auto"/>
            </w:tcBorders>
            <w:shd w:val="clear" w:color="auto" w:fill="auto"/>
            <w:noWrap/>
            <w:vAlign w:val="bottom"/>
            <w:hideMark/>
          </w:tcPr>
          <w:p w14:paraId="1A7DF455" w14:textId="77777777" w:rsidR="006E3F83" w:rsidRPr="0035270F" w:rsidRDefault="006E3F83" w:rsidP="00F470CA">
            <w:pPr>
              <w:spacing w:after="0" w:line="36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57.5</w:t>
            </w:r>
          </w:p>
        </w:tc>
        <w:tc>
          <w:tcPr>
            <w:tcW w:w="1080" w:type="dxa"/>
            <w:tcBorders>
              <w:top w:val="nil"/>
              <w:left w:val="nil"/>
              <w:bottom w:val="single" w:sz="4" w:space="0" w:color="auto"/>
              <w:right w:val="single" w:sz="4" w:space="0" w:color="auto"/>
            </w:tcBorders>
          </w:tcPr>
          <w:p w14:paraId="6D131A0C" w14:textId="25C3359D" w:rsidR="006E3F83" w:rsidRPr="0035270F" w:rsidRDefault="008B7BB0" w:rsidP="00F470CA">
            <w:pPr>
              <w:spacing w:after="0" w:line="36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47.4</w:t>
            </w:r>
          </w:p>
        </w:tc>
      </w:tr>
      <w:tr w:rsidR="006E3F83" w:rsidRPr="0035270F" w14:paraId="49BCC9D7" w14:textId="77777777" w:rsidTr="006E3F83">
        <w:trPr>
          <w:trHeight w:val="248"/>
        </w:trPr>
        <w:tc>
          <w:tcPr>
            <w:tcW w:w="5395" w:type="dxa"/>
            <w:tcBorders>
              <w:top w:val="nil"/>
              <w:left w:val="single" w:sz="4" w:space="0" w:color="auto"/>
              <w:bottom w:val="single" w:sz="4" w:space="0" w:color="auto"/>
              <w:right w:val="single" w:sz="4" w:space="0" w:color="auto"/>
            </w:tcBorders>
            <w:shd w:val="clear" w:color="auto" w:fill="auto"/>
            <w:noWrap/>
            <w:vAlign w:val="bottom"/>
            <w:hideMark/>
          </w:tcPr>
          <w:p w14:paraId="43A3272A" w14:textId="77777777" w:rsidR="006E3F83" w:rsidRPr="0035270F" w:rsidRDefault="006E3F83" w:rsidP="00F470CA">
            <w:pPr>
              <w:spacing w:after="0" w:line="36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Number of children immunized by age 1 - Penta 3</w:t>
            </w:r>
          </w:p>
        </w:tc>
        <w:tc>
          <w:tcPr>
            <w:tcW w:w="990" w:type="dxa"/>
            <w:tcBorders>
              <w:top w:val="nil"/>
              <w:left w:val="nil"/>
              <w:bottom w:val="single" w:sz="4" w:space="0" w:color="auto"/>
              <w:right w:val="single" w:sz="4" w:space="0" w:color="auto"/>
            </w:tcBorders>
            <w:shd w:val="clear" w:color="auto" w:fill="auto"/>
            <w:noWrap/>
            <w:vAlign w:val="bottom"/>
            <w:hideMark/>
          </w:tcPr>
          <w:p w14:paraId="65224887" w14:textId="77777777" w:rsidR="006E3F83" w:rsidRPr="0035270F" w:rsidRDefault="006E3F83" w:rsidP="00F470CA">
            <w:pPr>
              <w:spacing w:after="0" w:line="36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90.4</w:t>
            </w:r>
          </w:p>
        </w:tc>
        <w:tc>
          <w:tcPr>
            <w:tcW w:w="1080" w:type="dxa"/>
            <w:tcBorders>
              <w:top w:val="nil"/>
              <w:left w:val="nil"/>
              <w:bottom w:val="single" w:sz="4" w:space="0" w:color="auto"/>
              <w:right w:val="single" w:sz="4" w:space="0" w:color="auto"/>
            </w:tcBorders>
            <w:shd w:val="clear" w:color="auto" w:fill="auto"/>
            <w:noWrap/>
            <w:vAlign w:val="bottom"/>
            <w:hideMark/>
          </w:tcPr>
          <w:p w14:paraId="6F454DD0" w14:textId="77777777" w:rsidR="006E3F83" w:rsidRPr="0035270F" w:rsidRDefault="006E3F83" w:rsidP="00F470CA">
            <w:pPr>
              <w:spacing w:after="0" w:line="36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91.8</w:t>
            </w:r>
          </w:p>
        </w:tc>
        <w:tc>
          <w:tcPr>
            <w:tcW w:w="990" w:type="dxa"/>
            <w:tcBorders>
              <w:top w:val="nil"/>
              <w:left w:val="nil"/>
              <w:bottom w:val="single" w:sz="4" w:space="0" w:color="auto"/>
              <w:right w:val="single" w:sz="4" w:space="0" w:color="auto"/>
            </w:tcBorders>
            <w:shd w:val="clear" w:color="auto" w:fill="auto"/>
            <w:noWrap/>
            <w:vAlign w:val="bottom"/>
            <w:hideMark/>
          </w:tcPr>
          <w:p w14:paraId="50C71E8C" w14:textId="77777777" w:rsidR="006E3F83" w:rsidRPr="0035270F" w:rsidRDefault="006E3F83" w:rsidP="00F470CA">
            <w:pPr>
              <w:spacing w:after="0" w:line="36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89.0</w:t>
            </w:r>
          </w:p>
        </w:tc>
        <w:tc>
          <w:tcPr>
            <w:tcW w:w="1080" w:type="dxa"/>
            <w:tcBorders>
              <w:top w:val="nil"/>
              <w:left w:val="nil"/>
              <w:bottom w:val="single" w:sz="4" w:space="0" w:color="auto"/>
              <w:right w:val="single" w:sz="4" w:space="0" w:color="auto"/>
            </w:tcBorders>
          </w:tcPr>
          <w:p w14:paraId="01EBAF9D" w14:textId="186A1CD9" w:rsidR="006E3F83" w:rsidRPr="0035270F" w:rsidRDefault="008B7BB0" w:rsidP="00F470CA">
            <w:pPr>
              <w:spacing w:after="0" w:line="36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81.5</w:t>
            </w:r>
          </w:p>
        </w:tc>
      </w:tr>
    </w:tbl>
    <w:p w14:paraId="7DDD64D8" w14:textId="606962AF" w:rsidR="00F11176" w:rsidRPr="0035270F" w:rsidRDefault="00F11176" w:rsidP="00F470CA">
      <w:pPr>
        <w:pStyle w:val="Heading1"/>
        <w:spacing w:line="360" w:lineRule="auto"/>
        <w:jc w:val="both"/>
        <w:rPr>
          <w:rFonts w:ascii="Candara" w:hAnsi="Candara" w:cs="Times New Roman"/>
          <w:color w:val="auto"/>
          <w:sz w:val="24"/>
          <w:szCs w:val="24"/>
        </w:rPr>
      </w:pPr>
    </w:p>
    <w:p w14:paraId="6BA9E314" w14:textId="6F79769D" w:rsidR="00731740" w:rsidRPr="0035270F" w:rsidRDefault="00731740" w:rsidP="00F470CA">
      <w:pPr>
        <w:jc w:val="both"/>
        <w:rPr>
          <w:rFonts w:ascii="Candara" w:hAnsi="Candara" w:cs="Times New Roman"/>
          <w:sz w:val="24"/>
          <w:szCs w:val="24"/>
        </w:rPr>
      </w:pPr>
    </w:p>
    <w:p w14:paraId="21C86B16" w14:textId="20C0DCD2" w:rsidR="00731740" w:rsidRPr="0035270F" w:rsidRDefault="00731740" w:rsidP="00F470CA">
      <w:pPr>
        <w:jc w:val="both"/>
        <w:rPr>
          <w:rFonts w:ascii="Candara" w:hAnsi="Candara" w:cs="Times New Roman"/>
          <w:sz w:val="24"/>
          <w:szCs w:val="24"/>
        </w:rPr>
      </w:pPr>
    </w:p>
    <w:p w14:paraId="21E4361D" w14:textId="4AFCB77F" w:rsidR="00731740" w:rsidRPr="0035270F" w:rsidRDefault="00731740" w:rsidP="00F470CA">
      <w:pPr>
        <w:jc w:val="both"/>
        <w:rPr>
          <w:rFonts w:ascii="Candara" w:hAnsi="Candara" w:cs="Times New Roman"/>
          <w:sz w:val="24"/>
          <w:szCs w:val="24"/>
        </w:rPr>
      </w:pPr>
    </w:p>
    <w:p w14:paraId="5C186F7B" w14:textId="3079B48D" w:rsidR="00731740" w:rsidRPr="0035270F" w:rsidRDefault="00731740" w:rsidP="00F470CA">
      <w:pPr>
        <w:jc w:val="both"/>
        <w:rPr>
          <w:rFonts w:ascii="Candara" w:hAnsi="Candara" w:cs="Times New Roman"/>
          <w:sz w:val="24"/>
          <w:szCs w:val="24"/>
        </w:rPr>
      </w:pPr>
    </w:p>
    <w:p w14:paraId="48104A28" w14:textId="33F9BE91" w:rsidR="00731740" w:rsidRPr="0035270F" w:rsidRDefault="00731740" w:rsidP="00F470CA">
      <w:pPr>
        <w:jc w:val="both"/>
        <w:rPr>
          <w:rFonts w:ascii="Candara" w:hAnsi="Candara" w:cs="Times New Roman"/>
          <w:sz w:val="24"/>
          <w:szCs w:val="24"/>
        </w:rPr>
      </w:pPr>
    </w:p>
    <w:p w14:paraId="0F1098F2" w14:textId="0AC82E58" w:rsidR="00731740" w:rsidRPr="0035270F" w:rsidRDefault="00731740" w:rsidP="00F470CA">
      <w:pPr>
        <w:jc w:val="both"/>
        <w:rPr>
          <w:rFonts w:ascii="Candara" w:hAnsi="Candara" w:cs="Times New Roman"/>
          <w:sz w:val="24"/>
          <w:szCs w:val="24"/>
        </w:rPr>
      </w:pPr>
    </w:p>
    <w:p w14:paraId="3CA6A2D0" w14:textId="77777777" w:rsidR="00731740" w:rsidRPr="0035270F" w:rsidRDefault="00731740" w:rsidP="00F470CA">
      <w:pPr>
        <w:jc w:val="both"/>
        <w:rPr>
          <w:rFonts w:ascii="Candara" w:hAnsi="Candara" w:cs="Times New Roman"/>
          <w:sz w:val="24"/>
          <w:szCs w:val="24"/>
        </w:rPr>
      </w:pPr>
    </w:p>
    <w:p w14:paraId="5AD3FF22" w14:textId="0E0F5931" w:rsidR="003B5ED2" w:rsidRPr="0035270F" w:rsidRDefault="00B45E31" w:rsidP="00F470CA">
      <w:pPr>
        <w:pStyle w:val="Heading1"/>
        <w:spacing w:line="360" w:lineRule="auto"/>
        <w:jc w:val="both"/>
        <w:rPr>
          <w:rFonts w:ascii="Candara" w:hAnsi="Candara" w:cs="Times New Roman"/>
          <w:color w:val="auto"/>
          <w:sz w:val="24"/>
          <w:szCs w:val="24"/>
        </w:rPr>
      </w:pPr>
      <w:bookmarkStart w:id="53" w:name="_Toc49617260"/>
      <w:r w:rsidRPr="0035270F">
        <w:rPr>
          <w:rFonts w:ascii="Candara" w:hAnsi="Candara" w:cs="Times New Roman"/>
          <w:color w:val="auto"/>
          <w:sz w:val="24"/>
          <w:szCs w:val="24"/>
        </w:rPr>
        <w:lastRenderedPageBreak/>
        <w:t>CHE</w:t>
      </w:r>
      <w:r w:rsidR="00436BD7" w:rsidRPr="0035270F">
        <w:rPr>
          <w:rFonts w:ascii="Candara" w:hAnsi="Candara" w:cs="Times New Roman"/>
          <w:color w:val="auto"/>
          <w:sz w:val="24"/>
          <w:szCs w:val="24"/>
        </w:rPr>
        <w:t>APTER FOUR</w:t>
      </w:r>
      <w:bookmarkEnd w:id="53"/>
    </w:p>
    <w:p w14:paraId="11EFB1BE" w14:textId="77777777" w:rsidR="003B5ED2" w:rsidRPr="0035270F" w:rsidRDefault="003B5ED2" w:rsidP="00F470CA">
      <w:pPr>
        <w:pStyle w:val="Heading2"/>
        <w:spacing w:line="360" w:lineRule="auto"/>
        <w:jc w:val="both"/>
        <w:rPr>
          <w:rFonts w:ascii="Candara" w:hAnsi="Candara" w:cs="Times New Roman"/>
          <w:b w:val="0"/>
          <w:bCs w:val="0"/>
          <w:color w:val="auto"/>
          <w:sz w:val="24"/>
          <w:szCs w:val="24"/>
        </w:rPr>
      </w:pPr>
      <w:bookmarkStart w:id="54" w:name="_Toc49617261"/>
      <w:r w:rsidRPr="0035270F">
        <w:rPr>
          <w:rFonts w:ascii="Candara" w:hAnsi="Candara" w:cs="Times New Roman"/>
          <w:b w:val="0"/>
          <w:bCs w:val="0"/>
          <w:color w:val="auto"/>
          <w:sz w:val="24"/>
          <w:szCs w:val="24"/>
        </w:rPr>
        <w:t>CHALLENGES AND RECOMMENDED MITIGATIVE</w:t>
      </w:r>
      <w:r w:rsidR="006523AA" w:rsidRPr="0035270F">
        <w:rPr>
          <w:rFonts w:ascii="Candara" w:hAnsi="Candara" w:cs="Times New Roman"/>
          <w:b w:val="0"/>
          <w:bCs w:val="0"/>
          <w:color w:val="auto"/>
          <w:sz w:val="24"/>
          <w:szCs w:val="24"/>
        </w:rPr>
        <w:t>S</w:t>
      </w:r>
      <w:bookmarkEnd w:id="54"/>
    </w:p>
    <w:p w14:paraId="33827933" w14:textId="77777777" w:rsidR="003B5ED2" w:rsidRPr="0035270F" w:rsidRDefault="003B5ED2" w:rsidP="00F470CA">
      <w:pPr>
        <w:pStyle w:val="Heading3"/>
        <w:spacing w:line="360" w:lineRule="auto"/>
        <w:jc w:val="both"/>
        <w:rPr>
          <w:rFonts w:ascii="Candara" w:hAnsi="Candara" w:cs="Times New Roman"/>
          <w:b w:val="0"/>
          <w:bCs w:val="0"/>
          <w:color w:val="auto"/>
          <w:sz w:val="24"/>
          <w:szCs w:val="24"/>
        </w:rPr>
      </w:pPr>
      <w:bookmarkStart w:id="55" w:name="_Toc49617262"/>
      <w:r w:rsidRPr="0035270F">
        <w:rPr>
          <w:rFonts w:ascii="Candara" w:hAnsi="Candara" w:cs="Times New Roman"/>
          <w:b w:val="0"/>
          <w:bCs w:val="0"/>
          <w:color w:val="auto"/>
          <w:sz w:val="24"/>
          <w:szCs w:val="24"/>
        </w:rPr>
        <w:t xml:space="preserve">Challenges </w:t>
      </w:r>
      <w:r w:rsidR="0078500A" w:rsidRPr="0035270F">
        <w:rPr>
          <w:rFonts w:ascii="Candara" w:hAnsi="Candara" w:cs="Times New Roman"/>
          <w:b w:val="0"/>
          <w:bCs w:val="0"/>
          <w:color w:val="auto"/>
          <w:sz w:val="24"/>
          <w:szCs w:val="24"/>
        </w:rPr>
        <w:t xml:space="preserve">and </w:t>
      </w:r>
      <w:r w:rsidRPr="0035270F">
        <w:rPr>
          <w:rFonts w:ascii="Candara" w:hAnsi="Candara" w:cs="Times New Roman"/>
          <w:b w:val="0"/>
          <w:bCs w:val="0"/>
          <w:color w:val="auto"/>
          <w:sz w:val="24"/>
          <w:szCs w:val="24"/>
        </w:rPr>
        <w:t>Way Forward</w:t>
      </w:r>
      <w:bookmarkEnd w:id="55"/>
    </w:p>
    <w:p w14:paraId="2F7075B1" w14:textId="77777777" w:rsidR="00436BD7" w:rsidRPr="0035270F" w:rsidRDefault="006523AA" w:rsidP="00F470CA">
      <w:pPr>
        <w:pStyle w:val="Heading4"/>
        <w:spacing w:line="360" w:lineRule="auto"/>
        <w:jc w:val="both"/>
        <w:rPr>
          <w:rFonts w:ascii="Candara" w:hAnsi="Candara" w:cs="Times New Roman"/>
          <w:b w:val="0"/>
          <w:bCs w:val="0"/>
          <w:i w:val="0"/>
          <w:color w:val="auto"/>
          <w:sz w:val="24"/>
          <w:szCs w:val="24"/>
        </w:rPr>
      </w:pPr>
      <w:r w:rsidRPr="0035270F">
        <w:rPr>
          <w:rFonts w:ascii="Candara" w:hAnsi="Candara" w:cs="Times New Roman"/>
          <w:b w:val="0"/>
          <w:bCs w:val="0"/>
          <w:i w:val="0"/>
          <w:color w:val="auto"/>
          <w:sz w:val="24"/>
          <w:szCs w:val="24"/>
        </w:rPr>
        <w:t xml:space="preserve">1.0 </w:t>
      </w:r>
      <w:r w:rsidR="003B5ED2" w:rsidRPr="0035270F">
        <w:rPr>
          <w:rFonts w:ascii="Candara" w:hAnsi="Candara" w:cs="Times New Roman"/>
          <w:b w:val="0"/>
          <w:bCs w:val="0"/>
          <w:i w:val="0"/>
          <w:color w:val="auto"/>
          <w:sz w:val="24"/>
          <w:szCs w:val="24"/>
        </w:rPr>
        <w:t xml:space="preserve">Slow </w:t>
      </w:r>
      <w:r w:rsidR="00886DA3" w:rsidRPr="0035270F">
        <w:rPr>
          <w:rFonts w:ascii="Candara" w:hAnsi="Candara" w:cs="Times New Roman"/>
          <w:b w:val="0"/>
          <w:bCs w:val="0"/>
          <w:i w:val="0"/>
          <w:color w:val="auto"/>
          <w:sz w:val="24"/>
          <w:szCs w:val="24"/>
        </w:rPr>
        <w:t>pace</w:t>
      </w:r>
      <w:r w:rsidR="003B5ED2" w:rsidRPr="0035270F">
        <w:rPr>
          <w:rFonts w:ascii="Candara" w:hAnsi="Candara" w:cs="Times New Roman"/>
          <w:b w:val="0"/>
          <w:bCs w:val="0"/>
          <w:i w:val="0"/>
          <w:color w:val="auto"/>
          <w:sz w:val="24"/>
          <w:szCs w:val="24"/>
        </w:rPr>
        <w:t xml:space="preserve"> of CHPS </w:t>
      </w:r>
      <w:r w:rsidR="00886DA3" w:rsidRPr="0035270F">
        <w:rPr>
          <w:rFonts w:ascii="Candara" w:hAnsi="Candara" w:cs="Times New Roman"/>
          <w:b w:val="0"/>
          <w:bCs w:val="0"/>
          <w:i w:val="0"/>
          <w:color w:val="auto"/>
          <w:sz w:val="24"/>
          <w:szCs w:val="24"/>
        </w:rPr>
        <w:t>implementation</w:t>
      </w:r>
    </w:p>
    <w:p w14:paraId="085FCAD1" w14:textId="77777777" w:rsidR="003B5ED2" w:rsidRPr="0035270F" w:rsidRDefault="003B5ED2" w:rsidP="00F470CA">
      <w:pPr>
        <w:pStyle w:val="ListParagraph"/>
        <w:numPr>
          <w:ilvl w:val="0"/>
          <w:numId w:val="20"/>
        </w:num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 xml:space="preserve">Train </w:t>
      </w:r>
      <w:r w:rsidR="0078500A" w:rsidRPr="0035270F">
        <w:rPr>
          <w:rFonts w:ascii="Candara" w:hAnsi="Candara" w:cs="Times New Roman"/>
          <w:sz w:val="24"/>
          <w:szCs w:val="24"/>
        </w:rPr>
        <w:t>district and sub-district staff</w:t>
      </w:r>
      <w:r w:rsidRPr="0035270F">
        <w:rPr>
          <w:rFonts w:ascii="Candara" w:hAnsi="Candara" w:cs="Times New Roman"/>
          <w:sz w:val="24"/>
          <w:szCs w:val="24"/>
        </w:rPr>
        <w:t xml:space="preserve"> on im</w:t>
      </w:r>
      <w:r w:rsidR="00436BD7" w:rsidRPr="0035270F">
        <w:rPr>
          <w:rFonts w:ascii="Candara" w:hAnsi="Candara" w:cs="Times New Roman"/>
          <w:sz w:val="24"/>
          <w:szCs w:val="24"/>
        </w:rPr>
        <w:t xml:space="preserve">plementation guidelines for the </w:t>
      </w:r>
      <w:r w:rsidRPr="0035270F">
        <w:rPr>
          <w:rFonts w:ascii="Candara" w:hAnsi="Candara" w:cs="Times New Roman"/>
          <w:sz w:val="24"/>
          <w:szCs w:val="24"/>
        </w:rPr>
        <w:t>new CHPS policy.</w:t>
      </w:r>
    </w:p>
    <w:p w14:paraId="5DF45A4A" w14:textId="77777777" w:rsidR="003B5ED2" w:rsidRPr="0035270F" w:rsidRDefault="00886DA3" w:rsidP="00F470CA">
      <w:pPr>
        <w:pStyle w:val="ListParagraph"/>
        <w:numPr>
          <w:ilvl w:val="0"/>
          <w:numId w:val="20"/>
        </w:num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Liaise with relevant Stakeholders to p</w:t>
      </w:r>
      <w:r w:rsidR="003B5ED2" w:rsidRPr="0035270F">
        <w:rPr>
          <w:rFonts w:ascii="Candara" w:hAnsi="Candara" w:cs="Times New Roman"/>
          <w:sz w:val="24"/>
          <w:szCs w:val="24"/>
        </w:rPr>
        <w:t>rovide funds</w:t>
      </w:r>
      <w:r w:rsidR="00436BD7" w:rsidRPr="0035270F">
        <w:rPr>
          <w:rFonts w:ascii="Candara" w:hAnsi="Candara" w:cs="Times New Roman"/>
          <w:sz w:val="24"/>
          <w:szCs w:val="24"/>
        </w:rPr>
        <w:t xml:space="preserve"> </w:t>
      </w:r>
      <w:r w:rsidR="003B5ED2" w:rsidRPr="0035270F">
        <w:rPr>
          <w:rFonts w:ascii="Candara" w:hAnsi="Candara" w:cs="Times New Roman"/>
          <w:sz w:val="24"/>
          <w:szCs w:val="24"/>
        </w:rPr>
        <w:t>for CHPS implementation in</w:t>
      </w:r>
      <w:r w:rsidRPr="0035270F">
        <w:rPr>
          <w:rFonts w:ascii="Candara" w:hAnsi="Candara" w:cs="Times New Roman"/>
          <w:sz w:val="24"/>
          <w:szCs w:val="24"/>
        </w:rPr>
        <w:t xml:space="preserve"> the district</w:t>
      </w:r>
      <w:r w:rsidR="003B5ED2" w:rsidRPr="0035270F">
        <w:rPr>
          <w:rFonts w:ascii="Candara" w:hAnsi="Candara" w:cs="Times New Roman"/>
          <w:sz w:val="24"/>
          <w:szCs w:val="24"/>
        </w:rPr>
        <w:t>.</w:t>
      </w:r>
    </w:p>
    <w:p w14:paraId="0238A2BA" w14:textId="77777777" w:rsidR="00E03DFD" w:rsidRPr="0035270F" w:rsidRDefault="003B5ED2" w:rsidP="00F470CA">
      <w:pPr>
        <w:pStyle w:val="ListParagraph"/>
        <w:numPr>
          <w:ilvl w:val="0"/>
          <w:numId w:val="20"/>
        </w:num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 xml:space="preserve">Advocate for District </w:t>
      </w:r>
      <w:r w:rsidR="001A2387" w:rsidRPr="0035270F">
        <w:rPr>
          <w:rFonts w:ascii="Candara" w:hAnsi="Candara" w:cs="Times New Roman"/>
          <w:sz w:val="24"/>
          <w:szCs w:val="24"/>
        </w:rPr>
        <w:t xml:space="preserve">Assemblies and Community leaders </w:t>
      </w:r>
      <w:r w:rsidR="00436BD7" w:rsidRPr="0035270F">
        <w:rPr>
          <w:rFonts w:ascii="Candara" w:hAnsi="Candara" w:cs="Times New Roman"/>
          <w:sz w:val="24"/>
          <w:szCs w:val="24"/>
        </w:rPr>
        <w:t xml:space="preserve">to invest in </w:t>
      </w:r>
      <w:r w:rsidR="00886DA3" w:rsidRPr="0035270F">
        <w:rPr>
          <w:rFonts w:ascii="Candara" w:hAnsi="Candara" w:cs="Times New Roman"/>
          <w:sz w:val="24"/>
          <w:szCs w:val="24"/>
        </w:rPr>
        <w:t>CHPS Compound constructions and equip them with basic medical equipment and logistics</w:t>
      </w:r>
    </w:p>
    <w:p w14:paraId="51C764E1" w14:textId="77777777" w:rsidR="003B5ED2" w:rsidRPr="0035270F" w:rsidRDefault="006523AA" w:rsidP="00F470CA">
      <w:pPr>
        <w:pStyle w:val="Heading4"/>
        <w:spacing w:line="360" w:lineRule="auto"/>
        <w:jc w:val="both"/>
        <w:rPr>
          <w:rFonts w:ascii="Candara" w:hAnsi="Candara" w:cs="Times New Roman"/>
          <w:b w:val="0"/>
          <w:bCs w:val="0"/>
          <w:i w:val="0"/>
          <w:color w:val="auto"/>
          <w:sz w:val="24"/>
          <w:szCs w:val="24"/>
        </w:rPr>
      </w:pPr>
      <w:r w:rsidRPr="0035270F">
        <w:rPr>
          <w:rFonts w:ascii="Candara" w:hAnsi="Candara" w:cs="Times New Roman"/>
          <w:b w:val="0"/>
          <w:bCs w:val="0"/>
          <w:i w:val="0"/>
          <w:color w:val="auto"/>
          <w:sz w:val="24"/>
          <w:szCs w:val="24"/>
        </w:rPr>
        <w:t xml:space="preserve">2.0 </w:t>
      </w:r>
      <w:r w:rsidR="002F50D3" w:rsidRPr="0035270F">
        <w:rPr>
          <w:rFonts w:ascii="Candara" w:hAnsi="Candara" w:cs="Times New Roman"/>
          <w:b w:val="0"/>
          <w:bCs w:val="0"/>
          <w:i w:val="0"/>
          <w:color w:val="auto"/>
          <w:sz w:val="24"/>
          <w:szCs w:val="24"/>
        </w:rPr>
        <w:t xml:space="preserve">Inadequate </w:t>
      </w:r>
      <w:r w:rsidR="00436BD7" w:rsidRPr="0035270F">
        <w:rPr>
          <w:rFonts w:ascii="Candara" w:hAnsi="Candara" w:cs="Times New Roman"/>
          <w:b w:val="0"/>
          <w:bCs w:val="0"/>
          <w:i w:val="0"/>
          <w:color w:val="auto"/>
          <w:sz w:val="24"/>
          <w:szCs w:val="24"/>
        </w:rPr>
        <w:t xml:space="preserve">essential </w:t>
      </w:r>
      <w:r w:rsidR="003B5ED2" w:rsidRPr="0035270F">
        <w:rPr>
          <w:rFonts w:ascii="Candara" w:hAnsi="Candara" w:cs="Times New Roman"/>
          <w:b w:val="0"/>
          <w:bCs w:val="0"/>
          <w:i w:val="0"/>
          <w:color w:val="auto"/>
          <w:sz w:val="24"/>
          <w:szCs w:val="24"/>
        </w:rPr>
        <w:t>health staff</w:t>
      </w:r>
      <w:r w:rsidR="002F50D3" w:rsidRPr="0035270F">
        <w:rPr>
          <w:rFonts w:ascii="Candara" w:hAnsi="Candara" w:cs="Times New Roman"/>
          <w:b w:val="0"/>
          <w:bCs w:val="0"/>
          <w:i w:val="0"/>
          <w:color w:val="auto"/>
          <w:sz w:val="24"/>
          <w:szCs w:val="24"/>
        </w:rPr>
        <w:t xml:space="preserve"> and increasing applications for posting out</w:t>
      </w:r>
    </w:p>
    <w:p w14:paraId="6975E521" w14:textId="77777777" w:rsidR="002F50D3" w:rsidRPr="0035270F" w:rsidRDefault="002F50D3" w:rsidP="00F470CA">
      <w:pPr>
        <w:pStyle w:val="ListParagraph"/>
        <w:numPr>
          <w:ilvl w:val="0"/>
          <w:numId w:val="22"/>
        </w:num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Conscientizing Staff about offering selfless services</w:t>
      </w:r>
    </w:p>
    <w:p w14:paraId="6AE40837" w14:textId="77777777" w:rsidR="00E03DFD" w:rsidRPr="0035270F" w:rsidRDefault="00E03DFD" w:rsidP="00F470CA">
      <w:pPr>
        <w:pStyle w:val="ListParagraph"/>
        <w:numPr>
          <w:ilvl w:val="0"/>
          <w:numId w:val="22"/>
        </w:num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 xml:space="preserve">Lobby for </w:t>
      </w:r>
      <w:r w:rsidR="002F50D3" w:rsidRPr="0035270F">
        <w:rPr>
          <w:rFonts w:ascii="Candara" w:hAnsi="Candara" w:cs="Times New Roman"/>
          <w:sz w:val="24"/>
          <w:szCs w:val="24"/>
        </w:rPr>
        <w:t>additional</w:t>
      </w:r>
      <w:r w:rsidRPr="0035270F">
        <w:rPr>
          <w:rFonts w:ascii="Candara" w:hAnsi="Candara" w:cs="Times New Roman"/>
          <w:sz w:val="24"/>
          <w:szCs w:val="24"/>
        </w:rPr>
        <w:t xml:space="preserve"> essential staff </w:t>
      </w:r>
    </w:p>
    <w:p w14:paraId="491C0F08" w14:textId="77777777" w:rsidR="003B5ED2" w:rsidRPr="0035270F" w:rsidRDefault="00EC583C" w:rsidP="00F470CA">
      <w:pPr>
        <w:pStyle w:val="ListParagraph"/>
        <w:numPr>
          <w:ilvl w:val="0"/>
          <w:numId w:val="22"/>
        </w:num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Advocate for District Assembly to provide sponsorship for students</w:t>
      </w:r>
      <w:r w:rsidR="009B0FFF" w:rsidRPr="0035270F">
        <w:rPr>
          <w:rFonts w:ascii="Candara" w:hAnsi="Candara" w:cs="Times New Roman"/>
          <w:sz w:val="24"/>
          <w:szCs w:val="24"/>
        </w:rPr>
        <w:t xml:space="preserve"> to retain them in the district</w:t>
      </w:r>
    </w:p>
    <w:p w14:paraId="547972DB" w14:textId="77777777" w:rsidR="002F50D3" w:rsidRPr="0035270F" w:rsidRDefault="002F50D3" w:rsidP="00F470CA">
      <w:pPr>
        <w:pStyle w:val="ListParagraph"/>
        <w:numPr>
          <w:ilvl w:val="0"/>
          <w:numId w:val="22"/>
        </w:num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Provision of incentive packages to staff who accept posting to deprived communities</w:t>
      </w:r>
    </w:p>
    <w:p w14:paraId="52382A4D" w14:textId="77777777" w:rsidR="003B5ED2" w:rsidRPr="0035270F" w:rsidRDefault="009B0FFF" w:rsidP="00F470CA">
      <w:pPr>
        <w:pStyle w:val="Heading4"/>
        <w:spacing w:line="360" w:lineRule="auto"/>
        <w:jc w:val="both"/>
        <w:rPr>
          <w:rFonts w:ascii="Candara" w:hAnsi="Candara" w:cs="Times New Roman"/>
          <w:b w:val="0"/>
          <w:bCs w:val="0"/>
          <w:i w:val="0"/>
          <w:color w:val="auto"/>
          <w:sz w:val="24"/>
          <w:szCs w:val="24"/>
        </w:rPr>
      </w:pPr>
      <w:r w:rsidRPr="0035270F">
        <w:rPr>
          <w:rFonts w:ascii="Candara" w:hAnsi="Candara" w:cs="Times New Roman"/>
          <w:b w:val="0"/>
          <w:bCs w:val="0"/>
          <w:i w:val="0"/>
          <w:color w:val="auto"/>
          <w:sz w:val="24"/>
          <w:szCs w:val="24"/>
        </w:rPr>
        <w:t xml:space="preserve">3.0 </w:t>
      </w:r>
      <w:r w:rsidR="003B5ED2" w:rsidRPr="0035270F">
        <w:rPr>
          <w:rFonts w:ascii="Candara" w:hAnsi="Candara" w:cs="Times New Roman"/>
          <w:b w:val="0"/>
          <w:bCs w:val="0"/>
          <w:i w:val="0"/>
          <w:color w:val="auto"/>
          <w:sz w:val="24"/>
          <w:szCs w:val="24"/>
        </w:rPr>
        <w:t>No GOG funding for goods and services</w:t>
      </w:r>
    </w:p>
    <w:p w14:paraId="4FBBB7A5" w14:textId="77777777" w:rsidR="003B5ED2" w:rsidRPr="0035270F" w:rsidRDefault="009B0FFF" w:rsidP="00F470CA">
      <w:pPr>
        <w:pStyle w:val="ListParagraph"/>
        <w:numPr>
          <w:ilvl w:val="0"/>
          <w:numId w:val="23"/>
        </w:num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Ride at the back of programme funds</w:t>
      </w:r>
      <w:r w:rsidR="002F50D3" w:rsidRPr="0035270F">
        <w:rPr>
          <w:rFonts w:ascii="Candara" w:hAnsi="Candara" w:cs="Times New Roman"/>
          <w:sz w:val="24"/>
          <w:szCs w:val="24"/>
        </w:rPr>
        <w:t xml:space="preserve"> to support the running of the directorate</w:t>
      </w:r>
    </w:p>
    <w:p w14:paraId="6F810F74" w14:textId="77777777" w:rsidR="00C77115" w:rsidRPr="0035270F" w:rsidRDefault="00C77115" w:rsidP="00F470CA">
      <w:pPr>
        <w:pStyle w:val="ListParagraph"/>
        <w:numPr>
          <w:ilvl w:val="0"/>
          <w:numId w:val="23"/>
        </w:num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 xml:space="preserve">Advocate </w:t>
      </w:r>
      <w:r w:rsidR="00476BA2" w:rsidRPr="0035270F">
        <w:rPr>
          <w:rFonts w:ascii="Candara" w:hAnsi="Candara" w:cs="Times New Roman"/>
          <w:sz w:val="24"/>
          <w:szCs w:val="24"/>
        </w:rPr>
        <w:t>for district hospital to support D</w:t>
      </w:r>
      <w:r w:rsidR="002F50D3" w:rsidRPr="0035270F">
        <w:rPr>
          <w:rFonts w:ascii="Candara" w:hAnsi="Candara" w:cs="Times New Roman"/>
          <w:sz w:val="24"/>
          <w:szCs w:val="24"/>
        </w:rPr>
        <w:t xml:space="preserve">istrict </w:t>
      </w:r>
      <w:r w:rsidR="00476BA2" w:rsidRPr="0035270F">
        <w:rPr>
          <w:rFonts w:ascii="Candara" w:hAnsi="Candara" w:cs="Times New Roman"/>
          <w:sz w:val="24"/>
          <w:szCs w:val="24"/>
        </w:rPr>
        <w:t>H</w:t>
      </w:r>
      <w:r w:rsidR="002F50D3" w:rsidRPr="0035270F">
        <w:rPr>
          <w:rFonts w:ascii="Candara" w:hAnsi="Candara" w:cs="Times New Roman"/>
          <w:sz w:val="24"/>
          <w:szCs w:val="24"/>
        </w:rPr>
        <w:t xml:space="preserve">ealth </w:t>
      </w:r>
      <w:r w:rsidR="00476BA2" w:rsidRPr="0035270F">
        <w:rPr>
          <w:rFonts w:ascii="Candara" w:hAnsi="Candara" w:cs="Times New Roman"/>
          <w:sz w:val="24"/>
          <w:szCs w:val="24"/>
        </w:rPr>
        <w:t>M</w:t>
      </w:r>
      <w:r w:rsidR="002F50D3" w:rsidRPr="0035270F">
        <w:rPr>
          <w:rFonts w:ascii="Candara" w:hAnsi="Candara" w:cs="Times New Roman"/>
          <w:sz w:val="24"/>
          <w:szCs w:val="24"/>
        </w:rPr>
        <w:t xml:space="preserve">anagement </w:t>
      </w:r>
      <w:r w:rsidR="00476BA2" w:rsidRPr="0035270F">
        <w:rPr>
          <w:rFonts w:ascii="Candara" w:hAnsi="Candara" w:cs="Times New Roman"/>
          <w:sz w:val="24"/>
          <w:szCs w:val="24"/>
        </w:rPr>
        <w:t>T</w:t>
      </w:r>
      <w:r w:rsidR="002F50D3" w:rsidRPr="0035270F">
        <w:rPr>
          <w:rFonts w:ascii="Candara" w:hAnsi="Candara" w:cs="Times New Roman"/>
          <w:sz w:val="24"/>
          <w:szCs w:val="24"/>
        </w:rPr>
        <w:t>eam</w:t>
      </w:r>
    </w:p>
    <w:p w14:paraId="453ABF2A" w14:textId="77777777" w:rsidR="002F50D3" w:rsidRPr="0035270F" w:rsidRDefault="002F50D3" w:rsidP="00F470CA">
      <w:pPr>
        <w:pStyle w:val="ListParagraph"/>
        <w:numPr>
          <w:ilvl w:val="0"/>
          <w:numId w:val="23"/>
        </w:num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 xml:space="preserve">Liaise with the District Assembly to provide </w:t>
      </w:r>
      <w:r w:rsidR="001C05E6" w:rsidRPr="0035270F">
        <w:rPr>
          <w:rFonts w:ascii="Candara" w:hAnsi="Candara" w:cs="Times New Roman"/>
          <w:sz w:val="24"/>
          <w:szCs w:val="24"/>
        </w:rPr>
        <w:t>financial support</w:t>
      </w:r>
      <w:r w:rsidRPr="0035270F">
        <w:rPr>
          <w:rFonts w:ascii="Candara" w:hAnsi="Candara" w:cs="Times New Roman"/>
          <w:sz w:val="24"/>
          <w:szCs w:val="24"/>
        </w:rPr>
        <w:t xml:space="preserve"> to the directorate</w:t>
      </w:r>
    </w:p>
    <w:p w14:paraId="79C488FE" w14:textId="77777777" w:rsidR="003B5ED2" w:rsidRPr="0035270F" w:rsidRDefault="009B0FFF" w:rsidP="00F470CA">
      <w:pPr>
        <w:pStyle w:val="Heading4"/>
        <w:spacing w:line="360" w:lineRule="auto"/>
        <w:jc w:val="both"/>
        <w:rPr>
          <w:rFonts w:ascii="Candara" w:hAnsi="Candara" w:cs="Times New Roman"/>
          <w:b w:val="0"/>
          <w:bCs w:val="0"/>
          <w:i w:val="0"/>
          <w:color w:val="auto"/>
          <w:sz w:val="24"/>
          <w:szCs w:val="24"/>
        </w:rPr>
      </w:pPr>
      <w:r w:rsidRPr="0035270F">
        <w:rPr>
          <w:rFonts w:ascii="Candara" w:hAnsi="Candara" w:cs="Times New Roman"/>
          <w:b w:val="0"/>
          <w:bCs w:val="0"/>
          <w:i w:val="0"/>
          <w:color w:val="auto"/>
          <w:sz w:val="24"/>
          <w:szCs w:val="24"/>
        </w:rPr>
        <w:t xml:space="preserve">4.0 </w:t>
      </w:r>
      <w:r w:rsidR="003B5ED2" w:rsidRPr="0035270F">
        <w:rPr>
          <w:rFonts w:ascii="Candara" w:hAnsi="Candara" w:cs="Times New Roman"/>
          <w:b w:val="0"/>
          <w:bCs w:val="0"/>
          <w:i w:val="0"/>
          <w:color w:val="auto"/>
          <w:sz w:val="24"/>
          <w:szCs w:val="24"/>
        </w:rPr>
        <w:t>Delayed re</w:t>
      </w:r>
      <w:r w:rsidR="00436BD7" w:rsidRPr="0035270F">
        <w:rPr>
          <w:rFonts w:ascii="Candara" w:hAnsi="Candara" w:cs="Times New Roman"/>
          <w:b w:val="0"/>
          <w:bCs w:val="0"/>
          <w:i w:val="0"/>
          <w:color w:val="auto"/>
          <w:sz w:val="24"/>
          <w:szCs w:val="24"/>
        </w:rPr>
        <w:t xml:space="preserve">imbursement of </w:t>
      </w:r>
      <w:r w:rsidR="001C05E6" w:rsidRPr="0035270F">
        <w:rPr>
          <w:rFonts w:ascii="Candara" w:hAnsi="Candara" w:cs="Times New Roman"/>
          <w:b w:val="0"/>
          <w:bCs w:val="0"/>
          <w:i w:val="0"/>
          <w:color w:val="auto"/>
          <w:sz w:val="24"/>
          <w:szCs w:val="24"/>
        </w:rPr>
        <w:t xml:space="preserve">NHIS </w:t>
      </w:r>
      <w:r w:rsidR="00436BD7" w:rsidRPr="0035270F">
        <w:rPr>
          <w:rFonts w:ascii="Candara" w:hAnsi="Candara" w:cs="Times New Roman"/>
          <w:b w:val="0"/>
          <w:bCs w:val="0"/>
          <w:i w:val="0"/>
          <w:color w:val="auto"/>
          <w:sz w:val="24"/>
          <w:szCs w:val="24"/>
        </w:rPr>
        <w:t xml:space="preserve">claims submitted </w:t>
      </w:r>
      <w:r w:rsidR="003B5ED2" w:rsidRPr="0035270F">
        <w:rPr>
          <w:rFonts w:ascii="Candara" w:hAnsi="Candara" w:cs="Times New Roman"/>
          <w:b w:val="0"/>
          <w:bCs w:val="0"/>
          <w:i w:val="0"/>
          <w:color w:val="auto"/>
          <w:sz w:val="24"/>
          <w:szCs w:val="24"/>
        </w:rPr>
        <w:t>to NHIA by health Facilities</w:t>
      </w:r>
    </w:p>
    <w:p w14:paraId="03C87735" w14:textId="77777777" w:rsidR="00436BD7" w:rsidRPr="0035270F" w:rsidRDefault="003B5ED2" w:rsidP="00F470CA">
      <w:pPr>
        <w:pStyle w:val="ListParagraph"/>
        <w:numPr>
          <w:ilvl w:val="0"/>
          <w:numId w:val="24"/>
        </w:num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Advocate for 50% percentage fr</w:t>
      </w:r>
      <w:r w:rsidR="00436BD7" w:rsidRPr="0035270F">
        <w:rPr>
          <w:rFonts w:ascii="Candara" w:hAnsi="Candara" w:cs="Times New Roman"/>
          <w:sz w:val="24"/>
          <w:szCs w:val="24"/>
        </w:rPr>
        <w:t>ont-loading of claims submit</w:t>
      </w:r>
      <w:r w:rsidR="009B0FFF" w:rsidRPr="0035270F">
        <w:rPr>
          <w:rFonts w:ascii="Candara" w:hAnsi="Candara" w:cs="Times New Roman"/>
          <w:sz w:val="24"/>
          <w:szCs w:val="24"/>
        </w:rPr>
        <w:t>ted before vetting and approval processes are done.</w:t>
      </w:r>
    </w:p>
    <w:p w14:paraId="3C91D457" w14:textId="77777777" w:rsidR="001C05E6" w:rsidRPr="0035270F" w:rsidRDefault="001C05E6" w:rsidP="00F470CA">
      <w:pPr>
        <w:pStyle w:val="ListParagraph"/>
        <w:numPr>
          <w:ilvl w:val="0"/>
          <w:numId w:val="24"/>
        </w:num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Assign officers to NHIS claims processing to speed up submission rate</w:t>
      </w:r>
    </w:p>
    <w:p w14:paraId="418BEE43" w14:textId="77777777" w:rsidR="001C05E6" w:rsidRPr="0035270F" w:rsidRDefault="001C05E6" w:rsidP="00F470CA">
      <w:pPr>
        <w:autoSpaceDE w:val="0"/>
        <w:autoSpaceDN w:val="0"/>
        <w:adjustRightInd w:val="0"/>
        <w:spacing w:after="0" w:line="360" w:lineRule="auto"/>
        <w:jc w:val="both"/>
        <w:rPr>
          <w:rFonts w:ascii="Candara" w:hAnsi="Candara" w:cs="Times New Roman"/>
          <w:sz w:val="24"/>
          <w:szCs w:val="24"/>
        </w:rPr>
      </w:pPr>
    </w:p>
    <w:p w14:paraId="30406652" w14:textId="571AF51F" w:rsidR="003B5ED2" w:rsidRPr="0035270F" w:rsidRDefault="00A327D5" w:rsidP="00F470CA">
      <w:pPr>
        <w:pStyle w:val="Heading4"/>
        <w:spacing w:line="360" w:lineRule="auto"/>
        <w:jc w:val="both"/>
        <w:rPr>
          <w:rFonts w:ascii="Candara" w:hAnsi="Candara" w:cs="Times New Roman"/>
          <w:b w:val="0"/>
          <w:bCs w:val="0"/>
          <w:i w:val="0"/>
          <w:color w:val="auto"/>
          <w:sz w:val="24"/>
          <w:szCs w:val="24"/>
        </w:rPr>
      </w:pPr>
      <w:r w:rsidRPr="0035270F">
        <w:rPr>
          <w:rFonts w:ascii="Candara" w:hAnsi="Candara" w:cs="Times New Roman"/>
          <w:b w:val="0"/>
          <w:bCs w:val="0"/>
          <w:i w:val="0"/>
          <w:color w:val="auto"/>
          <w:sz w:val="24"/>
          <w:szCs w:val="24"/>
        </w:rPr>
        <w:lastRenderedPageBreak/>
        <w:t>5</w:t>
      </w:r>
      <w:r w:rsidR="009B0FFF" w:rsidRPr="0035270F">
        <w:rPr>
          <w:rFonts w:ascii="Candara" w:hAnsi="Candara" w:cs="Times New Roman"/>
          <w:b w:val="0"/>
          <w:bCs w:val="0"/>
          <w:i w:val="0"/>
          <w:color w:val="auto"/>
          <w:sz w:val="24"/>
          <w:szCs w:val="24"/>
        </w:rPr>
        <w:t xml:space="preserve">.0 </w:t>
      </w:r>
      <w:r w:rsidR="003B5ED2" w:rsidRPr="0035270F">
        <w:rPr>
          <w:rFonts w:ascii="Candara" w:hAnsi="Candara" w:cs="Times New Roman"/>
          <w:b w:val="0"/>
          <w:bCs w:val="0"/>
          <w:i w:val="0"/>
          <w:color w:val="auto"/>
          <w:sz w:val="24"/>
          <w:szCs w:val="24"/>
        </w:rPr>
        <w:t>Inadequate</w:t>
      </w:r>
    </w:p>
    <w:p w14:paraId="31A2136F" w14:textId="77777777" w:rsidR="003B5ED2" w:rsidRPr="0035270F" w:rsidRDefault="003B5ED2" w:rsidP="00F470CA">
      <w:pPr>
        <w:pStyle w:val="Heading4"/>
        <w:spacing w:line="360" w:lineRule="auto"/>
        <w:jc w:val="both"/>
        <w:rPr>
          <w:rFonts w:ascii="Candara" w:hAnsi="Candara" w:cs="Times New Roman"/>
          <w:b w:val="0"/>
          <w:bCs w:val="0"/>
          <w:i w:val="0"/>
          <w:color w:val="auto"/>
          <w:sz w:val="24"/>
          <w:szCs w:val="24"/>
        </w:rPr>
      </w:pPr>
      <w:r w:rsidRPr="0035270F">
        <w:rPr>
          <w:rFonts w:ascii="Candara" w:hAnsi="Candara" w:cs="Times New Roman"/>
          <w:b w:val="0"/>
          <w:bCs w:val="0"/>
          <w:i w:val="0"/>
          <w:color w:val="auto"/>
          <w:sz w:val="24"/>
          <w:szCs w:val="24"/>
        </w:rPr>
        <w:t xml:space="preserve">• </w:t>
      </w:r>
      <w:r w:rsidR="00436BD7" w:rsidRPr="0035270F">
        <w:rPr>
          <w:rFonts w:ascii="Candara" w:hAnsi="Candara" w:cs="Times New Roman"/>
          <w:b w:val="0"/>
          <w:bCs w:val="0"/>
          <w:i w:val="0"/>
          <w:color w:val="auto"/>
          <w:sz w:val="24"/>
          <w:szCs w:val="24"/>
        </w:rPr>
        <w:t>Logistics, medicines</w:t>
      </w:r>
      <w:r w:rsidR="001C05E6" w:rsidRPr="0035270F">
        <w:rPr>
          <w:rFonts w:ascii="Candara" w:hAnsi="Candara" w:cs="Times New Roman"/>
          <w:b w:val="0"/>
          <w:bCs w:val="0"/>
          <w:i w:val="0"/>
          <w:color w:val="auto"/>
          <w:sz w:val="24"/>
          <w:szCs w:val="24"/>
        </w:rPr>
        <w:t>,</w:t>
      </w:r>
      <w:r w:rsidRPr="0035270F">
        <w:rPr>
          <w:rFonts w:ascii="Candara" w:hAnsi="Candara" w:cs="Times New Roman"/>
          <w:b w:val="0"/>
          <w:bCs w:val="0"/>
          <w:i w:val="0"/>
          <w:color w:val="auto"/>
          <w:sz w:val="24"/>
          <w:szCs w:val="24"/>
        </w:rPr>
        <w:t xml:space="preserve"> supplies</w:t>
      </w:r>
      <w:r w:rsidR="001C05E6" w:rsidRPr="0035270F">
        <w:rPr>
          <w:rFonts w:ascii="Candara" w:hAnsi="Candara" w:cs="Times New Roman"/>
          <w:b w:val="0"/>
          <w:bCs w:val="0"/>
          <w:i w:val="0"/>
          <w:color w:val="auto"/>
          <w:sz w:val="24"/>
          <w:szCs w:val="24"/>
        </w:rPr>
        <w:t>, e</w:t>
      </w:r>
      <w:r w:rsidR="00436BD7" w:rsidRPr="0035270F">
        <w:rPr>
          <w:rFonts w:ascii="Candara" w:hAnsi="Candara" w:cs="Times New Roman"/>
          <w:b w:val="0"/>
          <w:bCs w:val="0"/>
          <w:i w:val="0"/>
          <w:color w:val="auto"/>
          <w:sz w:val="24"/>
          <w:szCs w:val="24"/>
        </w:rPr>
        <w:t xml:space="preserve">quipment, </w:t>
      </w:r>
      <w:r w:rsidRPr="0035270F">
        <w:rPr>
          <w:rFonts w:ascii="Candara" w:hAnsi="Candara" w:cs="Times New Roman"/>
          <w:b w:val="0"/>
          <w:bCs w:val="0"/>
          <w:i w:val="0"/>
          <w:color w:val="auto"/>
          <w:sz w:val="24"/>
          <w:szCs w:val="24"/>
        </w:rPr>
        <w:t>transport</w:t>
      </w:r>
    </w:p>
    <w:p w14:paraId="31D05348" w14:textId="77777777" w:rsidR="003B5ED2" w:rsidRPr="0035270F" w:rsidRDefault="003B5ED2"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 xml:space="preserve">Advocate for the provision of </w:t>
      </w:r>
      <w:r w:rsidR="00436BD7" w:rsidRPr="0035270F">
        <w:rPr>
          <w:rFonts w:ascii="Candara" w:hAnsi="Candara" w:cs="Times New Roman"/>
          <w:sz w:val="24"/>
          <w:szCs w:val="24"/>
        </w:rPr>
        <w:t xml:space="preserve">one extra vehicle and five motorbikes for </w:t>
      </w:r>
      <w:r w:rsidR="0087704C" w:rsidRPr="0035270F">
        <w:rPr>
          <w:rFonts w:ascii="Candara" w:hAnsi="Candara" w:cs="Times New Roman"/>
          <w:sz w:val="24"/>
          <w:szCs w:val="24"/>
        </w:rPr>
        <w:t xml:space="preserve">the </w:t>
      </w:r>
      <w:r w:rsidR="00436BD7" w:rsidRPr="0035270F">
        <w:rPr>
          <w:rFonts w:ascii="Candara" w:hAnsi="Candara" w:cs="Times New Roman"/>
          <w:sz w:val="24"/>
          <w:szCs w:val="24"/>
        </w:rPr>
        <w:t>district</w:t>
      </w:r>
    </w:p>
    <w:p w14:paraId="2017AF59" w14:textId="201D4DF0" w:rsidR="003401BA" w:rsidRPr="0035270F" w:rsidRDefault="00A327D5" w:rsidP="00F470CA">
      <w:pPr>
        <w:pStyle w:val="Heading4"/>
        <w:spacing w:line="360" w:lineRule="auto"/>
        <w:jc w:val="both"/>
        <w:rPr>
          <w:rFonts w:ascii="Candara" w:hAnsi="Candara" w:cs="Times New Roman"/>
          <w:b w:val="0"/>
          <w:bCs w:val="0"/>
          <w:i w:val="0"/>
          <w:color w:val="auto"/>
          <w:sz w:val="24"/>
          <w:szCs w:val="24"/>
        </w:rPr>
      </w:pPr>
      <w:r w:rsidRPr="0035270F">
        <w:rPr>
          <w:rFonts w:ascii="Candara" w:hAnsi="Candara" w:cs="Times New Roman"/>
          <w:b w:val="0"/>
          <w:bCs w:val="0"/>
          <w:i w:val="0"/>
          <w:color w:val="auto"/>
          <w:sz w:val="24"/>
          <w:szCs w:val="24"/>
        </w:rPr>
        <w:t>6</w:t>
      </w:r>
      <w:r w:rsidR="008D3359" w:rsidRPr="0035270F">
        <w:rPr>
          <w:rFonts w:ascii="Candara" w:hAnsi="Candara" w:cs="Times New Roman"/>
          <w:b w:val="0"/>
          <w:bCs w:val="0"/>
          <w:i w:val="0"/>
          <w:color w:val="auto"/>
          <w:sz w:val="24"/>
          <w:szCs w:val="24"/>
        </w:rPr>
        <w:t xml:space="preserve">.0 </w:t>
      </w:r>
      <w:r w:rsidR="003B5ED2" w:rsidRPr="0035270F">
        <w:rPr>
          <w:rFonts w:ascii="Candara" w:hAnsi="Candara" w:cs="Times New Roman"/>
          <w:b w:val="0"/>
          <w:bCs w:val="0"/>
          <w:i w:val="0"/>
          <w:color w:val="auto"/>
          <w:sz w:val="24"/>
          <w:szCs w:val="24"/>
        </w:rPr>
        <w:t xml:space="preserve">Dwindling support for EPI </w:t>
      </w:r>
    </w:p>
    <w:p w14:paraId="47AEBA08" w14:textId="77777777" w:rsidR="003B5ED2" w:rsidRPr="0035270F" w:rsidRDefault="008D3359"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 xml:space="preserve"> </w:t>
      </w:r>
      <w:r w:rsidR="003B5ED2" w:rsidRPr="0035270F">
        <w:rPr>
          <w:rFonts w:ascii="Candara" w:hAnsi="Candara" w:cs="Times New Roman"/>
          <w:sz w:val="24"/>
          <w:szCs w:val="24"/>
        </w:rPr>
        <w:t>Advocate for procurement</w:t>
      </w:r>
      <w:r w:rsidR="00FE0BED" w:rsidRPr="0035270F">
        <w:rPr>
          <w:rFonts w:ascii="Candara" w:hAnsi="Candara" w:cs="Times New Roman"/>
          <w:sz w:val="24"/>
          <w:szCs w:val="24"/>
        </w:rPr>
        <w:t xml:space="preserve"> EPI </w:t>
      </w:r>
      <w:r w:rsidR="00E3557B" w:rsidRPr="0035270F">
        <w:rPr>
          <w:rFonts w:ascii="Candara" w:hAnsi="Candara" w:cs="Times New Roman"/>
          <w:sz w:val="24"/>
          <w:szCs w:val="24"/>
        </w:rPr>
        <w:t xml:space="preserve">Vaccine fridges </w:t>
      </w:r>
      <w:r w:rsidRPr="0035270F">
        <w:rPr>
          <w:rFonts w:ascii="Candara" w:hAnsi="Candara" w:cs="Times New Roman"/>
          <w:sz w:val="24"/>
          <w:szCs w:val="24"/>
        </w:rPr>
        <w:t xml:space="preserve">and other logistics </w:t>
      </w:r>
      <w:r w:rsidR="00E3557B" w:rsidRPr="0035270F">
        <w:rPr>
          <w:rFonts w:ascii="Candara" w:hAnsi="Candara" w:cs="Times New Roman"/>
          <w:sz w:val="24"/>
          <w:szCs w:val="24"/>
        </w:rPr>
        <w:t>by the District Assembly</w:t>
      </w:r>
    </w:p>
    <w:p w14:paraId="15239070" w14:textId="02FE4A82" w:rsidR="00FE0BED" w:rsidRPr="0035270F" w:rsidRDefault="00A327D5" w:rsidP="00F470CA">
      <w:pPr>
        <w:pStyle w:val="Heading4"/>
        <w:spacing w:line="360" w:lineRule="auto"/>
        <w:jc w:val="both"/>
        <w:rPr>
          <w:rFonts w:ascii="Candara" w:hAnsi="Candara" w:cs="Times New Roman"/>
          <w:b w:val="0"/>
          <w:bCs w:val="0"/>
          <w:i w:val="0"/>
          <w:color w:val="auto"/>
          <w:sz w:val="24"/>
          <w:szCs w:val="24"/>
        </w:rPr>
      </w:pPr>
      <w:r w:rsidRPr="0035270F">
        <w:rPr>
          <w:rFonts w:ascii="Candara" w:hAnsi="Candara" w:cs="Times New Roman"/>
          <w:b w:val="0"/>
          <w:bCs w:val="0"/>
          <w:i w:val="0"/>
          <w:color w:val="auto"/>
          <w:sz w:val="24"/>
          <w:szCs w:val="24"/>
        </w:rPr>
        <w:t>7</w:t>
      </w:r>
      <w:r w:rsidR="008D3359" w:rsidRPr="0035270F">
        <w:rPr>
          <w:rFonts w:ascii="Candara" w:hAnsi="Candara" w:cs="Times New Roman"/>
          <w:b w:val="0"/>
          <w:bCs w:val="0"/>
          <w:i w:val="0"/>
          <w:color w:val="auto"/>
          <w:sz w:val="24"/>
          <w:szCs w:val="24"/>
        </w:rPr>
        <w:t xml:space="preserve">.0 </w:t>
      </w:r>
      <w:r w:rsidR="003B5ED2" w:rsidRPr="0035270F">
        <w:rPr>
          <w:rFonts w:ascii="Candara" w:hAnsi="Candara" w:cs="Times New Roman"/>
          <w:b w:val="0"/>
          <w:bCs w:val="0"/>
          <w:i w:val="0"/>
          <w:color w:val="auto"/>
          <w:sz w:val="24"/>
          <w:szCs w:val="24"/>
        </w:rPr>
        <w:t xml:space="preserve">Inadequate EMONC equipment </w:t>
      </w:r>
    </w:p>
    <w:p w14:paraId="1068CFC3" w14:textId="77777777" w:rsidR="003B5ED2" w:rsidRPr="0035270F" w:rsidRDefault="00E3557B"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Advocate for supply of EMONC equipment by the District Assembly</w:t>
      </w:r>
    </w:p>
    <w:p w14:paraId="1FF732B9" w14:textId="77777777" w:rsidR="00457B0F" w:rsidRPr="0035270F" w:rsidRDefault="00457B0F" w:rsidP="00F470CA">
      <w:pPr>
        <w:autoSpaceDE w:val="0"/>
        <w:autoSpaceDN w:val="0"/>
        <w:adjustRightInd w:val="0"/>
        <w:spacing w:after="0" w:line="360" w:lineRule="auto"/>
        <w:jc w:val="both"/>
        <w:rPr>
          <w:rFonts w:ascii="Candara" w:hAnsi="Candara" w:cs="Times New Roman"/>
          <w:sz w:val="24"/>
          <w:szCs w:val="24"/>
        </w:rPr>
      </w:pPr>
    </w:p>
    <w:p w14:paraId="6961B69A" w14:textId="09A03370" w:rsidR="00457B0F" w:rsidRPr="0035270F" w:rsidRDefault="00A327D5"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8</w:t>
      </w:r>
      <w:r w:rsidR="0063674C" w:rsidRPr="0035270F">
        <w:rPr>
          <w:rFonts w:ascii="Candara" w:hAnsi="Candara" w:cs="Times New Roman"/>
          <w:sz w:val="24"/>
          <w:szCs w:val="24"/>
        </w:rPr>
        <w:t xml:space="preserve">.0 </w:t>
      </w:r>
      <w:r w:rsidR="003B5ED2" w:rsidRPr="0035270F">
        <w:rPr>
          <w:rFonts w:ascii="Candara" w:hAnsi="Candara" w:cs="Times New Roman"/>
          <w:sz w:val="24"/>
          <w:szCs w:val="24"/>
        </w:rPr>
        <w:t>Increasing MDR</w:t>
      </w:r>
    </w:p>
    <w:p w14:paraId="64A71227" w14:textId="77777777" w:rsidR="003B5ED2" w:rsidRPr="0035270F" w:rsidRDefault="003B5ED2"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Improve TB Case Management and TB Case management</w:t>
      </w:r>
    </w:p>
    <w:p w14:paraId="787044B2" w14:textId="77777777" w:rsidR="00457B0F" w:rsidRPr="0035270F" w:rsidRDefault="00457B0F" w:rsidP="00F470CA">
      <w:pPr>
        <w:autoSpaceDE w:val="0"/>
        <w:autoSpaceDN w:val="0"/>
        <w:adjustRightInd w:val="0"/>
        <w:spacing w:after="0" w:line="360" w:lineRule="auto"/>
        <w:jc w:val="both"/>
        <w:rPr>
          <w:rFonts w:ascii="Candara" w:hAnsi="Candara" w:cs="Times New Roman"/>
          <w:sz w:val="24"/>
          <w:szCs w:val="24"/>
        </w:rPr>
      </w:pPr>
    </w:p>
    <w:p w14:paraId="06085B67" w14:textId="5E29FCDB" w:rsidR="003B5ED2" w:rsidRPr="0035270F" w:rsidRDefault="00A327D5"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9</w:t>
      </w:r>
      <w:r w:rsidR="0063674C" w:rsidRPr="0035270F">
        <w:rPr>
          <w:rFonts w:ascii="Candara" w:hAnsi="Candara" w:cs="Times New Roman"/>
          <w:sz w:val="24"/>
          <w:szCs w:val="24"/>
        </w:rPr>
        <w:t xml:space="preserve">. </w:t>
      </w:r>
      <w:r w:rsidR="003B5ED2" w:rsidRPr="0035270F">
        <w:rPr>
          <w:rFonts w:ascii="Candara" w:hAnsi="Candara" w:cs="Times New Roman"/>
          <w:sz w:val="24"/>
          <w:szCs w:val="24"/>
        </w:rPr>
        <w:t>High numbers</w:t>
      </w:r>
      <w:r w:rsidR="00A95CA2" w:rsidRPr="0035270F">
        <w:rPr>
          <w:rFonts w:ascii="Candara" w:hAnsi="Candara" w:cs="Times New Roman"/>
          <w:sz w:val="24"/>
          <w:szCs w:val="24"/>
        </w:rPr>
        <w:t xml:space="preserve"> of children left out of EPI</w:t>
      </w:r>
    </w:p>
    <w:p w14:paraId="09A71FEA" w14:textId="77777777" w:rsidR="003B5ED2" w:rsidRPr="0035270F" w:rsidRDefault="003B5ED2"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Implement Reaching Every Child (REC) Strategy</w:t>
      </w:r>
    </w:p>
    <w:p w14:paraId="6B800EE6" w14:textId="77777777" w:rsidR="00A95CA2" w:rsidRPr="0035270F" w:rsidRDefault="00A95CA2" w:rsidP="00F470CA">
      <w:pPr>
        <w:autoSpaceDE w:val="0"/>
        <w:autoSpaceDN w:val="0"/>
        <w:adjustRightInd w:val="0"/>
        <w:spacing w:after="0" w:line="360" w:lineRule="auto"/>
        <w:jc w:val="both"/>
        <w:rPr>
          <w:rFonts w:ascii="Candara" w:hAnsi="Candara" w:cs="Times New Roman"/>
          <w:sz w:val="24"/>
          <w:szCs w:val="24"/>
        </w:rPr>
      </w:pPr>
    </w:p>
    <w:p w14:paraId="2AC884EB" w14:textId="04A98B1F" w:rsidR="003B5ED2" w:rsidRPr="0035270F" w:rsidRDefault="00A327D5"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10</w:t>
      </w:r>
      <w:r w:rsidR="0063674C" w:rsidRPr="0035270F">
        <w:rPr>
          <w:rFonts w:ascii="Candara" w:hAnsi="Candara" w:cs="Times New Roman"/>
          <w:sz w:val="24"/>
          <w:szCs w:val="24"/>
        </w:rPr>
        <w:t xml:space="preserve">. </w:t>
      </w:r>
      <w:r w:rsidR="00A95CA2" w:rsidRPr="0035270F">
        <w:rPr>
          <w:rFonts w:ascii="Candara" w:hAnsi="Candara" w:cs="Times New Roman"/>
          <w:sz w:val="24"/>
          <w:szCs w:val="24"/>
        </w:rPr>
        <w:t>Weak</w:t>
      </w:r>
      <w:r w:rsidR="003B5ED2" w:rsidRPr="0035270F">
        <w:rPr>
          <w:rFonts w:ascii="Candara" w:hAnsi="Candara" w:cs="Times New Roman"/>
          <w:sz w:val="24"/>
          <w:szCs w:val="24"/>
        </w:rPr>
        <w:t xml:space="preserve"> disease s</w:t>
      </w:r>
      <w:r w:rsidR="00A95CA2" w:rsidRPr="0035270F">
        <w:rPr>
          <w:rFonts w:ascii="Candara" w:hAnsi="Candara" w:cs="Times New Roman"/>
          <w:sz w:val="24"/>
          <w:szCs w:val="24"/>
        </w:rPr>
        <w:t>urveillance and response at the sub-</w:t>
      </w:r>
      <w:r w:rsidR="003B5ED2" w:rsidRPr="0035270F">
        <w:rPr>
          <w:rFonts w:ascii="Candara" w:hAnsi="Candara" w:cs="Times New Roman"/>
          <w:sz w:val="24"/>
          <w:szCs w:val="24"/>
        </w:rPr>
        <w:t>district level</w:t>
      </w:r>
    </w:p>
    <w:p w14:paraId="699FEC7B" w14:textId="77777777" w:rsidR="003B5ED2" w:rsidRPr="0035270F" w:rsidRDefault="003B5ED2"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IDSR outbreak investigations and response training</w:t>
      </w:r>
    </w:p>
    <w:p w14:paraId="374024F8" w14:textId="77777777" w:rsidR="0063674C" w:rsidRPr="0035270F" w:rsidRDefault="0063674C"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Daily records review at OPDs</w:t>
      </w:r>
    </w:p>
    <w:p w14:paraId="32D7025B" w14:textId="77777777" w:rsidR="003B5ED2" w:rsidRPr="0035270F" w:rsidRDefault="003B5ED2" w:rsidP="00F470CA">
      <w:pPr>
        <w:autoSpaceDE w:val="0"/>
        <w:autoSpaceDN w:val="0"/>
        <w:adjustRightInd w:val="0"/>
        <w:spacing w:after="0" w:line="360" w:lineRule="auto"/>
        <w:jc w:val="both"/>
        <w:rPr>
          <w:rFonts w:ascii="Candara" w:hAnsi="Candara" w:cs="Times New Roman"/>
          <w:sz w:val="24"/>
          <w:szCs w:val="24"/>
        </w:rPr>
      </w:pPr>
    </w:p>
    <w:p w14:paraId="7D8222BD" w14:textId="77777777" w:rsidR="0063674C" w:rsidRPr="0035270F" w:rsidRDefault="0063674C" w:rsidP="00F470CA">
      <w:pPr>
        <w:autoSpaceDE w:val="0"/>
        <w:autoSpaceDN w:val="0"/>
        <w:adjustRightInd w:val="0"/>
        <w:spacing w:after="0" w:line="360" w:lineRule="auto"/>
        <w:jc w:val="both"/>
        <w:rPr>
          <w:rFonts w:ascii="Candara" w:hAnsi="Candara" w:cs="Times New Roman"/>
          <w:sz w:val="24"/>
          <w:szCs w:val="24"/>
        </w:rPr>
      </w:pPr>
    </w:p>
    <w:p w14:paraId="047BAA05" w14:textId="77777777" w:rsidR="0063674C" w:rsidRPr="0035270F" w:rsidRDefault="0063674C" w:rsidP="00F470CA">
      <w:pPr>
        <w:autoSpaceDE w:val="0"/>
        <w:autoSpaceDN w:val="0"/>
        <w:adjustRightInd w:val="0"/>
        <w:spacing w:after="0" w:line="360" w:lineRule="auto"/>
        <w:jc w:val="both"/>
        <w:rPr>
          <w:rFonts w:ascii="Candara" w:hAnsi="Candara" w:cs="Times New Roman"/>
          <w:sz w:val="24"/>
          <w:szCs w:val="24"/>
        </w:rPr>
      </w:pPr>
    </w:p>
    <w:p w14:paraId="173630F3" w14:textId="77777777" w:rsidR="0063674C" w:rsidRPr="0035270F" w:rsidRDefault="0063674C" w:rsidP="00F470CA">
      <w:pPr>
        <w:autoSpaceDE w:val="0"/>
        <w:autoSpaceDN w:val="0"/>
        <w:adjustRightInd w:val="0"/>
        <w:spacing w:after="0" w:line="360" w:lineRule="auto"/>
        <w:jc w:val="both"/>
        <w:rPr>
          <w:rFonts w:ascii="Candara" w:hAnsi="Candara" w:cs="Times New Roman"/>
          <w:sz w:val="24"/>
          <w:szCs w:val="24"/>
        </w:rPr>
      </w:pPr>
    </w:p>
    <w:p w14:paraId="1500976C" w14:textId="77777777" w:rsidR="0063674C" w:rsidRPr="0035270F" w:rsidRDefault="0063674C" w:rsidP="00F470CA">
      <w:pPr>
        <w:autoSpaceDE w:val="0"/>
        <w:autoSpaceDN w:val="0"/>
        <w:adjustRightInd w:val="0"/>
        <w:spacing w:after="0" w:line="360" w:lineRule="auto"/>
        <w:jc w:val="both"/>
        <w:rPr>
          <w:rFonts w:ascii="Candara" w:hAnsi="Candara" w:cs="Times New Roman"/>
          <w:sz w:val="24"/>
          <w:szCs w:val="24"/>
        </w:rPr>
      </w:pPr>
    </w:p>
    <w:p w14:paraId="52BDC61A" w14:textId="77777777" w:rsidR="0063674C" w:rsidRPr="0035270F" w:rsidRDefault="0063674C" w:rsidP="00F470CA">
      <w:pPr>
        <w:autoSpaceDE w:val="0"/>
        <w:autoSpaceDN w:val="0"/>
        <w:adjustRightInd w:val="0"/>
        <w:spacing w:after="0" w:line="360" w:lineRule="auto"/>
        <w:jc w:val="both"/>
        <w:rPr>
          <w:rFonts w:ascii="Candara" w:hAnsi="Candara" w:cs="Times New Roman"/>
          <w:sz w:val="24"/>
          <w:szCs w:val="24"/>
        </w:rPr>
      </w:pPr>
    </w:p>
    <w:p w14:paraId="5565B24E" w14:textId="77777777" w:rsidR="0063674C" w:rsidRPr="0035270F" w:rsidRDefault="0063674C" w:rsidP="00F470CA">
      <w:pPr>
        <w:autoSpaceDE w:val="0"/>
        <w:autoSpaceDN w:val="0"/>
        <w:adjustRightInd w:val="0"/>
        <w:spacing w:after="0" w:line="360" w:lineRule="auto"/>
        <w:jc w:val="both"/>
        <w:rPr>
          <w:rFonts w:ascii="Candara" w:hAnsi="Candara" w:cs="Times New Roman"/>
          <w:sz w:val="24"/>
          <w:szCs w:val="24"/>
        </w:rPr>
      </w:pPr>
    </w:p>
    <w:p w14:paraId="39763287" w14:textId="77777777" w:rsidR="0063674C" w:rsidRPr="0035270F" w:rsidRDefault="0063674C" w:rsidP="00F470CA">
      <w:pPr>
        <w:autoSpaceDE w:val="0"/>
        <w:autoSpaceDN w:val="0"/>
        <w:adjustRightInd w:val="0"/>
        <w:spacing w:after="0" w:line="360" w:lineRule="auto"/>
        <w:jc w:val="both"/>
        <w:rPr>
          <w:rFonts w:ascii="Candara" w:hAnsi="Candara" w:cs="Times New Roman"/>
          <w:sz w:val="24"/>
          <w:szCs w:val="24"/>
        </w:rPr>
      </w:pPr>
    </w:p>
    <w:p w14:paraId="067D36DE" w14:textId="77777777" w:rsidR="0063674C" w:rsidRPr="0035270F" w:rsidRDefault="0063674C" w:rsidP="00F470CA">
      <w:pPr>
        <w:autoSpaceDE w:val="0"/>
        <w:autoSpaceDN w:val="0"/>
        <w:adjustRightInd w:val="0"/>
        <w:spacing w:after="0" w:line="360" w:lineRule="auto"/>
        <w:jc w:val="both"/>
        <w:rPr>
          <w:rFonts w:ascii="Candara" w:hAnsi="Candara" w:cs="Times New Roman"/>
          <w:sz w:val="24"/>
          <w:szCs w:val="24"/>
        </w:rPr>
      </w:pPr>
    </w:p>
    <w:p w14:paraId="0CAEA39D" w14:textId="77777777" w:rsidR="0063674C" w:rsidRPr="0035270F" w:rsidRDefault="0063674C" w:rsidP="00F470CA">
      <w:pPr>
        <w:autoSpaceDE w:val="0"/>
        <w:autoSpaceDN w:val="0"/>
        <w:adjustRightInd w:val="0"/>
        <w:spacing w:after="0" w:line="360" w:lineRule="auto"/>
        <w:jc w:val="both"/>
        <w:rPr>
          <w:rFonts w:ascii="Candara" w:hAnsi="Candara" w:cs="Times New Roman"/>
          <w:sz w:val="24"/>
          <w:szCs w:val="24"/>
        </w:rPr>
      </w:pPr>
    </w:p>
    <w:p w14:paraId="22C78405" w14:textId="4545DC76" w:rsidR="0063674C" w:rsidRPr="0035270F" w:rsidRDefault="0063674C" w:rsidP="00F470CA">
      <w:pPr>
        <w:autoSpaceDE w:val="0"/>
        <w:autoSpaceDN w:val="0"/>
        <w:adjustRightInd w:val="0"/>
        <w:spacing w:after="0" w:line="360" w:lineRule="auto"/>
        <w:jc w:val="both"/>
        <w:rPr>
          <w:rFonts w:ascii="Candara" w:hAnsi="Candara" w:cs="Times New Roman"/>
          <w:sz w:val="24"/>
          <w:szCs w:val="24"/>
        </w:rPr>
      </w:pPr>
    </w:p>
    <w:p w14:paraId="2427868B" w14:textId="1B6136A6" w:rsidR="00FC246B" w:rsidRPr="0035270F" w:rsidRDefault="00FC246B" w:rsidP="00F470CA">
      <w:pPr>
        <w:autoSpaceDE w:val="0"/>
        <w:autoSpaceDN w:val="0"/>
        <w:adjustRightInd w:val="0"/>
        <w:spacing w:after="0" w:line="360" w:lineRule="auto"/>
        <w:jc w:val="both"/>
        <w:rPr>
          <w:rFonts w:ascii="Candara" w:hAnsi="Candara" w:cs="Times New Roman"/>
          <w:sz w:val="24"/>
          <w:szCs w:val="24"/>
        </w:rPr>
      </w:pPr>
    </w:p>
    <w:p w14:paraId="7B7A41F6" w14:textId="1C417B65" w:rsidR="00FC246B" w:rsidRPr="0035270F" w:rsidRDefault="00FC246B" w:rsidP="00F470CA">
      <w:pPr>
        <w:autoSpaceDE w:val="0"/>
        <w:autoSpaceDN w:val="0"/>
        <w:adjustRightInd w:val="0"/>
        <w:spacing w:after="0" w:line="360" w:lineRule="auto"/>
        <w:jc w:val="both"/>
        <w:rPr>
          <w:rFonts w:ascii="Candara" w:hAnsi="Candara" w:cs="Times New Roman"/>
          <w:sz w:val="24"/>
          <w:szCs w:val="24"/>
        </w:rPr>
      </w:pPr>
    </w:p>
    <w:p w14:paraId="1727A371" w14:textId="66B5E00B" w:rsidR="00FC246B" w:rsidRPr="0035270F" w:rsidRDefault="00FC246B" w:rsidP="00F470CA">
      <w:pPr>
        <w:autoSpaceDE w:val="0"/>
        <w:autoSpaceDN w:val="0"/>
        <w:adjustRightInd w:val="0"/>
        <w:spacing w:after="0" w:line="360" w:lineRule="auto"/>
        <w:jc w:val="both"/>
        <w:rPr>
          <w:rFonts w:ascii="Candara" w:hAnsi="Candara" w:cs="Times New Roman"/>
          <w:sz w:val="24"/>
          <w:szCs w:val="24"/>
        </w:rPr>
      </w:pPr>
    </w:p>
    <w:p w14:paraId="6A60F676" w14:textId="77777777" w:rsidR="00FC246B" w:rsidRPr="0035270F" w:rsidRDefault="00FC246B" w:rsidP="00F470CA">
      <w:pPr>
        <w:autoSpaceDE w:val="0"/>
        <w:autoSpaceDN w:val="0"/>
        <w:adjustRightInd w:val="0"/>
        <w:spacing w:after="0" w:line="360" w:lineRule="auto"/>
        <w:jc w:val="both"/>
        <w:rPr>
          <w:rFonts w:ascii="Candara" w:hAnsi="Candara" w:cs="Times New Roman"/>
          <w:sz w:val="24"/>
          <w:szCs w:val="24"/>
        </w:rPr>
      </w:pPr>
    </w:p>
    <w:p w14:paraId="5B208051" w14:textId="77777777" w:rsidR="0063674C" w:rsidRPr="0035270F" w:rsidRDefault="0063674C" w:rsidP="00F470CA">
      <w:pPr>
        <w:autoSpaceDE w:val="0"/>
        <w:autoSpaceDN w:val="0"/>
        <w:adjustRightInd w:val="0"/>
        <w:spacing w:after="0" w:line="360" w:lineRule="auto"/>
        <w:jc w:val="both"/>
        <w:rPr>
          <w:rFonts w:ascii="Candara" w:hAnsi="Candara" w:cs="Times New Roman"/>
          <w:sz w:val="24"/>
          <w:szCs w:val="24"/>
        </w:rPr>
      </w:pPr>
    </w:p>
    <w:p w14:paraId="08E78EBA" w14:textId="77777777" w:rsidR="0063674C" w:rsidRPr="0035270F" w:rsidRDefault="0063674C" w:rsidP="00F470CA">
      <w:pPr>
        <w:autoSpaceDE w:val="0"/>
        <w:autoSpaceDN w:val="0"/>
        <w:adjustRightInd w:val="0"/>
        <w:spacing w:after="0" w:line="360" w:lineRule="auto"/>
        <w:jc w:val="both"/>
        <w:rPr>
          <w:rFonts w:ascii="Candara" w:hAnsi="Candara" w:cs="Times New Roman"/>
          <w:sz w:val="24"/>
          <w:szCs w:val="24"/>
        </w:rPr>
      </w:pPr>
    </w:p>
    <w:p w14:paraId="365B2D3E" w14:textId="52C43952" w:rsidR="003B5ED2" w:rsidRPr="0035270F" w:rsidRDefault="00A327D5" w:rsidP="00A327D5">
      <w:pPr>
        <w:pStyle w:val="Heading2"/>
        <w:rPr>
          <w:rFonts w:ascii="Candara" w:hAnsi="Candara" w:cs="Times New Roman"/>
          <w:b w:val="0"/>
          <w:bCs w:val="0"/>
          <w:color w:val="auto"/>
          <w:sz w:val="24"/>
          <w:szCs w:val="24"/>
        </w:rPr>
      </w:pPr>
      <w:bookmarkStart w:id="56" w:name="_Toc49617263"/>
      <w:r w:rsidRPr="0035270F">
        <w:rPr>
          <w:rFonts w:ascii="Candara" w:hAnsi="Candara" w:cs="Times New Roman"/>
          <w:b w:val="0"/>
          <w:bCs w:val="0"/>
          <w:color w:val="auto"/>
          <w:sz w:val="24"/>
          <w:szCs w:val="24"/>
        </w:rPr>
        <w:t>Appendix</w:t>
      </w:r>
      <w:bookmarkEnd w:id="56"/>
      <w:r w:rsidRPr="0035270F">
        <w:rPr>
          <w:rFonts w:ascii="Candara" w:hAnsi="Candara" w:cs="Times New Roman"/>
          <w:b w:val="0"/>
          <w:bCs w:val="0"/>
          <w:color w:val="auto"/>
          <w:sz w:val="24"/>
          <w:szCs w:val="24"/>
        </w:rPr>
        <w:t xml:space="preserve"> </w:t>
      </w:r>
    </w:p>
    <w:p w14:paraId="652D1B13" w14:textId="34AFBEF3" w:rsidR="00A04A62" w:rsidRPr="0035270F" w:rsidRDefault="00A04A62" w:rsidP="00A04A62">
      <w:pPr>
        <w:pStyle w:val="Heading3"/>
        <w:rPr>
          <w:rFonts w:ascii="Candara" w:hAnsi="Candara" w:cs="Times New Roman"/>
          <w:b w:val="0"/>
          <w:bCs w:val="0"/>
          <w:color w:val="auto"/>
          <w:sz w:val="24"/>
          <w:szCs w:val="24"/>
        </w:rPr>
      </w:pPr>
      <w:bookmarkStart w:id="57" w:name="_Toc49617264"/>
      <w:r w:rsidRPr="0035270F">
        <w:rPr>
          <w:rFonts w:ascii="Candara" w:hAnsi="Candara" w:cs="Times New Roman"/>
          <w:b w:val="0"/>
          <w:bCs w:val="0"/>
          <w:color w:val="auto"/>
          <w:sz w:val="24"/>
          <w:szCs w:val="24"/>
        </w:rPr>
        <w:t>A: Holistic Assessment Indicators and Scores</w:t>
      </w:r>
      <w:bookmarkEnd w:id="57"/>
    </w:p>
    <w:tbl>
      <w:tblPr>
        <w:tblStyle w:val="TableGrid"/>
        <w:tblW w:w="10291" w:type="dxa"/>
        <w:tblLook w:val="04A0" w:firstRow="1" w:lastRow="0" w:firstColumn="1" w:lastColumn="0" w:noHBand="0" w:noVBand="1"/>
      </w:tblPr>
      <w:tblGrid>
        <w:gridCol w:w="2401"/>
        <w:gridCol w:w="1074"/>
        <w:gridCol w:w="1074"/>
        <w:gridCol w:w="1074"/>
        <w:gridCol w:w="1288"/>
        <w:gridCol w:w="1127"/>
        <w:gridCol w:w="1072"/>
        <w:gridCol w:w="21"/>
        <w:gridCol w:w="1133"/>
        <w:gridCol w:w="27"/>
      </w:tblGrid>
      <w:tr w:rsidR="00A04A62" w:rsidRPr="0035270F" w14:paraId="48056789" w14:textId="77777777" w:rsidTr="00A04A62">
        <w:trPr>
          <w:trHeight w:val="330"/>
        </w:trPr>
        <w:tc>
          <w:tcPr>
            <w:tcW w:w="2425" w:type="dxa"/>
            <w:vMerge w:val="restart"/>
            <w:hideMark/>
          </w:tcPr>
          <w:p w14:paraId="77778B27" w14:textId="77777777" w:rsidR="00A04A62" w:rsidRPr="0035270F" w:rsidRDefault="00A04A62" w:rsidP="00A04A62">
            <w:pPr>
              <w:rPr>
                <w:rFonts w:ascii="Candara" w:hAnsi="Candara" w:cs="Times New Roman"/>
                <w:sz w:val="24"/>
                <w:szCs w:val="24"/>
                <w:lang w:val="en-US"/>
              </w:rPr>
            </w:pPr>
            <w:r w:rsidRPr="0035270F">
              <w:rPr>
                <w:rFonts w:ascii="Candara" w:hAnsi="Candara" w:cs="Times New Roman"/>
                <w:sz w:val="24"/>
                <w:szCs w:val="24"/>
                <w:lang w:val="en-US"/>
              </w:rPr>
              <w:t>Indicator</w:t>
            </w:r>
          </w:p>
        </w:tc>
        <w:tc>
          <w:tcPr>
            <w:tcW w:w="3228" w:type="dxa"/>
            <w:gridSpan w:val="3"/>
            <w:hideMark/>
          </w:tcPr>
          <w:p w14:paraId="4022581F" w14:textId="77777777" w:rsidR="00A04A62" w:rsidRPr="0035270F" w:rsidRDefault="00A04A62" w:rsidP="00A04A62">
            <w:pPr>
              <w:rPr>
                <w:rFonts w:ascii="Candara" w:hAnsi="Candara" w:cs="Times New Roman"/>
                <w:sz w:val="24"/>
                <w:szCs w:val="24"/>
                <w:lang w:val="en-US"/>
              </w:rPr>
            </w:pPr>
            <w:r w:rsidRPr="0035270F">
              <w:rPr>
                <w:rFonts w:ascii="Candara" w:hAnsi="Candara" w:cs="Times New Roman"/>
                <w:sz w:val="24"/>
                <w:szCs w:val="24"/>
                <w:lang w:val="en-US"/>
              </w:rPr>
              <w:t xml:space="preserve"> Performance </w:t>
            </w:r>
          </w:p>
        </w:tc>
        <w:tc>
          <w:tcPr>
            <w:tcW w:w="3534" w:type="dxa"/>
            <w:gridSpan w:val="4"/>
            <w:hideMark/>
          </w:tcPr>
          <w:p w14:paraId="009B7382" w14:textId="77777777" w:rsidR="00A04A62" w:rsidRPr="0035270F" w:rsidRDefault="00A04A62" w:rsidP="00A04A62">
            <w:pPr>
              <w:rPr>
                <w:rFonts w:ascii="Candara" w:hAnsi="Candara" w:cs="Times New Roman"/>
                <w:sz w:val="24"/>
                <w:szCs w:val="24"/>
                <w:lang w:val="en-US"/>
              </w:rPr>
            </w:pPr>
            <w:r w:rsidRPr="0035270F">
              <w:rPr>
                <w:rFonts w:ascii="Candara" w:hAnsi="Candara" w:cs="Times New Roman"/>
                <w:sz w:val="24"/>
                <w:szCs w:val="24"/>
                <w:lang w:val="en-US"/>
              </w:rPr>
              <w:t>Performance (P) Change and Gap to Target</w:t>
            </w:r>
          </w:p>
        </w:tc>
        <w:tc>
          <w:tcPr>
            <w:tcW w:w="1104" w:type="dxa"/>
            <w:gridSpan w:val="2"/>
            <w:hideMark/>
          </w:tcPr>
          <w:p w14:paraId="66AAF853" w14:textId="77777777" w:rsidR="00A04A62" w:rsidRPr="0035270F" w:rsidRDefault="00A04A62" w:rsidP="00A04A62">
            <w:pPr>
              <w:rPr>
                <w:rFonts w:ascii="Candara" w:hAnsi="Candara" w:cs="Times New Roman"/>
                <w:sz w:val="24"/>
                <w:szCs w:val="24"/>
                <w:lang w:val="en-US"/>
              </w:rPr>
            </w:pPr>
            <w:r w:rsidRPr="0035270F">
              <w:rPr>
                <w:rFonts w:ascii="Candara" w:hAnsi="Candara" w:cs="Times New Roman"/>
                <w:sz w:val="24"/>
                <w:szCs w:val="24"/>
                <w:lang w:val="en-US"/>
              </w:rPr>
              <w:t>Outcome</w:t>
            </w:r>
          </w:p>
        </w:tc>
      </w:tr>
      <w:tr w:rsidR="00A04A62" w:rsidRPr="0035270F" w14:paraId="2434F278" w14:textId="77777777" w:rsidTr="00A04A62">
        <w:trPr>
          <w:gridAfter w:val="1"/>
          <w:wAfter w:w="21" w:type="dxa"/>
          <w:trHeight w:val="645"/>
        </w:trPr>
        <w:tc>
          <w:tcPr>
            <w:tcW w:w="2425" w:type="dxa"/>
            <w:vMerge/>
            <w:hideMark/>
          </w:tcPr>
          <w:p w14:paraId="1261E0D8" w14:textId="77777777" w:rsidR="00A04A62" w:rsidRPr="0035270F" w:rsidRDefault="00A04A62">
            <w:pPr>
              <w:rPr>
                <w:rFonts w:ascii="Candara" w:hAnsi="Candara" w:cs="Times New Roman"/>
                <w:sz w:val="24"/>
                <w:szCs w:val="24"/>
                <w:lang w:val="en-US"/>
              </w:rPr>
            </w:pPr>
          </w:p>
        </w:tc>
        <w:tc>
          <w:tcPr>
            <w:tcW w:w="1076" w:type="dxa"/>
            <w:hideMark/>
          </w:tcPr>
          <w:p w14:paraId="4FFB6B6D" w14:textId="77777777" w:rsidR="00A04A62" w:rsidRPr="0035270F" w:rsidRDefault="00A04A62" w:rsidP="00A04A62">
            <w:pPr>
              <w:rPr>
                <w:rFonts w:ascii="Candara" w:hAnsi="Candara" w:cs="Times New Roman"/>
                <w:sz w:val="24"/>
                <w:szCs w:val="24"/>
                <w:lang w:val="en-US"/>
              </w:rPr>
            </w:pPr>
            <w:r w:rsidRPr="0035270F">
              <w:rPr>
                <w:rFonts w:ascii="Candara" w:hAnsi="Candara" w:cs="Times New Roman"/>
                <w:sz w:val="24"/>
                <w:szCs w:val="24"/>
                <w:lang w:val="en-US"/>
              </w:rPr>
              <w:t>2017</w:t>
            </w:r>
          </w:p>
        </w:tc>
        <w:tc>
          <w:tcPr>
            <w:tcW w:w="1076" w:type="dxa"/>
            <w:hideMark/>
          </w:tcPr>
          <w:p w14:paraId="7B550DD5" w14:textId="77777777" w:rsidR="00A04A62" w:rsidRPr="0035270F" w:rsidRDefault="00A04A62" w:rsidP="00A04A62">
            <w:pPr>
              <w:rPr>
                <w:rFonts w:ascii="Candara" w:hAnsi="Candara" w:cs="Times New Roman"/>
                <w:sz w:val="24"/>
                <w:szCs w:val="24"/>
                <w:lang w:val="en-US"/>
              </w:rPr>
            </w:pPr>
            <w:r w:rsidRPr="0035270F">
              <w:rPr>
                <w:rFonts w:ascii="Candara" w:hAnsi="Candara" w:cs="Times New Roman"/>
                <w:sz w:val="24"/>
                <w:szCs w:val="24"/>
                <w:lang w:val="en-US"/>
              </w:rPr>
              <w:t>2018</w:t>
            </w:r>
          </w:p>
        </w:tc>
        <w:tc>
          <w:tcPr>
            <w:tcW w:w="1076" w:type="dxa"/>
            <w:hideMark/>
          </w:tcPr>
          <w:p w14:paraId="0900B166" w14:textId="77777777" w:rsidR="00A04A62" w:rsidRPr="0035270F" w:rsidRDefault="00A04A62" w:rsidP="00A04A62">
            <w:pPr>
              <w:rPr>
                <w:rFonts w:ascii="Candara" w:hAnsi="Candara" w:cs="Times New Roman"/>
                <w:sz w:val="24"/>
                <w:szCs w:val="24"/>
                <w:lang w:val="en-US"/>
              </w:rPr>
            </w:pPr>
            <w:r w:rsidRPr="0035270F">
              <w:rPr>
                <w:rFonts w:ascii="Candara" w:hAnsi="Candara" w:cs="Times New Roman"/>
                <w:sz w:val="24"/>
                <w:szCs w:val="24"/>
                <w:lang w:val="en-US"/>
              </w:rPr>
              <w:t>2019</w:t>
            </w:r>
          </w:p>
        </w:tc>
        <w:tc>
          <w:tcPr>
            <w:tcW w:w="1305" w:type="dxa"/>
            <w:hideMark/>
          </w:tcPr>
          <w:p w14:paraId="7AA243D5" w14:textId="77777777" w:rsidR="00A04A62" w:rsidRPr="0035270F" w:rsidRDefault="00A04A62" w:rsidP="00A04A62">
            <w:pPr>
              <w:rPr>
                <w:rFonts w:ascii="Candara" w:hAnsi="Candara" w:cs="Times New Roman"/>
                <w:sz w:val="24"/>
                <w:szCs w:val="24"/>
                <w:lang w:val="en-US"/>
              </w:rPr>
            </w:pPr>
            <w:r w:rsidRPr="0035270F">
              <w:rPr>
                <w:rFonts w:ascii="Candara" w:hAnsi="Candara" w:cs="Times New Roman"/>
                <w:sz w:val="24"/>
                <w:szCs w:val="24"/>
                <w:lang w:val="en-US"/>
              </w:rPr>
              <w:t>Change</w:t>
            </w:r>
          </w:p>
        </w:tc>
        <w:tc>
          <w:tcPr>
            <w:tcW w:w="1132" w:type="dxa"/>
            <w:hideMark/>
          </w:tcPr>
          <w:p w14:paraId="3E1141E8" w14:textId="77777777" w:rsidR="00A04A62" w:rsidRPr="0035270F" w:rsidRDefault="00A04A62" w:rsidP="00A04A62">
            <w:pPr>
              <w:rPr>
                <w:rFonts w:ascii="Candara" w:hAnsi="Candara" w:cs="Times New Roman"/>
                <w:sz w:val="24"/>
                <w:szCs w:val="24"/>
                <w:lang w:val="en-US"/>
              </w:rPr>
            </w:pPr>
            <w:r w:rsidRPr="0035270F">
              <w:rPr>
                <w:rFonts w:ascii="Candara" w:hAnsi="Candara" w:cs="Times New Roman"/>
                <w:sz w:val="24"/>
                <w:szCs w:val="24"/>
                <w:lang w:val="en-US"/>
              </w:rPr>
              <w:t>P-T Gap Analysis</w:t>
            </w:r>
          </w:p>
        </w:tc>
        <w:tc>
          <w:tcPr>
            <w:tcW w:w="1076" w:type="dxa"/>
            <w:hideMark/>
          </w:tcPr>
          <w:p w14:paraId="371A411E" w14:textId="77777777" w:rsidR="00A04A62" w:rsidRPr="0035270F" w:rsidRDefault="00A04A62" w:rsidP="00A04A62">
            <w:pPr>
              <w:rPr>
                <w:rFonts w:ascii="Candara" w:hAnsi="Candara" w:cs="Times New Roman"/>
                <w:sz w:val="24"/>
                <w:szCs w:val="24"/>
                <w:lang w:val="en-US"/>
              </w:rPr>
            </w:pPr>
            <w:r w:rsidRPr="0035270F">
              <w:rPr>
                <w:rFonts w:ascii="Candara" w:hAnsi="Candara" w:cs="Times New Roman"/>
                <w:sz w:val="24"/>
                <w:szCs w:val="24"/>
                <w:lang w:val="en-US"/>
              </w:rPr>
              <w:t>Target 2019</w:t>
            </w:r>
          </w:p>
        </w:tc>
        <w:tc>
          <w:tcPr>
            <w:tcW w:w="1104" w:type="dxa"/>
            <w:gridSpan w:val="2"/>
            <w:hideMark/>
          </w:tcPr>
          <w:p w14:paraId="0540DB97" w14:textId="77777777" w:rsidR="00A04A62" w:rsidRPr="0035270F" w:rsidRDefault="00A04A62" w:rsidP="00A04A62">
            <w:pPr>
              <w:rPr>
                <w:rFonts w:ascii="Candara" w:hAnsi="Candara" w:cs="Times New Roman"/>
                <w:sz w:val="24"/>
                <w:szCs w:val="24"/>
                <w:lang w:val="en-US"/>
              </w:rPr>
            </w:pPr>
            <w:r w:rsidRPr="0035270F">
              <w:rPr>
                <w:rFonts w:ascii="Candara" w:hAnsi="Candara" w:cs="Times New Roman"/>
                <w:sz w:val="24"/>
                <w:szCs w:val="24"/>
                <w:lang w:val="en-US"/>
              </w:rPr>
              <w:t>Assessed score</w:t>
            </w:r>
          </w:p>
        </w:tc>
      </w:tr>
      <w:tr w:rsidR="00A04A62" w:rsidRPr="0035270F" w14:paraId="2E088F1B" w14:textId="77777777" w:rsidTr="00A04A62">
        <w:trPr>
          <w:gridAfter w:val="1"/>
          <w:wAfter w:w="21" w:type="dxa"/>
          <w:trHeight w:val="330"/>
        </w:trPr>
        <w:tc>
          <w:tcPr>
            <w:tcW w:w="2425" w:type="dxa"/>
            <w:hideMark/>
          </w:tcPr>
          <w:p w14:paraId="1E46AB6E"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Family planning Acceptor rate</w:t>
            </w:r>
          </w:p>
        </w:tc>
        <w:tc>
          <w:tcPr>
            <w:tcW w:w="1076" w:type="dxa"/>
            <w:hideMark/>
          </w:tcPr>
          <w:p w14:paraId="182B5987"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25.40%</w:t>
            </w:r>
          </w:p>
        </w:tc>
        <w:tc>
          <w:tcPr>
            <w:tcW w:w="1076" w:type="dxa"/>
            <w:hideMark/>
          </w:tcPr>
          <w:p w14:paraId="52165D38"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30.80%</w:t>
            </w:r>
          </w:p>
        </w:tc>
        <w:tc>
          <w:tcPr>
            <w:tcW w:w="1076" w:type="dxa"/>
            <w:hideMark/>
          </w:tcPr>
          <w:p w14:paraId="3F030AA1"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31.30%</w:t>
            </w:r>
          </w:p>
        </w:tc>
        <w:tc>
          <w:tcPr>
            <w:tcW w:w="1305" w:type="dxa"/>
            <w:hideMark/>
          </w:tcPr>
          <w:p w14:paraId="72BBA1CB"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1.62</w:t>
            </w:r>
          </w:p>
        </w:tc>
        <w:tc>
          <w:tcPr>
            <w:tcW w:w="1132" w:type="dxa"/>
            <w:hideMark/>
          </w:tcPr>
          <w:p w14:paraId="233AEAC0"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-21.75</w:t>
            </w:r>
          </w:p>
        </w:tc>
        <w:tc>
          <w:tcPr>
            <w:tcW w:w="1076" w:type="dxa"/>
            <w:hideMark/>
          </w:tcPr>
          <w:p w14:paraId="264C80EC"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40.00%</w:t>
            </w:r>
          </w:p>
        </w:tc>
        <w:tc>
          <w:tcPr>
            <w:tcW w:w="1104" w:type="dxa"/>
            <w:gridSpan w:val="2"/>
            <w:hideMark/>
          </w:tcPr>
          <w:p w14:paraId="5FFAA7E9"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w:t>
            </w:r>
          </w:p>
        </w:tc>
      </w:tr>
      <w:tr w:rsidR="00A04A62" w:rsidRPr="0035270F" w14:paraId="50B64C5D" w14:textId="77777777" w:rsidTr="00A04A62">
        <w:trPr>
          <w:gridAfter w:val="1"/>
          <w:wAfter w:w="21" w:type="dxa"/>
          <w:trHeight w:val="330"/>
        </w:trPr>
        <w:tc>
          <w:tcPr>
            <w:tcW w:w="2425" w:type="dxa"/>
            <w:hideMark/>
          </w:tcPr>
          <w:p w14:paraId="1966C325"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 xml:space="preserve">Couple Year Protection (CYP)) </w:t>
            </w:r>
          </w:p>
        </w:tc>
        <w:tc>
          <w:tcPr>
            <w:tcW w:w="1076" w:type="dxa"/>
            <w:hideMark/>
          </w:tcPr>
          <w:p w14:paraId="16592F19"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5,377</w:t>
            </w:r>
          </w:p>
        </w:tc>
        <w:tc>
          <w:tcPr>
            <w:tcW w:w="1076" w:type="dxa"/>
            <w:hideMark/>
          </w:tcPr>
          <w:p w14:paraId="76707E96"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3,912</w:t>
            </w:r>
          </w:p>
        </w:tc>
        <w:tc>
          <w:tcPr>
            <w:tcW w:w="1076" w:type="dxa"/>
            <w:hideMark/>
          </w:tcPr>
          <w:p w14:paraId="54B53CA6"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5,792</w:t>
            </w:r>
          </w:p>
        </w:tc>
        <w:tc>
          <w:tcPr>
            <w:tcW w:w="1305" w:type="dxa"/>
            <w:hideMark/>
          </w:tcPr>
          <w:p w14:paraId="47E48565"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48.05</w:t>
            </w:r>
          </w:p>
        </w:tc>
        <w:tc>
          <w:tcPr>
            <w:tcW w:w="1132" w:type="dxa"/>
            <w:hideMark/>
          </w:tcPr>
          <w:p w14:paraId="24DE4C69"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-48.05</w:t>
            </w:r>
          </w:p>
        </w:tc>
        <w:tc>
          <w:tcPr>
            <w:tcW w:w="1076" w:type="dxa"/>
            <w:hideMark/>
          </w:tcPr>
          <w:p w14:paraId="7F260E04"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11,149</w:t>
            </w:r>
          </w:p>
        </w:tc>
        <w:tc>
          <w:tcPr>
            <w:tcW w:w="1104" w:type="dxa"/>
            <w:gridSpan w:val="2"/>
            <w:hideMark/>
          </w:tcPr>
          <w:p w14:paraId="71F4A04B"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w:t>
            </w:r>
          </w:p>
        </w:tc>
      </w:tr>
      <w:tr w:rsidR="00A04A62" w:rsidRPr="0035270F" w14:paraId="329B878B" w14:textId="77777777" w:rsidTr="00A04A62">
        <w:trPr>
          <w:gridAfter w:val="1"/>
          <w:wAfter w:w="21" w:type="dxa"/>
          <w:trHeight w:val="645"/>
        </w:trPr>
        <w:tc>
          <w:tcPr>
            <w:tcW w:w="2425" w:type="dxa"/>
            <w:hideMark/>
          </w:tcPr>
          <w:p w14:paraId="7C9C7402"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Proportion of deliveries attended by trained health workers</w:t>
            </w:r>
          </w:p>
        </w:tc>
        <w:tc>
          <w:tcPr>
            <w:tcW w:w="1076" w:type="dxa"/>
            <w:hideMark/>
          </w:tcPr>
          <w:p w14:paraId="191B63F8"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35.40%</w:t>
            </w:r>
          </w:p>
        </w:tc>
        <w:tc>
          <w:tcPr>
            <w:tcW w:w="1076" w:type="dxa"/>
            <w:hideMark/>
          </w:tcPr>
          <w:p w14:paraId="4AD6E2A8"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33.30%</w:t>
            </w:r>
          </w:p>
        </w:tc>
        <w:tc>
          <w:tcPr>
            <w:tcW w:w="1076" w:type="dxa"/>
            <w:hideMark/>
          </w:tcPr>
          <w:p w14:paraId="30C21E66"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39.00%</w:t>
            </w:r>
          </w:p>
        </w:tc>
        <w:tc>
          <w:tcPr>
            <w:tcW w:w="1305" w:type="dxa"/>
            <w:hideMark/>
          </w:tcPr>
          <w:p w14:paraId="221500F4"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17.12</w:t>
            </w:r>
          </w:p>
        </w:tc>
        <w:tc>
          <w:tcPr>
            <w:tcW w:w="1132" w:type="dxa"/>
            <w:hideMark/>
          </w:tcPr>
          <w:p w14:paraId="1AD25893"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-35</w:t>
            </w:r>
          </w:p>
        </w:tc>
        <w:tc>
          <w:tcPr>
            <w:tcW w:w="1076" w:type="dxa"/>
            <w:hideMark/>
          </w:tcPr>
          <w:p w14:paraId="129CC144"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60.00%</w:t>
            </w:r>
          </w:p>
        </w:tc>
        <w:tc>
          <w:tcPr>
            <w:tcW w:w="1104" w:type="dxa"/>
            <w:gridSpan w:val="2"/>
            <w:hideMark/>
          </w:tcPr>
          <w:p w14:paraId="22AF1A95"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w:t>
            </w:r>
          </w:p>
        </w:tc>
      </w:tr>
      <w:tr w:rsidR="00A04A62" w:rsidRPr="0035270F" w14:paraId="349189EF" w14:textId="77777777" w:rsidTr="00A04A62">
        <w:trPr>
          <w:gridAfter w:val="1"/>
          <w:wAfter w:w="21" w:type="dxa"/>
          <w:trHeight w:val="960"/>
        </w:trPr>
        <w:tc>
          <w:tcPr>
            <w:tcW w:w="2425" w:type="dxa"/>
            <w:hideMark/>
          </w:tcPr>
          <w:p w14:paraId="13ABA8EE"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Proportion of newborns receiving postnatal care (PNC) within 48 hours from birth</w:t>
            </w:r>
          </w:p>
        </w:tc>
        <w:tc>
          <w:tcPr>
            <w:tcW w:w="1076" w:type="dxa"/>
            <w:hideMark/>
          </w:tcPr>
          <w:p w14:paraId="3B7C663D"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76.70%</w:t>
            </w:r>
          </w:p>
        </w:tc>
        <w:tc>
          <w:tcPr>
            <w:tcW w:w="1076" w:type="dxa"/>
            <w:hideMark/>
          </w:tcPr>
          <w:p w14:paraId="2E6AF958"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84.00%</w:t>
            </w:r>
          </w:p>
        </w:tc>
        <w:tc>
          <w:tcPr>
            <w:tcW w:w="1076" w:type="dxa"/>
            <w:hideMark/>
          </w:tcPr>
          <w:p w14:paraId="58EC6DDF"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89.40%</w:t>
            </w:r>
          </w:p>
        </w:tc>
        <w:tc>
          <w:tcPr>
            <w:tcW w:w="1305" w:type="dxa"/>
            <w:hideMark/>
          </w:tcPr>
          <w:p w14:paraId="013FFA1A"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6.43</w:t>
            </w:r>
          </w:p>
        </w:tc>
        <w:tc>
          <w:tcPr>
            <w:tcW w:w="1132" w:type="dxa"/>
            <w:hideMark/>
          </w:tcPr>
          <w:p w14:paraId="0E6A751D"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11.75</w:t>
            </w:r>
          </w:p>
        </w:tc>
        <w:tc>
          <w:tcPr>
            <w:tcW w:w="1076" w:type="dxa"/>
            <w:hideMark/>
          </w:tcPr>
          <w:p w14:paraId="251B9FD2"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80.00%</w:t>
            </w:r>
          </w:p>
        </w:tc>
        <w:tc>
          <w:tcPr>
            <w:tcW w:w="1104" w:type="dxa"/>
            <w:gridSpan w:val="2"/>
            <w:hideMark/>
          </w:tcPr>
          <w:p w14:paraId="2FCF08CE"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2</w:t>
            </w:r>
          </w:p>
        </w:tc>
      </w:tr>
      <w:tr w:rsidR="00A04A62" w:rsidRPr="0035270F" w14:paraId="3E3036C9" w14:textId="77777777" w:rsidTr="00A04A62">
        <w:trPr>
          <w:gridAfter w:val="1"/>
          <w:wAfter w:w="21" w:type="dxa"/>
          <w:trHeight w:val="645"/>
        </w:trPr>
        <w:tc>
          <w:tcPr>
            <w:tcW w:w="2425" w:type="dxa"/>
            <w:hideMark/>
          </w:tcPr>
          <w:p w14:paraId="4E6575C5" w14:textId="38E9E7FE"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The proportion of children due for Measles-Rubella 2 receiving LLIN</w:t>
            </w:r>
          </w:p>
        </w:tc>
        <w:tc>
          <w:tcPr>
            <w:tcW w:w="1076" w:type="dxa"/>
            <w:hideMark/>
          </w:tcPr>
          <w:p w14:paraId="2563E3E4"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69.00%</w:t>
            </w:r>
          </w:p>
        </w:tc>
        <w:tc>
          <w:tcPr>
            <w:tcW w:w="1076" w:type="dxa"/>
            <w:hideMark/>
          </w:tcPr>
          <w:p w14:paraId="042A7168"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90.00%</w:t>
            </w:r>
          </w:p>
        </w:tc>
        <w:tc>
          <w:tcPr>
            <w:tcW w:w="1076" w:type="dxa"/>
            <w:hideMark/>
          </w:tcPr>
          <w:p w14:paraId="6B4D5282"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89.00%</w:t>
            </w:r>
          </w:p>
        </w:tc>
        <w:tc>
          <w:tcPr>
            <w:tcW w:w="1305" w:type="dxa"/>
            <w:hideMark/>
          </w:tcPr>
          <w:p w14:paraId="10633A1E"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-1.11</w:t>
            </w:r>
          </w:p>
        </w:tc>
        <w:tc>
          <w:tcPr>
            <w:tcW w:w="1132" w:type="dxa"/>
            <w:hideMark/>
          </w:tcPr>
          <w:p w14:paraId="49B95229"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11.25</w:t>
            </w:r>
          </w:p>
        </w:tc>
        <w:tc>
          <w:tcPr>
            <w:tcW w:w="1076" w:type="dxa"/>
            <w:hideMark/>
          </w:tcPr>
          <w:p w14:paraId="6591D0C0"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80.00%</w:t>
            </w:r>
          </w:p>
        </w:tc>
        <w:tc>
          <w:tcPr>
            <w:tcW w:w="1104" w:type="dxa"/>
            <w:gridSpan w:val="2"/>
            <w:hideMark/>
          </w:tcPr>
          <w:p w14:paraId="26023822"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2</w:t>
            </w:r>
          </w:p>
        </w:tc>
      </w:tr>
      <w:tr w:rsidR="00A04A62" w:rsidRPr="0035270F" w14:paraId="2E3AC779" w14:textId="77777777" w:rsidTr="00A04A62">
        <w:trPr>
          <w:gridAfter w:val="1"/>
          <w:wAfter w:w="21" w:type="dxa"/>
          <w:trHeight w:val="645"/>
        </w:trPr>
        <w:tc>
          <w:tcPr>
            <w:tcW w:w="2425" w:type="dxa"/>
            <w:hideMark/>
          </w:tcPr>
          <w:p w14:paraId="5AB28CF7"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Proportion of mothers who made at least four ANC visits</w:t>
            </w:r>
          </w:p>
        </w:tc>
        <w:tc>
          <w:tcPr>
            <w:tcW w:w="1076" w:type="dxa"/>
            <w:hideMark/>
          </w:tcPr>
          <w:p w14:paraId="0ED6D8AB"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75.00%</w:t>
            </w:r>
          </w:p>
        </w:tc>
        <w:tc>
          <w:tcPr>
            <w:tcW w:w="1076" w:type="dxa"/>
            <w:hideMark/>
          </w:tcPr>
          <w:p w14:paraId="6342D20A"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69.40%</w:t>
            </w:r>
          </w:p>
        </w:tc>
        <w:tc>
          <w:tcPr>
            <w:tcW w:w="1076" w:type="dxa"/>
            <w:hideMark/>
          </w:tcPr>
          <w:p w14:paraId="1580B322"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81.50%</w:t>
            </w:r>
          </w:p>
        </w:tc>
        <w:tc>
          <w:tcPr>
            <w:tcW w:w="1305" w:type="dxa"/>
            <w:hideMark/>
          </w:tcPr>
          <w:p w14:paraId="0564EF9B"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17.44</w:t>
            </w:r>
          </w:p>
        </w:tc>
        <w:tc>
          <w:tcPr>
            <w:tcW w:w="1132" w:type="dxa"/>
            <w:hideMark/>
          </w:tcPr>
          <w:p w14:paraId="0C48AF08"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4.49</w:t>
            </w:r>
          </w:p>
        </w:tc>
        <w:tc>
          <w:tcPr>
            <w:tcW w:w="1076" w:type="dxa"/>
            <w:hideMark/>
          </w:tcPr>
          <w:p w14:paraId="5B6F6F57"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78.00%</w:t>
            </w:r>
          </w:p>
        </w:tc>
        <w:tc>
          <w:tcPr>
            <w:tcW w:w="1104" w:type="dxa"/>
            <w:gridSpan w:val="2"/>
            <w:hideMark/>
          </w:tcPr>
          <w:p w14:paraId="5D0F479A"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2</w:t>
            </w:r>
          </w:p>
        </w:tc>
      </w:tr>
      <w:tr w:rsidR="00A04A62" w:rsidRPr="0035270F" w14:paraId="5B2D7400" w14:textId="77777777" w:rsidTr="00A04A62">
        <w:trPr>
          <w:gridAfter w:val="1"/>
          <w:wAfter w:w="21" w:type="dxa"/>
          <w:trHeight w:val="330"/>
        </w:trPr>
        <w:tc>
          <w:tcPr>
            <w:tcW w:w="2425" w:type="dxa"/>
            <w:hideMark/>
          </w:tcPr>
          <w:p w14:paraId="20032F59"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Doctor to population ratio</w:t>
            </w:r>
          </w:p>
        </w:tc>
        <w:tc>
          <w:tcPr>
            <w:tcW w:w="1076" w:type="dxa"/>
            <w:hideMark/>
          </w:tcPr>
          <w:p w14:paraId="353C1A43"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1:92,059</w:t>
            </w:r>
          </w:p>
        </w:tc>
        <w:tc>
          <w:tcPr>
            <w:tcW w:w="1076" w:type="dxa"/>
            <w:hideMark/>
          </w:tcPr>
          <w:p w14:paraId="5DC84744"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1:94,224</w:t>
            </w:r>
          </w:p>
        </w:tc>
        <w:tc>
          <w:tcPr>
            <w:tcW w:w="1076" w:type="dxa"/>
            <w:hideMark/>
          </w:tcPr>
          <w:p w14:paraId="6762EE1E"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1:48,395</w:t>
            </w:r>
          </w:p>
        </w:tc>
        <w:tc>
          <w:tcPr>
            <w:tcW w:w="1305" w:type="dxa"/>
            <w:hideMark/>
          </w:tcPr>
          <w:p w14:paraId="5955DCBF"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-48.64</w:t>
            </w:r>
          </w:p>
        </w:tc>
        <w:tc>
          <w:tcPr>
            <w:tcW w:w="1132" w:type="dxa"/>
            <w:hideMark/>
          </w:tcPr>
          <w:p w14:paraId="4E028226"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545.27</w:t>
            </w:r>
          </w:p>
        </w:tc>
        <w:tc>
          <w:tcPr>
            <w:tcW w:w="1076" w:type="dxa"/>
            <w:hideMark/>
          </w:tcPr>
          <w:p w14:paraId="5147C1D2"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1:7,500</w:t>
            </w:r>
          </w:p>
        </w:tc>
        <w:tc>
          <w:tcPr>
            <w:tcW w:w="1104" w:type="dxa"/>
            <w:gridSpan w:val="2"/>
            <w:hideMark/>
          </w:tcPr>
          <w:p w14:paraId="48E38335"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-2</w:t>
            </w:r>
          </w:p>
        </w:tc>
      </w:tr>
      <w:tr w:rsidR="00A04A62" w:rsidRPr="0035270F" w14:paraId="40C43FE3" w14:textId="77777777" w:rsidTr="00A04A62">
        <w:trPr>
          <w:gridAfter w:val="1"/>
          <w:wAfter w:w="21" w:type="dxa"/>
          <w:trHeight w:val="330"/>
        </w:trPr>
        <w:tc>
          <w:tcPr>
            <w:tcW w:w="2425" w:type="dxa"/>
            <w:hideMark/>
          </w:tcPr>
          <w:p w14:paraId="79C8057A"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Nurse to population ratio</w:t>
            </w:r>
          </w:p>
        </w:tc>
        <w:tc>
          <w:tcPr>
            <w:tcW w:w="1076" w:type="dxa"/>
            <w:hideMark/>
          </w:tcPr>
          <w:p w14:paraId="09872597"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 </w:t>
            </w:r>
          </w:p>
        </w:tc>
        <w:tc>
          <w:tcPr>
            <w:tcW w:w="1076" w:type="dxa"/>
            <w:hideMark/>
          </w:tcPr>
          <w:p w14:paraId="20B9C688"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0.48</w:t>
            </w:r>
          </w:p>
        </w:tc>
        <w:tc>
          <w:tcPr>
            <w:tcW w:w="1076" w:type="dxa"/>
            <w:hideMark/>
          </w:tcPr>
          <w:p w14:paraId="12021D7C"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0.44</w:t>
            </w:r>
          </w:p>
        </w:tc>
        <w:tc>
          <w:tcPr>
            <w:tcW w:w="1305" w:type="dxa"/>
            <w:hideMark/>
          </w:tcPr>
          <w:p w14:paraId="7631DBDC"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8.95</w:t>
            </w:r>
          </w:p>
        </w:tc>
        <w:tc>
          <w:tcPr>
            <w:tcW w:w="1132" w:type="dxa"/>
            <w:hideMark/>
          </w:tcPr>
          <w:p w14:paraId="71CC8180"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28.89</w:t>
            </w:r>
          </w:p>
        </w:tc>
        <w:tc>
          <w:tcPr>
            <w:tcW w:w="1076" w:type="dxa"/>
            <w:hideMark/>
          </w:tcPr>
          <w:p w14:paraId="4D9111FF"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0.35</w:t>
            </w:r>
          </w:p>
        </w:tc>
        <w:tc>
          <w:tcPr>
            <w:tcW w:w="1104" w:type="dxa"/>
            <w:gridSpan w:val="2"/>
            <w:hideMark/>
          </w:tcPr>
          <w:p w14:paraId="516C3F46"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w:t>
            </w:r>
          </w:p>
        </w:tc>
      </w:tr>
      <w:tr w:rsidR="00A04A62" w:rsidRPr="0035270F" w14:paraId="63A3A805" w14:textId="77777777" w:rsidTr="00A04A62">
        <w:trPr>
          <w:gridAfter w:val="1"/>
          <w:wAfter w:w="21" w:type="dxa"/>
          <w:trHeight w:val="645"/>
        </w:trPr>
        <w:tc>
          <w:tcPr>
            <w:tcW w:w="2425" w:type="dxa"/>
            <w:hideMark/>
          </w:tcPr>
          <w:p w14:paraId="43D3D10A"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lastRenderedPageBreak/>
              <w:t>Midwife to Women in Fertility Age (WIFA) population ratio</w:t>
            </w:r>
          </w:p>
        </w:tc>
        <w:tc>
          <w:tcPr>
            <w:tcW w:w="1076" w:type="dxa"/>
            <w:hideMark/>
          </w:tcPr>
          <w:p w14:paraId="300743DA"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 xml:space="preserve">           1:1,700 </w:t>
            </w:r>
          </w:p>
        </w:tc>
        <w:tc>
          <w:tcPr>
            <w:tcW w:w="1076" w:type="dxa"/>
            <w:hideMark/>
          </w:tcPr>
          <w:p w14:paraId="21C2C628" w14:textId="77777777" w:rsidR="00A04A62" w:rsidRPr="0035270F" w:rsidRDefault="00A04A62" w:rsidP="00A04A62">
            <w:pPr>
              <w:rPr>
                <w:rFonts w:ascii="Candara" w:hAnsi="Candara" w:cs="Times New Roman"/>
                <w:sz w:val="24"/>
                <w:szCs w:val="24"/>
                <w:lang w:val="en-US"/>
              </w:rPr>
            </w:pPr>
            <w:r w:rsidRPr="0035270F">
              <w:rPr>
                <w:rFonts w:ascii="Candara" w:hAnsi="Candara" w:cs="Times New Roman"/>
                <w:sz w:val="24"/>
                <w:szCs w:val="24"/>
                <w:lang w:val="en-US"/>
              </w:rPr>
              <w:t>1:1,190</w:t>
            </w:r>
          </w:p>
        </w:tc>
        <w:tc>
          <w:tcPr>
            <w:tcW w:w="1076" w:type="dxa"/>
            <w:hideMark/>
          </w:tcPr>
          <w:p w14:paraId="4838BCB4"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0.71</w:t>
            </w:r>
          </w:p>
        </w:tc>
        <w:tc>
          <w:tcPr>
            <w:tcW w:w="1305" w:type="dxa"/>
            <w:hideMark/>
          </w:tcPr>
          <w:p w14:paraId="43AC2CDE"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18.66</w:t>
            </w:r>
          </w:p>
        </w:tc>
        <w:tc>
          <w:tcPr>
            <w:tcW w:w="1132" w:type="dxa"/>
            <w:hideMark/>
          </w:tcPr>
          <w:p w14:paraId="3F421492"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38.29</w:t>
            </w:r>
          </w:p>
        </w:tc>
        <w:tc>
          <w:tcPr>
            <w:tcW w:w="1076" w:type="dxa"/>
            <w:hideMark/>
          </w:tcPr>
          <w:p w14:paraId="651BE94C"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0.53</w:t>
            </w:r>
          </w:p>
        </w:tc>
        <w:tc>
          <w:tcPr>
            <w:tcW w:w="1104" w:type="dxa"/>
            <w:gridSpan w:val="2"/>
            <w:hideMark/>
          </w:tcPr>
          <w:p w14:paraId="7AD1F4A7"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w:t>
            </w:r>
          </w:p>
        </w:tc>
      </w:tr>
      <w:tr w:rsidR="00A04A62" w:rsidRPr="0035270F" w14:paraId="6E0EB74B" w14:textId="77777777" w:rsidTr="00A04A62">
        <w:trPr>
          <w:gridAfter w:val="1"/>
          <w:wAfter w:w="21" w:type="dxa"/>
          <w:trHeight w:val="645"/>
        </w:trPr>
        <w:tc>
          <w:tcPr>
            <w:tcW w:w="2425" w:type="dxa"/>
            <w:hideMark/>
          </w:tcPr>
          <w:p w14:paraId="1871C3AD"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Per capita Out Patient Department (OPD) attendance</w:t>
            </w:r>
          </w:p>
        </w:tc>
        <w:tc>
          <w:tcPr>
            <w:tcW w:w="1076" w:type="dxa"/>
            <w:hideMark/>
          </w:tcPr>
          <w:p w14:paraId="5F6C80FD"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0.55</w:t>
            </w:r>
          </w:p>
        </w:tc>
        <w:tc>
          <w:tcPr>
            <w:tcW w:w="1076" w:type="dxa"/>
            <w:hideMark/>
          </w:tcPr>
          <w:p w14:paraId="609D4C24"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0.56</w:t>
            </w:r>
          </w:p>
        </w:tc>
        <w:tc>
          <w:tcPr>
            <w:tcW w:w="1076" w:type="dxa"/>
            <w:hideMark/>
          </w:tcPr>
          <w:p w14:paraId="0D7EDFF1"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0.56</w:t>
            </w:r>
          </w:p>
        </w:tc>
        <w:tc>
          <w:tcPr>
            <w:tcW w:w="1305" w:type="dxa"/>
            <w:hideMark/>
          </w:tcPr>
          <w:p w14:paraId="5761D261"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0</w:t>
            </w:r>
          </w:p>
        </w:tc>
        <w:tc>
          <w:tcPr>
            <w:tcW w:w="1132" w:type="dxa"/>
            <w:hideMark/>
          </w:tcPr>
          <w:p w14:paraId="5ED0A50F"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-44</w:t>
            </w:r>
          </w:p>
        </w:tc>
        <w:tc>
          <w:tcPr>
            <w:tcW w:w="1076" w:type="dxa"/>
            <w:hideMark/>
          </w:tcPr>
          <w:p w14:paraId="055917C7"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w:t>
            </w:r>
          </w:p>
        </w:tc>
        <w:tc>
          <w:tcPr>
            <w:tcW w:w="1104" w:type="dxa"/>
            <w:gridSpan w:val="2"/>
            <w:hideMark/>
          </w:tcPr>
          <w:p w14:paraId="45F1F347"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w:t>
            </w:r>
          </w:p>
        </w:tc>
      </w:tr>
      <w:tr w:rsidR="00A04A62" w:rsidRPr="0035270F" w14:paraId="3FB65B28" w14:textId="77777777" w:rsidTr="00A04A62">
        <w:trPr>
          <w:gridAfter w:val="1"/>
          <w:wAfter w:w="21" w:type="dxa"/>
          <w:trHeight w:val="645"/>
        </w:trPr>
        <w:tc>
          <w:tcPr>
            <w:tcW w:w="2425" w:type="dxa"/>
            <w:hideMark/>
          </w:tcPr>
          <w:p w14:paraId="459AA38B"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Proportion of outpatient who are insured</w:t>
            </w:r>
          </w:p>
        </w:tc>
        <w:tc>
          <w:tcPr>
            <w:tcW w:w="1076" w:type="dxa"/>
            <w:hideMark/>
          </w:tcPr>
          <w:p w14:paraId="5880E988"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87.30%</w:t>
            </w:r>
          </w:p>
        </w:tc>
        <w:tc>
          <w:tcPr>
            <w:tcW w:w="1076" w:type="dxa"/>
            <w:hideMark/>
          </w:tcPr>
          <w:p w14:paraId="648BDEAB"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84.40%</w:t>
            </w:r>
          </w:p>
        </w:tc>
        <w:tc>
          <w:tcPr>
            <w:tcW w:w="1076" w:type="dxa"/>
            <w:hideMark/>
          </w:tcPr>
          <w:p w14:paraId="64EA4546"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83.00%</w:t>
            </w:r>
          </w:p>
        </w:tc>
        <w:tc>
          <w:tcPr>
            <w:tcW w:w="1305" w:type="dxa"/>
            <w:hideMark/>
          </w:tcPr>
          <w:p w14:paraId="0A7071A3"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-1.66</w:t>
            </w:r>
          </w:p>
        </w:tc>
        <w:tc>
          <w:tcPr>
            <w:tcW w:w="1132" w:type="dxa"/>
            <w:hideMark/>
          </w:tcPr>
          <w:p w14:paraId="16C44093"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1.22</w:t>
            </w:r>
          </w:p>
        </w:tc>
        <w:tc>
          <w:tcPr>
            <w:tcW w:w="1076" w:type="dxa"/>
            <w:hideMark/>
          </w:tcPr>
          <w:p w14:paraId="01EE1063"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82.00%</w:t>
            </w:r>
          </w:p>
        </w:tc>
        <w:tc>
          <w:tcPr>
            <w:tcW w:w="1104" w:type="dxa"/>
            <w:gridSpan w:val="2"/>
            <w:hideMark/>
          </w:tcPr>
          <w:p w14:paraId="24F7564C"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2</w:t>
            </w:r>
          </w:p>
        </w:tc>
      </w:tr>
      <w:tr w:rsidR="00A04A62" w:rsidRPr="0035270F" w14:paraId="01B10E3C" w14:textId="77777777" w:rsidTr="00A04A62">
        <w:trPr>
          <w:gridAfter w:val="1"/>
          <w:wAfter w:w="21" w:type="dxa"/>
          <w:trHeight w:val="330"/>
        </w:trPr>
        <w:tc>
          <w:tcPr>
            <w:tcW w:w="2425" w:type="dxa"/>
            <w:hideMark/>
          </w:tcPr>
          <w:p w14:paraId="51D3EB31"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Health facility density per 100,000</w:t>
            </w:r>
          </w:p>
        </w:tc>
        <w:tc>
          <w:tcPr>
            <w:tcW w:w="1076" w:type="dxa"/>
            <w:hideMark/>
          </w:tcPr>
          <w:p w14:paraId="49F29296"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6</w:t>
            </w:r>
          </w:p>
        </w:tc>
        <w:tc>
          <w:tcPr>
            <w:tcW w:w="1076" w:type="dxa"/>
            <w:hideMark/>
          </w:tcPr>
          <w:p w14:paraId="79EE71E2"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6</w:t>
            </w:r>
          </w:p>
        </w:tc>
        <w:tc>
          <w:tcPr>
            <w:tcW w:w="1076" w:type="dxa"/>
            <w:hideMark/>
          </w:tcPr>
          <w:p w14:paraId="4B93F2CC"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7</w:t>
            </w:r>
          </w:p>
        </w:tc>
        <w:tc>
          <w:tcPr>
            <w:tcW w:w="1305" w:type="dxa"/>
            <w:hideMark/>
          </w:tcPr>
          <w:p w14:paraId="05D65427"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16.67</w:t>
            </w:r>
          </w:p>
        </w:tc>
        <w:tc>
          <w:tcPr>
            <w:tcW w:w="1132" w:type="dxa"/>
            <w:hideMark/>
          </w:tcPr>
          <w:p w14:paraId="0A67200E"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-53.33</w:t>
            </w:r>
          </w:p>
        </w:tc>
        <w:tc>
          <w:tcPr>
            <w:tcW w:w="1076" w:type="dxa"/>
            <w:hideMark/>
          </w:tcPr>
          <w:p w14:paraId="3145824B"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15</w:t>
            </w:r>
          </w:p>
        </w:tc>
        <w:tc>
          <w:tcPr>
            <w:tcW w:w="1104" w:type="dxa"/>
            <w:gridSpan w:val="2"/>
            <w:hideMark/>
          </w:tcPr>
          <w:p w14:paraId="52A43C7B"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w:t>
            </w:r>
          </w:p>
        </w:tc>
      </w:tr>
      <w:tr w:rsidR="00A04A62" w:rsidRPr="0035270F" w14:paraId="0C851696" w14:textId="77777777" w:rsidTr="00A04A62">
        <w:trPr>
          <w:gridAfter w:val="1"/>
          <w:wAfter w:w="21" w:type="dxa"/>
          <w:trHeight w:val="960"/>
        </w:trPr>
        <w:tc>
          <w:tcPr>
            <w:tcW w:w="2425" w:type="dxa"/>
            <w:hideMark/>
          </w:tcPr>
          <w:p w14:paraId="007BB538"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Proportion of functional Community Health Planning and Services (CHPS) zones</w:t>
            </w:r>
          </w:p>
        </w:tc>
        <w:tc>
          <w:tcPr>
            <w:tcW w:w="1076" w:type="dxa"/>
            <w:hideMark/>
          </w:tcPr>
          <w:p w14:paraId="24E3D946"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100.00%</w:t>
            </w:r>
          </w:p>
        </w:tc>
        <w:tc>
          <w:tcPr>
            <w:tcW w:w="1076" w:type="dxa"/>
            <w:hideMark/>
          </w:tcPr>
          <w:p w14:paraId="5413182E"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100.00%</w:t>
            </w:r>
          </w:p>
        </w:tc>
        <w:tc>
          <w:tcPr>
            <w:tcW w:w="1076" w:type="dxa"/>
            <w:hideMark/>
          </w:tcPr>
          <w:p w14:paraId="7B938DE3"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100.00%</w:t>
            </w:r>
          </w:p>
        </w:tc>
        <w:tc>
          <w:tcPr>
            <w:tcW w:w="1305" w:type="dxa"/>
            <w:hideMark/>
          </w:tcPr>
          <w:p w14:paraId="66B738A5"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0</w:t>
            </w:r>
          </w:p>
        </w:tc>
        <w:tc>
          <w:tcPr>
            <w:tcW w:w="1132" w:type="dxa"/>
            <w:hideMark/>
          </w:tcPr>
          <w:p w14:paraId="1E050376"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20</w:t>
            </w:r>
          </w:p>
        </w:tc>
        <w:tc>
          <w:tcPr>
            <w:tcW w:w="1076" w:type="dxa"/>
            <w:hideMark/>
          </w:tcPr>
          <w:p w14:paraId="41628076"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80.00%</w:t>
            </w:r>
          </w:p>
        </w:tc>
        <w:tc>
          <w:tcPr>
            <w:tcW w:w="1104" w:type="dxa"/>
            <w:gridSpan w:val="2"/>
            <w:hideMark/>
          </w:tcPr>
          <w:p w14:paraId="7AE70A5A"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2</w:t>
            </w:r>
          </w:p>
        </w:tc>
      </w:tr>
      <w:tr w:rsidR="00A04A62" w:rsidRPr="0035270F" w14:paraId="7F8B5235" w14:textId="77777777" w:rsidTr="00A04A62">
        <w:trPr>
          <w:gridAfter w:val="1"/>
          <w:wAfter w:w="21" w:type="dxa"/>
          <w:trHeight w:val="645"/>
        </w:trPr>
        <w:tc>
          <w:tcPr>
            <w:tcW w:w="2425" w:type="dxa"/>
            <w:hideMark/>
          </w:tcPr>
          <w:p w14:paraId="68C01D94"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Proportion of facility deaths that are medically certified</w:t>
            </w:r>
          </w:p>
        </w:tc>
        <w:tc>
          <w:tcPr>
            <w:tcW w:w="1076" w:type="dxa"/>
            <w:hideMark/>
          </w:tcPr>
          <w:p w14:paraId="2D3BB399"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16.70%</w:t>
            </w:r>
          </w:p>
        </w:tc>
        <w:tc>
          <w:tcPr>
            <w:tcW w:w="1076" w:type="dxa"/>
            <w:hideMark/>
          </w:tcPr>
          <w:p w14:paraId="6665BF95"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100.00%</w:t>
            </w:r>
          </w:p>
        </w:tc>
        <w:tc>
          <w:tcPr>
            <w:tcW w:w="1076" w:type="dxa"/>
            <w:hideMark/>
          </w:tcPr>
          <w:p w14:paraId="6873B083"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100.00%</w:t>
            </w:r>
          </w:p>
        </w:tc>
        <w:tc>
          <w:tcPr>
            <w:tcW w:w="1305" w:type="dxa"/>
            <w:hideMark/>
          </w:tcPr>
          <w:p w14:paraId="39477552"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0</w:t>
            </w:r>
          </w:p>
        </w:tc>
        <w:tc>
          <w:tcPr>
            <w:tcW w:w="1132" w:type="dxa"/>
            <w:hideMark/>
          </w:tcPr>
          <w:p w14:paraId="056C9B91"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25</w:t>
            </w:r>
          </w:p>
        </w:tc>
        <w:tc>
          <w:tcPr>
            <w:tcW w:w="1076" w:type="dxa"/>
            <w:hideMark/>
          </w:tcPr>
          <w:p w14:paraId="3298B5CF"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80.00%</w:t>
            </w:r>
          </w:p>
        </w:tc>
        <w:tc>
          <w:tcPr>
            <w:tcW w:w="1104" w:type="dxa"/>
            <w:gridSpan w:val="2"/>
            <w:hideMark/>
          </w:tcPr>
          <w:p w14:paraId="27839F84"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2</w:t>
            </w:r>
          </w:p>
        </w:tc>
      </w:tr>
      <w:tr w:rsidR="00A04A62" w:rsidRPr="0035270F" w14:paraId="323157BE" w14:textId="77777777" w:rsidTr="00A04A62">
        <w:trPr>
          <w:gridAfter w:val="1"/>
          <w:wAfter w:w="21" w:type="dxa"/>
          <w:trHeight w:val="645"/>
        </w:trPr>
        <w:tc>
          <w:tcPr>
            <w:tcW w:w="2425" w:type="dxa"/>
            <w:hideMark/>
          </w:tcPr>
          <w:p w14:paraId="1EDDB17E"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Incidence rate of diabetes (using OPD as proxy)</w:t>
            </w:r>
          </w:p>
        </w:tc>
        <w:tc>
          <w:tcPr>
            <w:tcW w:w="1076" w:type="dxa"/>
            <w:hideMark/>
          </w:tcPr>
          <w:p w14:paraId="39EEFA87"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0.1</w:t>
            </w:r>
          </w:p>
        </w:tc>
        <w:tc>
          <w:tcPr>
            <w:tcW w:w="1076" w:type="dxa"/>
            <w:hideMark/>
          </w:tcPr>
          <w:p w14:paraId="200DD906"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0.2</w:t>
            </w:r>
          </w:p>
        </w:tc>
        <w:tc>
          <w:tcPr>
            <w:tcW w:w="1076" w:type="dxa"/>
            <w:hideMark/>
          </w:tcPr>
          <w:p w14:paraId="4E4B75B3"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0.3</w:t>
            </w:r>
          </w:p>
        </w:tc>
        <w:tc>
          <w:tcPr>
            <w:tcW w:w="1305" w:type="dxa"/>
            <w:hideMark/>
          </w:tcPr>
          <w:p w14:paraId="3FEF288C"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50</w:t>
            </w:r>
          </w:p>
        </w:tc>
        <w:tc>
          <w:tcPr>
            <w:tcW w:w="1132" w:type="dxa"/>
            <w:hideMark/>
          </w:tcPr>
          <w:p w14:paraId="54F35880"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-100</w:t>
            </w:r>
          </w:p>
        </w:tc>
        <w:tc>
          <w:tcPr>
            <w:tcW w:w="1076" w:type="dxa"/>
            <w:hideMark/>
          </w:tcPr>
          <w:p w14:paraId="169717F2"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01-May</w:t>
            </w:r>
          </w:p>
        </w:tc>
        <w:tc>
          <w:tcPr>
            <w:tcW w:w="1104" w:type="dxa"/>
            <w:gridSpan w:val="2"/>
            <w:hideMark/>
          </w:tcPr>
          <w:p w14:paraId="3D7E528A"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w:t>
            </w:r>
          </w:p>
        </w:tc>
      </w:tr>
      <w:tr w:rsidR="00A04A62" w:rsidRPr="0035270F" w14:paraId="336EB3DE" w14:textId="77777777" w:rsidTr="00A04A62">
        <w:trPr>
          <w:gridAfter w:val="1"/>
          <w:wAfter w:w="21" w:type="dxa"/>
          <w:trHeight w:val="645"/>
        </w:trPr>
        <w:tc>
          <w:tcPr>
            <w:tcW w:w="2425" w:type="dxa"/>
            <w:hideMark/>
          </w:tcPr>
          <w:p w14:paraId="29FFE52C"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Incidence rate of Hypertension (using OPD as proxy) </w:t>
            </w:r>
          </w:p>
        </w:tc>
        <w:tc>
          <w:tcPr>
            <w:tcW w:w="1076" w:type="dxa"/>
            <w:hideMark/>
          </w:tcPr>
          <w:p w14:paraId="590797F5"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1.3</w:t>
            </w:r>
          </w:p>
        </w:tc>
        <w:tc>
          <w:tcPr>
            <w:tcW w:w="1076" w:type="dxa"/>
            <w:hideMark/>
          </w:tcPr>
          <w:p w14:paraId="135D7D14"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1.6</w:t>
            </w:r>
          </w:p>
        </w:tc>
        <w:tc>
          <w:tcPr>
            <w:tcW w:w="1076" w:type="dxa"/>
            <w:hideMark/>
          </w:tcPr>
          <w:p w14:paraId="04943166"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1.1</w:t>
            </w:r>
          </w:p>
        </w:tc>
        <w:tc>
          <w:tcPr>
            <w:tcW w:w="1305" w:type="dxa"/>
            <w:hideMark/>
          </w:tcPr>
          <w:p w14:paraId="4437D452"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-31.25</w:t>
            </w:r>
          </w:p>
        </w:tc>
        <w:tc>
          <w:tcPr>
            <w:tcW w:w="1132" w:type="dxa"/>
            <w:hideMark/>
          </w:tcPr>
          <w:p w14:paraId="2CD92575"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-100</w:t>
            </w:r>
          </w:p>
        </w:tc>
        <w:tc>
          <w:tcPr>
            <w:tcW w:w="1076" w:type="dxa"/>
            <w:hideMark/>
          </w:tcPr>
          <w:p w14:paraId="217EC0EA"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05-Oct</w:t>
            </w:r>
          </w:p>
        </w:tc>
        <w:tc>
          <w:tcPr>
            <w:tcW w:w="1104" w:type="dxa"/>
            <w:gridSpan w:val="2"/>
            <w:hideMark/>
          </w:tcPr>
          <w:p w14:paraId="16BB8875"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-2</w:t>
            </w:r>
          </w:p>
        </w:tc>
      </w:tr>
      <w:tr w:rsidR="00A04A62" w:rsidRPr="0035270F" w14:paraId="20309A65" w14:textId="77777777" w:rsidTr="00A04A62">
        <w:trPr>
          <w:gridAfter w:val="1"/>
          <w:wAfter w:w="21" w:type="dxa"/>
          <w:trHeight w:val="645"/>
        </w:trPr>
        <w:tc>
          <w:tcPr>
            <w:tcW w:w="2425" w:type="dxa"/>
            <w:hideMark/>
          </w:tcPr>
          <w:p w14:paraId="38F70A70"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Proportion of children U5 who were measured to assess stunting</w:t>
            </w:r>
          </w:p>
        </w:tc>
        <w:tc>
          <w:tcPr>
            <w:tcW w:w="1076" w:type="dxa"/>
            <w:hideMark/>
          </w:tcPr>
          <w:p w14:paraId="78584CC4"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0.20%</w:t>
            </w:r>
          </w:p>
        </w:tc>
        <w:tc>
          <w:tcPr>
            <w:tcW w:w="1076" w:type="dxa"/>
            <w:hideMark/>
          </w:tcPr>
          <w:p w14:paraId="6E85F27D"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0.00%</w:t>
            </w:r>
          </w:p>
        </w:tc>
        <w:tc>
          <w:tcPr>
            <w:tcW w:w="1076" w:type="dxa"/>
            <w:hideMark/>
          </w:tcPr>
          <w:p w14:paraId="23B485D8"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3.30%</w:t>
            </w:r>
          </w:p>
        </w:tc>
        <w:tc>
          <w:tcPr>
            <w:tcW w:w="1305" w:type="dxa"/>
            <w:hideMark/>
          </w:tcPr>
          <w:p w14:paraId="5F7F809D"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 </w:t>
            </w:r>
          </w:p>
        </w:tc>
        <w:tc>
          <w:tcPr>
            <w:tcW w:w="1132" w:type="dxa"/>
            <w:hideMark/>
          </w:tcPr>
          <w:p w14:paraId="3975FC60"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-67.3</w:t>
            </w:r>
          </w:p>
        </w:tc>
        <w:tc>
          <w:tcPr>
            <w:tcW w:w="1076" w:type="dxa"/>
            <w:hideMark/>
          </w:tcPr>
          <w:p w14:paraId="7E5FB395"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10.00%</w:t>
            </w:r>
          </w:p>
        </w:tc>
        <w:tc>
          <w:tcPr>
            <w:tcW w:w="1104" w:type="dxa"/>
            <w:gridSpan w:val="2"/>
            <w:hideMark/>
          </w:tcPr>
          <w:p w14:paraId="38794A9F"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w:t>
            </w:r>
          </w:p>
        </w:tc>
      </w:tr>
      <w:tr w:rsidR="00A04A62" w:rsidRPr="0035270F" w14:paraId="0FD8E755" w14:textId="77777777" w:rsidTr="00A04A62">
        <w:trPr>
          <w:gridAfter w:val="1"/>
          <w:wAfter w:w="21" w:type="dxa"/>
          <w:trHeight w:val="645"/>
        </w:trPr>
        <w:tc>
          <w:tcPr>
            <w:tcW w:w="2425" w:type="dxa"/>
            <w:hideMark/>
          </w:tcPr>
          <w:p w14:paraId="039FC600"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Prevalence of anaemia in pregnant women at 36 weeks of gestation</w:t>
            </w:r>
          </w:p>
        </w:tc>
        <w:tc>
          <w:tcPr>
            <w:tcW w:w="1076" w:type="dxa"/>
            <w:hideMark/>
          </w:tcPr>
          <w:p w14:paraId="237B8F0C"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43.00%</w:t>
            </w:r>
          </w:p>
        </w:tc>
        <w:tc>
          <w:tcPr>
            <w:tcW w:w="1076" w:type="dxa"/>
            <w:hideMark/>
          </w:tcPr>
          <w:p w14:paraId="562B76CE"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53.30%</w:t>
            </w:r>
          </w:p>
        </w:tc>
        <w:tc>
          <w:tcPr>
            <w:tcW w:w="1076" w:type="dxa"/>
            <w:hideMark/>
          </w:tcPr>
          <w:p w14:paraId="5C79A68F"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29.70%</w:t>
            </w:r>
          </w:p>
        </w:tc>
        <w:tc>
          <w:tcPr>
            <w:tcW w:w="1305" w:type="dxa"/>
            <w:hideMark/>
          </w:tcPr>
          <w:p w14:paraId="41F7A11A"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-44.28</w:t>
            </w:r>
          </w:p>
        </w:tc>
        <w:tc>
          <w:tcPr>
            <w:tcW w:w="1132" w:type="dxa"/>
            <w:hideMark/>
          </w:tcPr>
          <w:p w14:paraId="53EC4487"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18.8</w:t>
            </w:r>
          </w:p>
        </w:tc>
        <w:tc>
          <w:tcPr>
            <w:tcW w:w="1076" w:type="dxa"/>
            <w:hideMark/>
          </w:tcPr>
          <w:p w14:paraId="2A0DBFF8"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25.00%</w:t>
            </w:r>
          </w:p>
        </w:tc>
        <w:tc>
          <w:tcPr>
            <w:tcW w:w="1104" w:type="dxa"/>
            <w:gridSpan w:val="2"/>
            <w:hideMark/>
          </w:tcPr>
          <w:p w14:paraId="6C8A4729"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0</w:t>
            </w:r>
          </w:p>
        </w:tc>
      </w:tr>
      <w:tr w:rsidR="00A04A62" w:rsidRPr="0035270F" w14:paraId="7BB5A0B9" w14:textId="77777777" w:rsidTr="00A04A62">
        <w:trPr>
          <w:gridAfter w:val="1"/>
          <w:wAfter w:w="21" w:type="dxa"/>
          <w:trHeight w:val="645"/>
        </w:trPr>
        <w:tc>
          <w:tcPr>
            <w:tcW w:w="2425" w:type="dxa"/>
            <w:hideMark/>
          </w:tcPr>
          <w:p w14:paraId="0F2F700A"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Children under five years who are underweight</w:t>
            </w:r>
          </w:p>
        </w:tc>
        <w:tc>
          <w:tcPr>
            <w:tcW w:w="1076" w:type="dxa"/>
            <w:hideMark/>
          </w:tcPr>
          <w:p w14:paraId="29E9E00A"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3.50%</w:t>
            </w:r>
          </w:p>
        </w:tc>
        <w:tc>
          <w:tcPr>
            <w:tcW w:w="1076" w:type="dxa"/>
            <w:hideMark/>
          </w:tcPr>
          <w:p w14:paraId="0C44A026"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2.30%</w:t>
            </w:r>
          </w:p>
        </w:tc>
        <w:tc>
          <w:tcPr>
            <w:tcW w:w="1076" w:type="dxa"/>
            <w:hideMark/>
          </w:tcPr>
          <w:p w14:paraId="3FC09457"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1.10%</w:t>
            </w:r>
          </w:p>
        </w:tc>
        <w:tc>
          <w:tcPr>
            <w:tcW w:w="1305" w:type="dxa"/>
            <w:hideMark/>
          </w:tcPr>
          <w:p w14:paraId="5A07B2D5"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-52.17</w:t>
            </w:r>
          </w:p>
        </w:tc>
        <w:tc>
          <w:tcPr>
            <w:tcW w:w="1132" w:type="dxa"/>
            <w:hideMark/>
          </w:tcPr>
          <w:p w14:paraId="74647E6D"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-63.33</w:t>
            </w:r>
          </w:p>
        </w:tc>
        <w:tc>
          <w:tcPr>
            <w:tcW w:w="1076" w:type="dxa"/>
            <w:hideMark/>
          </w:tcPr>
          <w:p w14:paraId="4E530EC3"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3.00%</w:t>
            </w:r>
          </w:p>
        </w:tc>
        <w:tc>
          <w:tcPr>
            <w:tcW w:w="1104" w:type="dxa"/>
            <w:gridSpan w:val="2"/>
            <w:hideMark/>
          </w:tcPr>
          <w:p w14:paraId="636A2FB8"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-2</w:t>
            </w:r>
          </w:p>
        </w:tc>
      </w:tr>
      <w:tr w:rsidR="00A04A62" w:rsidRPr="0035270F" w14:paraId="73A7BBFB" w14:textId="77777777" w:rsidTr="00A04A62">
        <w:trPr>
          <w:gridAfter w:val="1"/>
          <w:wAfter w:w="21" w:type="dxa"/>
          <w:trHeight w:val="645"/>
        </w:trPr>
        <w:tc>
          <w:tcPr>
            <w:tcW w:w="2425" w:type="dxa"/>
            <w:hideMark/>
          </w:tcPr>
          <w:p w14:paraId="01E3D538"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Institutional all-cause mortality rate per 1000</w:t>
            </w:r>
          </w:p>
        </w:tc>
        <w:tc>
          <w:tcPr>
            <w:tcW w:w="1076" w:type="dxa"/>
            <w:hideMark/>
          </w:tcPr>
          <w:p w14:paraId="1C776A23"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10.3</w:t>
            </w:r>
          </w:p>
        </w:tc>
        <w:tc>
          <w:tcPr>
            <w:tcW w:w="1076" w:type="dxa"/>
            <w:hideMark/>
          </w:tcPr>
          <w:p w14:paraId="2C2F7B50"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10.5</w:t>
            </w:r>
          </w:p>
        </w:tc>
        <w:tc>
          <w:tcPr>
            <w:tcW w:w="1076" w:type="dxa"/>
            <w:hideMark/>
          </w:tcPr>
          <w:p w14:paraId="349A7831"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8.7</w:t>
            </w:r>
          </w:p>
        </w:tc>
        <w:tc>
          <w:tcPr>
            <w:tcW w:w="1305" w:type="dxa"/>
            <w:hideMark/>
          </w:tcPr>
          <w:p w14:paraId="2501B842"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-17.14</w:t>
            </w:r>
          </w:p>
        </w:tc>
        <w:tc>
          <w:tcPr>
            <w:tcW w:w="1132" w:type="dxa"/>
            <w:hideMark/>
          </w:tcPr>
          <w:p w14:paraId="4E068841"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-51.67</w:t>
            </w:r>
          </w:p>
        </w:tc>
        <w:tc>
          <w:tcPr>
            <w:tcW w:w="1076" w:type="dxa"/>
            <w:hideMark/>
          </w:tcPr>
          <w:p w14:paraId="6BA5FC01"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18</w:t>
            </w:r>
          </w:p>
        </w:tc>
        <w:tc>
          <w:tcPr>
            <w:tcW w:w="1104" w:type="dxa"/>
            <w:gridSpan w:val="2"/>
            <w:hideMark/>
          </w:tcPr>
          <w:p w14:paraId="59C19CC3"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2</w:t>
            </w:r>
          </w:p>
        </w:tc>
      </w:tr>
      <w:tr w:rsidR="00A04A62" w:rsidRPr="0035270F" w14:paraId="36AA7F4D" w14:textId="77777777" w:rsidTr="00A04A62">
        <w:trPr>
          <w:gridAfter w:val="1"/>
          <w:wAfter w:w="21" w:type="dxa"/>
          <w:trHeight w:val="645"/>
        </w:trPr>
        <w:tc>
          <w:tcPr>
            <w:tcW w:w="2425" w:type="dxa"/>
            <w:hideMark/>
          </w:tcPr>
          <w:p w14:paraId="04E36F8B"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Institutional Maternal Mortality Ratio per 100,000</w:t>
            </w:r>
          </w:p>
        </w:tc>
        <w:tc>
          <w:tcPr>
            <w:tcW w:w="1076" w:type="dxa"/>
            <w:hideMark/>
          </w:tcPr>
          <w:p w14:paraId="243AD594"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79.7</w:t>
            </w:r>
          </w:p>
        </w:tc>
        <w:tc>
          <w:tcPr>
            <w:tcW w:w="1076" w:type="dxa"/>
            <w:hideMark/>
          </w:tcPr>
          <w:p w14:paraId="00205D72"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159</w:t>
            </w:r>
          </w:p>
        </w:tc>
        <w:tc>
          <w:tcPr>
            <w:tcW w:w="1076" w:type="dxa"/>
            <w:hideMark/>
          </w:tcPr>
          <w:p w14:paraId="74AD873F"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66</w:t>
            </w:r>
          </w:p>
        </w:tc>
        <w:tc>
          <w:tcPr>
            <w:tcW w:w="1305" w:type="dxa"/>
            <w:hideMark/>
          </w:tcPr>
          <w:p w14:paraId="402A7BDE"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-58.49</w:t>
            </w:r>
          </w:p>
        </w:tc>
        <w:tc>
          <w:tcPr>
            <w:tcW w:w="1132" w:type="dxa"/>
            <w:hideMark/>
          </w:tcPr>
          <w:p w14:paraId="38DEBECD"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-47.2</w:t>
            </w:r>
          </w:p>
        </w:tc>
        <w:tc>
          <w:tcPr>
            <w:tcW w:w="1076" w:type="dxa"/>
            <w:hideMark/>
          </w:tcPr>
          <w:p w14:paraId="544A9F6E"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125</w:t>
            </w:r>
          </w:p>
        </w:tc>
        <w:tc>
          <w:tcPr>
            <w:tcW w:w="1104" w:type="dxa"/>
            <w:gridSpan w:val="2"/>
            <w:hideMark/>
          </w:tcPr>
          <w:p w14:paraId="4DD31A73"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2</w:t>
            </w:r>
          </w:p>
        </w:tc>
      </w:tr>
      <w:tr w:rsidR="00A04A62" w:rsidRPr="0035270F" w14:paraId="4BE4B40E" w14:textId="77777777" w:rsidTr="00A04A62">
        <w:trPr>
          <w:gridAfter w:val="1"/>
          <w:wAfter w:w="21" w:type="dxa"/>
          <w:trHeight w:val="330"/>
        </w:trPr>
        <w:tc>
          <w:tcPr>
            <w:tcW w:w="2425" w:type="dxa"/>
            <w:hideMark/>
          </w:tcPr>
          <w:p w14:paraId="45E2786D"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lastRenderedPageBreak/>
              <w:t>Still birth rate per 1000</w:t>
            </w:r>
          </w:p>
        </w:tc>
        <w:tc>
          <w:tcPr>
            <w:tcW w:w="1076" w:type="dxa"/>
            <w:hideMark/>
          </w:tcPr>
          <w:p w14:paraId="1C32C411"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25.6</w:t>
            </w:r>
          </w:p>
        </w:tc>
        <w:tc>
          <w:tcPr>
            <w:tcW w:w="1076" w:type="dxa"/>
            <w:hideMark/>
          </w:tcPr>
          <w:p w14:paraId="62988B2D"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9.4</w:t>
            </w:r>
          </w:p>
        </w:tc>
        <w:tc>
          <w:tcPr>
            <w:tcW w:w="1076" w:type="dxa"/>
            <w:hideMark/>
          </w:tcPr>
          <w:p w14:paraId="112036BC"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12.4</w:t>
            </w:r>
          </w:p>
        </w:tc>
        <w:tc>
          <w:tcPr>
            <w:tcW w:w="1305" w:type="dxa"/>
            <w:hideMark/>
          </w:tcPr>
          <w:p w14:paraId="1BE087AA"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31.91</w:t>
            </w:r>
          </w:p>
        </w:tc>
        <w:tc>
          <w:tcPr>
            <w:tcW w:w="1132" w:type="dxa"/>
            <w:hideMark/>
          </w:tcPr>
          <w:p w14:paraId="0FC15589"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3.33</w:t>
            </w:r>
          </w:p>
        </w:tc>
        <w:tc>
          <w:tcPr>
            <w:tcW w:w="1076" w:type="dxa"/>
            <w:hideMark/>
          </w:tcPr>
          <w:p w14:paraId="06FB14E8"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12</w:t>
            </w:r>
          </w:p>
        </w:tc>
        <w:tc>
          <w:tcPr>
            <w:tcW w:w="1104" w:type="dxa"/>
            <w:gridSpan w:val="2"/>
            <w:hideMark/>
          </w:tcPr>
          <w:p w14:paraId="695DBB3B"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-2</w:t>
            </w:r>
          </w:p>
        </w:tc>
      </w:tr>
      <w:tr w:rsidR="00A04A62" w:rsidRPr="0035270F" w14:paraId="2417045E" w14:textId="77777777" w:rsidTr="00A04A62">
        <w:trPr>
          <w:gridAfter w:val="1"/>
          <w:wAfter w:w="21" w:type="dxa"/>
          <w:trHeight w:val="645"/>
        </w:trPr>
        <w:tc>
          <w:tcPr>
            <w:tcW w:w="2425" w:type="dxa"/>
            <w:hideMark/>
          </w:tcPr>
          <w:p w14:paraId="1FDC4CF6"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Percentage of maternal deaths that are audited</w:t>
            </w:r>
          </w:p>
        </w:tc>
        <w:tc>
          <w:tcPr>
            <w:tcW w:w="1076" w:type="dxa"/>
            <w:hideMark/>
          </w:tcPr>
          <w:p w14:paraId="618144F8"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100.00%</w:t>
            </w:r>
          </w:p>
        </w:tc>
        <w:tc>
          <w:tcPr>
            <w:tcW w:w="1076" w:type="dxa"/>
            <w:hideMark/>
          </w:tcPr>
          <w:p w14:paraId="373FC280"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100.00%</w:t>
            </w:r>
          </w:p>
        </w:tc>
        <w:tc>
          <w:tcPr>
            <w:tcW w:w="1076" w:type="dxa"/>
            <w:hideMark/>
          </w:tcPr>
          <w:p w14:paraId="24156B43"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100.00%</w:t>
            </w:r>
          </w:p>
        </w:tc>
        <w:tc>
          <w:tcPr>
            <w:tcW w:w="1305" w:type="dxa"/>
            <w:hideMark/>
          </w:tcPr>
          <w:p w14:paraId="64C0BD1C"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0</w:t>
            </w:r>
          </w:p>
        </w:tc>
        <w:tc>
          <w:tcPr>
            <w:tcW w:w="1132" w:type="dxa"/>
            <w:hideMark/>
          </w:tcPr>
          <w:p w14:paraId="5123B7DC"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0</w:t>
            </w:r>
          </w:p>
        </w:tc>
        <w:tc>
          <w:tcPr>
            <w:tcW w:w="1076" w:type="dxa"/>
            <w:hideMark/>
          </w:tcPr>
          <w:p w14:paraId="625140D8"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100.00%</w:t>
            </w:r>
          </w:p>
        </w:tc>
        <w:tc>
          <w:tcPr>
            <w:tcW w:w="1104" w:type="dxa"/>
            <w:gridSpan w:val="2"/>
            <w:hideMark/>
          </w:tcPr>
          <w:p w14:paraId="62319B13"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2</w:t>
            </w:r>
          </w:p>
        </w:tc>
      </w:tr>
      <w:tr w:rsidR="00A04A62" w:rsidRPr="0035270F" w14:paraId="0D19F33E" w14:textId="77777777" w:rsidTr="00A04A62">
        <w:trPr>
          <w:gridAfter w:val="1"/>
          <w:wAfter w:w="21" w:type="dxa"/>
          <w:trHeight w:val="645"/>
        </w:trPr>
        <w:tc>
          <w:tcPr>
            <w:tcW w:w="2425" w:type="dxa"/>
            <w:hideMark/>
          </w:tcPr>
          <w:p w14:paraId="220F432C"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Adolescent mortality rate per 10,000</w:t>
            </w:r>
          </w:p>
        </w:tc>
        <w:tc>
          <w:tcPr>
            <w:tcW w:w="1076" w:type="dxa"/>
            <w:hideMark/>
          </w:tcPr>
          <w:p w14:paraId="3E90AB3A"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3.7 </w:t>
            </w:r>
          </w:p>
        </w:tc>
        <w:tc>
          <w:tcPr>
            <w:tcW w:w="1076" w:type="dxa"/>
            <w:hideMark/>
          </w:tcPr>
          <w:p w14:paraId="4F05AB68"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 0.0</w:t>
            </w:r>
          </w:p>
        </w:tc>
        <w:tc>
          <w:tcPr>
            <w:tcW w:w="1076" w:type="dxa"/>
            <w:hideMark/>
          </w:tcPr>
          <w:p w14:paraId="278D9EBB"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2.4</w:t>
            </w:r>
          </w:p>
        </w:tc>
        <w:tc>
          <w:tcPr>
            <w:tcW w:w="1305" w:type="dxa"/>
            <w:hideMark/>
          </w:tcPr>
          <w:p w14:paraId="7F0F3FA0"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 </w:t>
            </w:r>
          </w:p>
        </w:tc>
        <w:tc>
          <w:tcPr>
            <w:tcW w:w="1132" w:type="dxa"/>
            <w:hideMark/>
          </w:tcPr>
          <w:p w14:paraId="0708D936"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-33.33</w:t>
            </w:r>
          </w:p>
        </w:tc>
        <w:tc>
          <w:tcPr>
            <w:tcW w:w="1076" w:type="dxa"/>
            <w:hideMark/>
          </w:tcPr>
          <w:p w14:paraId="7981984C"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1.8</w:t>
            </w:r>
          </w:p>
        </w:tc>
        <w:tc>
          <w:tcPr>
            <w:tcW w:w="1104" w:type="dxa"/>
            <w:gridSpan w:val="2"/>
            <w:hideMark/>
          </w:tcPr>
          <w:p w14:paraId="7BBC97D6"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-2</w:t>
            </w:r>
          </w:p>
        </w:tc>
      </w:tr>
      <w:tr w:rsidR="00A04A62" w:rsidRPr="0035270F" w14:paraId="69DFCED8" w14:textId="77777777" w:rsidTr="00A04A62">
        <w:trPr>
          <w:gridAfter w:val="1"/>
          <w:wAfter w:w="21" w:type="dxa"/>
          <w:trHeight w:val="960"/>
        </w:trPr>
        <w:tc>
          <w:tcPr>
            <w:tcW w:w="2425" w:type="dxa"/>
            <w:hideMark/>
          </w:tcPr>
          <w:p w14:paraId="379546CC"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 xml:space="preserve">Proportion of Total </w:t>
            </w:r>
            <w:proofErr w:type="gramStart"/>
            <w:r w:rsidRPr="0035270F">
              <w:rPr>
                <w:rFonts w:ascii="Candara" w:hAnsi="Candara" w:cs="Times New Roman"/>
                <w:sz w:val="24"/>
                <w:szCs w:val="24"/>
                <w:lang w:val="en-US"/>
              </w:rPr>
              <w:t>Mortality  attributed</w:t>
            </w:r>
            <w:proofErr w:type="gramEnd"/>
            <w:r w:rsidRPr="0035270F">
              <w:rPr>
                <w:rFonts w:ascii="Candara" w:hAnsi="Candara" w:cs="Times New Roman"/>
                <w:sz w:val="24"/>
                <w:szCs w:val="24"/>
                <w:lang w:val="en-US"/>
              </w:rPr>
              <w:t xml:space="preserve"> to unsafe water, unsafe sanitation and lack of hygiene</w:t>
            </w:r>
          </w:p>
        </w:tc>
        <w:tc>
          <w:tcPr>
            <w:tcW w:w="1076" w:type="dxa"/>
            <w:hideMark/>
          </w:tcPr>
          <w:p w14:paraId="74C9DF91"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 </w:t>
            </w:r>
          </w:p>
        </w:tc>
        <w:tc>
          <w:tcPr>
            <w:tcW w:w="1076" w:type="dxa"/>
            <w:hideMark/>
          </w:tcPr>
          <w:p w14:paraId="7F92A73F"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0</w:t>
            </w:r>
          </w:p>
        </w:tc>
        <w:tc>
          <w:tcPr>
            <w:tcW w:w="1076" w:type="dxa"/>
            <w:hideMark/>
          </w:tcPr>
          <w:p w14:paraId="3827198B"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0</w:t>
            </w:r>
          </w:p>
        </w:tc>
        <w:tc>
          <w:tcPr>
            <w:tcW w:w="1305" w:type="dxa"/>
            <w:hideMark/>
          </w:tcPr>
          <w:p w14:paraId="4F0BB480"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100%</w:t>
            </w:r>
          </w:p>
        </w:tc>
        <w:tc>
          <w:tcPr>
            <w:tcW w:w="1132" w:type="dxa"/>
            <w:hideMark/>
          </w:tcPr>
          <w:p w14:paraId="0F186586"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-100</w:t>
            </w:r>
          </w:p>
        </w:tc>
        <w:tc>
          <w:tcPr>
            <w:tcW w:w="1076" w:type="dxa"/>
            <w:hideMark/>
          </w:tcPr>
          <w:p w14:paraId="35FB830C"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0.5</w:t>
            </w:r>
          </w:p>
        </w:tc>
        <w:tc>
          <w:tcPr>
            <w:tcW w:w="1104" w:type="dxa"/>
            <w:gridSpan w:val="2"/>
            <w:hideMark/>
          </w:tcPr>
          <w:p w14:paraId="0CDF3423"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2</w:t>
            </w:r>
          </w:p>
        </w:tc>
      </w:tr>
      <w:tr w:rsidR="00A04A62" w:rsidRPr="0035270F" w14:paraId="4F4DBC03" w14:textId="77777777" w:rsidTr="00A04A62">
        <w:trPr>
          <w:gridAfter w:val="1"/>
          <w:wAfter w:w="21" w:type="dxa"/>
          <w:trHeight w:val="645"/>
        </w:trPr>
        <w:tc>
          <w:tcPr>
            <w:tcW w:w="2425" w:type="dxa"/>
            <w:hideMark/>
          </w:tcPr>
          <w:p w14:paraId="4A0F3425"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Proportion of total mortality attributed to external causes</w:t>
            </w:r>
          </w:p>
        </w:tc>
        <w:tc>
          <w:tcPr>
            <w:tcW w:w="1076" w:type="dxa"/>
            <w:hideMark/>
          </w:tcPr>
          <w:p w14:paraId="44505D10"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 </w:t>
            </w:r>
          </w:p>
        </w:tc>
        <w:tc>
          <w:tcPr>
            <w:tcW w:w="1076" w:type="dxa"/>
            <w:hideMark/>
          </w:tcPr>
          <w:p w14:paraId="5A0EFEAF"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 </w:t>
            </w:r>
          </w:p>
        </w:tc>
        <w:tc>
          <w:tcPr>
            <w:tcW w:w="1076" w:type="dxa"/>
            <w:hideMark/>
          </w:tcPr>
          <w:p w14:paraId="0C4D718B"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3.5</w:t>
            </w:r>
          </w:p>
        </w:tc>
        <w:tc>
          <w:tcPr>
            <w:tcW w:w="1305" w:type="dxa"/>
            <w:hideMark/>
          </w:tcPr>
          <w:p w14:paraId="12099F8A"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 </w:t>
            </w:r>
          </w:p>
        </w:tc>
        <w:tc>
          <w:tcPr>
            <w:tcW w:w="1132" w:type="dxa"/>
            <w:hideMark/>
          </w:tcPr>
          <w:p w14:paraId="163A33E6"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-99.99</w:t>
            </w:r>
          </w:p>
        </w:tc>
        <w:tc>
          <w:tcPr>
            <w:tcW w:w="1076" w:type="dxa"/>
            <w:hideMark/>
          </w:tcPr>
          <w:p w14:paraId="51E5ABF6"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05-Oct</w:t>
            </w:r>
          </w:p>
        </w:tc>
        <w:tc>
          <w:tcPr>
            <w:tcW w:w="1104" w:type="dxa"/>
            <w:gridSpan w:val="2"/>
            <w:hideMark/>
          </w:tcPr>
          <w:p w14:paraId="7302D90D"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0</w:t>
            </w:r>
          </w:p>
        </w:tc>
      </w:tr>
      <w:tr w:rsidR="00A04A62" w:rsidRPr="0035270F" w14:paraId="21A6BABA" w14:textId="77777777" w:rsidTr="00A04A62">
        <w:trPr>
          <w:gridAfter w:val="1"/>
          <w:wAfter w:w="21" w:type="dxa"/>
          <w:trHeight w:val="1905"/>
        </w:trPr>
        <w:tc>
          <w:tcPr>
            <w:tcW w:w="2425" w:type="dxa"/>
            <w:hideMark/>
          </w:tcPr>
          <w:p w14:paraId="74329554"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Proportion of total mortality attributed to non-</w:t>
            </w:r>
            <w:proofErr w:type="gramStart"/>
            <w:r w:rsidRPr="0035270F">
              <w:rPr>
                <w:rFonts w:ascii="Candara" w:hAnsi="Candara" w:cs="Times New Roman"/>
                <w:sz w:val="24"/>
                <w:szCs w:val="24"/>
                <w:lang w:val="en-US"/>
              </w:rPr>
              <w:t>communicable  diseases</w:t>
            </w:r>
            <w:proofErr w:type="gramEnd"/>
            <w:r w:rsidRPr="0035270F">
              <w:rPr>
                <w:rFonts w:ascii="Candara" w:hAnsi="Candara" w:cs="Times New Roman"/>
                <w:sz w:val="24"/>
                <w:szCs w:val="24"/>
                <w:lang w:val="en-US"/>
              </w:rPr>
              <w:t xml:space="preserve">   ( Neoplasm, Circulatory and cardiac conditions, Diabetes, Chronic Obstructive respiratory diseases)</w:t>
            </w:r>
          </w:p>
        </w:tc>
        <w:tc>
          <w:tcPr>
            <w:tcW w:w="1076" w:type="dxa"/>
            <w:hideMark/>
          </w:tcPr>
          <w:p w14:paraId="5397BA57"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 </w:t>
            </w:r>
          </w:p>
        </w:tc>
        <w:tc>
          <w:tcPr>
            <w:tcW w:w="1076" w:type="dxa"/>
            <w:hideMark/>
          </w:tcPr>
          <w:p w14:paraId="7ED47B23"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25 </w:t>
            </w:r>
          </w:p>
        </w:tc>
        <w:tc>
          <w:tcPr>
            <w:tcW w:w="1076" w:type="dxa"/>
            <w:hideMark/>
          </w:tcPr>
          <w:p w14:paraId="3884DE42"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44.8</w:t>
            </w:r>
          </w:p>
        </w:tc>
        <w:tc>
          <w:tcPr>
            <w:tcW w:w="1305" w:type="dxa"/>
            <w:hideMark/>
          </w:tcPr>
          <w:p w14:paraId="5C4F5D38"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-79.2</w:t>
            </w:r>
          </w:p>
        </w:tc>
        <w:tc>
          <w:tcPr>
            <w:tcW w:w="1132" w:type="dxa"/>
            <w:hideMark/>
          </w:tcPr>
          <w:p w14:paraId="6BB825FA"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-11.6</w:t>
            </w:r>
          </w:p>
        </w:tc>
        <w:tc>
          <w:tcPr>
            <w:tcW w:w="1076" w:type="dxa"/>
            <w:hideMark/>
          </w:tcPr>
          <w:p w14:paraId="1295D299"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30-50</w:t>
            </w:r>
          </w:p>
        </w:tc>
        <w:tc>
          <w:tcPr>
            <w:tcW w:w="1104" w:type="dxa"/>
            <w:gridSpan w:val="2"/>
            <w:hideMark/>
          </w:tcPr>
          <w:p w14:paraId="18BCE4EB"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w:t>
            </w:r>
          </w:p>
        </w:tc>
      </w:tr>
      <w:tr w:rsidR="00A04A62" w:rsidRPr="0035270F" w14:paraId="10B46E7D" w14:textId="77777777" w:rsidTr="00A04A62">
        <w:trPr>
          <w:gridAfter w:val="1"/>
          <w:wAfter w:w="21" w:type="dxa"/>
          <w:trHeight w:val="645"/>
        </w:trPr>
        <w:tc>
          <w:tcPr>
            <w:tcW w:w="2425" w:type="dxa"/>
            <w:hideMark/>
          </w:tcPr>
          <w:p w14:paraId="1456439F"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Proportion of Hospitals (public) with mental health units</w:t>
            </w:r>
          </w:p>
        </w:tc>
        <w:tc>
          <w:tcPr>
            <w:tcW w:w="1076" w:type="dxa"/>
            <w:hideMark/>
          </w:tcPr>
          <w:p w14:paraId="4C6CDA44"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100.00%</w:t>
            </w:r>
          </w:p>
        </w:tc>
        <w:tc>
          <w:tcPr>
            <w:tcW w:w="1076" w:type="dxa"/>
            <w:hideMark/>
          </w:tcPr>
          <w:p w14:paraId="06FE42B1"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100.00%</w:t>
            </w:r>
          </w:p>
        </w:tc>
        <w:tc>
          <w:tcPr>
            <w:tcW w:w="1076" w:type="dxa"/>
            <w:hideMark/>
          </w:tcPr>
          <w:p w14:paraId="63512790"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100.00%</w:t>
            </w:r>
          </w:p>
        </w:tc>
        <w:tc>
          <w:tcPr>
            <w:tcW w:w="1305" w:type="dxa"/>
            <w:hideMark/>
          </w:tcPr>
          <w:p w14:paraId="3B67A00C"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0</w:t>
            </w:r>
          </w:p>
        </w:tc>
        <w:tc>
          <w:tcPr>
            <w:tcW w:w="1132" w:type="dxa"/>
            <w:hideMark/>
          </w:tcPr>
          <w:p w14:paraId="1173B2F2"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0</w:t>
            </w:r>
          </w:p>
        </w:tc>
        <w:tc>
          <w:tcPr>
            <w:tcW w:w="1076" w:type="dxa"/>
            <w:hideMark/>
          </w:tcPr>
          <w:p w14:paraId="1EA4A570"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100.00%</w:t>
            </w:r>
          </w:p>
        </w:tc>
        <w:tc>
          <w:tcPr>
            <w:tcW w:w="1104" w:type="dxa"/>
            <w:gridSpan w:val="2"/>
            <w:hideMark/>
          </w:tcPr>
          <w:p w14:paraId="2D6B8405"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2</w:t>
            </w:r>
          </w:p>
        </w:tc>
      </w:tr>
      <w:tr w:rsidR="00A04A62" w:rsidRPr="0035270F" w14:paraId="7FD5CA08" w14:textId="77777777" w:rsidTr="00A04A62">
        <w:trPr>
          <w:gridAfter w:val="1"/>
          <w:wAfter w:w="21" w:type="dxa"/>
          <w:trHeight w:val="960"/>
        </w:trPr>
        <w:tc>
          <w:tcPr>
            <w:tcW w:w="2425" w:type="dxa"/>
            <w:hideMark/>
          </w:tcPr>
          <w:p w14:paraId="74FF6D80"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Proportion of hospitals (public) with functional emergency department</w:t>
            </w:r>
          </w:p>
        </w:tc>
        <w:tc>
          <w:tcPr>
            <w:tcW w:w="1076" w:type="dxa"/>
            <w:hideMark/>
          </w:tcPr>
          <w:p w14:paraId="0618BB45"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100.00%</w:t>
            </w:r>
          </w:p>
        </w:tc>
        <w:tc>
          <w:tcPr>
            <w:tcW w:w="1076" w:type="dxa"/>
            <w:hideMark/>
          </w:tcPr>
          <w:p w14:paraId="7DD4EB9A"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100.00%</w:t>
            </w:r>
          </w:p>
        </w:tc>
        <w:tc>
          <w:tcPr>
            <w:tcW w:w="1076" w:type="dxa"/>
            <w:hideMark/>
          </w:tcPr>
          <w:p w14:paraId="6C5F7338"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100.00%</w:t>
            </w:r>
          </w:p>
        </w:tc>
        <w:tc>
          <w:tcPr>
            <w:tcW w:w="1305" w:type="dxa"/>
            <w:hideMark/>
          </w:tcPr>
          <w:p w14:paraId="24D42A59"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0</w:t>
            </w:r>
          </w:p>
        </w:tc>
        <w:tc>
          <w:tcPr>
            <w:tcW w:w="1132" w:type="dxa"/>
            <w:hideMark/>
          </w:tcPr>
          <w:p w14:paraId="7A696DAC"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0</w:t>
            </w:r>
          </w:p>
        </w:tc>
        <w:tc>
          <w:tcPr>
            <w:tcW w:w="1076" w:type="dxa"/>
            <w:hideMark/>
          </w:tcPr>
          <w:p w14:paraId="39A15B6B"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100.00%</w:t>
            </w:r>
          </w:p>
        </w:tc>
        <w:tc>
          <w:tcPr>
            <w:tcW w:w="1104" w:type="dxa"/>
            <w:gridSpan w:val="2"/>
            <w:hideMark/>
          </w:tcPr>
          <w:p w14:paraId="7E3CDC21"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2</w:t>
            </w:r>
          </w:p>
        </w:tc>
      </w:tr>
      <w:tr w:rsidR="00A04A62" w:rsidRPr="0035270F" w14:paraId="148CAD75" w14:textId="77777777" w:rsidTr="00A04A62">
        <w:trPr>
          <w:gridAfter w:val="1"/>
          <w:wAfter w:w="21" w:type="dxa"/>
          <w:trHeight w:val="645"/>
        </w:trPr>
        <w:tc>
          <w:tcPr>
            <w:tcW w:w="2425" w:type="dxa"/>
            <w:hideMark/>
          </w:tcPr>
          <w:p w14:paraId="47B49269"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Percentage of District Hospitals with Functional Public Health Units</w:t>
            </w:r>
          </w:p>
        </w:tc>
        <w:tc>
          <w:tcPr>
            <w:tcW w:w="1076" w:type="dxa"/>
            <w:hideMark/>
          </w:tcPr>
          <w:p w14:paraId="7561A992"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100.00%</w:t>
            </w:r>
          </w:p>
        </w:tc>
        <w:tc>
          <w:tcPr>
            <w:tcW w:w="1076" w:type="dxa"/>
            <w:hideMark/>
          </w:tcPr>
          <w:p w14:paraId="3EB347AA"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100.00%</w:t>
            </w:r>
          </w:p>
        </w:tc>
        <w:tc>
          <w:tcPr>
            <w:tcW w:w="1076" w:type="dxa"/>
            <w:hideMark/>
          </w:tcPr>
          <w:p w14:paraId="7ED127E2"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100.00%</w:t>
            </w:r>
          </w:p>
        </w:tc>
        <w:tc>
          <w:tcPr>
            <w:tcW w:w="1305" w:type="dxa"/>
            <w:hideMark/>
          </w:tcPr>
          <w:p w14:paraId="38F41538"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0</w:t>
            </w:r>
          </w:p>
        </w:tc>
        <w:tc>
          <w:tcPr>
            <w:tcW w:w="1132" w:type="dxa"/>
            <w:hideMark/>
          </w:tcPr>
          <w:p w14:paraId="06DED299"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0</w:t>
            </w:r>
          </w:p>
        </w:tc>
        <w:tc>
          <w:tcPr>
            <w:tcW w:w="1076" w:type="dxa"/>
            <w:hideMark/>
          </w:tcPr>
          <w:p w14:paraId="2D41F579"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100.00%</w:t>
            </w:r>
          </w:p>
        </w:tc>
        <w:tc>
          <w:tcPr>
            <w:tcW w:w="1104" w:type="dxa"/>
            <w:gridSpan w:val="2"/>
            <w:hideMark/>
          </w:tcPr>
          <w:p w14:paraId="5672FE25"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2</w:t>
            </w:r>
          </w:p>
        </w:tc>
      </w:tr>
      <w:tr w:rsidR="00A04A62" w:rsidRPr="0035270F" w14:paraId="1CA860EE" w14:textId="77777777" w:rsidTr="00A04A62">
        <w:trPr>
          <w:gridAfter w:val="1"/>
          <w:wAfter w:w="21" w:type="dxa"/>
          <w:trHeight w:val="645"/>
        </w:trPr>
        <w:tc>
          <w:tcPr>
            <w:tcW w:w="2425" w:type="dxa"/>
            <w:hideMark/>
          </w:tcPr>
          <w:p w14:paraId="73E71713"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Data completeness for WASH/IPD reporting form</w:t>
            </w:r>
          </w:p>
        </w:tc>
        <w:tc>
          <w:tcPr>
            <w:tcW w:w="1076" w:type="dxa"/>
            <w:hideMark/>
          </w:tcPr>
          <w:p w14:paraId="036D2F3D"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 </w:t>
            </w:r>
          </w:p>
        </w:tc>
        <w:tc>
          <w:tcPr>
            <w:tcW w:w="1076" w:type="dxa"/>
            <w:hideMark/>
          </w:tcPr>
          <w:p w14:paraId="0EB9EA0A" w14:textId="77777777" w:rsidR="00A04A62" w:rsidRPr="0035270F" w:rsidRDefault="00A04A62" w:rsidP="00A04A62">
            <w:pPr>
              <w:rPr>
                <w:rFonts w:ascii="Candara" w:hAnsi="Candara" w:cs="Times New Roman"/>
                <w:sz w:val="24"/>
                <w:szCs w:val="24"/>
                <w:lang w:val="en-US"/>
              </w:rPr>
            </w:pPr>
            <w:r w:rsidRPr="0035270F">
              <w:rPr>
                <w:rFonts w:ascii="Candara" w:hAnsi="Candara" w:cs="Times New Roman"/>
                <w:sz w:val="24"/>
                <w:szCs w:val="24"/>
                <w:lang w:val="en-US"/>
              </w:rPr>
              <w:t>100.00%</w:t>
            </w:r>
          </w:p>
        </w:tc>
        <w:tc>
          <w:tcPr>
            <w:tcW w:w="1076" w:type="dxa"/>
            <w:hideMark/>
          </w:tcPr>
          <w:p w14:paraId="0D5441ED" w14:textId="77777777" w:rsidR="00A04A62" w:rsidRPr="0035270F" w:rsidRDefault="00A04A62" w:rsidP="00A04A62">
            <w:pPr>
              <w:rPr>
                <w:rFonts w:ascii="Candara" w:hAnsi="Candara" w:cs="Times New Roman"/>
                <w:sz w:val="24"/>
                <w:szCs w:val="24"/>
                <w:lang w:val="en-US"/>
              </w:rPr>
            </w:pPr>
            <w:r w:rsidRPr="0035270F">
              <w:rPr>
                <w:rFonts w:ascii="Candara" w:hAnsi="Candara" w:cs="Times New Roman"/>
                <w:sz w:val="24"/>
                <w:szCs w:val="24"/>
                <w:lang w:val="en-US"/>
              </w:rPr>
              <w:t>100.00%</w:t>
            </w:r>
          </w:p>
        </w:tc>
        <w:tc>
          <w:tcPr>
            <w:tcW w:w="1305" w:type="dxa"/>
            <w:hideMark/>
          </w:tcPr>
          <w:p w14:paraId="7471CEBA" w14:textId="77777777" w:rsidR="00A04A62" w:rsidRPr="0035270F" w:rsidRDefault="00A04A62" w:rsidP="00A04A62">
            <w:pPr>
              <w:rPr>
                <w:rFonts w:ascii="Candara" w:hAnsi="Candara" w:cs="Times New Roman"/>
                <w:sz w:val="24"/>
                <w:szCs w:val="24"/>
                <w:lang w:val="en-US"/>
              </w:rPr>
            </w:pPr>
            <w:r w:rsidRPr="0035270F">
              <w:rPr>
                <w:rFonts w:ascii="Candara" w:hAnsi="Candara" w:cs="Times New Roman"/>
                <w:sz w:val="24"/>
                <w:szCs w:val="24"/>
                <w:lang w:val="en-US"/>
              </w:rPr>
              <w:t>0</w:t>
            </w:r>
          </w:p>
        </w:tc>
        <w:tc>
          <w:tcPr>
            <w:tcW w:w="1132" w:type="dxa"/>
            <w:hideMark/>
          </w:tcPr>
          <w:p w14:paraId="4D14A729" w14:textId="77777777" w:rsidR="00A04A62" w:rsidRPr="0035270F" w:rsidRDefault="00A04A62" w:rsidP="00A04A62">
            <w:pPr>
              <w:rPr>
                <w:rFonts w:ascii="Candara" w:hAnsi="Candara" w:cs="Times New Roman"/>
                <w:sz w:val="24"/>
                <w:szCs w:val="24"/>
                <w:lang w:val="en-US"/>
              </w:rPr>
            </w:pPr>
            <w:r w:rsidRPr="0035270F">
              <w:rPr>
                <w:rFonts w:ascii="Candara" w:hAnsi="Candara" w:cs="Times New Roman"/>
                <w:sz w:val="24"/>
                <w:szCs w:val="24"/>
                <w:lang w:val="en-US"/>
              </w:rPr>
              <w:t>42.86</w:t>
            </w:r>
          </w:p>
        </w:tc>
        <w:tc>
          <w:tcPr>
            <w:tcW w:w="1076" w:type="dxa"/>
            <w:hideMark/>
          </w:tcPr>
          <w:p w14:paraId="2C5DB7D2" w14:textId="77777777" w:rsidR="00A04A62" w:rsidRPr="0035270F" w:rsidRDefault="00A04A62" w:rsidP="00A04A62">
            <w:pPr>
              <w:rPr>
                <w:rFonts w:ascii="Candara" w:hAnsi="Candara" w:cs="Times New Roman"/>
                <w:sz w:val="24"/>
                <w:szCs w:val="24"/>
                <w:lang w:val="en-US"/>
              </w:rPr>
            </w:pPr>
            <w:r w:rsidRPr="0035270F">
              <w:rPr>
                <w:rFonts w:ascii="Candara" w:hAnsi="Candara" w:cs="Times New Roman"/>
                <w:sz w:val="24"/>
                <w:szCs w:val="24"/>
                <w:lang w:val="en-US"/>
              </w:rPr>
              <w:t>70.00%</w:t>
            </w:r>
          </w:p>
        </w:tc>
        <w:tc>
          <w:tcPr>
            <w:tcW w:w="1104" w:type="dxa"/>
            <w:gridSpan w:val="2"/>
            <w:hideMark/>
          </w:tcPr>
          <w:p w14:paraId="2261CAA8" w14:textId="77777777" w:rsidR="00A04A62" w:rsidRPr="0035270F" w:rsidRDefault="00A04A62" w:rsidP="00A04A62">
            <w:pPr>
              <w:rPr>
                <w:rFonts w:ascii="Candara" w:hAnsi="Candara" w:cs="Times New Roman"/>
                <w:sz w:val="24"/>
                <w:szCs w:val="24"/>
                <w:lang w:val="en-US"/>
              </w:rPr>
            </w:pPr>
            <w:r w:rsidRPr="0035270F">
              <w:rPr>
                <w:rFonts w:ascii="Candara" w:hAnsi="Candara" w:cs="Times New Roman"/>
                <w:sz w:val="24"/>
                <w:szCs w:val="24"/>
                <w:lang w:val="en-US"/>
              </w:rPr>
              <w:t>2</w:t>
            </w:r>
          </w:p>
        </w:tc>
      </w:tr>
      <w:tr w:rsidR="00A04A62" w:rsidRPr="0035270F" w14:paraId="7AD14BF1" w14:textId="77777777" w:rsidTr="00A04A62">
        <w:trPr>
          <w:gridAfter w:val="1"/>
          <w:wAfter w:w="21" w:type="dxa"/>
          <w:trHeight w:val="960"/>
        </w:trPr>
        <w:tc>
          <w:tcPr>
            <w:tcW w:w="2425" w:type="dxa"/>
            <w:hideMark/>
          </w:tcPr>
          <w:p w14:paraId="029B5265"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lastRenderedPageBreak/>
              <w:t>Proportion of planned Integrated Districts supervisory visits undertaken</w:t>
            </w:r>
          </w:p>
        </w:tc>
        <w:tc>
          <w:tcPr>
            <w:tcW w:w="1076" w:type="dxa"/>
            <w:hideMark/>
          </w:tcPr>
          <w:p w14:paraId="1BB4AE8E"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 </w:t>
            </w:r>
          </w:p>
        </w:tc>
        <w:tc>
          <w:tcPr>
            <w:tcW w:w="1076" w:type="dxa"/>
            <w:hideMark/>
          </w:tcPr>
          <w:p w14:paraId="7D994A76" w14:textId="77777777" w:rsidR="00A04A62" w:rsidRPr="0035270F" w:rsidRDefault="00A04A62" w:rsidP="00A04A62">
            <w:pPr>
              <w:rPr>
                <w:rFonts w:ascii="Candara" w:hAnsi="Candara" w:cs="Times New Roman"/>
                <w:sz w:val="24"/>
                <w:szCs w:val="24"/>
                <w:lang w:val="en-US"/>
              </w:rPr>
            </w:pPr>
            <w:r w:rsidRPr="0035270F">
              <w:rPr>
                <w:rFonts w:ascii="Candara" w:hAnsi="Candara" w:cs="Times New Roman"/>
                <w:sz w:val="24"/>
                <w:szCs w:val="24"/>
                <w:lang w:val="en-US"/>
              </w:rPr>
              <w:t>75.00%</w:t>
            </w:r>
          </w:p>
        </w:tc>
        <w:tc>
          <w:tcPr>
            <w:tcW w:w="1076" w:type="dxa"/>
            <w:hideMark/>
          </w:tcPr>
          <w:p w14:paraId="7CCA8FA4" w14:textId="77777777" w:rsidR="00A04A62" w:rsidRPr="0035270F" w:rsidRDefault="00A04A62" w:rsidP="00A04A62">
            <w:pPr>
              <w:rPr>
                <w:rFonts w:ascii="Candara" w:hAnsi="Candara" w:cs="Times New Roman"/>
                <w:sz w:val="24"/>
                <w:szCs w:val="24"/>
                <w:lang w:val="en-US"/>
              </w:rPr>
            </w:pPr>
            <w:r w:rsidRPr="0035270F">
              <w:rPr>
                <w:rFonts w:ascii="Candara" w:hAnsi="Candara" w:cs="Times New Roman"/>
                <w:sz w:val="24"/>
                <w:szCs w:val="24"/>
                <w:lang w:val="en-US"/>
              </w:rPr>
              <w:t>75.00%</w:t>
            </w:r>
          </w:p>
        </w:tc>
        <w:tc>
          <w:tcPr>
            <w:tcW w:w="1305" w:type="dxa"/>
            <w:hideMark/>
          </w:tcPr>
          <w:p w14:paraId="01F593AC" w14:textId="77777777" w:rsidR="00A04A62" w:rsidRPr="0035270F" w:rsidRDefault="00A04A62" w:rsidP="00A04A62">
            <w:pPr>
              <w:rPr>
                <w:rFonts w:ascii="Candara" w:hAnsi="Candara" w:cs="Times New Roman"/>
                <w:sz w:val="24"/>
                <w:szCs w:val="24"/>
                <w:lang w:val="en-US"/>
              </w:rPr>
            </w:pPr>
            <w:r w:rsidRPr="0035270F">
              <w:rPr>
                <w:rFonts w:ascii="Candara" w:hAnsi="Candara" w:cs="Times New Roman"/>
                <w:sz w:val="24"/>
                <w:szCs w:val="24"/>
                <w:lang w:val="en-US"/>
              </w:rPr>
              <w:t>0</w:t>
            </w:r>
          </w:p>
        </w:tc>
        <w:tc>
          <w:tcPr>
            <w:tcW w:w="1132" w:type="dxa"/>
            <w:hideMark/>
          </w:tcPr>
          <w:p w14:paraId="452EE229" w14:textId="77777777" w:rsidR="00A04A62" w:rsidRPr="0035270F" w:rsidRDefault="00A04A62" w:rsidP="00A04A62">
            <w:pPr>
              <w:rPr>
                <w:rFonts w:ascii="Candara" w:hAnsi="Candara" w:cs="Times New Roman"/>
                <w:sz w:val="24"/>
                <w:szCs w:val="24"/>
                <w:lang w:val="en-US"/>
              </w:rPr>
            </w:pPr>
            <w:r w:rsidRPr="0035270F">
              <w:rPr>
                <w:rFonts w:ascii="Candara" w:hAnsi="Candara" w:cs="Times New Roman"/>
                <w:sz w:val="24"/>
                <w:szCs w:val="24"/>
                <w:lang w:val="en-US"/>
              </w:rPr>
              <w:t>-25</w:t>
            </w:r>
          </w:p>
        </w:tc>
        <w:tc>
          <w:tcPr>
            <w:tcW w:w="1076" w:type="dxa"/>
            <w:hideMark/>
          </w:tcPr>
          <w:p w14:paraId="32A70CF9" w14:textId="77777777" w:rsidR="00A04A62" w:rsidRPr="0035270F" w:rsidRDefault="00A04A62" w:rsidP="00A04A62">
            <w:pPr>
              <w:rPr>
                <w:rFonts w:ascii="Candara" w:hAnsi="Candara" w:cs="Times New Roman"/>
                <w:sz w:val="24"/>
                <w:szCs w:val="24"/>
                <w:lang w:val="en-US"/>
              </w:rPr>
            </w:pPr>
            <w:r w:rsidRPr="0035270F">
              <w:rPr>
                <w:rFonts w:ascii="Candara" w:hAnsi="Candara" w:cs="Times New Roman"/>
                <w:sz w:val="24"/>
                <w:szCs w:val="24"/>
                <w:lang w:val="en-US"/>
              </w:rPr>
              <w:t>100.00%</w:t>
            </w:r>
          </w:p>
        </w:tc>
        <w:tc>
          <w:tcPr>
            <w:tcW w:w="1104" w:type="dxa"/>
            <w:gridSpan w:val="2"/>
            <w:hideMark/>
          </w:tcPr>
          <w:p w14:paraId="4DA98146" w14:textId="77777777" w:rsidR="00A04A62" w:rsidRPr="0035270F" w:rsidRDefault="00A04A62" w:rsidP="00A04A62">
            <w:pPr>
              <w:rPr>
                <w:rFonts w:ascii="Candara" w:hAnsi="Candara" w:cs="Times New Roman"/>
                <w:sz w:val="24"/>
                <w:szCs w:val="24"/>
                <w:lang w:val="en-US"/>
              </w:rPr>
            </w:pPr>
            <w:r w:rsidRPr="0035270F">
              <w:rPr>
                <w:rFonts w:ascii="Candara" w:hAnsi="Candara" w:cs="Times New Roman"/>
                <w:sz w:val="24"/>
                <w:szCs w:val="24"/>
                <w:lang w:val="en-US"/>
              </w:rPr>
              <w:t>1 </w:t>
            </w:r>
          </w:p>
        </w:tc>
      </w:tr>
      <w:tr w:rsidR="00A04A62" w:rsidRPr="0035270F" w14:paraId="06749272" w14:textId="77777777" w:rsidTr="00A04A62">
        <w:trPr>
          <w:gridAfter w:val="1"/>
          <w:wAfter w:w="21" w:type="dxa"/>
          <w:trHeight w:val="960"/>
        </w:trPr>
        <w:tc>
          <w:tcPr>
            <w:tcW w:w="2425" w:type="dxa"/>
            <w:hideMark/>
          </w:tcPr>
          <w:p w14:paraId="4A5B63DF"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Proportion of health facilities (public and private) providing data in the DHIMS2</w:t>
            </w:r>
          </w:p>
        </w:tc>
        <w:tc>
          <w:tcPr>
            <w:tcW w:w="1076" w:type="dxa"/>
            <w:hideMark/>
          </w:tcPr>
          <w:p w14:paraId="2F133DA6" w14:textId="77777777" w:rsidR="00A04A62" w:rsidRPr="0035270F" w:rsidRDefault="00A04A62" w:rsidP="00A04A62">
            <w:pPr>
              <w:rPr>
                <w:rFonts w:ascii="Candara" w:hAnsi="Candara" w:cs="Times New Roman"/>
                <w:sz w:val="24"/>
                <w:szCs w:val="24"/>
                <w:lang w:val="en-US"/>
              </w:rPr>
            </w:pPr>
            <w:r w:rsidRPr="0035270F">
              <w:rPr>
                <w:rFonts w:ascii="Candara" w:hAnsi="Candara" w:cs="Times New Roman"/>
                <w:sz w:val="24"/>
                <w:szCs w:val="24"/>
                <w:lang w:val="en-US"/>
              </w:rPr>
              <w:t>100.00%</w:t>
            </w:r>
          </w:p>
        </w:tc>
        <w:tc>
          <w:tcPr>
            <w:tcW w:w="1076" w:type="dxa"/>
            <w:hideMark/>
          </w:tcPr>
          <w:p w14:paraId="1030E8C4" w14:textId="77777777" w:rsidR="00A04A62" w:rsidRPr="0035270F" w:rsidRDefault="00A04A62" w:rsidP="00A04A62">
            <w:pPr>
              <w:rPr>
                <w:rFonts w:ascii="Candara" w:hAnsi="Candara" w:cs="Times New Roman"/>
                <w:sz w:val="24"/>
                <w:szCs w:val="24"/>
                <w:lang w:val="en-US"/>
              </w:rPr>
            </w:pPr>
            <w:r w:rsidRPr="0035270F">
              <w:rPr>
                <w:rFonts w:ascii="Candara" w:hAnsi="Candara" w:cs="Times New Roman"/>
                <w:sz w:val="24"/>
                <w:szCs w:val="24"/>
                <w:lang w:val="en-US"/>
              </w:rPr>
              <w:t>100.00%</w:t>
            </w:r>
          </w:p>
        </w:tc>
        <w:tc>
          <w:tcPr>
            <w:tcW w:w="1076" w:type="dxa"/>
            <w:hideMark/>
          </w:tcPr>
          <w:p w14:paraId="3F5E6A6A" w14:textId="77777777" w:rsidR="00A04A62" w:rsidRPr="0035270F" w:rsidRDefault="00A04A62" w:rsidP="00A04A62">
            <w:pPr>
              <w:rPr>
                <w:rFonts w:ascii="Candara" w:hAnsi="Candara" w:cs="Times New Roman"/>
                <w:sz w:val="24"/>
                <w:szCs w:val="24"/>
                <w:lang w:val="en-US"/>
              </w:rPr>
            </w:pPr>
            <w:r w:rsidRPr="0035270F">
              <w:rPr>
                <w:rFonts w:ascii="Candara" w:hAnsi="Candara" w:cs="Times New Roman"/>
                <w:sz w:val="24"/>
                <w:szCs w:val="24"/>
                <w:lang w:val="en-US"/>
              </w:rPr>
              <w:t>100.00%</w:t>
            </w:r>
          </w:p>
        </w:tc>
        <w:tc>
          <w:tcPr>
            <w:tcW w:w="1305" w:type="dxa"/>
            <w:hideMark/>
          </w:tcPr>
          <w:p w14:paraId="24253BBA" w14:textId="77777777" w:rsidR="00A04A62" w:rsidRPr="0035270F" w:rsidRDefault="00A04A62" w:rsidP="00A04A62">
            <w:pPr>
              <w:rPr>
                <w:rFonts w:ascii="Candara" w:hAnsi="Candara" w:cs="Times New Roman"/>
                <w:sz w:val="24"/>
                <w:szCs w:val="24"/>
                <w:lang w:val="en-US"/>
              </w:rPr>
            </w:pPr>
            <w:r w:rsidRPr="0035270F">
              <w:rPr>
                <w:rFonts w:ascii="Candara" w:hAnsi="Candara" w:cs="Times New Roman"/>
                <w:sz w:val="24"/>
                <w:szCs w:val="24"/>
                <w:lang w:val="en-US"/>
              </w:rPr>
              <w:t>0</w:t>
            </w:r>
          </w:p>
        </w:tc>
        <w:tc>
          <w:tcPr>
            <w:tcW w:w="1132" w:type="dxa"/>
            <w:hideMark/>
          </w:tcPr>
          <w:p w14:paraId="43711288" w14:textId="77777777" w:rsidR="00A04A62" w:rsidRPr="0035270F" w:rsidRDefault="00A04A62" w:rsidP="00A04A62">
            <w:pPr>
              <w:rPr>
                <w:rFonts w:ascii="Candara" w:hAnsi="Candara" w:cs="Times New Roman"/>
                <w:sz w:val="24"/>
                <w:szCs w:val="24"/>
                <w:lang w:val="en-US"/>
              </w:rPr>
            </w:pPr>
            <w:r w:rsidRPr="0035270F">
              <w:rPr>
                <w:rFonts w:ascii="Candara" w:hAnsi="Candara" w:cs="Times New Roman"/>
                <w:sz w:val="24"/>
                <w:szCs w:val="24"/>
                <w:lang w:val="en-US"/>
              </w:rPr>
              <w:t>17.65</w:t>
            </w:r>
          </w:p>
        </w:tc>
        <w:tc>
          <w:tcPr>
            <w:tcW w:w="1076" w:type="dxa"/>
            <w:hideMark/>
          </w:tcPr>
          <w:p w14:paraId="63E0BB94" w14:textId="77777777" w:rsidR="00A04A62" w:rsidRPr="0035270F" w:rsidRDefault="00A04A62" w:rsidP="00A04A62">
            <w:pPr>
              <w:rPr>
                <w:rFonts w:ascii="Candara" w:hAnsi="Candara" w:cs="Times New Roman"/>
                <w:sz w:val="24"/>
                <w:szCs w:val="24"/>
                <w:lang w:val="en-US"/>
              </w:rPr>
            </w:pPr>
            <w:r w:rsidRPr="0035270F">
              <w:rPr>
                <w:rFonts w:ascii="Candara" w:hAnsi="Candara" w:cs="Times New Roman"/>
                <w:sz w:val="24"/>
                <w:szCs w:val="24"/>
                <w:lang w:val="en-US"/>
              </w:rPr>
              <w:t>85.00%</w:t>
            </w:r>
          </w:p>
        </w:tc>
        <w:tc>
          <w:tcPr>
            <w:tcW w:w="1104" w:type="dxa"/>
            <w:gridSpan w:val="2"/>
            <w:hideMark/>
          </w:tcPr>
          <w:p w14:paraId="3F89043E" w14:textId="77777777" w:rsidR="00A04A62" w:rsidRPr="0035270F" w:rsidRDefault="00A04A62" w:rsidP="00A04A62">
            <w:pPr>
              <w:rPr>
                <w:rFonts w:ascii="Candara" w:hAnsi="Candara" w:cs="Times New Roman"/>
                <w:sz w:val="24"/>
                <w:szCs w:val="24"/>
                <w:lang w:val="en-US"/>
              </w:rPr>
            </w:pPr>
            <w:r w:rsidRPr="0035270F">
              <w:rPr>
                <w:rFonts w:ascii="Candara" w:hAnsi="Candara" w:cs="Times New Roman"/>
                <w:sz w:val="24"/>
                <w:szCs w:val="24"/>
                <w:lang w:val="en-US"/>
              </w:rPr>
              <w:t>2</w:t>
            </w:r>
          </w:p>
        </w:tc>
      </w:tr>
      <w:tr w:rsidR="00A04A62" w:rsidRPr="0035270F" w14:paraId="5475F2CE" w14:textId="77777777" w:rsidTr="00A04A62">
        <w:trPr>
          <w:gridAfter w:val="1"/>
          <w:wAfter w:w="21" w:type="dxa"/>
          <w:trHeight w:val="645"/>
        </w:trPr>
        <w:tc>
          <w:tcPr>
            <w:tcW w:w="2425" w:type="dxa"/>
            <w:hideMark/>
          </w:tcPr>
          <w:p w14:paraId="4122E3AD"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 xml:space="preserve">Completeness of reporting by health facilities  </w:t>
            </w:r>
          </w:p>
        </w:tc>
        <w:tc>
          <w:tcPr>
            <w:tcW w:w="1076" w:type="dxa"/>
            <w:hideMark/>
          </w:tcPr>
          <w:p w14:paraId="72852987"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 </w:t>
            </w:r>
          </w:p>
        </w:tc>
        <w:tc>
          <w:tcPr>
            <w:tcW w:w="1076" w:type="dxa"/>
            <w:hideMark/>
          </w:tcPr>
          <w:p w14:paraId="79971D65"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98.50%</w:t>
            </w:r>
          </w:p>
        </w:tc>
        <w:tc>
          <w:tcPr>
            <w:tcW w:w="1076" w:type="dxa"/>
            <w:hideMark/>
          </w:tcPr>
          <w:p w14:paraId="354FA78D"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96.40%</w:t>
            </w:r>
          </w:p>
        </w:tc>
        <w:tc>
          <w:tcPr>
            <w:tcW w:w="1305" w:type="dxa"/>
            <w:hideMark/>
          </w:tcPr>
          <w:p w14:paraId="4BDB8970"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-2.13</w:t>
            </w:r>
          </w:p>
        </w:tc>
        <w:tc>
          <w:tcPr>
            <w:tcW w:w="1132" w:type="dxa"/>
            <w:hideMark/>
          </w:tcPr>
          <w:p w14:paraId="403476E3"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0.42</w:t>
            </w:r>
          </w:p>
        </w:tc>
        <w:tc>
          <w:tcPr>
            <w:tcW w:w="1076" w:type="dxa"/>
            <w:hideMark/>
          </w:tcPr>
          <w:p w14:paraId="37C1BD34"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96.00%</w:t>
            </w:r>
          </w:p>
        </w:tc>
        <w:tc>
          <w:tcPr>
            <w:tcW w:w="1104" w:type="dxa"/>
            <w:gridSpan w:val="2"/>
            <w:hideMark/>
          </w:tcPr>
          <w:p w14:paraId="1E844C75"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2</w:t>
            </w:r>
          </w:p>
        </w:tc>
      </w:tr>
      <w:tr w:rsidR="00A04A62" w:rsidRPr="0035270F" w14:paraId="36EFB2CE" w14:textId="77777777" w:rsidTr="00A04A62">
        <w:trPr>
          <w:gridAfter w:val="1"/>
          <w:wAfter w:w="21" w:type="dxa"/>
          <w:trHeight w:val="330"/>
        </w:trPr>
        <w:tc>
          <w:tcPr>
            <w:tcW w:w="2425" w:type="dxa"/>
            <w:hideMark/>
          </w:tcPr>
          <w:p w14:paraId="4BF09B8E"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Hospital beds per 1000 population</w:t>
            </w:r>
          </w:p>
        </w:tc>
        <w:tc>
          <w:tcPr>
            <w:tcW w:w="1076" w:type="dxa"/>
            <w:hideMark/>
          </w:tcPr>
          <w:p w14:paraId="688C84CE"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0.73</w:t>
            </w:r>
          </w:p>
        </w:tc>
        <w:tc>
          <w:tcPr>
            <w:tcW w:w="1076" w:type="dxa"/>
            <w:hideMark/>
          </w:tcPr>
          <w:p w14:paraId="71CFB417"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0.71</w:t>
            </w:r>
          </w:p>
        </w:tc>
        <w:tc>
          <w:tcPr>
            <w:tcW w:w="1076" w:type="dxa"/>
            <w:hideMark/>
          </w:tcPr>
          <w:p w14:paraId="483CCDB7"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0.69</w:t>
            </w:r>
          </w:p>
        </w:tc>
        <w:tc>
          <w:tcPr>
            <w:tcW w:w="1305" w:type="dxa"/>
            <w:hideMark/>
          </w:tcPr>
          <w:p w14:paraId="5FACCCF4"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-2.63</w:t>
            </w:r>
          </w:p>
        </w:tc>
        <w:tc>
          <w:tcPr>
            <w:tcW w:w="1132" w:type="dxa"/>
            <w:hideMark/>
          </w:tcPr>
          <w:p w14:paraId="033FA6ED"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-30.78</w:t>
            </w:r>
          </w:p>
        </w:tc>
        <w:tc>
          <w:tcPr>
            <w:tcW w:w="1076" w:type="dxa"/>
            <w:hideMark/>
          </w:tcPr>
          <w:p w14:paraId="3BF3965C"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w:t>
            </w:r>
          </w:p>
        </w:tc>
        <w:tc>
          <w:tcPr>
            <w:tcW w:w="1104" w:type="dxa"/>
            <w:gridSpan w:val="2"/>
            <w:hideMark/>
          </w:tcPr>
          <w:p w14:paraId="0ADC0D1C"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0</w:t>
            </w:r>
          </w:p>
        </w:tc>
      </w:tr>
      <w:tr w:rsidR="00A04A62" w:rsidRPr="0035270F" w14:paraId="38E9379E" w14:textId="77777777" w:rsidTr="00A04A62">
        <w:trPr>
          <w:gridAfter w:val="1"/>
          <w:wAfter w:w="21" w:type="dxa"/>
          <w:trHeight w:val="960"/>
        </w:trPr>
        <w:tc>
          <w:tcPr>
            <w:tcW w:w="2425" w:type="dxa"/>
            <w:hideMark/>
          </w:tcPr>
          <w:p w14:paraId="24AB5531"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 xml:space="preserve">Average length of stay at the accident and emergency (A&amp;E) ward of </w:t>
            </w:r>
            <w:proofErr w:type="gramStart"/>
            <w:r w:rsidRPr="0035270F">
              <w:rPr>
                <w:rFonts w:ascii="Candara" w:hAnsi="Candara" w:cs="Times New Roman"/>
                <w:sz w:val="24"/>
                <w:szCs w:val="24"/>
                <w:lang w:val="en-US"/>
              </w:rPr>
              <w:t>the  Hospital</w:t>
            </w:r>
            <w:proofErr w:type="gramEnd"/>
            <w:r w:rsidRPr="0035270F">
              <w:rPr>
                <w:rFonts w:ascii="Candara" w:hAnsi="Candara" w:cs="Times New Roman"/>
                <w:sz w:val="24"/>
                <w:szCs w:val="24"/>
                <w:lang w:val="en-US"/>
              </w:rPr>
              <w:t xml:space="preserve"> (in days)</w:t>
            </w:r>
          </w:p>
        </w:tc>
        <w:tc>
          <w:tcPr>
            <w:tcW w:w="1076" w:type="dxa"/>
            <w:hideMark/>
          </w:tcPr>
          <w:p w14:paraId="5BEFEFCC"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1.6</w:t>
            </w:r>
          </w:p>
        </w:tc>
        <w:tc>
          <w:tcPr>
            <w:tcW w:w="1076" w:type="dxa"/>
            <w:hideMark/>
          </w:tcPr>
          <w:p w14:paraId="1ECF4B64"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2</w:t>
            </w:r>
          </w:p>
        </w:tc>
        <w:tc>
          <w:tcPr>
            <w:tcW w:w="1076" w:type="dxa"/>
            <w:hideMark/>
          </w:tcPr>
          <w:p w14:paraId="118BEC7C"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0.2</w:t>
            </w:r>
          </w:p>
        </w:tc>
        <w:tc>
          <w:tcPr>
            <w:tcW w:w="1305" w:type="dxa"/>
            <w:hideMark/>
          </w:tcPr>
          <w:p w14:paraId="3FFC0A84"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-100</w:t>
            </w:r>
          </w:p>
        </w:tc>
        <w:tc>
          <w:tcPr>
            <w:tcW w:w="1132" w:type="dxa"/>
            <w:hideMark/>
          </w:tcPr>
          <w:p w14:paraId="432C5001"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-100</w:t>
            </w:r>
          </w:p>
        </w:tc>
        <w:tc>
          <w:tcPr>
            <w:tcW w:w="1076" w:type="dxa"/>
            <w:hideMark/>
          </w:tcPr>
          <w:p w14:paraId="16061F57"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2</w:t>
            </w:r>
          </w:p>
        </w:tc>
        <w:tc>
          <w:tcPr>
            <w:tcW w:w="1104" w:type="dxa"/>
            <w:gridSpan w:val="2"/>
            <w:hideMark/>
          </w:tcPr>
          <w:p w14:paraId="03ED1271"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-2</w:t>
            </w:r>
          </w:p>
        </w:tc>
      </w:tr>
      <w:tr w:rsidR="00A04A62" w:rsidRPr="0035270F" w14:paraId="038870F5" w14:textId="77777777" w:rsidTr="00A04A62">
        <w:trPr>
          <w:gridAfter w:val="1"/>
          <w:wAfter w:w="21" w:type="dxa"/>
          <w:trHeight w:val="645"/>
        </w:trPr>
        <w:tc>
          <w:tcPr>
            <w:tcW w:w="2425" w:type="dxa"/>
            <w:hideMark/>
          </w:tcPr>
          <w:p w14:paraId="66077593"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Percentage Bed occupancy rate for the Regional Hospital</w:t>
            </w:r>
          </w:p>
        </w:tc>
        <w:tc>
          <w:tcPr>
            <w:tcW w:w="1076" w:type="dxa"/>
            <w:hideMark/>
          </w:tcPr>
          <w:p w14:paraId="473665B0"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57.70%</w:t>
            </w:r>
          </w:p>
        </w:tc>
        <w:tc>
          <w:tcPr>
            <w:tcW w:w="1076" w:type="dxa"/>
            <w:hideMark/>
          </w:tcPr>
          <w:p w14:paraId="0CE7F040"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47.60%</w:t>
            </w:r>
          </w:p>
        </w:tc>
        <w:tc>
          <w:tcPr>
            <w:tcW w:w="1076" w:type="dxa"/>
            <w:hideMark/>
          </w:tcPr>
          <w:p w14:paraId="38F87C86"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48.10%</w:t>
            </w:r>
          </w:p>
        </w:tc>
        <w:tc>
          <w:tcPr>
            <w:tcW w:w="1305" w:type="dxa"/>
            <w:hideMark/>
          </w:tcPr>
          <w:p w14:paraId="2FCE0024"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1.05</w:t>
            </w:r>
          </w:p>
        </w:tc>
        <w:tc>
          <w:tcPr>
            <w:tcW w:w="1132" w:type="dxa"/>
            <w:hideMark/>
          </w:tcPr>
          <w:p w14:paraId="0CE8284B"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-31.29</w:t>
            </w:r>
          </w:p>
        </w:tc>
        <w:tc>
          <w:tcPr>
            <w:tcW w:w="1076" w:type="dxa"/>
            <w:hideMark/>
          </w:tcPr>
          <w:p w14:paraId="415E7619"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70%</w:t>
            </w:r>
          </w:p>
        </w:tc>
        <w:tc>
          <w:tcPr>
            <w:tcW w:w="1104" w:type="dxa"/>
            <w:gridSpan w:val="2"/>
            <w:hideMark/>
          </w:tcPr>
          <w:p w14:paraId="5FE58767"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w:t>
            </w:r>
          </w:p>
        </w:tc>
      </w:tr>
      <w:tr w:rsidR="00A04A62" w:rsidRPr="0035270F" w14:paraId="01E392FD" w14:textId="77777777" w:rsidTr="00A04A62">
        <w:trPr>
          <w:gridAfter w:val="1"/>
          <w:wAfter w:w="21" w:type="dxa"/>
          <w:trHeight w:val="960"/>
        </w:trPr>
        <w:tc>
          <w:tcPr>
            <w:tcW w:w="2425" w:type="dxa"/>
            <w:hideMark/>
          </w:tcPr>
          <w:p w14:paraId="2462281E"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Average number of medicines prescribed per patient encounter (public facilities)</w:t>
            </w:r>
          </w:p>
        </w:tc>
        <w:tc>
          <w:tcPr>
            <w:tcW w:w="1076" w:type="dxa"/>
            <w:hideMark/>
          </w:tcPr>
          <w:p w14:paraId="64A9DAD1"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 </w:t>
            </w:r>
          </w:p>
        </w:tc>
        <w:tc>
          <w:tcPr>
            <w:tcW w:w="1076" w:type="dxa"/>
            <w:hideMark/>
          </w:tcPr>
          <w:p w14:paraId="633C6E8C"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2.9</w:t>
            </w:r>
          </w:p>
        </w:tc>
        <w:tc>
          <w:tcPr>
            <w:tcW w:w="1076" w:type="dxa"/>
            <w:hideMark/>
          </w:tcPr>
          <w:p w14:paraId="2069DCE9"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3</w:t>
            </w:r>
          </w:p>
        </w:tc>
        <w:tc>
          <w:tcPr>
            <w:tcW w:w="1305" w:type="dxa"/>
            <w:hideMark/>
          </w:tcPr>
          <w:p w14:paraId="184C8747"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3.45</w:t>
            </w:r>
          </w:p>
        </w:tc>
        <w:tc>
          <w:tcPr>
            <w:tcW w:w="1132" w:type="dxa"/>
            <w:hideMark/>
          </w:tcPr>
          <w:p w14:paraId="4AEE5DD9"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0</w:t>
            </w:r>
          </w:p>
        </w:tc>
        <w:tc>
          <w:tcPr>
            <w:tcW w:w="1076" w:type="dxa"/>
            <w:hideMark/>
          </w:tcPr>
          <w:p w14:paraId="35932A5F"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3</w:t>
            </w:r>
          </w:p>
        </w:tc>
        <w:tc>
          <w:tcPr>
            <w:tcW w:w="1104" w:type="dxa"/>
            <w:gridSpan w:val="2"/>
            <w:hideMark/>
          </w:tcPr>
          <w:p w14:paraId="69CD3E80"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2</w:t>
            </w:r>
          </w:p>
        </w:tc>
      </w:tr>
      <w:tr w:rsidR="00A04A62" w:rsidRPr="0035270F" w14:paraId="063FB509" w14:textId="77777777" w:rsidTr="00A04A62">
        <w:trPr>
          <w:gridAfter w:val="1"/>
          <w:wAfter w:w="21" w:type="dxa"/>
          <w:trHeight w:val="960"/>
        </w:trPr>
        <w:tc>
          <w:tcPr>
            <w:tcW w:w="2425" w:type="dxa"/>
            <w:hideMark/>
          </w:tcPr>
          <w:p w14:paraId="128AA943"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Percentage of encounters with an injection prescribed (public facilities)</w:t>
            </w:r>
          </w:p>
        </w:tc>
        <w:tc>
          <w:tcPr>
            <w:tcW w:w="1076" w:type="dxa"/>
            <w:hideMark/>
          </w:tcPr>
          <w:p w14:paraId="6C8C2F67"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 </w:t>
            </w:r>
          </w:p>
        </w:tc>
        <w:tc>
          <w:tcPr>
            <w:tcW w:w="1076" w:type="dxa"/>
            <w:hideMark/>
          </w:tcPr>
          <w:p w14:paraId="59037EDF"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4.50%</w:t>
            </w:r>
          </w:p>
        </w:tc>
        <w:tc>
          <w:tcPr>
            <w:tcW w:w="1076" w:type="dxa"/>
            <w:hideMark/>
          </w:tcPr>
          <w:p w14:paraId="762725F9"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16.10%</w:t>
            </w:r>
          </w:p>
        </w:tc>
        <w:tc>
          <w:tcPr>
            <w:tcW w:w="1305" w:type="dxa"/>
            <w:hideMark/>
          </w:tcPr>
          <w:p w14:paraId="56E8B00D"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257.78</w:t>
            </w:r>
          </w:p>
        </w:tc>
        <w:tc>
          <w:tcPr>
            <w:tcW w:w="1132" w:type="dxa"/>
            <w:hideMark/>
          </w:tcPr>
          <w:p w14:paraId="37B6C075"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-19.5</w:t>
            </w:r>
          </w:p>
        </w:tc>
        <w:tc>
          <w:tcPr>
            <w:tcW w:w="1076" w:type="dxa"/>
            <w:hideMark/>
          </w:tcPr>
          <w:p w14:paraId="79022B42"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20.00%</w:t>
            </w:r>
          </w:p>
        </w:tc>
        <w:tc>
          <w:tcPr>
            <w:tcW w:w="1104" w:type="dxa"/>
            <w:gridSpan w:val="2"/>
            <w:hideMark/>
          </w:tcPr>
          <w:p w14:paraId="63426C40"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0</w:t>
            </w:r>
          </w:p>
        </w:tc>
      </w:tr>
      <w:tr w:rsidR="00A04A62" w:rsidRPr="0035270F" w14:paraId="3CA832F6" w14:textId="77777777" w:rsidTr="00A04A62">
        <w:trPr>
          <w:gridAfter w:val="1"/>
          <w:wAfter w:w="21" w:type="dxa"/>
          <w:trHeight w:val="645"/>
        </w:trPr>
        <w:tc>
          <w:tcPr>
            <w:tcW w:w="2425" w:type="dxa"/>
            <w:hideMark/>
          </w:tcPr>
          <w:p w14:paraId="5510CF51"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Percentage of medicines prescribed by generic name (public facilities)</w:t>
            </w:r>
          </w:p>
        </w:tc>
        <w:tc>
          <w:tcPr>
            <w:tcW w:w="1076" w:type="dxa"/>
            <w:hideMark/>
          </w:tcPr>
          <w:p w14:paraId="00EE4759"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 </w:t>
            </w:r>
          </w:p>
        </w:tc>
        <w:tc>
          <w:tcPr>
            <w:tcW w:w="1076" w:type="dxa"/>
            <w:hideMark/>
          </w:tcPr>
          <w:p w14:paraId="5033CA8B"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91.10%</w:t>
            </w:r>
          </w:p>
        </w:tc>
        <w:tc>
          <w:tcPr>
            <w:tcW w:w="1076" w:type="dxa"/>
            <w:hideMark/>
          </w:tcPr>
          <w:p w14:paraId="6DEE0C96"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93.40%</w:t>
            </w:r>
          </w:p>
        </w:tc>
        <w:tc>
          <w:tcPr>
            <w:tcW w:w="1305" w:type="dxa"/>
            <w:hideMark/>
          </w:tcPr>
          <w:p w14:paraId="6065D6D8"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2.52</w:t>
            </w:r>
          </w:p>
        </w:tc>
        <w:tc>
          <w:tcPr>
            <w:tcW w:w="1132" w:type="dxa"/>
            <w:hideMark/>
          </w:tcPr>
          <w:p w14:paraId="3DEFFC27"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-6.6</w:t>
            </w:r>
          </w:p>
        </w:tc>
        <w:tc>
          <w:tcPr>
            <w:tcW w:w="1076" w:type="dxa"/>
            <w:hideMark/>
          </w:tcPr>
          <w:p w14:paraId="3AA93C49"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100.00%</w:t>
            </w:r>
          </w:p>
        </w:tc>
        <w:tc>
          <w:tcPr>
            <w:tcW w:w="1104" w:type="dxa"/>
            <w:gridSpan w:val="2"/>
            <w:hideMark/>
          </w:tcPr>
          <w:p w14:paraId="097A8760"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w:t>
            </w:r>
          </w:p>
        </w:tc>
      </w:tr>
      <w:tr w:rsidR="00A04A62" w:rsidRPr="0035270F" w14:paraId="3DD36E24" w14:textId="77777777" w:rsidTr="00A04A62">
        <w:trPr>
          <w:gridAfter w:val="1"/>
          <w:wAfter w:w="21" w:type="dxa"/>
          <w:trHeight w:val="645"/>
        </w:trPr>
        <w:tc>
          <w:tcPr>
            <w:tcW w:w="2425" w:type="dxa"/>
            <w:hideMark/>
          </w:tcPr>
          <w:p w14:paraId="1BB7CCFA"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 xml:space="preserve">Percentage of prescriptions with </w:t>
            </w:r>
            <w:proofErr w:type="gramStart"/>
            <w:r w:rsidRPr="0035270F">
              <w:rPr>
                <w:rFonts w:ascii="Candara" w:hAnsi="Candara" w:cs="Times New Roman"/>
                <w:sz w:val="24"/>
                <w:szCs w:val="24"/>
                <w:lang w:val="en-US"/>
              </w:rPr>
              <w:t>antibiotics(</w:t>
            </w:r>
            <w:proofErr w:type="gramEnd"/>
            <w:r w:rsidRPr="0035270F">
              <w:rPr>
                <w:rFonts w:ascii="Candara" w:hAnsi="Candara" w:cs="Times New Roman"/>
                <w:sz w:val="24"/>
                <w:szCs w:val="24"/>
                <w:lang w:val="en-US"/>
              </w:rPr>
              <w:t>public facilities)</w:t>
            </w:r>
          </w:p>
        </w:tc>
        <w:tc>
          <w:tcPr>
            <w:tcW w:w="1076" w:type="dxa"/>
            <w:hideMark/>
          </w:tcPr>
          <w:p w14:paraId="753F62D7"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 </w:t>
            </w:r>
          </w:p>
        </w:tc>
        <w:tc>
          <w:tcPr>
            <w:tcW w:w="1076" w:type="dxa"/>
            <w:hideMark/>
          </w:tcPr>
          <w:p w14:paraId="1BBFD203"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52.00%</w:t>
            </w:r>
          </w:p>
        </w:tc>
        <w:tc>
          <w:tcPr>
            <w:tcW w:w="1076" w:type="dxa"/>
            <w:hideMark/>
          </w:tcPr>
          <w:p w14:paraId="28E872F7"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58.10%</w:t>
            </w:r>
          </w:p>
        </w:tc>
        <w:tc>
          <w:tcPr>
            <w:tcW w:w="1305" w:type="dxa"/>
            <w:hideMark/>
          </w:tcPr>
          <w:p w14:paraId="788F3835"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11.73</w:t>
            </w:r>
          </w:p>
        </w:tc>
        <w:tc>
          <w:tcPr>
            <w:tcW w:w="1132" w:type="dxa"/>
            <w:hideMark/>
          </w:tcPr>
          <w:p w14:paraId="296C3839"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190.5</w:t>
            </w:r>
          </w:p>
        </w:tc>
        <w:tc>
          <w:tcPr>
            <w:tcW w:w="1076" w:type="dxa"/>
            <w:hideMark/>
          </w:tcPr>
          <w:p w14:paraId="37B5BCFF"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20.00%</w:t>
            </w:r>
          </w:p>
        </w:tc>
        <w:tc>
          <w:tcPr>
            <w:tcW w:w="1104" w:type="dxa"/>
            <w:gridSpan w:val="2"/>
            <w:hideMark/>
          </w:tcPr>
          <w:p w14:paraId="522057C1"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-2</w:t>
            </w:r>
          </w:p>
        </w:tc>
      </w:tr>
      <w:tr w:rsidR="00A04A62" w:rsidRPr="0035270F" w14:paraId="3792DFA5" w14:textId="77777777" w:rsidTr="00A04A62">
        <w:trPr>
          <w:gridAfter w:val="1"/>
          <w:wAfter w:w="21" w:type="dxa"/>
          <w:trHeight w:val="330"/>
        </w:trPr>
        <w:tc>
          <w:tcPr>
            <w:tcW w:w="2425" w:type="dxa"/>
            <w:hideMark/>
          </w:tcPr>
          <w:p w14:paraId="73352B8C"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Penta 3 coverage</w:t>
            </w:r>
          </w:p>
        </w:tc>
        <w:tc>
          <w:tcPr>
            <w:tcW w:w="1076" w:type="dxa"/>
            <w:hideMark/>
          </w:tcPr>
          <w:p w14:paraId="59D49D35"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118.70%</w:t>
            </w:r>
          </w:p>
        </w:tc>
        <w:tc>
          <w:tcPr>
            <w:tcW w:w="1076" w:type="dxa"/>
            <w:hideMark/>
          </w:tcPr>
          <w:p w14:paraId="4C9FE421"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94.00%</w:t>
            </w:r>
          </w:p>
        </w:tc>
        <w:tc>
          <w:tcPr>
            <w:tcW w:w="1076" w:type="dxa"/>
            <w:hideMark/>
          </w:tcPr>
          <w:p w14:paraId="2CFF92B7"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92.20%</w:t>
            </w:r>
          </w:p>
        </w:tc>
        <w:tc>
          <w:tcPr>
            <w:tcW w:w="1305" w:type="dxa"/>
            <w:hideMark/>
          </w:tcPr>
          <w:p w14:paraId="63AC5051"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-1.91</w:t>
            </w:r>
          </w:p>
        </w:tc>
        <w:tc>
          <w:tcPr>
            <w:tcW w:w="1132" w:type="dxa"/>
            <w:hideMark/>
          </w:tcPr>
          <w:p w14:paraId="64922B76"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-4.95</w:t>
            </w:r>
          </w:p>
        </w:tc>
        <w:tc>
          <w:tcPr>
            <w:tcW w:w="1076" w:type="dxa"/>
            <w:hideMark/>
          </w:tcPr>
          <w:p w14:paraId="569A2741"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97.00%</w:t>
            </w:r>
          </w:p>
        </w:tc>
        <w:tc>
          <w:tcPr>
            <w:tcW w:w="1104" w:type="dxa"/>
            <w:gridSpan w:val="2"/>
            <w:hideMark/>
          </w:tcPr>
          <w:p w14:paraId="72E0DD33"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w:t>
            </w:r>
          </w:p>
        </w:tc>
      </w:tr>
      <w:tr w:rsidR="00A04A62" w:rsidRPr="0035270F" w14:paraId="464647AE" w14:textId="77777777" w:rsidTr="00A04A62">
        <w:trPr>
          <w:gridAfter w:val="1"/>
          <w:wAfter w:w="21" w:type="dxa"/>
          <w:trHeight w:val="330"/>
        </w:trPr>
        <w:tc>
          <w:tcPr>
            <w:tcW w:w="2425" w:type="dxa"/>
            <w:hideMark/>
          </w:tcPr>
          <w:p w14:paraId="189A88FF"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Measles-Rubella 2 coverage</w:t>
            </w:r>
          </w:p>
        </w:tc>
        <w:tc>
          <w:tcPr>
            <w:tcW w:w="1076" w:type="dxa"/>
            <w:hideMark/>
          </w:tcPr>
          <w:p w14:paraId="7B86601F"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83.30%</w:t>
            </w:r>
          </w:p>
        </w:tc>
        <w:tc>
          <w:tcPr>
            <w:tcW w:w="1076" w:type="dxa"/>
            <w:hideMark/>
          </w:tcPr>
          <w:p w14:paraId="6D227C05"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66.10%</w:t>
            </w:r>
          </w:p>
        </w:tc>
        <w:tc>
          <w:tcPr>
            <w:tcW w:w="1076" w:type="dxa"/>
            <w:hideMark/>
          </w:tcPr>
          <w:p w14:paraId="5EFCC845"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62.60%</w:t>
            </w:r>
          </w:p>
        </w:tc>
        <w:tc>
          <w:tcPr>
            <w:tcW w:w="1305" w:type="dxa"/>
            <w:hideMark/>
          </w:tcPr>
          <w:p w14:paraId="229BF408"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-5.3</w:t>
            </w:r>
          </w:p>
        </w:tc>
        <w:tc>
          <w:tcPr>
            <w:tcW w:w="1132" w:type="dxa"/>
            <w:hideMark/>
          </w:tcPr>
          <w:p w14:paraId="53ED9F23"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-30.44</w:t>
            </w:r>
          </w:p>
        </w:tc>
        <w:tc>
          <w:tcPr>
            <w:tcW w:w="1076" w:type="dxa"/>
            <w:hideMark/>
          </w:tcPr>
          <w:p w14:paraId="5DFEDF73"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90.00%</w:t>
            </w:r>
          </w:p>
        </w:tc>
        <w:tc>
          <w:tcPr>
            <w:tcW w:w="1104" w:type="dxa"/>
            <w:gridSpan w:val="2"/>
            <w:hideMark/>
          </w:tcPr>
          <w:p w14:paraId="15CF2189"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w:t>
            </w:r>
          </w:p>
        </w:tc>
      </w:tr>
      <w:tr w:rsidR="00A04A62" w:rsidRPr="0035270F" w14:paraId="19E72744" w14:textId="77777777" w:rsidTr="00A04A62">
        <w:trPr>
          <w:gridAfter w:val="1"/>
          <w:wAfter w:w="21" w:type="dxa"/>
          <w:trHeight w:val="645"/>
        </w:trPr>
        <w:tc>
          <w:tcPr>
            <w:tcW w:w="2425" w:type="dxa"/>
            <w:hideMark/>
          </w:tcPr>
          <w:p w14:paraId="1138BFEC"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lastRenderedPageBreak/>
              <w:t xml:space="preserve"> Proportion of pregnant women tested for syphilis  </w:t>
            </w:r>
          </w:p>
        </w:tc>
        <w:tc>
          <w:tcPr>
            <w:tcW w:w="1076" w:type="dxa"/>
            <w:hideMark/>
          </w:tcPr>
          <w:p w14:paraId="49276ED1"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62.40%</w:t>
            </w:r>
          </w:p>
        </w:tc>
        <w:tc>
          <w:tcPr>
            <w:tcW w:w="1076" w:type="dxa"/>
            <w:hideMark/>
          </w:tcPr>
          <w:p w14:paraId="08D3169B"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75.20%</w:t>
            </w:r>
          </w:p>
        </w:tc>
        <w:tc>
          <w:tcPr>
            <w:tcW w:w="1076" w:type="dxa"/>
            <w:hideMark/>
          </w:tcPr>
          <w:p w14:paraId="2516E126"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77.70%</w:t>
            </w:r>
          </w:p>
        </w:tc>
        <w:tc>
          <w:tcPr>
            <w:tcW w:w="1305" w:type="dxa"/>
            <w:hideMark/>
          </w:tcPr>
          <w:p w14:paraId="79C8220D"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3.32</w:t>
            </w:r>
          </w:p>
        </w:tc>
        <w:tc>
          <w:tcPr>
            <w:tcW w:w="1132" w:type="dxa"/>
            <w:hideMark/>
          </w:tcPr>
          <w:p w14:paraId="0DCF5638"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29.5</w:t>
            </w:r>
          </w:p>
        </w:tc>
        <w:tc>
          <w:tcPr>
            <w:tcW w:w="1076" w:type="dxa"/>
            <w:hideMark/>
          </w:tcPr>
          <w:p w14:paraId="662B61CE"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60.00%</w:t>
            </w:r>
          </w:p>
        </w:tc>
        <w:tc>
          <w:tcPr>
            <w:tcW w:w="1104" w:type="dxa"/>
            <w:gridSpan w:val="2"/>
            <w:hideMark/>
          </w:tcPr>
          <w:p w14:paraId="29541645"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2</w:t>
            </w:r>
          </w:p>
        </w:tc>
      </w:tr>
      <w:tr w:rsidR="00A04A62" w:rsidRPr="0035270F" w14:paraId="390B0947" w14:textId="77777777" w:rsidTr="00A04A62">
        <w:trPr>
          <w:gridAfter w:val="1"/>
          <w:wAfter w:w="21" w:type="dxa"/>
          <w:trHeight w:val="330"/>
        </w:trPr>
        <w:tc>
          <w:tcPr>
            <w:tcW w:w="2425" w:type="dxa"/>
            <w:hideMark/>
          </w:tcPr>
          <w:p w14:paraId="53DA1925"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 xml:space="preserve">TB Case notification rate </w:t>
            </w:r>
          </w:p>
        </w:tc>
        <w:tc>
          <w:tcPr>
            <w:tcW w:w="1076" w:type="dxa"/>
            <w:hideMark/>
          </w:tcPr>
          <w:p w14:paraId="7103782E"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57.60%</w:t>
            </w:r>
          </w:p>
        </w:tc>
        <w:tc>
          <w:tcPr>
            <w:tcW w:w="1076" w:type="dxa"/>
            <w:hideMark/>
          </w:tcPr>
          <w:p w14:paraId="2D267173"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56.20%</w:t>
            </w:r>
          </w:p>
        </w:tc>
        <w:tc>
          <w:tcPr>
            <w:tcW w:w="1076" w:type="dxa"/>
            <w:hideMark/>
          </w:tcPr>
          <w:p w14:paraId="36DB229E"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92.30%</w:t>
            </w:r>
          </w:p>
        </w:tc>
        <w:tc>
          <w:tcPr>
            <w:tcW w:w="1305" w:type="dxa"/>
            <w:hideMark/>
          </w:tcPr>
          <w:p w14:paraId="0FCBD913"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64.23</w:t>
            </w:r>
          </w:p>
        </w:tc>
        <w:tc>
          <w:tcPr>
            <w:tcW w:w="1132" w:type="dxa"/>
            <w:hideMark/>
          </w:tcPr>
          <w:p w14:paraId="1A5360EE"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53.83</w:t>
            </w:r>
          </w:p>
        </w:tc>
        <w:tc>
          <w:tcPr>
            <w:tcW w:w="1076" w:type="dxa"/>
            <w:hideMark/>
          </w:tcPr>
          <w:p w14:paraId="0BBA58B1"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60.00%</w:t>
            </w:r>
          </w:p>
        </w:tc>
        <w:tc>
          <w:tcPr>
            <w:tcW w:w="1104" w:type="dxa"/>
            <w:gridSpan w:val="2"/>
            <w:hideMark/>
          </w:tcPr>
          <w:p w14:paraId="06E923B2"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2</w:t>
            </w:r>
          </w:p>
        </w:tc>
      </w:tr>
      <w:tr w:rsidR="00A04A62" w:rsidRPr="0035270F" w14:paraId="1F3CEC0B" w14:textId="77777777" w:rsidTr="00A04A62">
        <w:trPr>
          <w:gridAfter w:val="1"/>
          <w:wAfter w:w="21" w:type="dxa"/>
          <w:trHeight w:val="330"/>
        </w:trPr>
        <w:tc>
          <w:tcPr>
            <w:tcW w:w="2425" w:type="dxa"/>
            <w:hideMark/>
          </w:tcPr>
          <w:p w14:paraId="776FC9AC"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TB treatment success rate</w:t>
            </w:r>
          </w:p>
        </w:tc>
        <w:tc>
          <w:tcPr>
            <w:tcW w:w="1076" w:type="dxa"/>
            <w:hideMark/>
          </w:tcPr>
          <w:p w14:paraId="1698C65F"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 </w:t>
            </w:r>
          </w:p>
        </w:tc>
        <w:tc>
          <w:tcPr>
            <w:tcW w:w="1076" w:type="dxa"/>
            <w:hideMark/>
          </w:tcPr>
          <w:p w14:paraId="7DFED9CA"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97.10%</w:t>
            </w:r>
          </w:p>
        </w:tc>
        <w:tc>
          <w:tcPr>
            <w:tcW w:w="1076" w:type="dxa"/>
            <w:hideMark/>
          </w:tcPr>
          <w:p w14:paraId="34F60BD3"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72.20%</w:t>
            </w:r>
          </w:p>
        </w:tc>
        <w:tc>
          <w:tcPr>
            <w:tcW w:w="1305" w:type="dxa"/>
            <w:hideMark/>
          </w:tcPr>
          <w:p w14:paraId="5E3077CA"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-25.64</w:t>
            </w:r>
          </w:p>
        </w:tc>
        <w:tc>
          <w:tcPr>
            <w:tcW w:w="1132" w:type="dxa"/>
            <w:hideMark/>
          </w:tcPr>
          <w:p w14:paraId="04706DEF"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-19.78</w:t>
            </w:r>
          </w:p>
        </w:tc>
        <w:tc>
          <w:tcPr>
            <w:tcW w:w="1076" w:type="dxa"/>
            <w:hideMark/>
          </w:tcPr>
          <w:p w14:paraId="68360C5D"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90.00%</w:t>
            </w:r>
          </w:p>
        </w:tc>
        <w:tc>
          <w:tcPr>
            <w:tcW w:w="1104" w:type="dxa"/>
            <w:gridSpan w:val="2"/>
            <w:hideMark/>
          </w:tcPr>
          <w:p w14:paraId="7C8541DE"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-2</w:t>
            </w:r>
          </w:p>
        </w:tc>
      </w:tr>
      <w:tr w:rsidR="00A04A62" w:rsidRPr="0035270F" w14:paraId="521DF2D4" w14:textId="77777777" w:rsidTr="00A04A62">
        <w:trPr>
          <w:gridAfter w:val="1"/>
          <w:wAfter w:w="21" w:type="dxa"/>
          <w:trHeight w:val="330"/>
        </w:trPr>
        <w:tc>
          <w:tcPr>
            <w:tcW w:w="2425" w:type="dxa"/>
            <w:hideMark/>
          </w:tcPr>
          <w:p w14:paraId="7F38285A"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 xml:space="preserve">Tuberculosis case </w:t>
            </w:r>
            <w:proofErr w:type="gramStart"/>
            <w:r w:rsidRPr="0035270F">
              <w:rPr>
                <w:rFonts w:ascii="Candara" w:hAnsi="Candara" w:cs="Times New Roman"/>
                <w:sz w:val="24"/>
                <w:szCs w:val="24"/>
                <w:lang w:val="en-US"/>
              </w:rPr>
              <w:t>fatality  rate</w:t>
            </w:r>
            <w:proofErr w:type="gramEnd"/>
          </w:p>
        </w:tc>
        <w:tc>
          <w:tcPr>
            <w:tcW w:w="1076" w:type="dxa"/>
            <w:hideMark/>
          </w:tcPr>
          <w:p w14:paraId="2870F40A"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 </w:t>
            </w:r>
          </w:p>
        </w:tc>
        <w:tc>
          <w:tcPr>
            <w:tcW w:w="1076" w:type="dxa"/>
            <w:hideMark/>
          </w:tcPr>
          <w:p w14:paraId="104EFA7A"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 </w:t>
            </w:r>
          </w:p>
        </w:tc>
        <w:tc>
          <w:tcPr>
            <w:tcW w:w="1076" w:type="dxa"/>
            <w:hideMark/>
          </w:tcPr>
          <w:p w14:paraId="40EBE1CD"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22.20%</w:t>
            </w:r>
          </w:p>
        </w:tc>
        <w:tc>
          <w:tcPr>
            <w:tcW w:w="1305" w:type="dxa"/>
            <w:hideMark/>
          </w:tcPr>
          <w:p w14:paraId="34425A41"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 </w:t>
            </w:r>
          </w:p>
        </w:tc>
        <w:tc>
          <w:tcPr>
            <w:tcW w:w="1132" w:type="dxa"/>
            <w:hideMark/>
          </w:tcPr>
          <w:p w14:paraId="708D2EDA"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344</w:t>
            </w:r>
          </w:p>
        </w:tc>
        <w:tc>
          <w:tcPr>
            <w:tcW w:w="1076" w:type="dxa"/>
            <w:hideMark/>
          </w:tcPr>
          <w:p w14:paraId="734B46B8"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5.00%</w:t>
            </w:r>
          </w:p>
        </w:tc>
        <w:tc>
          <w:tcPr>
            <w:tcW w:w="1104" w:type="dxa"/>
            <w:gridSpan w:val="2"/>
            <w:hideMark/>
          </w:tcPr>
          <w:p w14:paraId="29E505D8"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-2</w:t>
            </w:r>
          </w:p>
        </w:tc>
      </w:tr>
      <w:tr w:rsidR="00A04A62" w:rsidRPr="0035270F" w14:paraId="7DA79384" w14:textId="77777777" w:rsidTr="00A04A62">
        <w:trPr>
          <w:gridAfter w:val="1"/>
          <w:wAfter w:w="21" w:type="dxa"/>
          <w:trHeight w:val="960"/>
        </w:trPr>
        <w:tc>
          <w:tcPr>
            <w:tcW w:w="2425" w:type="dxa"/>
            <w:hideMark/>
          </w:tcPr>
          <w:p w14:paraId="61F9942B"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Proportion of suspected malaria cases that were tested for malaria before treatment</w:t>
            </w:r>
          </w:p>
        </w:tc>
        <w:tc>
          <w:tcPr>
            <w:tcW w:w="1076" w:type="dxa"/>
            <w:hideMark/>
          </w:tcPr>
          <w:p w14:paraId="3EB617B4"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99.20%</w:t>
            </w:r>
          </w:p>
        </w:tc>
        <w:tc>
          <w:tcPr>
            <w:tcW w:w="1076" w:type="dxa"/>
            <w:hideMark/>
          </w:tcPr>
          <w:p w14:paraId="6AB82550"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99.60%</w:t>
            </w:r>
          </w:p>
        </w:tc>
        <w:tc>
          <w:tcPr>
            <w:tcW w:w="1076" w:type="dxa"/>
            <w:hideMark/>
          </w:tcPr>
          <w:p w14:paraId="357C4E7F"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101.70%</w:t>
            </w:r>
          </w:p>
        </w:tc>
        <w:tc>
          <w:tcPr>
            <w:tcW w:w="1305" w:type="dxa"/>
            <w:hideMark/>
          </w:tcPr>
          <w:p w14:paraId="7CDC2F35"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2.11</w:t>
            </w:r>
          </w:p>
        </w:tc>
        <w:tc>
          <w:tcPr>
            <w:tcW w:w="1132" w:type="dxa"/>
            <w:hideMark/>
          </w:tcPr>
          <w:p w14:paraId="260BF2A0"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7.05</w:t>
            </w:r>
          </w:p>
        </w:tc>
        <w:tc>
          <w:tcPr>
            <w:tcW w:w="1076" w:type="dxa"/>
            <w:hideMark/>
          </w:tcPr>
          <w:p w14:paraId="3367AD08"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95.00%</w:t>
            </w:r>
          </w:p>
        </w:tc>
        <w:tc>
          <w:tcPr>
            <w:tcW w:w="1104" w:type="dxa"/>
            <w:gridSpan w:val="2"/>
            <w:hideMark/>
          </w:tcPr>
          <w:p w14:paraId="2B65DBA2"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2</w:t>
            </w:r>
          </w:p>
        </w:tc>
      </w:tr>
      <w:tr w:rsidR="00A04A62" w:rsidRPr="0035270F" w14:paraId="3EF63D45" w14:textId="77777777" w:rsidTr="00A04A62">
        <w:trPr>
          <w:gridAfter w:val="1"/>
          <w:wAfter w:w="21" w:type="dxa"/>
          <w:trHeight w:val="645"/>
        </w:trPr>
        <w:tc>
          <w:tcPr>
            <w:tcW w:w="2425" w:type="dxa"/>
            <w:hideMark/>
          </w:tcPr>
          <w:p w14:paraId="20D31B9A"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Institutional Malaria Under 5 Case Fatality Rate</w:t>
            </w:r>
          </w:p>
        </w:tc>
        <w:tc>
          <w:tcPr>
            <w:tcW w:w="1076" w:type="dxa"/>
            <w:hideMark/>
          </w:tcPr>
          <w:p w14:paraId="5DD6A51B"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0.00%</w:t>
            </w:r>
          </w:p>
        </w:tc>
        <w:tc>
          <w:tcPr>
            <w:tcW w:w="1076" w:type="dxa"/>
            <w:hideMark/>
          </w:tcPr>
          <w:p w14:paraId="0E88E590"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0.30%</w:t>
            </w:r>
          </w:p>
        </w:tc>
        <w:tc>
          <w:tcPr>
            <w:tcW w:w="1076" w:type="dxa"/>
            <w:hideMark/>
          </w:tcPr>
          <w:p w14:paraId="34DB763E"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0.00%</w:t>
            </w:r>
          </w:p>
        </w:tc>
        <w:tc>
          <w:tcPr>
            <w:tcW w:w="1305" w:type="dxa"/>
            <w:hideMark/>
          </w:tcPr>
          <w:p w14:paraId="6253F373"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-100</w:t>
            </w:r>
          </w:p>
        </w:tc>
        <w:tc>
          <w:tcPr>
            <w:tcW w:w="1132" w:type="dxa"/>
            <w:hideMark/>
          </w:tcPr>
          <w:p w14:paraId="49AF7531"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-100</w:t>
            </w:r>
          </w:p>
        </w:tc>
        <w:tc>
          <w:tcPr>
            <w:tcW w:w="1076" w:type="dxa"/>
            <w:hideMark/>
          </w:tcPr>
          <w:p w14:paraId="6B2FC0A6"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0.20%</w:t>
            </w:r>
          </w:p>
        </w:tc>
        <w:tc>
          <w:tcPr>
            <w:tcW w:w="1104" w:type="dxa"/>
            <w:gridSpan w:val="2"/>
            <w:hideMark/>
          </w:tcPr>
          <w:p w14:paraId="21FE9711"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2</w:t>
            </w:r>
          </w:p>
        </w:tc>
      </w:tr>
      <w:tr w:rsidR="00A04A62" w:rsidRPr="0035270F" w14:paraId="143483F0" w14:textId="77777777" w:rsidTr="00A04A62">
        <w:trPr>
          <w:gridAfter w:val="1"/>
          <w:wAfter w:w="21" w:type="dxa"/>
          <w:trHeight w:val="330"/>
        </w:trPr>
        <w:tc>
          <w:tcPr>
            <w:tcW w:w="2425" w:type="dxa"/>
            <w:hideMark/>
          </w:tcPr>
          <w:p w14:paraId="07994E98"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Malaria mortality rate per 1000</w:t>
            </w:r>
          </w:p>
        </w:tc>
        <w:tc>
          <w:tcPr>
            <w:tcW w:w="1076" w:type="dxa"/>
            <w:hideMark/>
          </w:tcPr>
          <w:p w14:paraId="1F68DE7C"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0.01</w:t>
            </w:r>
          </w:p>
        </w:tc>
        <w:tc>
          <w:tcPr>
            <w:tcW w:w="1076" w:type="dxa"/>
            <w:hideMark/>
          </w:tcPr>
          <w:p w14:paraId="152BF68B"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0.03</w:t>
            </w:r>
          </w:p>
        </w:tc>
        <w:tc>
          <w:tcPr>
            <w:tcW w:w="1076" w:type="dxa"/>
            <w:hideMark/>
          </w:tcPr>
          <w:p w14:paraId="529DEE83"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0</w:t>
            </w:r>
          </w:p>
        </w:tc>
        <w:tc>
          <w:tcPr>
            <w:tcW w:w="1305" w:type="dxa"/>
            <w:hideMark/>
          </w:tcPr>
          <w:p w14:paraId="0FD40464"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-100</w:t>
            </w:r>
          </w:p>
        </w:tc>
        <w:tc>
          <w:tcPr>
            <w:tcW w:w="1132" w:type="dxa"/>
            <w:hideMark/>
          </w:tcPr>
          <w:p w14:paraId="53B919EA"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-100</w:t>
            </w:r>
          </w:p>
        </w:tc>
        <w:tc>
          <w:tcPr>
            <w:tcW w:w="1076" w:type="dxa"/>
            <w:hideMark/>
          </w:tcPr>
          <w:p w14:paraId="7F23F893"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1.5</w:t>
            </w:r>
          </w:p>
        </w:tc>
        <w:tc>
          <w:tcPr>
            <w:tcW w:w="1104" w:type="dxa"/>
            <w:gridSpan w:val="2"/>
            <w:hideMark/>
          </w:tcPr>
          <w:p w14:paraId="2204260D"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2</w:t>
            </w:r>
          </w:p>
        </w:tc>
      </w:tr>
      <w:tr w:rsidR="00A04A62" w:rsidRPr="0035270F" w14:paraId="1A78156B" w14:textId="77777777" w:rsidTr="00A04A62">
        <w:trPr>
          <w:gridAfter w:val="1"/>
          <w:wAfter w:w="21" w:type="dxa"/>
          <w:trHeight w:val="330"/>
        </w:trPr>
        <w:tc>
          <w:tcPr>
            <w:tcW w:w="2425" w:type="dxa"/>
            <w:hideMark/>
          </w:tcPr>
          <w:p w14:paraId="3DB63F0B"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Malaria incidence rate per 1000</w:t>
            </w:r>
          </w:p>
        </w:tc>
        <w:tc>
          <w:tcPr>
            <w:tcW w:w="1076" w:type="dxa"/>
            <w:hideMark/>
          </w:tcPr>
          <w:p w14:paraId="139D4CF6"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99</w:t>
            </w:r>
          </w:p>
        </w:tc>
        <w:tc>
          <w:tcPr>
            <w:tcW w:w="1076" w:type="dxa"/>
            <w:hideMark/>
          </w:tcPr>
          <w:p w14:paraId="149E232E"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161</w:t>
            </w:r>
          </w:p>
        </w:tc>
        <w:tc>
          <w:tcPr>
            <w:tcW w:w="1076" w:type="dxa"/>
            <w:hideMark/>
          </w:tcPr>
          <w:p w14:paraId="11B85CD4"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158</w:t>
            </w:r>
          </w:p>
        </w:tc>
        <w:tc>
          <w:tcPr>
            <w:tcW w:w="1305" w:type="dxa"/>
            <w:hideMark/>
          </w:tcPr>
          <w:p w14:paraId="68CDDE92"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-1.98</w:t>
            </w:r>
          </w:p>
        </w:tc>
        <w:tc>
          <w:tcPr>
            <w:tcW w:w="1132" w:type="dxa"/>
            <w:hideMark/>
          </w:tcPr>
          <w:p w14:paraId="3CE071AA"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-4.17</w:t>
            </w:r>
          </w:p>
        </w:tc>
        <w:tc>
          <w:tcPr>
            <w:tcW w:w="1076" w:type="dxa"/>
            <w:hideMark/>
          </w:tcPr>
          <w:p w14:paraId="09754C72"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165</w:t>
            </w:r>
          </w:p>
        </w:tc>
        <w:tc>
          <w:tcPr>
            <w:tcW w:w="1104" w:type="dxa"/>
            <w:gridSpan w:val="2"/>
            <w:hideMark/>
          </w:tcPr>
          <w:p w14:paraId="7402620A"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2</w:t>
            </w:r>
          </w:p>
        </w:tc>
      </w:tr>
      <w:tr w:rsidR="00A04A62" w:rsidRPr="0035270F" w14:paraId="4926C210" w14:textId="77777777" w:rsidTr="00A04A62">
        <w:trPr>
          <w:gridAfter w:val="1"/>
          <w:wAfter w:w="21" w:type="dxa"/>
          <w:trHeight w:val="330"/>
        </w:trPr>
        <w:tc>
          <w:tcPr>
            <w:tcW w:w="2425" w:type="dxa"/>
            <w:hideMark/>
          </w:tcPr>
          <w:p w14:paraId="0BDA600C"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Non- polio AFP rate</w:t>
            </w:r>
          </w:p>
        </w:tc>
        <w:tc>
          <w:tcPr>
            <w:tcW w:w="1076" w:type="dxa"/>
            <w:hideMark/>
          </w:tcPr>
          <w:p w14:paraId="53A36C59"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2</w:t>
            </w:r>
          </w:p>
        </w:tc>
        <w:tc>
          <w:tcPr>
            <w:tcW w:w="1076" w:type="dxa"/>
            <w:hideMark/>
          </w:tcPr>
          <w:p w14:paraId="3F8070D1"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w:t>
            </w:r>
          </w:p>
        </w:tc>
        <w:tc>
          <w:tcPr>
            <w:tcW w:w="1076" w:type="dxa"/>
            <w:hideMark/>
          </w:tcPr>
          <w:p w14:paraId="3D74DDA3"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7</w:t>
            </w:r>
          </w:p>
        </w:tc>
        <w:tc>
          <w:tcPr>
            <w:tcW w:w="1305" w:type="dxa"/>
            <w:hideMark/>
          </w:tcPr>
          <w:p w14:paraId="47679CA4"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600</w:t>
            </w:r>
          </w:p>
        </w:tc>
        <w:tc>
          <w:tcPr>
            <w:tcW w:w="1132" w:type="dxa"/>
            <w:hideMark/>
          </w:tcPr>
          <w:p w14:paraId="6CF12507"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250</w:t>
            </w:r>
          </w:p>
        </w:tc>
        <w:tc>
          <w:tcPr>
            <w:tcW w:w="1076" w:type="dxa"/>
            <w:hideMark/>
          </w:tcPr>
          <w:p w14:paraId="7A267B7F"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2</w:t>
            </w:r>
          </w:p>
        </w:tc>
        <w:tc>
          <w:tcPr>
            <w:tcW w:w="1104" w:type="dxa"/>
            <w:gridSpan w:val="2"/>
            <w:hideMark/>
          </w:tcPr>
          <w:p w14:paraId="315C9E04"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2</w:t>
            </w:r>
          </w:p>
        </w:tc>
      </w:tr>
      <w:tr w:rsidR="00A04A62" w:rsidRPr="0035270F" w14:paraId="7D9FE985" w14:textId="77777777" w:rsidTr="00A04A62">
        <w:trPr>
          <w:gridAfter w:val="1"/>
          <w:wAfter w:w="21" w:type="dxa"/>
          <w:trHeight w:val="330"/>
        </w:trPr>
        <w:tc>
          <w:tcPr>
            <w:tcW w:w="2425" w:type="dxa"/>
            <w:hideMark/>
          </w:tcPr>
          <w:p w14:paraId="6EEFCC02"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Surgical site infection rate</w:t>
            </w:r>
          </w:p>
        </w:tc>
        <w:tc>
          <w:tcPr>
            <w:tcW w:w="1076" w:type="dxa"/>
            <w:hideMark/>
          </w:tcPr>
          <w:p w14:paraId="00724DA9"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1.20%</w:t>
            </w:r>
          </w:p>
        </w:tc>
        <w:tc>
          <w:tcPr>
            <w:tcW w:w="1076" w:type="dxa"/>
            <w:hideMark/>
          </w:tcPr>
          <w:p w14:paraId="3C19F348"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0.20%</w:t>
            </w:r>
          </w:p>
        </w:tc>
        <w:tc>
          <w:tcPr>
            <w:tcW w:w="1076" w:type="dxa"/>
            <w:hideMark/>
          </w:tcPr>
          <w:p w14:paraId="4A96F569"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0.00%</w:t>
            </w:r>
          </w:p>
        </w:tc>
        <w:tc>
          <w:tcPr>
            <w:tcW w:w="1305" w:type="dxa"/>
            <w:hideMark/>
          </w:tcPr>
          <w:p w14:paraId="1C51A3CC"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-100</w:t>
            </w:r>
          </w:p>
        </w:tc>
        <w:tc>
          <w:tcPr>
            <w:tcW w:w="1132" w:type="dxa"/>
            <w:hideMark/>
          </w:tcPr>
          <w:p w14:paraId="03059D1C"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-100</w:t>
            </w:r>
          </w:p>
        </w:tc>
        <w:tc>
          <w:tcPr>
            <w:tcW w:w="1076" w:type="dxa"/>
            <w:hideMark/>
          </w:tcPr>
          <w:p w14:paraId="0968E00A"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5.00%</w:t>
            </w:r>
          </w:p>
        </w:tc>
        <w:tc>
          <w:tcPr>
            <w:tcW w:w="1104" w:type="dxa"/>
            <w:gridSpan w:val="2"/>
            <w:hideMark/>
          </w:tcPr>
          <w:p w14:paraId="1767A133"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2</w:t>
            </w:r>
          </w:p>
        </w:tc>
      </w:tr>
      <w:tr w:rsidR="00A04A62" w:rsidRPr="0035270F" w14:paraId="47EA2F21" w14:textId="77777777" w:rsidTr="00A04A62">
        <w:trPr>
          <w:gridAfter w:val="1"/>
          <w:wAfter w:w="21" w:type="dxa"/>
          <w:trHeight w:val="330"/>
        </w:trPr>
        <w:tc>
          <w:tcPr>
            <w:tcW w:w="2425" w:type="dxa"/>
            <w:hideMark/>
          </w:tcPr>
          <w:p w14:paraId="7ACE999F"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IPTp3 Coverage</w:t>
            </w:r>
          </w:p>
        </w:tc>
        <w:tc>
          <w:tcPr>
            <w:tcW w:w="1076" w:type="dxa"/>
            <w:hideMark/>
          </w:tcPr>
          <w:p w14:paraId="62E86C8F"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28.90%</w:t>
            </w:r>
          </w:p>
        </w:tc>
        <w:tc>
          <w:tcPr>
            <w:tcW w:w="1076" w:type="dxa"/>
            <w:hideMark/>
          </w:tcPr>
          <w:p w14:paraId="09999746"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25.80%</w:t>
            </w:r>
          </w:p>
        </w:tc>
        <w:tc>
          <w:tcPr>
            <w:tcW w:w="1076" w:type="dxa"/>
            <w:hideMark/>
          </w:tcPr>
          <w:p w14:paraId="644D0C6E"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33.40%</w:t>
            </w:r>
          </w:p>
        </w:tc>
        <w:tc>
          <w:tcPr>
            <w:tcW w:w="1305" w:type="dxa"/>
            <w:hideMark/>
          </w:tcPr>
          <w:p w14:paraId="7AE2B40B"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29.46</w:t>
            </w:r>
          </w:p>
        </w:tc>
        <w:tc>
          <w:tcPr>
            <w:tcW w:w="1132" w:type="dxa"/>
            <w:hideMark/>
          </w:tcPr>
          <w:p w14:paraId="66221343"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-33.2</w:t>
            </w:r>
          </w:p>
        </w:tc>
        <w:tc>
          <w:tcPr>
            <w:tcW w:w="1076" w:type="dxa"/>
            <w:hideMark/>
          </w:tcPr>
          <w:p w14:paraId="4449E88D"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50.00%</w:t>
            </w:r>
          </w:p>
        </w:tc>
        <w:tc>
          <w:tcPr>
            <w:tcW w:w="1104" w:type="dxa"/>
            <w:gridSpan w:val="2"/>
            <w:hideMark/>
          </w:tcPr>
          <w:p w14:paraId="626B42AF"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w:t>
            </w:r>
          </w:p>
        </w:tc>
      </w:tr>
      <w:tr w:rsidR="00A04A62" w:rsidRPr="0035270F" w14:paraId="072A4FBB" w14:textId="77777777" w:rsidTr="00A04A62">
        <w:trPr>
          <w:gridAfter w:val="1"/>
          <w:wAfter w:w="21" w:type="dxa"/>
          <w:trHeight w:val="960"/>
        </w:trPr>
        <w:tc>
          <w:tcPr>
            <w:tcW w:w="2425" w:type="dxa"/>
            <w:hideMark/>
          </w:tcPr>
          <w:p w14:paraId="7E1EF2FB"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Case fatality rates for epidemic prone diseases (Cholera, Meningitis, Yellow fever</w:t>
            </w:r>
          </w:p>
        </w:tc>
        <w:tc>
          <w:tcPr>
            <w:tcW w:w="1076" w:type="dxa"/>
            <w:hideMark/>
          </w:tcPr>
          <w:p w14:paraId="045C79E7"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0.00%</w:t>
            </w:r>
          </w:p>
        </w:tc>
        <w:tc>
          <w:tcPr>
            <w:tcW w:w="1076" w:type="dxa"/>
            <w:hideMark/>
          </w:tcPr>
          <w:p w14:paraId="6ABD49FD"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0.00%</w:t>
            </w:r>
          </w:p>
        </w:tc>
        <w:tc>
          <w:tcPr>
            <w:tcW w:w="1076" w:type="dxa"/>
            <w:hideMark/>
          </w:tcPr>
          <w:p w14:paraId="7ACC5C27"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0.00%</w:t>
            </w:r>
          </w:p>
        </w:tc>
        <w:tc>
          <w:tcPr>
            <w:tcW w:w="1305" w:type="dxa"/>
            <w:hideMark/>
          </w:tcPr>
          <w:p w14:paraId="0CF83DEE"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#DIV/0!</w:t>
            </w:r>
          </w:p>
        </w:tc>
        <w:tc>
          <w:tcPr>
            <w:tcW w:w="1132" w:type="dxa"/>
            <w:hideMark/>
          </w:tcPr>
          <w:p w14:paraId="2A6C8D62"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-100</w:t>
            </w:r>
          </w:p>
        </w:tc>
        <w:tc>
          <w:tcPr>
            <w:tcW w:w="1076" w:type="dxa"/>
            <w:hideMark/>
          </w:tcPr>
          <w:p w14:paraId="2178ABBD"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5.00%</w:t>
            </w:r>
          </w:p>
        </w:tc>
        <w:tc>
          <w:tcPr>
            <w:tcW w:w="1104" w:type="dxa"/>
            <w:gridSpan w:val="2"/>
            <w:hideMark/>
          </w:tcPr>
          <w:p w14:paraId="2D6141E9" w14:textId="77777777" w:rsidR="00A04A62" w:rsidRPr="0035270F" w:rsidRDefault="00A04A62">
            <w:pPr>
              <w:rPr>
                <w:rFonts w:ascii="Candara" w:hAnsi="Candara" w:cs="Times New Roman"/>
                <w:sz w:val="24"/>
                <w:szCs w:val="24"/>
                <w:lang w:val="en-US"/>
              </w:rPr>
            </w:pPr>
            <w:r w:rsidRPr="0035270F">
              <w:rPr>
                <w:rFonts w:ascii="Candara" w:hAnsi="Candara" w:cs="Times New Roman"/>
                <w:sz w:val="24"/>
                <w:szCs w:val="24"/>
                <w:lang w:val="en-US"/>
              </w:rPr>
              <w:t>2</w:t>
            </w:r>
          </w:p>
        </w:tc>
      </w:tr>
    </w:tbl>
    <w:p w14:paraId="553D4A31" w14:textId="77777777" w:rsidR="00A04A62" w:rsidRPr="0035270F" w:rsidRDefault="00A04A62" w:rsidP="00A04A62">
      <w:pPr>
        <w:rPr>
          <w:rFonts w:ascii="Candara" w:hAnsi="Candara" w:cs="Times New Roman"/>
          <w:sz w:val="24"/>
          <w:szCs w:val="24"/>
          <w:lang w:val="en-GB"/>
        </w:rPr>
      </w:pPr>
    </w:p>
    <w:p w14:paraId="34CCF3A9" w14:textId="364FF67C" w:rsidR="00A04A62" w:rsidRPr="0035270F" w:rsidRDefault="00A04A62" w:rsidP="00A04A62">
      <w:pPr>
        <w:pStyle w:val="Heading3"/>
        <w:rPr>
          <w:rFonts w:ascii="Candara" w:hAnsi="Candara" w:cs="Times New Roman"/>
          <w:b w:val="0"/>
          <w:bCs w:val="0"/>
          <w:color w:val="auto"/>
          <w:sz w:val="24"/>
          <w:szCs w:val="24"/>
        </w:rPr>
      </w:pPr>
      <w:bookmarkStart w:id="58" w:name="_Toc49617265"/>
      <w:r w:rsidRPr="0035270F">
        <w:rPr>
          <w:rFonts w:ascii="Candara" w:hAnsi="Candara" w:cs="Times New Roman"/>
          <w:b w:val="0"/>
          <w:bCs w:val="0"/>
          <w:color w:val="auto"/>
          <w:sz w:val="24"/>
          <w:szCs w:val="24"/>
        </w:rPr>
        <w:t>B: Sector wide Indicators</w:t>
      </w:r>
      <w:bookmarkEnd w:id="58"/>
      <w:r w:rsidRPr="0035270F">
        <w:rPr>
          <w:rFonts w:ascii="Candara" w:hAnsi="Candara" w:cs="Times New Roman"/>
          <w:b w:val="0"/>
          <w:bCs w:val="0"/>
          <w:color w:val="auto"/>
          <w:sz w:val="24"/>
          <w:szCs w:val="24"/>
        </w:rPr>
        <w:t xml:space="preserve"> </w:t>
      </w:r>
    </w:p>
    <w:p w14:paraId="62E37BCA" w14:textId="7C611E1B" w:rsidR="00B20386" w:rsidRPr="0035270F" w:rsidRDefault="00B20386" w:rsidP="00F470CA">
      <w:pPr>
        <w:autoSpaceDE w:val="0"/>
        <w:autoSpaceDN w:val="0"/>
        <w:adjustRightInd w:val="0"/>
        <w:spacing w:after="0" w:line="240" w:lineRule="auto"/>
        <w:jc w:val="both"/>
        <w:rPr>
          <w:rFonts w:ascii="Candara" w:hAnsi="Candara" w:cs="Times New Roman"/>
          <w:sz w:val="24"/>
          <w:szCs w:val="24"/>
        </w:rPr>
      </w:pPr>
      <w:r w:rsidRPr="0035270F">
        <w:rPr>
          <w:rFonts w:ascii="Candara" w:hAnsi="Candara" w:cs="Times New Roman"/>
          <w:sz w:val="24"/>
          <w:szCs w:val="24"/>
        </w:rPr>
        <w:t>EPI</w:t>
      </w:r>
    </w:p>
    <w:tbl>
      <w:tblPr>
        <w:tblW w:w="9985" w:type="dxa"/>
        <w:tblLook w:val="04A0" w:firstRow="1" w:lastRow="0" w:firstColumn="1" w:lastColumn="0" w:noHBand="0" w:noVBand="1"/>
      </w:tblPr>
      <w:tblGrid>
        <w:gridCol w:w="1885"/>
        <w:gridCol w:w="1325"/>
        <w:gridCol w:w="1347"/>
        <w:gridCol w:w="1327"/>
        <w:gridCol w:w="1347"/>
        <w:gridCol w:w="1327"/>
        <w:gridCol w:w="1533"/>
      </w:tblGrid>
      <w:tr w:rsidR="00B20386" w:rsidRPr="0035270F" w14:paraId="69993A28" w14:textId="77777777" w:rsidTr="00E75FFA">
        <w:trPr>
          <w:trHeight w:val="1052"/>
        </w:trPr>
        <w:tc>
          <w:tcPr>
            <w:tcW w:w="188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C10CD2C" w14:textId="77777777" w:rsidR="00B20386" w:rsidRPr="0035270F" w:rsidRDefault="00B20386"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org</w:t>
            </w:r>
          </w:p>
        </w:tc>
        <w:tc>
          <w:tcPr>
            <w:tcW w:w="1219" w:type="dxa"/>
            <w:tcBorders>
              <w:top w:val="single" w:sz="4" w:space="0" w:color="auto"/>
              <w:left w:val="nil"/>
              <w:bottom w:val="single" w:sz="4" w:space="0" w:color="auto"/>
              <w:right w:val="single" w:sz="4" w:space="0" w:color="auto"/>
            </w:tcBorders>
            <w:shd w:val="clear" w:color="auto" w:fill="auto"/>
            <w:vAlign w:val="bottom"/>
            <w:hideMark/>
          </w:tcPr>
          <w:p w14:paraId="3B9BF431" w14:textId="57709044" w:rsidR="00B20386" w:rsidRPr="0035270F" w:rsidRDefault="00B20386"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BCG - Children Vaccinated 201</w:t>
            </w:r>
            <w:r w:rsidR="00F11176" w:rsidRPr="0035270F">
              <w:rPr>
                <w:rFonts w:ascii="Candara" w:eastAsia="Times New Roman" w:hAnsi="Candara" w:cs="Times New Roman"/>
                <w:sz w:val="24"/>
                <w:szCs w:val="24"/>
              </w:rPr>
              <w:t>7</w:t>
            </w:r>
          </w:p>
        </w:tc>
        <w:tc>
          <w:tcPr>
            <w:tcW w:w="1347" w:type="dxa"/>
            <w:tcBorders>
              <w:top w:val="single" w:sz="4" w:space="0" w:color="auto"/>
              <w:left w:val="nil"/>
              <w:bottom w:val="single" w:sz="4" w:space="0" w:color="auto"/>
              <w:right w:val="single" w:sz="4" w:space="0" w:color="auto"/>
            </w:tcBorders>
            <w:shd w:val="clear" w:color="auto" w:fill="auto"/>
            <w:vAlign w:val="bottom"/>
            <w:hideMark/>
          </w:tcPr>
          <w:p w14:paraId="68F3C228" w14:textId="0ED2E200" w:rsidR="00B20386" w:rsidRPr="0035270F" w:rsidRDefault="00B20386"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BCG - Children Vaccinated 201</w:t>
            </w:r>
            <w:r w:rsidR="00F11176" w:rsidRPr="0035270F">
              <w:rPr>
                <w:rFonts w:ascii="Candara" w:eastAsia="Times New Roman" w:hAnsi="Candara" w:cs="Times New Roman"/>
                <w:sz w:val="24"/>
                <w:szCs w:val="24"/>
              </w:rPr>
              <w:t>8</w:t>
            </w:r>
          </w:p>
        </w:tc>
        <w:tc>
          <w:tcPr>
            <w:tcW w:w="1327" w:type="dxa"/>
            <w:tcBorders>
              <w:top w:val="single" w:sz="4" w:space="0" w:color="auto"/>
              <w:left w:val="nil"/>
              <w:bottom w:val="single" w:sz="4" w:space="0" w:color="auto"/>
              <w:right w:val="single" w:sz="4" w:space="0" w:color="auto"/>
            </w:tcBorders>
            <w:shd w:val="clear" w:color="auto" w:fill="auto"/>
            <w:vAlign w:val="bottom"/>
            <w:hideMark/>
          </w:tcPr>
          <w:p w14:paraId="6A6C67DF" w14:textId="4B34D352" w:rsidR="00B20386" w:rsidRPr="0035270F" w:rsidRDefault="00B20386"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BCG - Children Vaccinated 201</w:t>
            </w:r>
          </w:p>
        </w:tc>
        <w:tc>
          <w:tcPr>
            <w:tcW w:w="1347" w:type="dxa"/>
            <w:tcBorders>
              <w:top w:val="single" w:sz="4" w:space="0" w:color="auto"/>
              <w:left w:val="nil"/>
              <w:bottom w:val="single" w:sz="4" w:space="0" w:color="auto"/>
              <w:right w:val="single" w:sz="4" w:space="0" w:color="auto"/>
            </w:tcBorders>
            <w:shd w:val="clear" w:color="auto" w:fill="auto"/>
            <w:vAlign w:val="bottom"/>
            <w:hideMark/>
          </w:tcPr>
          <w:p w14:paraId="5BD9D311" w14:textId="4C9D5074" w:rsidR="00B20386" w:rsidRPr="0035270F" w:rsidRDefault="00B20386"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 xml:space="preserve">OPV/Polio 1- Children </w:t>
            </w:r>
            <w:r w:rsidR="00E97EB8" w:rsidRPr="0035270F">
              <w:rPr>
                <w:rFonts w:ascii="Candara" w:eastAsia="Times New Roman" w:hAnsi="Candara" w:cs="Times New Roman"/>
                <w:sz w:val="24"/>
                <w:szCs w:val="24"/>
              </w:rPr>
              <w:t>Vaccinated 2017</w:t>
            </w:r>
          </w:p>
        </w:tc>
        <w:tc>
          <w:tcPr>
            <w:tcW w:w="1327" w:type="dxa"/>
            <w:tcBorders>
              <w:top w:val="single" w:sz="4" w:space="0" w:color="auto"/>
              <w:left w:val="nil"/>
              <w:bottom w:val="single" w:sz="4" w:space="0" w:color="auto"/>
              <w:right w:val="single" w:sz="4" w:space="0" w:color="auto"/>
            </w:tcBorders>
            <w:shd w:val="clear" w:color="auto" w:fill="auto"/>
            <w:vAlign w:val="bottom"/>
            <w:hideMark/>
          </w:tcPr>
          <w:p w14:paraId="4E831315" w14:textId="1382077E" w:rsidR="00B20386" w:rsidRPr="0035270F" w:rsidRDefault="00B20386"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 xml:space="preserve">OPV/Polio 1- Children </w:t>
            </w:r>
            <w:r w:rsidR="00E97EB8" w:rsidRPr="0035270F">
              <w:rPr>
                <w:rFonts w:ascii="Candara" w:eastAsia="Times New Roman" w:hAnsi="Candara" w:cs="Times New Roman"/>
                <w:sz w:val="24"/>
                <w:szCs w:val="24"/>
              </w:rPr>
              <w:t>Vaccinated 2018</w:t>
            </w:r>
          </w:p>
        </w:tc>
        <w:tc>
          <w:tcPr>
            <w:tcW w:w="1533" w:type="dxa"/>
            <w:tcBorders>
              <w:top w:val="single" w:sz="4" w:space="0" w:color="auto"/>
              <w:left w:val="nil"/>
              <w:bottom w:val="single" w:sz="4" w:space="0" w:color="auto"/>
              <w:right w:val="single" w:sz="4" w:space="0" w:color="auto"/>
            </w:tcBorders>
            <w:shd w:val="clear" w:color="auto" w:fill="auto"/>
            <w:vAlign w:val="bottom"/>
            <w:hideMark/>
          </w:tcPr>
          <w:p w14:paraId="157FF9A7" w14:textId="2DA297ED" w:rsidR="00B20386" w:rsidRPr="0035270F" w:rsidRDefault="00B20386"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 xml:space="preserve">OPV/Polio 1- Children </w:t>
            </w:r>
            <w:r w:rsidR="00E97EB8" w:rsidRPr="0035270F">
              <w:rPr>
                <w:rFonts w:ascii="Candara" w:eastAsia="Times New Roman" w:hAnsi="Candara" w:cs="Times New Roman"/>
                <w:sz w:val="24"/>
                <w:szCs w:val="24"/>
              </w:rPr>
              <w:t>Vaccinated 2019</w:t>
            </w:r>
          </w:p>
        </w:tc>
      </w:tr>
      <w:tr w:rsidR="005941CF" w:rsidRPr="0035270F" w14:paraId="2D6775F5" w14:textId="77777777" w:rsidTr="00F11176">
        <w:trPr>
          <w:trHeight w:val="261"/>
        </w:trPr>
        <w:tc>
          <w:tcPr>
            <w:tcW w:w="1885" w:type="dxa"/>
            <w:tcBorders>
              <w:top w:val="nil"/>
              <w:left w:val="single" w:sz="4" w:space="0" w:color="auto"/>
              <w:bottom w:val="single" w:sz="4" w:space="0" w:color="auto"/>
              <w:right w:val="single" w:sz="4" w:space="0" w:color="auto"/>
            </w:tcBorders>
            <w:shd w:val="clear" w:color="auto" w:fill="auto"/>
            <w:noWrap/>
            <w:vAlign w:val="bottom"/>
            <w:hideMark/>
          </w:tcPr>
          <w:p w14:paraId="6875BBA0" w14:textId="77777777" w:rsidR="005941CF" w:rsidRPr="0035270F" w:rsidRDefault="005941CF"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Akutreso</w:t>
            </w:r>
          </w:p>
        </w:tc>
        <w:tc>
          <w:tcPr>
            <w:tcW w:w="1219" w:type="dxa"/>
            <w:tcBorders>
              <w:top w:val="nil"/>
              <w:left w:val="nil"/>
              <w:bottom w:val="single" w:sz="4" w:space="0" w:color="auto"/>
              <w:right w:val="single" w:sz="4" w:space="0" w:color="auto"/>
            </w:tcBorders>
            <w:shd w:val="clear" w:color="auto" w:fill="auto"/>
            <w:noWrap/>
            <w:vAlign w:val="bottom"/>
            <w:hideMark/>
          </w:tcPr>
          <w:p w14:paraId="07ABDBFE" w14:textId="1E3DC9DA" w:rsidR="005941CF" w:rsidRPr="0035270F" w:rsidRDefault="005941CF"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466</w:t>
            </w:r>
          </w:p>
        </w:tc>
        <w:tc>
          <w:tcPr>
            <w:tcW w:w="1347" w:type="dxa"/>
            <w:tcBorders>
              <w:top w:val="nil"/>
              <w:left w:val="nil"/>
              <w:bottom w:val="single" w:sz="4" w:space="0" w:color="auto"/>
              <w:right w:val="single" w:sz="4" w:space="0" w:color="auto"/>
            </w:tcBorders>
            <w:shd w:val="clear" w:color="auto" w:fill="auto"/>
            <w:noWrap/>
            <w:vAlign w:val="bottom"/>
          </w:tcPr>
          <w:p w14:paraId="67236435" w14:textId="4375786D" w:rsidR="005941CF" w:rsidRPr="0035270F" w:rsidRDefault="005941CF"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435</w:t>
            </w:r>
          </w:p>
        </w:tc>
        <w:tc>
          <w:tcPr>
            <w:tcW w:w="1327" w:type="dxa"/>
            <w:tcBorders>
              <w:top w:val="nil"/>
              <w:left w:val="nil"/>
              <w:bottom w:val="single" w:sz="4" w:space="0" w:color="auto"/>
              <w:right w:val="single" w:sz="4" w:space="0" w:color="auto"/>
            </w:tcBorders>
            <w:shd w:val="clear" w:color="auto" w:fill="auto"/>
            <w:noWrap/>
            <w:vAlign w:val="bottom"/>
          </w:tcPr>
          <w:p w14:paraId="53C8234A" w14:textId="34AA1422" w:rsidR="005941CF" w:rsidRPr="0035270F" w:rsidRDefault="005941CF" w:rsidP="00F470CA">
            <w:pPr>
              <w:spacing w:after="0" w:line="240" w:lineRule="auto"/>
              <w:jc w:val="both"/>
              <w:rPr>
                <w:rFonts w:ascii="Candara" w:eastAsia="Times New Roman" w:hAnsi="Candara" w:cs="Times New Roman"/>
                <w:sz w:val="24"/>
                <w:szCs w:val="24"/>
              </w:rPr>
            </w:pPr>
            <w:r w:rsidRPr="0035270F">
              <w:rPr>
                <w:rFonts w:ascii="Candara" w:hAnsi="Candara" w:cs="Times New Roman"/>
                <w:sz w:val="24"/>
                <w:szCs w:val="24"/>
              </w:rPr>
              <w:t>476</w:t>
            </w:r>
          </w:p>
        </w:tc>
        <w:tc>
          <w:tcPr>
            <w:tcW w:w="1347" w:type="dxa"/>
            <w:tcBorders>
              <w:top w:val="nil"/>
              <w:left w:val="nil"/>
              <w:bottom w:val="single" w:sz="4" w:space="0" w:color="auto"/>
              <w:right w:val="single" w:sz="4" w:space="0" w:color="auto"/>
            </w:tcBorders>
            <w:shd w:val="clear" w:color="auto" w:fill="auto"/>
            <w:noWrap/>
            <w:vAlign w:val="bottom"/>
            <w:hideMark/>
          </w:tcPr>
          <w:p w14:paraId="3FFEA626" w14:textId="03767A64" w:rsidR="005941CF" w:rsidRPr="0035270F" w:rsidRDefault="005941CF"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551</w:t>
            </w:r>
          </w:p>
        </w:tc>
        <w:tc>
          <w:tcPr>
            <w:tcW w:w="1327" w:type="dxa"/>
            <w:tcBorders>
              <w:top w:val="nil"/>
              <w:left w:val="nil"/>
              <w:bottom w:val="single" w:sz="4" w:space="0" w:color="auto"/>
              <w:right w:val="single" w:sz="4" w:space="0" w:color="auto"/>
            </w:tcBorders>
            <w:shd w:val="clear" w:color="auto" w:fill="auto"/>
            <w:noWrap/>
            <w:vAlign w:val="bottom"/>
          </w:tcPr>
          <w:p w14:paraId="2738D899" w14:textId="7341F4D7" w:rsidR="005941CF" w:rsidRPr="0035270F" w:rsidRDefault="005941CF"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409</w:t>
            </w:r>
          </w:p>
        </w:tc>
        <w:tc>
          <w:tcPr>
            <w:tcW w:w="1533" w:type="dxa"/>
            <w:tcBorders>
              <w:top w:val="nil"/>
              <w:left w:val="nil"/>
              <w:bottom w:val="single" w:sz="4" w:space="0" w:color="auto"/>
              <w:right w:val="single" w:sz="4" w:space="0" w:color="auto"/>
            </w:tcBorders>
            <w:shd w:val="clear" w:color="auto" w:fill="auto"/>
            <w:noWrap/>
            <w:vAlign w:val="bottom"/>
          </w:tcPr>
          <w:p w14:paraId="4ADA226C" w14:textId="59066AE5" w:rsidR="005941CF" w:rsidRPr="0035270F" w:rsidRDefault="005941CF" w:rsidP="00F470CA">
            <w:pPr>
              <w:spacing w:after="0" w:line="240" w:lineRule="auto"/>
              <w:jc w:val="both"/>
              <w:rPr>
                <w:rFonts w:ascii="Candara" w:eastAsia="Times New Roman" w:hAnsi="Candara" w:cs="Times New Roman"/>
                <w:sz w:val="24"/>
                <w:szCs w:val="24"/>
              </w:rPr>
            </w:pPr>
            <w:r w:rsidRPr="0035270F">
              <w:rPr>
                <w:rFonts w:ascii="Candara" w:hAnsi="Candara" w:cs="Times New Roman"/>
                <w:sz w:val="24"/>
                <w:szCs w:val="24"/>
              </w:rPr>
              <w:t>449</w:t>
            </w:r>
          </w:p>
        </w:tc>
      </w:tr>
      <w:tr w:rsidR="005941CF" w:rsidRPr="0035270F" w14:paraId="5CD25DDC" w14:textId="77777777" w:rsidTr="00F11176">
        <w:trPr>
          <w:trHeight w:val="261"/>
        </w:trPr>
        <w:tc>
          <w:tcPr>
            <w:tcW w:w="1885" w:type="dxa"/>
            <w:tcBorders>
              <w:top w:val="nil"/>
              <w:left w:val="single" w:sz="4" w:space="0" w:color="auto"/>
              <w:bottom w:val="single" w:sz="4" w:space="0" w:color="auto"/>
              <w:right w:val="single" w:sz="4" w:space="0" w:color="auto"/>
            </w:tcBorders>
            <w:shd w:val="clear" w:color="auto" w:fill="auto"/>
            <w:noWrap/>
            <w:vAlign w:val="bottom"/>
            <w:hideMark/>
          </w:tcPr>
          <w:p w14:paraId="4EF004E9" w14:textId="77777777" w:rsidR="005941CF" w:rsidRPr="0035270F" w:rsidRDefault="005941CF"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Ataase</w:t>
            </w:r>
          </w:p>
        </w:tc>
        <w:tc>
          <w:tcPr>
            <w:tcW w:w="1219" w:type="dxa"/>
            <w:tcBorders>
              <w:top w:val="nil"/>
              <w:left w:val="nil"/>
              <w:bottom w:val="single" w:sz="4" w:space="0" w:color="auto"/>
              <w:right w:val="single" w:sz="4" w:space="0" w:color="auto"/>
            </w:tcBorders>
            <w:shd w:val="clear" w:color="auto" w:fill="auto"/>
            <w:noWrap/>
            <w:vAlign w:val="bottom"/>
            <w:hideMark/>
          </w:tcPr>
          <w:p w14:paraId="68F94119" w14:textId="031A5EA3" w:rsidR="005941CF" w:rsidRPr="0035270F" w:rsidRDefault="005941CF"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1800</w:t>
            </w:r>
          </w:p>
        </w:tc>
        <w:tc>
          <w:tcPr>
            <w:tcW w:w="1347" w:type="dxa"/>
            <w:tcBorders>
              <w:top w:val="nil"/>
              <w:left w:val="nil"/>
              <w:bottom w:val="single" w:sz="4" w:space="0" w:color="auto"/>
              <w:right w:val="single" w:sz="4" w:space="0" w:color="auto"/>
            </w:tcBorders>
            <w:shd w:val="clear" w:color="auto" w:fill="auto"/>
            <w:noWrap/>
            <w:vAlign w:val="bottom"/>
          </w:tcPr>
          <w:p w14:paraId="3D434FD9" w14:textId="25AD5621" w:rsidR="005941CF" w:rsidRPr="0035270F" w:rsidRDefault="005941CF"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1724</w:t>
            </w:r>
          </w:p>
        </w:tc>
        <w:tc>
          <w:tcPr>
            <w:tcW w:w="1327" w:type="dxa"/>
            <w:tcBorders>
              <w:top w:val="nil"/>
              <w:left w:val="nil"/>
              <w:bottom w:val="single" w:sz="4" w:space="0" w:color="auto"/>
              <w:right w:val="single" w:sz="4" w:space="0" w:color="auto"/>
            </w:tcBorders>
            <w:shd w:val="clear" w:color="auto" w:fill="auto"/>
            <w:noWrap/>
            <w:vAlign w:val="bottom"/>
          </w:tcPr>
          <w:p w14:paraId="5A5B03A8" w14:textId="7131A334" w:rsidR="005941CF" w:rsidRPr="0035270F" w:rsidRDefault="005941CF" w:rsidP="00F470CA">
            <w:pPr>
              <w:spacing w:after="0" w:line="240" w:lineRule="auto"/>
              <w:jc w:val="both"/>
              <w:rPr>
                <w:rFonts w:ascii="Candara" w:eastAsia="Times New Roman" w:hAnsi="Candara" w:cs="Times New Roman"/>
                <w:sz w:val="24"/>
                <w:szCs w:val="24"/>
              </w:rPr>
            </w:pPr>
            <w:r w:rsidRPr="0035270F">
              <w:rPr>
                <w:rFonts w:ascii="Candara" w:hAnsi="Candara" w:cs="Times New Roman"/>
                <w:sz w:val="24"/>
                <w:szCs w:val="24"/>
              </w:rPr>
              <w:t>1934</w:t>
            </w:r>
          </w:p>
        </w:tc>
        <w:tc>
          <w:tcPr>
            <w:tcW w:w="1347" w:type="dxa"/>
            <w:tcBorders>
              <w:top w:val="nil"/>
              <w:left w:val="nil"/>
              <w:bottom w:val="single" w:sz="4" w:space="0" w:color="auto"/>
              <w:right w:val="single" w:sz="4" w:space="0" w:color="auto"/>
            </w:tcBorders>
            <w:shd w:val="clear" w:color="auto" w:fill="auto"/>
            <w:noWrap/>
            <w:vAlign w:val="bottom"/>
            <w:hideMark/>
          </w:tcPr>
          <w:p w14:paraId="70A83D56" w14:textId="69197E9B" w:rsidR="005941CF" w:rsidRPr="0035270F" w:rsidRDefault="005941CF"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1871</w:t>
            </w:r>
          </w:p>
        </w:tc>
        <w:tc>
          <w:tcPr>
            <w:tcW w:w="1327" w:type="dxa"/>
            <w:tcBorders>
              <w:top w:val="nil"/>
              <w:left w:val="nil"/>
              <w:bottom w:val="single" w:sz="4" w:space="0" w:color="auto"/>
              <w:right w:val="single" w:sz="4" w:space="0" w:color="auto"/>
            </w:tcBorders>
            <w:shd w:val="clear" w:color="auto" w:fill="auto"/>
            <w:noWrap/>
            <w:vAlign w:val="bottom"/>
          </w:tcPr>
          <w:p w14:paraId="01460F5F" w14:textId="121AE16B" w:rsidR="005941CF" w:rsidRPr="0035270F" w:rsidRDefault="005941CF"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1825</w:t>
            </w:r>
          </w:p>
        </w:tc>
        <w:tc>
          <w:tcPr>
            <w:tcW w:w="1533" w:type="dxa"/>
            <w:tcBorders>
              <w:top w:val="nil"/>
              <w:left w:val="nil"/>
              <w:bottom w:val="single" w:sz="4" w:space="0" w:color="auto"/>
              <w:right w:val="single" w:sz="4" w:space="0" w:color="auto"/>
            </w:tcBorders>
            <w:shd w:val="clear" w:color="auto" w:fill="auto"/>
            <w:noWrap/>
            <w:vAlign w:val="bottom"/>
          </w:tcPr>
          <w:p w14:paraId="77C85E30" w14:textId="663FC202" w:rsidR="005941CF" w:rsidRPr="0035270F" w:rsidRDefault="005941CF" w:rsidP="00F470CA">
            <w:pPr>
              <w:spacing w:after="0" w:line="240" w:lineRule="auto"/>
              <w:jc w:val="both"/>
              <w:rPr>
                <w:rFonts w:ascii="Candara" w:eastAsia="Times New Roman" w:hAnsi="Candara" w:cs="Times New Roman"/>
                <w:sz w:val="24"/>
                <w:szCs w:val="24"/>
              </w:rPr>
            </w:pPr>
            <w:r w:rsidRPr="0035270F">
              <w:rPr>
                <w:rFonts w:ascii="Candara" w:hAnsi="Candara" w:cs="Times New Roman"/>
                <w:sz w:val="24"/>
                <w:szCs w:val="24"/>
              </w:rPr>
              <w:t>1883</w:t>
            </w:r>
          </w:p>
        </w:tc>
      </w:tr>
      <w:tr w:rsidR="005941CF" w:rsidRPr="0035270F" w14:paraId="29DC89B0" w14:textId="77777777" w:rsidTr="00F11176">
        <w:trPr>
          <w:trHeight w:val="261"/>
        </w:trPr>
        <w:tc>
          <w:tcPr>
            <w:tcW w:w="1885" w:type="dxa"/>
            <w:tcBorders>
              <w:top w:val="nil"/>
              <w:left w:val="single" w:sz="4" w:space="0" w:color="auto"/>
              <w:bottom w:val="single" w:sz="4" w:space="0" w:color="auto"/>
              <w:right w:val="single" w:sz="4" w:space="0" w:color="auto"/>
            </w:tcBorders>
            <w:shd w:val="clear" w:color="auto" w:fill="auto"/>
            <w:noWrap/>
            <w:vAlign w:val="bottom"/>
            <w:hideMark/>
          </w:tcPr>
          <w:p w14:paraId="0D67A10F" w14:textId="77777777" w:rsidR="005941CF" w:rsidRPr="0035270F" w:rsidRDefault="005941CF"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New Edubiase</w:t>
            </w:r>
          </w:p>
        </w:tc>
        <w:tc>
          <w:tcPr>
            <w:tcW w:w="1219" w:type="dxa"/>
            <w:tcBorders>
              <w:top w:val="nil"/>
              <w:left w:val="nil"/>
              <w:bottom w:val="single" w:sz="4" w:space="0" w:color="auto"/>
              <w:right w:val="single" w:sz="4" w:space="0" w:color="auto"/>
            </w:tcBorders>
            <w:shd w:val="clear" w:color="auto" w:fill="auto"/>
            <w:noWrap/>
            <w:vAlign w:val="bottom"/>
            <w:hideMark/>
          </w:tcPr>
          <w:p w14:paraId="5B9A71A6" w14:textId="47CA0753" w:rsidR="005941CF" w:rsidRPr="0035270F" w:rsidRDefault="005941CF"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1956</w:t>
            </w:r>
          </w:p>
        </w:tc>
        <w:tc>
          <w:tcPr>
            <w:tcW w:w="1347" w:type="dxa"/>
            <w:tcBorders>
              <w:top w:val="nil"/>
              <w:left w:val="nil"/>
              <w:bottom w:val="single" w:sz="4" w:space="0" w:color="auto"/>
              <w:right w:val="single" w:sz="4" w:space="0" w:color="auto"/>
            </w:tcBorders>
            <w:shd w:val="clear" w:color="auto" w:fill="auto"/>
            <w:noWrap/>
            <w:vAlign w:val="bottom"/>
          </w:tcPr>
          <w:p w14:paraId="4F06C5CB" w14:textId="2C87E720" w:rsidR="005941CF" w:rsidRPr="0035270F" w:rsidRDefault="005941CF"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1416</w:t>
            </w:r>
          </w:p>
        </w:tc>
        <w:tc>
          <w:tcPr>
            <w:tcW w:w="1327" w:type="dxa"/>
            <w:tcBorders>
              <w:top w:val="nil"/>
              <w:left w:val="nil"/>
              <w:bottom w:val="single" w:sz="4" w:space="0" w:color="auto"/>
              <w:right w:val="single" w:sz="4" w:space="0" w:color="auto"/>
            </w:tcBorders>
            <w:shd w:val="clear" w:color="auto" w:fill="auto"/>
            <w:noWrap/>
            <w:vAlign w:val="bottom"/>
          </w:tcPr>
          <w:p w14:paraId="51DEEA71" w14:textId="26DFC932" w:rsidR="005941CF" w:rsidRPr="0035270F" w:rsidRDefault="005941CF" w:rsidP="00F470CA">
            <w:pPr>
              <w:spacing w:after="0" w:line="240" w:lineRule="auto"/>
              <w:jc w:val="both"/>
              <w:rPr>
                <w:rFonts w:ascii="Candara" w:eastAsia="Times New Roman" w:hAnsi="Candara" w:cs="Times New Roman"/>
                <w:sz w:val="24"/>
                <w:szCs w:val="24"/>
              </w:rPr>
            </w:pPr>
            <w:r w:rsidRPr="0035270F">
              <w:rPr>
                <w:rFonts w:ascii="Candara" w:hAnsi="Candara" w:cs="Times New Roman"/>
                <w:sz w:val="24"/>
                <w:szCs w:val="24"/>
              </w:rPr>
              <w:t>1260</w:t>
            </w:r>
          </w:p>
        </w:tc>
        <w:tc>
          <w:tcPr>
            <w:tcW w:w="1347" w:type="dxa"/>
            <w:tcBorders>
              <w:top w:val="nil"/>
              <w:left w:val="nil"/>
              <w:bottom w:val="single" w:sz="4" w:space="0" w:color="auto"/>
              <w:right w:val="single" w:sz="4" w:space="0" w:color="auto"/>
            </w:tcBorders>
            <w:shd w:val="clear" w:color="auto" w:fill="auto"/>
            <w:noWrap/>
            <w:vAlign w:val="bottom"/>
            <w:hideMark/>
          </w:tcPr>
          <w:p w14:paraId="6FD4C7E4" w14:textId="2900021B" w:rsidR="005941CF" w:rsidRPr="0035270F" w:rsidRDefault="005941CF"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1565</w:t>
            </w:r>
          </w:p>
        </w:tc>
        <w:tc>
          <w:tcPr>
            <w:tcW w:w="1327" w:type="dxa"/>
            <w:tcBorders>
              <w:top w:val="nil"/>
              <w:left w:val="nil"/>
              <w:bottom w:val="single" w:sz="4" w:space="0" w:color="auto"/>
              <w:right w:val="single" w:sz="4" w:space="0" w:color="auto"/>
            </w:tcBorders>
            <w:shd w:val="clear" w:color="auto" w:fill="auto"/>
            <w:noWrap/>
            <w:vAlign w:val="bottom"/>
          </w:tcPr>
          <w:p w14:paraId="510563AC" w14:textId="005D9204" w:rsidR="005941CF" w:rsidRPr="0035270F" w:rsidRDefault="005941CF"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1297</w:t>
            </w:r>
          </w:p>
        </w:tc>
        <w:tc>
          <w:tcPr>
            <w:tcW w:w="1533" w:type="dxa"/>
            <w:tcBorders>
              <w:top w:val="nil"/>
              <w:left w:val="nil"/>
              <w:bottom w:val="single" w:sz="4" w:space="0" w:color="auto"/>
              <w:right w:val="single" w:sz="4" w:space="0" w:color="auto"/>
            </w:tcBorders>
            <w:shd w:val="clear" w:color="auto" w:fill="auto"/>
            <w:noWrap/>
            <w:vAlign w:val="bottom"/>
          </w:tcPr>
          <w:p w14:paraId="56CDA269" w14:textId="3702B95E" w:rsidR="005941CF" w:rsidRPr="0035270F" w:rsidRDefault="005941CF" w:rsidP="00F470CA">
            <w:pPr>
              <w:spacing w:after="0" w:line="240" w:lineRule="auto"/>
              <w:jc w:val="both"/>
              <w:rPr>
                <w:rFonts w:ascii="Candara" w:eastAsia="Times New Roman" w:hAnsi="Candara" w:cs="Times New Roman"/>
                <w:sz w:val="24"/>
                <w:szCs w:val="24"/>
              </w:rPr>
            </w:pPr>
            <w:r w:rsidRPr="0035270F">
              <w:rPr>
                <w:rFonts w:ascii="Candara" w:hAnsi="Candara" w:cs="Times New Roman"/>
                <w:sz w:val="24"/>
                <w:szCs w:val="24"/>
              </w:rPr>
              <w:t>1200</w:t>
            </w:r>
          </w:p>
        </w:tc>
      </w:tr>
      <w:tr w:rsidR="003D4094" w:rsidRPr="0035270F" w14:paraId="45842074" w14:textId="77777777" w:rsidTr="005941CF">
        <w:trPr>
          <w:trHeight w:val="261"/>
        </w:trPr>
        <w:tc>
          <w:tcPr>
            <w:tcW w:w="1885" w:type="dxa"/>
            <w:tcBorders>
              <w:top w:val="nil"/>
              <w:left w:val="single" w:sz="4" w:space="0" w:color="auto"/>
              <w:bottom w:val="single" w:sz="4" w:space="0" w:color="auto"/>
              <w:right w:val="single" w:sz="4" w:space="0" w:color="auto"/>
            </w:tcBorders>
            <w:shd w:val="clear" w:color="auto" w:fill="auto"/>
            <w:noWrap/>
            <w:vAlign w:val="bottom"/>
            <w:hideMark/>
          </w:tcPr>
          <w:p w14:paraId="0C9ADBDD" w14:textId="77777777" w:rsidR="003D4094" w:rsidRPr="0035270F" w:rsidRDefault="003D4094"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District</w:t>
            </w:r>
          </w:p>
        </w:tc>
        <w:tc>
          <w:tcPr>
            <w:tcW w:w="1219" w:type="dxa"/>
            <w:tcBorders>
              <w:top w:val="nil"/>
              <w:left w:val="nil"/>
              <w:bottom w:val="single" w:sz="4" w:space="0" w:color="auto"/>
              <w:right w:val="single" w:sz="4" w:space="0" w:color="auto"/>
            </w:tcBorders>
            <w:shd w:val="clear" w:color="auto" w:fill="auto"/>
            <w:noWrap/>
            <w:vAlign w:val="bottom"/>
          </w:tcPr>
          <w:p w14:paraId="2BF1663B" w14:textId="421A385D" w:rsidR="003D4094" w:rsidRPr="0035270F" w:rsidRDefault="003D4094" w:rsidP="00F470CA">
            <w:pPr>
              <w:spacing w:after="0" w:line="240" w:lineRule="auto"/>
              <w:jc w:val="both"/>
              <w:rPr>
                <w:rFonts w:ascii="Candara" w:eastAsia="Times New Roman" w:hAnsi="Candara" w:cs="Times New Roman"/>
                <w:sz w:val="24"/>
                <w:szCs w:val="24"/>
              </w:rPr>
            </w:pPr>
            <w:r w:rsidRPr="0035270F">
              <w:rPr>
                <w:rFonts w:ascii="Candara" w:hAnsi="Candara" w:cs="Times New Roman"/>
                <w:sz w:val="24"/>
                <w:szCs w:val="24"/>
              </w:rPr>
              <w:t>4222</w:t>
            </w:r>
          </w:p>
        </w:tc>
        <w:tc>
          <w:tcPr>
            <w:tcW w:w="1347" w:type="dxa"/>
            <w:tcBorders>
              <w:top w:val="nil"/>
              <w:left w:val="nil"/>
              <w:bottom w:val="single" w:sz="4" w:space="0" w:color="auto"/>
              <w:right w:val="single" w:sz="4" w:space="0" w:color="auto"/>
            </w:tcBorders>
            <w:shd w:val="clear" w:color="auto" w:fill="auto"/>
            <w:noWrap/>
            <w:vAlign w:val="bottom"/>
          </w:tcPr>
          <w:p w14:paraId="66EBC112" w14:textId="02F13197" w:rsidR="003D4094" w:rsidRPr="0035270F" w:rsidRDefault="003D4094" w:rsidP="00F470CA">
            <w:pPr>
              <w:spacing w:after="0" w:line="240" w:lineRule="auto"/>
              <w:jc w:val="both"/>
              <w:rPr>
                <w:rFonts w:ascii="Candara" w:eastAsia="Times New Roman" w:hAnsi="Candara" w:cs="Times New Roman"/>
                <w:sz w:val="24"/>
                <w:szCs w:val="24"/>
              </w:rPr>
            </w:pPr>
            <w:r w:rsidRPr="0035270F">
              <w:rPr>
                <w:rFonts w:ascii="Candara" w:hAnsi="Candara" w:cs="Times New Roman"/>
                <w:sz w:val="24"/>
                <w:szCs w:val="24"/>
              </w:rPr>
              <w:t>3575</w:t>
            </w:r>
          </w:p>
        </w:tc>
        <w:tc>
          <w:tcPr>
            <w:tcW w:w="1327" w:type="dxa"/>
            <w:tcBorders>
              <w:top w:val="nil"/>
              <w:left w:val="nil"/>
              <w:bottom w:val="single" w:sz="4" w:space="0" w:color="auto"/>
              <w:right w:val="single" w:sz="4" w:space="0" w:color="auto"/>
            </w:tcBorders>
            <w:shd w:val="clear" w:color="auto" w:fill="auto"/>
            <w:noWrap/>
            <w:vAlign w:val="bottom"/>
          </w:tcPr>
          <w:p w14:paraId="7D5AAEFF" w14:textId="21F12E37" w:rsidR="003D4094" w:rsidRPr="0035270F" w:rsidRDefault="003D4094" w:rsidP="00F470CA">
            <w:pPr>
              <w:spacing w:after="0" w:line="240" w:lineRule="auto"/>
              <w:jc w:val="both"/>
              <w:rPr>
                <w:rFonts w:ascii="Candara" w:eastAsia="Times New Roman" w:hAnsi="Candara" w:cs="Times New Roman"/>
                <w:sz w:val="24"/>
                <w:szCs w:val="24"/>
              </w:rPr>
            </w:pPr>
            <w:r w:rsidRPr="0035270F">
              <w:rPr>
                <w:rFonts w:ascii="Candara" w:hAnsi="Candara" w:cs="Times New Roman"/>
                <w:sz w:val="24"/>
                <w:szCs w:val="24"/>
              </w:rPr>
              <w:t>3670</w:t>
            </w:r>
          </w:p>
        </w:tc>
        <w:tc>
          <w:tcPr>
            <w:tcW w:w="1347" w:type="dxa"/>
            <w:tcBorders>
              <w:top w:val="nil"/>
              <w:left w:val="nil"/>
              <w:bottom w:val="single" w:sz="4" w:space="0" w:color="auto"/>
              <w:right w:val="single" w:sz="4" w:space="0" w:color="auto"/>
            </w:tcBorders>
            <w:shd w:val="clear" w:color="auto" w:fill="auto"/>
            <w:noWrap/>
            <w:vAlign w:val="bottom"/>
          </w:tcPr>
          <w:p w14:paraId="1AF85637" w14:textId="3C86B5FE" w:rsidR="003D4094" w:rsidRPr="0035270F" w:rsidRDefault="003D4094" w:rsidP="00F470CA">
            <w:pPr>
              <w:spacing w:after="0" w:line="240" w:lineRule="auto"/>
              <w:jc w:val="both"/>
              <w:rPr>
                <w:rFonts w:ascii="Candara" w:eastAsia="Times New Roman" w:hAnsi="Candara" w:cs="Times New Roman"/>
                <w:sz w:val="24"/>
                <w:szCs w:val="24"/>
              </w:rPr>
            </w:pPr>
            <w:r w:rsidRPr="0035270F">
              <w:rPr>
                <w:rFonts w:ascii="Candara" w:hAnsi="Candara" w:cs="Times New Roman"/>
                <w:sz w:val="24"/>
                <w:szCs w:val="24"/>
              </w:rPr>
              <w:t>3987</w:t>
            </w:r>
          </w:p>
        </w:tc>
        <w:tc>
          <w:tcPr>
            <w:tcW w:w="1327" w:type="dxa"/>
            <w:tcBorders>
              <w:top w:val="nil"/>
              <w:left w:val="nil"/>
              <w:bottom w:val="single" w:sz="4" w:space="0" w:color="auto"/>
              <w:right w:val="single" w:sz="4" w:space="0" w:color="auto"/>
            </w:tcBorders>
            <w:shd w:val="clear" w:color="auto" w:fill="auto"/>
            <w:noWrap/>
            <w:vAlign w:val="bottom"/>
          </w:tcPr>
          <w:p w14:paraId="44102CE9" w14:textId="1700AC17" w:rsidR="003D4094" w:rsidRPr="0035270F" w:rsidRDefault="003D4094" w:rsidP="00F470CA">
            <w:pPr>
              <w:spacing w:after="0" w:line="240" w:lineRule="auto"/>
              <w:jc w:val="both"/>
              <w:rPr>
                <w:rFonts w:ascii="Candara" w:eastAsia="Times New Roman" w:hAnsi="Candara" w:cs="Times New Roman"/>
                <w:sz w:val="24"/>
                <w:szCs w:val="24"/>
              </w:rPr>
            </w:pPr>
            <w:r w:rsidRPr="0035270F">
              <w:rPr>
                <w:rFonts w:ascii="Candara" w:hAnsi="Candara" w:cs="Times New Roman"/>
                <w:sz w:val="24"/>
                <w:szCs w:val="24"/>
              </w:rPr>
              <w:t>3531</w:t>
            </w:r>
          </w:p>
        </w:tc>
        <w:tc>
          <w:tcPr>
            <w:tcW w:w="1533" w:type="dxa"/>
            <w:tcBorders>
              <w:top w:val="nil"/>
              <w:left w:val="nil"/>
              <w:bottom w:val="single" w:sz="4" w:space="0" w:color="auto"/>
              <w:right w:val="single" w:sz="4" w:space="0" w:color="auto"/>
            </w:tcBorders>
            <w:shd w:val="clear" w:color="auto" w:fill="auto"/>
            <w:noWrap/>
            <w:vAlign w:val="bottom"/>
          </w:tcPr>
          <w:p w14:paraId="3B97B193" w14:textId="7E8E218A" w:rsidR="003D4094" w:rsidRPr="0035270F" w:rsidRDefault="003D4094" w:rsidP="00F470CA">
            <w:pPr>
              <w:spacing w:after="0" w:line="240" w:lineRule="auto"/>
              <w:jc w:val="both"/>
              <w:rPr>
                <w:rFonts w:ascii="Candara" w:eastAsia="Times New Roman" w:hAnsi="Candara" w:cs="Times New Roman"/>
                <w:sz w:val="24"/>
                <w:szCs w:val="24"/>
              </w:rPr>
            </w:pPr>
            <w:r w:rsidRPr="0035270F">
              <w:rPr>
                <w:rFonts w:ascii="Candara" w:hAnsi="Candara" w:cs="Times New Roman"/>
                <w:sz w:val="24"/>
                <w:szCs w:val="24"/>
              </w:rPr>
              <w:t>3532</w:t>
            </w:r>
          </w:p>
        </w:tc>
      </w:tr>
    </w:tbl>
    <w:p w14:paraId="78DDE9FD" w14:textId="77777777" w:rsidR="00DD771C" w:rsidRPr="0035270F" w:rsidRDefault="00DD771C" w:rsidP="00F470CA">
      <w:pPr>
        <w:autoSpaceDE w:val="0"/>
        <w:autoSpaceDN w:val="0"/>
        <w:adjustRightInd w:val="0"/>
        <w:spacing w:after="0" w:line="240" w:lineRule="auto"/>
        <w:jc w:val="both"/>
        <w:rPr>
          <w:rFonts w:ascii="Candara" w:hAnsi="Candara" w:cs="Times New Roman"/>
          <w:sz w:val="24"/>
          <w:szCs w:val="24"/>
        </w:rPr>
      </w:pPr>
    </w:p>
    <w:tbl>
      <w:tblPr>
        <w:tblW w:w="10001" w:type="dxa"/>
        <w:tblLook w:val="04A0" w:firstRow="1" w:lastRow="0" w:firstColumn="1" w:lastColumn="0" w:noHBand="0" w:noVBand="1"/>
      </w:tblPr>
      <w:tblGrid>
        <w:gridCol w:w="2273"/>
        <w:gridCol w:w="1288"/>
        <w:gridCol w:w="1288"/>
        <w:gridCol w:w="1288"/>
        <w:gridCol w:w="1288"/>
        <w:gridCol w:w="1288"/>
        <w:gridCol w:w="1288"/>
      </w:tblGrid>
      <w:tr w:rsidR="00715E7B" w:rsidRPr="0035270F" w14:paraId="5038C0F8" w14:textId="77777777" w:rsidTr="00E97EB8">
        <w:trPr>
          <w:trHeight w:val="692"/>
        </w:trPr>
        <w:tc>
          <w:tcPr>
            <w:tcW w:w="22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46685AB" w14:textId="6302F1B2" w:rsidR="00715E7B" w:rsidRPr="0035270F" w:rsidRDefault="000219EA" w:rsidP="00F470CA">
            <w:pPr>
              <w:spacing w:after="0" w:line="240" w:lineRule="auto"/>
              <w:jc w:val="both"/>
              <w:rPr>
                <w:rFonts w:ascii="Candara" w:eastAsia="Times New Roman" w:hAnsi="Candara" w:cs="Times New Roman"/>
                <w:sz w:val="24"/>
                <w:szCs w:val="24"/>
              </w:rPr>
            </w:pPr>
            <w:r>
              <w:rPr>
                <w:rFonts w:ascii="Candara" w:eastAsia="Times New Roman" w:hAnsi="Candara" w:cs="Times New Roman"/>
                <w:sz w:val="24"/>
                <w:szCs w:val="24"/>
              </w:rPr>
              <w:lastRenderedPageBreak/>
              <w:t xml:space="preserve"> </w:t>
            </w:r>
            <w:r w:rsidRPr="0035270F">
              <w:rPr>
                <w:rFonts w:ascii="Candara" w:eastAsia="Times New Roman" w:hAnsi="Candara" w:cs="Times New Roman"/>
                <w:sz w:val="24"/>
                <w:szCs w:val="24"/>
              </w:rPr>
              <w:t>Organization</w:t>
            </w:r>
            <w:r>
              <w:rPr>
                <w:rFonts w:ascii="Candara" w:eastAsia="Times New Roman" w:hAnsi="Candara" w:cs="Times New Roman"/>
                <w:sz w:val="24"/>
                <w:szCs w:val="24"/>
              </w:rPr>
              <w:t xml:space="preserve"> </w:t>
            </w:r>
            <w:r w:rsidR="00715E7B" w:rsidRPr="0035270F">
              <w:rPr>
                <w:rFonts w:ascii="Candara" w:eastAsia="Times New Roman" w:hAnsi="Candara" w:cs="Times New Roman"/>
                <w:sz w:val="24"/>
                <w:szCs w:val="24"/>
              </w:rPr>
              <w:t>unit</w:t>
            </w:r>
            <w:r>
              <w:rPr>
                <w:rFonts w:ascii="Candara" w:eastAsia="Times New Roman" w:hAnsi="Candara" w:cs="Times New Roman"/>
                <w:sz w:val="24"/>
                <w:szCs w:val="24"/>
              </w:rPr>
              <w:t xml:space="preserve"> </w:t>
            </w:r>
            <w:r w:rsidR="00715E7B" w:rsidRPr="0035270F">
              <w:rPr>
                <w:rFonts w:ascii="Candara" w:eastAsia="Times New Roman" w:hAnsi="Candara" w:cs="Times New Roman"/>
                <w:sz w:val="24"/>
                <w:szCs w:val="24"/>
              </w:rPr>
              <w:t>name</w:t>
            </w:r>
          </w:p>
        </w:tc>
        <w:tc>
          <w:tcPr>
            <w:tcW w:w="1288" w:type="dxa"/>
            <w:tcBorders>
              <w:top w:val="single" w:sz="4" w:space="0" w:color="auto"/>
              <w:left w:val="nil"/>
              <w:bottom w:val="single" w:sz="4" w:space="0" w:color="auto"/>
              <w:right w:val="single" w:sz="4" w:space="0" w:color="auto"/>
            </w:tcBorders>
            <w:shd w:val="clear" w:color="auto" w:fill="auto"/>
            <w:vAlign w:val="bottom"/>
            <w:hideMark/>
          </w:tcPr>
          <w:p w14:paraId="1C22ED94" w14:textId="230D03BC" w:rsidR="00715E7B" w:rsidRPr="0035270F" w:rsidRDefault="00715E7B"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PCV 1 - 201</w:t>
            </w:r>
            <w:r w:rsidR="005941CF" w:rsidRPr="0035270F">
              <w:rPr>
                <w:rFonts w:ascii="Candara" w:eastAsia="Times New Roman" w:hAnsi="Candara" w:cs="Times New Roman"/>
                <w:sz w:val="24"/>
                <w:szCs w:val="24"/>
              </w:rPr>
              <w:t>7</w:t>
            </w:r>
          </w:p>
        </w:tc>
        <w:tc>
          <w:tcPr>
            <w:tcW w:w="1288" w:type="dxa"/>
            <w:tcBorders>
              <w:top w:val="single" w:sz="4" w:space="0" w:color="auto"/>
              <w:left w:val="nil"/>
              <w:bottom w:val="single" w:sz="4" w:space="0" w:color="auto"/>
              <w:right w:val="single" w:sz="4" w:space="0" w:color="auto"/>
            </w:tcBorders>
            <w:shd w:val="clear" w:color="auto" w:fill="auto"/>
            <w:vAlign w:val="bottom"/>
            <w:hideMark/>
          </w:tcPr>
          <w:p w14:paraId="0301155F" w14:textId="7AFB605D" w:rsidR="00715E7B" w:rsidRPr="0035270F" w:rsidRDefault="00715E7B"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PCV 1 - 201</w:t>
            </w:r>
            <w:r w:rsidR="005941CF" w:rsidRPr="0035270F">
              <w:rPr>
                <w:rFonts w:ascii="Candara" w:eastAsia="Times New Roman" w:hAnsi="Candara" w:cs="Times New Roman"/>
                <w:sz w:val="24"/>
                <w:szCs w:val="24"/>
              </w:rPr>
              <w:t>8</w:t>
            </w:r>
          </w:p>
        </w:tc>
        <w:tc>
          <w:tcPr>
            <w:tcW w:w="1288" w:type="dxa"/>
            <w:tcBorders>
              <w:top w:val="single" w:sz="4" w:space="0" w:color="auto"/>
              <w:left w:val="nil"/>
              <w:bottom w:val="single" w:sz="4" w:space="0" w:color="auto"/>
              <w:right w:val="single" w:sz="4" w:space="0" w:color="auto"/>
            </w:tcBorders>
            <w:shd w:val="clear" w:color="auto" w:fill="auto"/>
            <w:vAlign w:val="bottom"/>
            <w:hideMark/>
          </w:tcPr>
          <w:p w14:paraId="5B9D7F61" w14:textId="315D4BF8" w:rsidR="00715E7B" w:rsidRPr="0035270F" w:rsidRDefault="00715E7B"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PCV 1 - 201</w:t>
            </w:r>
            <w:r w:rsidR="005941CF" w:rsidRPr="0035270F">
              <w:rPr>
                <w:rFonts w:ascii="Candara" w:eastAsia="Times New Roman" w:hAnsi="Candara" w:cs="Times New Roman"/>
                <w:sz w:val="24"/>
                <w:szCs w:val="24"/>
              </w:rPr>
              <w:t>9</w:t>
            </w:r>
          </w:p>
        </w:tc>
        <w:tc>
          <w:tcPr>
            <w:tcW w:w="1288" w:type="dxa"/>
            <w:tcBorders>
              <w:top w:val="single" w:sz="4" w:space="0" w:color="auto"/>
              <w:left w:val="nil"/>
              <w:bottom w:val="single" w:sz="4" w:space="0" w:color="auto"/>
              <w:right w:val="single" w:sz="4" w:space="0" w:color="auto"/>
            </w:tcBorders>
            <w:shd w:val="clear" w:color="auto" w:fill="auto"/>
            <w:vAlign w:val="bottom"/>
            <w:hideMark/>
          </w:tcPr>
          <w:p w14:paraId="442C89FA" w14:textId="7046E160" w:rsidR="00715E7B" w:rsidRPr="0035270F" w:rsidRDefault="00715E7B"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Penta 1 - 201</w:t>
            </w:r>
            <w:r w:rsidR="005941CF" w:rsidRPr="0035270F">
              <w:rPr>
                <w:rFonts w:ascii="Candara" w:eastAsia="Times New Roman" w:hAnsi="Candara" w:cs="Times New Roman"/>
                <w:sz w:val="24"/>
                <w:szCs w:val="24"/>
              </w:rPr>
              <w:t>7</w:t>
            </w:r>
          </w:p>
        </w:tc>
        <w:tc>
          <w:tcPr>
            <w:tcW w:w="1288" w:type="dxa"/>
            <w:tcBorders>
              <w:top w:val="single" w:sz="4" w:space="0" w:color="auto"/>
              <w:left w:val="nil"/>
              <w:bottom w:val="single" w:sz="4" w:space="0" w:color="auto"/>
              <w:right w:val="single" w:sz="4" w:space="0" w:color="auto"/>
            </w:tcBorders>
            <w:shd w:val="clear" w:color="auto" w:fill="auto"/>
            <w:vAlign w:val="bottom"/>
            <w:hideMark/>
          </w:tcPr>
          <w:p w14:paraId="7BB60F36" w14:textId="0BD00CE3" w:rsidR="00715E7B" w:rsidRPr="0035270F" w:rsidRDefault="00715E7B"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Penta 1 - 201</w:t>
            </w:r>
            <w:r w:rsidR="005941CF" w:rsidRPr="0035270F">
              <w:rPr>
                <w:rFonts w:ascii="Candara" w:eastAsia="Times New Roman" w:hAnsi="Candara" w:cs="Times New Roman"/>
                <w:sz w:val="24"/>
                <w:szCs w:val="24"/>
              </w:rPr>
              <w:t>8</w:t>
            </w:r>
          </w:p>
        </w:tc>
        <w:tc>
          <w:tcPr>
            <w:tcW w:w="1288" w:type="dxa"/>
            <w:tcBorders>
              <w:top w:val="single" w:sz="4" w:space="0" w:color="auto"/>
              <w:left w:val="nil"/>
              <w:bottom w:val="single" w:sz="4" w:space="0" w:color="auto"/>
              <w:right w:val="single" w:sz="4" w:space="0" w:color="auto"/>
            </w:tcBorders>
            <w:shd w:val="clear" w:color="auto" w:fill="auto"/>
            <w:vAlign w:val="bottom"/>
            <w:hideMark/>
          </w:tcPr>
          <w:p w14:paraId="12729131" w14:textId="3E61129A" w:rsidR="00715E7B" w:rsidRPr="0035270F" w:rsidRDefault="00715E7B"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Penta 1 -201</w:t>
            </w:r>
            <w:r w:rsidR="005941CF" w:rsidRPr="0035270F">
              <w:rPr>
                <w:rFonts w:ascii="Candara" w:eastAsia="Times New Roman" w:hAnsi="Candara" w:cs="Times New Roman"/>
                <w:sz w:val="24"/>
                <w:szCs w:val="24"/>
              </w:rPr>
              <w:t>9</w:t>
            </w:r>
          </w:p>
        </w:tc>
      </w:tr>
      <w:tr w:rsidR="005941CF" w:rsidRPr="0035270F" w14:paraId="6A2C21AD" w14:textId="77777777" w:rsidTr="005941CF">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3CC0F5DC" w14:textId="77777777" w:rsidR="005941CF" w:rsidRPr="0035270F" w:rsidRDefault="005941CF"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Akutreso</w:t>
            </w:r>
          </w:p>
        </w:tc>
        <w:tc>
          <w:tcPr>
            <w:tcW w:w="1288" w:type="dxa"/>
            <w:tcBorders>
              <w:top w:val="nil"/>
              <w:left w:val="nil"/>
              <w:bottom w:val="single" w:sz="4" w:space="0" w:color="auto"/>
              <w:right w:val="single" w:sz="4" w:space="0" w:color="auto"/>
            </w:tcBorders>
            <w:shd w:val="clear" w:color="auto" w:fill="auto"/>
            <w:noWrap/>
            <w:vAlign w:val="bottom"/>
            <w:hideMark/>
          </w:tcPr>
          <w:p w14:paraId="51A4DCA7" w14:textId="45E4DCDA" w:rsidR="005941CF" w:rsidRPr="0035270F" w:rsidRDefault="005941CF"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551</w:t>
            </w:r>
          </w:p>
        </w:tc>
        <w:tc>
          <w:tcPr>
            <w:tcW w:w="1288" w:type="dxa"/>
            <w:tcBorders>
              <w:top w:val="nil"/>
              <w:left w:val="nil"/>
              <w:bottom w:val="single" w:sz="4" w:space="0" w:color="auto"/>
              <w:right w:val="single" w:sz="4" w:space="0" w:color="auto"/>
            </w:tcBorders>
            <w:shd w:val="clear" w:color="auto" w:fill="auto"/>
            <w:noWrap/>
            <w:vAlign w:val="bottom"/>
          </w:tcPr>
          <w:p w14:paraId="3CB1C371" w14:textId="77F97D18" w:rsidR="005941CF" w:rsidRPr="0035270F" w:rsidRDefault="005941CF"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409</w:t>
            </w:r>
          </w:p>
        </w:tc>
        <w:tc>
          <w:tcPr>
            <w:tcW w:w="1288" w:type="dxa"/>
            <w:tcBorders>
              <w:top w:val="nil"/>
              <w:left w:val="nil"/>
              <w:bottom w:val="single" w:sz="4" w:space="0" w:color="auto"/>
              <w:right w:val="single" w:sz="4" w:space="0" w:color="auto"/>
            </w:tcBorders>
            <w:shd w:val="clear" w:color="auto" w:fill="auto"/>
            <w:noWrap/>
            <w:vAlign w:val="bottom"/>
          </w:tcPr>
          <w:p w14:paraId="0AA3988D" w14:textId="52B84B00" w:rsidR="005941CF" w:rsidRPr="0035270F" w:rsidRDefault="005941CF" w:rsidP="00F470CA">
            <w:pPr>
              <w:spacing w:after="0" w:line="240" w:lineRule="auto"/>
              <w:jc w:val="both"/>
              <w:rPr>
                <w:rFonts w:ascii="Candara" w:eastAsia="Times New Roman" w:hAnsi="Candara" w:cs="Times New Roman"/>
                <w:sz w:val="24"/>
                <w:szCs w:val="24"/>
              </w:rPr>
            </w:pPr>
            <w:r w:rsidRPr="0035270F">
              <w:rPr>
                <w:rFonts w:ascii="Candara" w:hAnsi="Candara" w:cs="Times New Roman"/>
                <w:sz w:val="24"/>
                <w:szCs w:val="24"/>
              </w:rPr>
              <w:t>449</w:t>
            </w:r>
          </w:p>
        </w:tc>
        <w:tc>
          <w:tcPr>
            <w:tcW w:w="1288" w:type="dxa"/>
            <w:tcBorders>
              <w:top w:val="nil"/>
              <w:left w:val="nil"/>
              <w:bottom w:val="single" w:sz="4" w:space="0" w:color="auto"/>
              <w:right w:val="single" w:sz="4" w:space="0" w:color="auto"/>
            </w:tcBorders>
            <w:shd w:val="clear" w:color="auto" w:fill="auto"/>
            <w:noWrap/>
            <w:vAlign w:val="bottom"/>
            <w:hideMark/>
          </w:tcPr>
          <w:p w14:paraId="41200C2D" w14:textId="2D0B72B0" w:rsidR="005941CF" w:rsidRPr="0035270F" w:rsidRDefault="005941CF"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551</w:t>
            </w:r>
          </w:p>
        </w:tc>
        <w:tc>
          <w:tcPr>
            <w:tcW w:w="1288" w:type="dxa"/>
            <w:tcBorders>
              <w:top w:val="nil"/>
              <w:left w:val="nil"/>
              <w:bottom w:val="single" w:sz="4" w:space="0" w:color="auto"/>
              <w:right w:val="single" w:sz="4" w:space="0" w:color="auto"/>
            </w:tcBorders>
            <w:shd w:val="clear" w:color="auto" w:fill="auto"/>
            <w:noWrap/>
            <w:vAlign w:val="bottom"/>
          </w:tcPr>
          <w:p w14:paraId="057FE19C" w14:textId="2B3B8A61" w:rsidR="005941CF" w:rsidRPr="0035270F" w:rsidRDefault="005941CF"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409</w:t>
            </w:r>
          </w:p>
        </w:tc>
        <w:tc>
          <w:tcPr>
            <w:tcW w:w="1288" w:type="dxa"/>
            <w:tcBorders>
              <w:top w:val="nil"/>
              <w:left w:val="nil"/>
              <w:bottom w:val="single" w:sz="4" w:space="0" w:color="auto"/>
              <w:right w:val="single" w:sz="4" w:space="0" w:color="auto"/>
            </w:tcBorders>
            <w:shd w:val="clear" w:color="auto" w:fill="auto"/>
            <w:noWrap/>
            <w:vAlign w:val="bottom"/>
          </w:tcPr>
          <w:p w14:paraId="15FEC72F" w14:textId="50990AAA" w:rsidR="005941CF" w:rsidRPr="0035270F" w:rsidRDefault="005941CF" w:rsidP="00F470CA">
            <w:pPr>
              <w:spacing w:after="0" w:line="240" w:lineRule="auto"/>
              <w:jc w:val="both"/>
              <w:rPr>
                <w:rFonts w:ascii="Candara" w:eastAsia="Times New Roman" w:hAnsi="Candara" w:cs="Times New Roman"/>
                <w:sz w:val="24"/>
                <w:szCs w:val="24"/>
              </w:rPr>
            </w:pPr>
            <w:r w:rsidRPr="0035270F">
              <w:rPr>
                <w:rFonts w:ascii="Candara" w:hAnsi="Candara" w:cs="Times New Roman"/>
                <w:sz w:val="24"/>
                <w:szCs w:val="24"/>
              </w:rPr>
              <w:t>449</w:t>
            </w:r>
          </w:p>
        </w:tc>
      </w:tr>
      <w:tr w:rsidR="005941CF" w:rsidRPr="0035270F" w14:paraId="3CC79D5E" w14:textId="77777777" w:rsidTr="005941CF">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44349ED8" w14:textId="77777777" w:rsidR="005941CF" w:rsidRPr="0035270F" w:rsidRDefault="005941CF"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Ataase</w:t>
            </w:r>
          </w:p>
        </w:tc>
        <w:tc>
          <w:tcPr>
            <w:tcW w:w="1288" w:type="dxa"/>
            <w:tcBorders>
              <w:top w:val="nil"/>
              <w:left w:val="nil"/>
              <w:bottom w:val="single" w:sz="4" w:space="0" w:color="auto"/>
              <w:right w:val="single" w:sz="4" w:space="0" w:color="auto"/>
            </w:tcBorders>
            <w:shd w:val="clear" w:color="auto" w:fill="auto"/>
            <w:noWrap/>
            <w:vAlign w:val="bottom"/>
            <w:hideMark/>
          </w:tcPr>
          <w:p w14:paraId="31BEAD72" w14:textId="0E218A6A" w:rsidR="005941CF" w:rsidRPr="0035270F" w:rsidRDefault="005941CF"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1871</w:t>
            </w:r>
          </w:p>
        </w:tc>
        <w:tc>
          <w:tcPr>
            <w:tcW w:w="1288" w:type="dxa"/>
            <w:tcBorders>
              <w:top w:val="nil"/>
              <w:left w:val="nil"/>
              <w:bottom w:val="single" w:sz="4" w:space="0" w:color="auto"/>
              <w:right w:val="single" w:sz="4" w:space="0" w:color="auto"/>
            </w:tcBorders>
            <w:shd w:val="clear" w:color="auto" w:fill="auto"/>
            <w:noWrap/>
            <w:vAlign w:val="bottom"/>
          </w:tcPr>
          <w:p w14:paraId="7B10B43E" w14:textId="37C7C94B" w:rsidR="005941CF" w:rsidRPr="0035270F" w:rsidRDefault="005941CF"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1825</w:t>
            </w:r>
          </w:p>
        </w:tc>
        <w:tc>
          <w:tcPr>
            <w:tcW w:w="1288" w:type="dxa"/>
            <w:tcBorders>
              <w:top w:val="nil"/>
              <w:left w:val="nil"/>
              <w:bottom w:val="single" w:sz="4" w:space="0" w:color="auto"/>
              <w:right w:val="single" w:sz="4" w:space="0" w:color="auto"/>
            </w:tcBorders>
            <w:shd w:val="clear" w:color="auto" w:fill="auto"/>
            <w:noWrap/>
            <w:vAlign w:val="bottom"/>
          </w:tcPr>
          <w:p w14:paraId="4ADFB9D1" w14:textId="03222B93" w:rsidR="005941CF" w:rsidRPr="0035270F" w:rsidRDefault="005941CF" w:rsidP="00F470CA">
            <w:pPr>
              <w:spacing w:after="0" w:line="240" w:lineRule="auto"/>
              <w:jc w:val="both"/>
              <w:rPr>
                <w:rFonts w:ascii="Candara" w:eastAsia="Times New Roman" w:hAnsi="Candara" w:cs="Times New Roman"/>
                <w:sz w:val="24"/>
                <w:szCs w:val="24"/>
              </w:rPr>
            </w:pPr>
            <w:r w:rsidRPr="0035270F">
              <w:rPr>
                <w:rFonts w:ascii="Candara" w:hAnsi="Candara" w:cs="Times New Roman"/>
                <w:sz w:val="24"/>
                <w:szCs w:val="24"/>
              </w:rPr>
              <w:t>1883</w:t>
            </w:r>
          </w:p>
        </w:tc>
        <w:tc>
          <w:tcPr>
            <w:tcW w:w="1288" w:type="dxa"/>
            <w:tcBorders>
              <w:top w:val="nil"/>
              <w:left w:val="nil"/>
              <w:bottom w:val="single" w:sz="4" w:space="0" w:color="auto"/>
              <w:right w:val="single" w:sz="4" w:space="0" w:color="auto"/>
            </w:tcBorders>
            <w:shd w:val="clear" w:color="auto" w:fill="auto"/>
            <w:noWrap/>
            <w:vAlign w:val="bottom"/>
            <w:hideMark/>
          </w:tcPr>
          <w:p w14:paraId="03E8542E" w14:textId="5CCCD62F" w:rsidR="005941CF" w:rsidRPr="0035270F" w:rsidRDefault="005941CF"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1871</w:t>
            </w:r>
          </w:p>
        </w:tc>
        <w:tc>
          <w:tcPr>
            <w:tcW w:w="1288" w:type="dxa"/>
            <w:tcBorders>
              <w:top w:val="nil"/>
              <w:left w:val="nil"/>
              <w:bottom w:val="single" w:sz="4" w:space="0" w:color="auto"/>
              <w:right w:val="single" w:sz="4" w:space="0" w:color="auto"/>
            </w:tcBorders>
            <w:shd w:val="clear" w:color="auto" w:fill="auto"/>
            <w:noWrap/>
            <w:vAlign w:val="bottom"/>
          </w:tcPr>
          <w:p w14:paraId="02F2269B" w14:textId="3941B1C0" w:rsidR="005941CF" w:rsidRPr="0035270F" w:rsidRDefault="005941CF"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1825</w:t>
            </w:r>
          </w:p>
        </w:tc>
        <w:tc>
          <w:tcPr>
            <w:tcW w:w="1288" w:type="dxa"/>
            <w:tcBorders>
              <w:top w:val="nil"/>
              <w:left w:val="nil"/>
              <w:bottom w:val="single" w:sz="4" w:space="0" w:color="auto"/>
              <w:right w:val="single" w:sz="4" w:space="0" w:color="auto"/>
            </w:tcBorders>
            <w:shd w:val="clear" w:color="auto" w:fill="auto"/>
            <w:noWrap/>
            <w:vAlign w:val="bottom"/>
          </w:tcPr>
          <w:p w14:paraId="1EBFBD23" w14:textId="1A3B0B2E" w:rsidR="005941CF" w:rsidRPr="0035270F" w:rsidRDefault="005941CF" w:rsidP="00F470CA">
            <w:pPr>
              <w:spacing w:after="0" w:line="240" w:lineRule="auto"/>
              <w:jc w:val="both"/>
              <w:rPr>
                <w:rFonts w:ascii="Candara" w:eastAsia="Times New Roman" w:hAnsi="Candara" w:cs="Times New Roman"/>
                <w:sz w:val="24"/>
                <w:szCs w:val="24"/>
              </w:rPr>
            </w:pPr>
            <w:r w:rsidRPr="0035270F">
              <w:rPr>
                <w:rFonts w:ascii="Candara" w:hAnsi="Candara" w:cs="Times New Roman"/>
                <w:sz w:val="24"/>
                <w:szCs w:val="24"/>
              </w:rPr>
              <w:t>1883</w:t>
            </w:r>
          </w:p>
        </w:tc>
      </w:tr>
      <w:tr w:rsidR="005941CF" w:rsidRPr="0035270F" w14:paraId="3BE01DC5" w14:textId="77777777" w:rsidTr="005941CF">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50ECEBB9" w14:textId="77777777" w:rsidR="005941CF" w:rsidRPr="0035270F" w:rsidRDefault="005941CF"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New Edubiase</w:t>
            </w:r>
          </w:p>
        </w:tc>
        <w:tc>
          <w:tcPr>
            <w:tcW w:w="1288" w:type="dxa"/>
            <w:tcBorders>
              <w:top w:val="nil"/>
              <w:left w:val="nil"/>
              <w:bottom w:val="single" w:sz="4" w:space="0" w:color="auto"/>
              <w:right w:val="single" w:sz="4" w:space="0" w:color="auto"/>
            </w:tcBorders>
            <w:shd w:val="clear" w:color="auto" w:fill="auto"/>
            <w:noWrap/>
            <w:vAlign w:val="bottom"/>
            <w:hideMark/>
          </w:tcPr>
          <w:p w14:paraId="2C1C0A79" w14:textId="47069A7A" w:rsidR="005941CF" w:rsidRPr="0035270F" w:rsidRDefault="005941CF"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1555</w:t>
            </w:r>
          </w:p>
        </w:tc>
        <w:tc>
          <w:tcPr>
            <w:tcW w:w="1288" w:type="dxa"/>
            <w:tcBorders>
              <w:top w:val="nil"/>
              <w:left w:val="nil"/>
              <w:bottom w:val="single" w:sz="4" w:space="0" w:color="auto"/>
              <w:right w:val="single" w:sz="4" w:space="0" w:color="auto"/>
            </w:tcBorders>
            <w:shd w:val="clear" w:color="auto" w:fill="auto"/>
            <w:noWrap/>
            <w:vAlign w:val="bottom"/>
          </w:tcPr>
          <w:p w14:paraId="4ACA9DDF" w14:textId="6361125C" w:rsidR="005941CF" w:rsidRPr="0035270F" w:rsidRDefault="005941CF"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1297</w:t>
            </w:r>
          </w:p>
        </w:tc>
        <w:tc>
          <w:tcPr>
            <w:tcW w:w="1288" w:type="dxa"/>
            <w:tcBorders>
              <w:top w:val="nil"/>
              <w:left w:val="nil"/>
              <w:bottom w:val="single" w:sz="4" w:space="0" w:color="auto"/>
              <w:right w:val="single" w:sz="4" w:space="0" w:color="auto"/>
            </w:tcBorders>
            <w:shd w:val="clear" w:color="auto" w:fill="auto"/>
            <w:noWrap/>
            <w:vAlign w:val="bottom"/>
          </w:tcPr>
          <w:p w14:paraId="5A174CA7" w14:textId="50EE6172" w:rsidR="005941CF" w:rsidRPr="0035270F" w:rsidRDefault="005941CF" w:rsidP="00F470CA">
            <w:pPr>
              <w:spacing w:after="0" w:line="240" w:lineRule="auto"/>
              <w:jc w:val="both"/>
              <w:rPr>
                <w:rFonts w:ascii="Candara" w:eastAsia="Times New Roman" w:hAnsi="Candara" w:cs="Times New Roman"/>
                <w:sz w:val="24"/>
                <w:szCs w:val="24"/>
              </w:rPr>
            </w:pPr>
            <w:r w:rsidRPr="0035270F">
              <w:rPr>
                <w:rFonts w:ascii="Candara" w:hAnsi="Candara" w:cs="Times New Roman"/>
                <w:sz w:val="24"/>
                <w:szCs w:val="24"/>
              </w:rPr>
              <w:t>1200</w:t>
            </w:r>
          </w:p>
        </w:tc>
        <w:tc>
          <w:tcPr>
            <w:tcW w:w="1288" w:type="dxa"/>
            <w:tcBorders>
              <w:top w:val="nil"/>
              <w:left w:val="nil"/>
              <w:bottom w:val="single" w:sz="4" w:space="0" w:color="auto"/>
              <w:right w:val="single" w:sz="4" w:space="0" w:color="auto"/>
            </w:tcBorders>
            <w:shd w:val="clear" w:color="auto" w:fill="auto"/>
            <w:noWrap/>
            <w:vAlign w:val="bottom"/>
            <w:hideMark/>
          </w:tcPr>
          <w:p w14:paraId="4AE477F0" w14:textId="28B01EF4" w:rsidR="005941CF" w:rsidRPr="0035270F" w:rsidRDefault="005941CF"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1555</w:t>
            </w:r>
          </w:p>
        </w:tc>
        <w:tc>
          <w:tcPr>
            <w:tcW w:w="1288" w:type="dxa"/>
            <w:tcBorders>
              <w:top w:val="nil"/>
              <w:left w:val="nil"/>
              <w:bottom w:val="single" w:sz="4" w:space="0" w:color="auto"/>
              <w:right w:val="single" w:sz="4" w:space="0" w:color="auto"/>
            </w:tcBorders>
            <w:shd w:val="clear" w:color="auto" w:fill="auto"/>
            <w:noWrap/>
            <w:vAlign w:val="bottom"/>
          </w:tcPr>
          <w:p w14:paraId="39DA00CA" w14:textId="07A04252" w:rsidR="005941CF" w:rsidRPr="0035270F" w:rsidRDefault="005941CF"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1297</w:t>
            </w:r>
          </w:p>
        </w:tc>
        <w:tc>
          <w:tcPr>
            <w:tcW w:w="1288" w:type="dxa"/>
            <w:tcBorders>
              <w:top w:val="nil"/>
              <w:left w:val="nil"/>
              <w:bottom w:val="single" w:sz="4" w:space="0" w:color="auto"/>
              <w:right w:val="single" w:sz="4" w:space="0" w:color="auto"/>
            </w:tcBorders>
            <w:shd w:val="clear" w:color="auto" w:fill="auto"/>
            <w:noWrap/>
            <w:vAlign w:val="bottom"/>
          </w:tcPr>
          <w:p w14:paraId="7B5D0D9C" w14:textId="66289B02" w:rsidR="005941CF" w:rsidRPr="0035270F" w:rsidRDefault="005941CF" w:rsidP="00F470CA">
            <w:pPr>
              <w:spacing w:after="0" w:line="240" w:lineRule="auto"/>
              <w:jc w:val="both"/>
              <w:rPr>
                <w:rFonts w:ascii="Candara" w:eastAsia="Times New Roman" w:hAnsi="Candara" w:cs="Times New Roman"/>
                <w:sz w:val="24"/>
                <w:szCs w:val="24"/>
              </w:rPr>
            </w:pPr>
            <w:r w:rsidRPr="0035270F">
              <w:rPr>
                <w:rFonts w:ascii="Candara" w:hAnsi="Candara" w:cs="Times New Roman"/>
                <w:sz w:val="24"/>
                <w:szCs w:val="24"/>
              </w:rPr>
              <w:t>1200</w:t>
            </w:r>
          </w:p>
        </w:tc>
      </w:tr>
      <w:tr w:rsidR="003D4094" w:rsidRPr="0035270F" w14:paraId="470F6125" w14:textId="77777777" w:rsidTr="005941CF">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1FE2F166" w14:textId="77777777" w:rsidR="003D4094" w:rsidRPr="0035270F" w:rsidRDefault="003D4094"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District</w:t>
            </w:r>
          </w:p>
        </w:tc>
        <w:tc>
          <w:tcPr>
            <w:tcW w:w="1288" w:type="dxa"/>
            <w:tcBorders>
              <w:top w:val="nil"/>
              <w:left w:val="nil"/>
              <w:bottom w:val="single" w:sz="4" w:space="0" w:color="auto"/>
              <w:right w:val="single" w:sz="4" w:space="0" w:color="auto"/>
            </w:tcBorders>
            <w:shd w:val="clear" w:color="auto" w:fill="auto"/>
            <w:noWrap/>
            <w:vAlign w:val="bottom"/>
            <w:hideMark/>
          </w:tcPr>
          <w:p w14:paraId="60539FEF" w14:textId="6226A9B9" w:rsidR="003D4094" w:rsidRPr="0035270F" w:rsidRDefault="003D4094" w:rsidP="00F470CA">
            <w:pPr>
              <w:spacing w:after="0" w:line="240" w:lineRule="auto"/>
              <w:jc w:val="both"/>
              <w:rPr>
                <w:rFonts w:ascii="Candara" w:eastAsia="Times New Roman" w:hAnsi="Candara" w:cs="Times New Roman"/>
                <w:sz w:val="24"/>
                <w:szCs w:val="24"/>
              </w:rPr>
            </w:pPr>
            <w:r w:rsidRPr="0035270F">
              <w:rPr>
                <w:rFonts w:ascii="Candara" w:hAnsi="Candara" w:cs="Times New Roman"/>
                <w:sz w:val="24"/>
                <w:szCs w:val="24"/>
              </w:rPr>
              <w:t>3977</w:t>
            </w:r>
          </w:p>
        </w:tc>
        <w:tc>
          <w:tcPr>
            <w:tcW w:w="1288" w:type="dxa"/>
            <w:tcBorders>
              <w:top w:val="nil"/>
              <w:left w:val="nil"/>
              <w:bottom w:val="single" w:sz="4" w:space="0" w:color="auto"/>
              <w:right w:val="single" w:sz="4" w:space="0" w:color="auto"/>
            </w:tcBorders>
            <w:shd w:val="clear" w:color="auto" w:fill="auto"/>
            <w:noWrap/>
            <w:vAlign w:val="bottom"/>
          </w:tcPr>
          <w:p w14:paraId="032B716A" w14:textId="31504F70" w:rsidR="003D4094" w:rsidRPr="0035270F" w:rsidRDefault="003D4094" w:rsidP="00F470CA">
            <w:pPr>
              <w:spacing w:after="0" w:line="240" w:lineRule="auto"/>
              <w:jc w:val="both"/>
              <w:rPr>
                <w:rFonts w:ascii="Candara" w:eastAsia="Times New Roman" w:hAnsi="Candara" w:cs="Times New Roman"/>
                <w:sz w:val="24"/>
                <w:szCs w:val="24"/>
              </w:rPr>
            </w:pPr>
            <w:r w:rsidRPr="0035270F">
              <w:rPr>
                <w:rFonts w:ascii="Candara" w:hAnsi="Candara" w:cs="Times New Roman"/>
                <w:sz w:val="24"/>
                <w:szCs w:val="24"/>
              </w:rPr>
              <w:t>3531</w:t>
            </w:r>
          </w:p>
        </w:tc>
        <w:tc>
          <w:tcPr>
            <w:tcW w:w="1288" w:type="dxa"/>
            <w:tcBorders>
              <w:top w:val="nil"/>
              <w:left w:val="nil"/>
              <w:bottom w:val="single" w:sz="4" w:space="0" w:color="auto"/>
              <w:right w:val="single" w:sz="4" w:space="0" w:color="auto"/>
            </w:tcBorders>
            <w:shd w:val="clear" w:color="auto" w:fill="auto"/>
            <w:noWrap/>
            <w:vAlign w:val="bottom"/>
          </w:tcPr>
          <w:p w14:paraId="34AA9DF7" w14:textId="4B807C90" w:rsidR="003D4094" w:rsidRPr="0035270F" w:rsidRDefault="003D4094" w:rsidP="00F470CA">
            <w:pPr>
              <w:spacing w:after="0" w:line="240" w:lineRule="auto"/>
              <w:jc w:val="both"/>
              <w:rPr>
                <w:rFonts w:ascii="Candara" w:eastAsia="Times New Roman" w:hAnsi="Candara" w:cs="Times New Roman"/>
                <w:sz w:val="24"/>
                <w:szCs w:val="24"/>
              </w:rPr>
            </w:pPr>
            <w:r w:rsidRPr="0035270F">
              <w:rPr>
                <w:rFonts w:ascii="Candara" w:hAnsi="Candara" w:cs="Times New Roman"/>
                <w:sz w:val="24"/>
                <w:szCs w:val="24"/>
              </w:rPr>
              <w:t>3532</w:t>
            </w:r>
          </w:p>
        </w:tc>
        <w:tc>
          <w:tcPr>
            <w:tcW w:w="1288" w:type="dxa"/>
            <w:tcBorders>
              <w:top w:val="nil"/>
              <w:left w:val="nil"/>
              <w:bottom w:val="single" w:sz="4" w:space="0" w:color="auto"/>
              <w:right w:val="single" w:sz="4" w:space="0" w:color="auto"/>
            </w:tcBorders>
            <w:shd w:val="clear" w:color="auto" w:fill="auto"/>
            <w:noWrap/>
            <w:vAlign w:val="bottom"/>
            <w:hideMark/>
          </w:tcPr>
          <w:p w14:paraId="107AD7E4" w14:textId="39590739" w:rsidR="003D4094" w:rsidRPr="0035270F" w:rsidRDefault="003D4094" w:rsidP="00F470CA">
            <w:pPr>
              <w:spacing w:after="0" w:line="240" w:lineRule="auto"/>
              <w:jc w:val="both"/>
              <w:rPr>
                <w:rFonts w:ascii="Candara" w:eastAsia="Times New Roman" w:hAnsi="Candara" w:cs="Times New Roman"/>
                <w:sz w:val="24"/>
                <w:szCs w:val="24"/>
              </w:rPr>
            </w:pPr>
            <w:r w:rsidRPr="0035270F">
              <w:rPr>
                <w:rFonts w:ascii="Candara" w:hAnsi="Candara" w:cs="Times New Roman"/>
                <w:sz w:val="24"/>
                <w:szCs w:val="24"/>
              </w:rPr>
              <w:t>3977</w:t>
            </w:r>
          </w:p>
        </w:tc>
        <w:tc>
          <w:tcPr>
            <w:tcW w:w="1288" w:type="dxa"/>
            <w:tcBorders>
              <w:top w:val="nil"/>
              <w:left w:val="nil"/>
              <w:bottom w:val="single" w:sz="4" w:space="0" w:color="auto"/>
              <w:right w:val="single" w:sz="4" w:space="0" w:color="auto"/>
            </w:tcBorders>
            <w:shd w:val="clear" w:color="auto" w:fill="auto"/>
            <w:noWrap/>
            <w:vAlign w:val="bottom"/>
          </w:tcPr>
          <w:p w14:paraId="53B8F110" w14:textId="159A8485" w:rsidR="003D4094" w:rsidRPr="0035270F" w:rsidRDefault="003D4094" w:rsidP="00F470CA">
            <w:pPr>
              <w:spacing w:after="0" w:line="240" w:lineRule="auto"/>
              <w:jc w:val="both"/>
              <w:rPr>
                <w:rFonts w:ascii="Candara" w:eastAsia="Times New Roman" w:hAnsi="Candara" w:cs="Times New Roman"/>
                <w:sz w:val="24"/>
                <w:szCs w:val="24"/>
              </w:rPr>
            </w:pPr>
            <w:r w:rsidRPr="0035270F">
              <w:rPr>
                <w:rFonts w:ascii="Candara" w:hAnsi="Candara" w:cs="Times New Roman"/>
                <w:sz w:val="24"/>
                <w:szCs w:val="24"/>
              </w:rPr>
              <w:t>3531</w:t>
            </w:r>
          </w:p>
        </w:tc>
        <w:tc>
          <w:tcPr>
            <w:tcW w:w="1288" w:type="dxa"/>
            <w:tcBorders>
              <w:top w:val="nil"/>
              <w:left w:val="nil"/>
              <w:bottom w:val="single" w:sz="4" w:space="0" w:color="auto"/>
              <w:right w:val="single" w:sz="4" w:space="0" w:color="auto"/>
            </w:tcBorders>
            <w:shd w:val="clear" w:color="auto" w:fill="auto"/>
            <w:noWrap/>
            <w:vAlign w:val="bottom"/>
          </w:tcPr>
          <w:p w14:paraId="7904C53B" w14:textId="57C7AF58" w:rsidR="003D4094" w:rsidRPr="0035270F" w:rsidRDefault="003D4094" w:rsidP="00F470CA">
            <w:pPr>
              <w:spacing w:after="0" w:line="240" w:lineRule="auto"/>
              <w:jc w:val="both"/>
              <w:rPr>
                <w:rFonts w:ascii="Candara" w:eastAsia="Times New Roman" w:hAnsi="Candara" w:cs="Times New Roman"/>
                <w:sz w:val="24"/>
                <w:szCs w:val="24"/>
              </w:rPr>
            </w:pPr>
            <w:r w:rsidRPr="0035270F">
              <w:rPr>
                <w:rFonts w:ascii="Candara" w:hAnsi="Candara" w:cs="Times New Roman"/>
                <w:sz w:val="24"/>
                <w:szCs w:val="24"/>
              </w:rPr>
              <w:t>3532</w:t>
            </w:r>
          </w:p>
        </w:tc>
      </w:tr>
    </w:tbl>
    <w:p w14:paraId="340E93E5" w14:textId="77777777" w:rsidR="00B20386" w:rsidRPr="0035270F" w:rsidRDefault="00B20386" w:rsidP="00F470CA">
      <w:pPr>
        <w:autoSpaceDE w:val="0"/>
        <w:autoSpaceDN w:val="0"/>
        <w:adjustRightInd w:val="0"/>
        <w:spacing w:after="0" w:line="240" w:lineRule="auto"/>
        <w:jc w:val="both"/>
        <w:rPr>
          <w:rFonts w:ascii="Candara" w:hAnsi="Candara" w:cs="Times New Roman"/>
          <w:sz w:val="24"/>
          <w:szCs w:val="24"/>
        </w:rPr>
      </w:pPr>
    </w:p>
    <w:tbl>
      <w:tblPr>
        <w:tblW w:w="10001" w:type="dxa"/>
        <w:tblLook w:val="04A0" w:firstRow="1" w:lastRow="0" w:firstColumn="1" w:lastColumn="0" w:noHBand="0" w:noVBand="1"/>
      </w:tblPr>
      <w:tblGrid>
        <w:gridCol w:w="2273"/>
        <w:gridCol w:w="1288"/>
        <w:gridCol w:w="1288"/>
        <w:gridCol w:w="1288"/>
        <w:gridCol w:w="1288"/>
        <w:gridCol w:w="1288"/>
        <w:gridCol w:w="1288"/>
      </w:tblGrid>
      <w:tr w:rsidR="00715E7B" w:rsidRPr="0035270F" w14:paraId="64D38AB9" w14:textId="77777777" w:rsidTr="00E97EB8">
        <w:trPr>
          <w:trHeight w:val="638"/>
        </w:trPr>
        <w:tc>
          <w:tcPr>
            <w:tcW w:w="22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E4C8EA9" w14:textId="6D0EF5B3" w:rsidR="00715E7B" w:rsidRPr="0035270F" w:rsidRDefault="00715E7B"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org</w:t>
            </w:r>
          </w:p>
        </w:tc>
        <w:tc>
          <w:tcPr>
            <w:tcW w:w="1288" w:type="dxa"/>
            <w:tcBorders>
              <w:top w:val="single" w:sz="4" w:space="0" w:color="auto"/>
              <w:left w:val="nil"/>
              <w:bottom w:val="single" w:sz="4" w:space="0" w:color="auto"/>
              <w:right w:val="single" w:sz="4" w:space="0" w:color="auto"/>
            </w:tcBorders>
            <w:shd w:val="clear" w:color="auto" w:fill="auto"/>
            <w:vAlign w:val="bottom"/>
          </w:tcPr>
          <w:p w14:paraId="4A09B466" w14:textId="2513C6A9" w:rsidR="00715E7B" w:rsidRPr="0035270F" w:rsidRDefault="00715E7B" w:rsidP="00F470CA">
            <w:pPr>
              <w:spacing w:line="240" w:lineRule="auto"/>
              <w:jc w:val="both"/>
              <w:rPr>
                <w:rFonts w:ascii="Candara" w:hAnsi="Candara" w:cs="Times New Roman"/>
                <w:sz w:val="24"/>
                <w:szCs w:val="24"/>
              </w:rPr>
            </w:pPr>
            <w:r w:rsidRPr="0035270F">
              <w:rPr>
                <w:rFonts w:ascii="Candara" w:hAnsi="Candara" w:cs="Times New Roman"/>
                <w:sz w:val="24"/>
                <w:szCs w:val="24"/>
              </w:rPr>
              <w:t>Rotavirus 1 -201</w:t>
            </w:r>
            <w:r w:rsidR="005941CF" w:rsidRPr="0035270F">
              <w:rPr>
                <w:rFonts w:ascii="Candara" w:hAnsi="Candara" w:cs="Times New Roman"/>
                <w:sz w:val="24"/>
                <w:szCs w:val="24"/>
              </w:rPr>
              <w:t>7</w:t>
            </w:r>
          </w:p>
        </w:tc>
        <w:tc>
          <w:tcPr>
            <w:tcW w:w="1288" w:type="dxa"/>
            <w:tcBorders>
              <w:top w:val="single" w:sz="4" w:space="0" w:color="auto"/>
              <w:left w:val="nil"/>
              <w:bottom w:val="single" w:sz="4" w:space="0" w:color="auto"/>
              <w:right w:val="single" w:sz="4" w:space="0" w:color="auto"/>
            </w:tcBorders>
            <w:shd w:val="clear" w:color="auto" w:fill="auto"/>
            <w:vAlign w:val="bottom"/>
          </w:tcPr>
          <w:p w14:paraId="715A8013" w14:textId="30B7B5B8" w:rsidR="00715E7B" w:rsidRPr="0035270F" w:rsidRDefault="00715E7B" w:rsidP="00F470CA">
            <w:pPr>
              <w:spacing w:line="240" w:lineRule="auto"/>
              <w:jc w:val="both"/>
              <w:rPr>
                <w:rFonts w:ascii="Candara" w:hAnsi="Candara" w:cs="Times New Roman"/>
                <w:sz w:val="24"/>
                <w:szCs w:val="24"/>
              </w:rPr>
            </w:pPr>
            <w:r w:rsidRPr="0035270F">
              <w:rPr>
                <w:rFonts w:ascii="Candara" w:hAnsi="Candara" w:cs="Times New Roman"/>
                <w:sz w:val="24"/>
                <w:szCs w:val="24"/>
              </w:rPr>
              <w:t>Rotavirus 1 - 201</w:t>
            </w:r>
            <w:r w:rsidR="005941CF" w:rsidRPr="0035270F">
              <w:rPr>
                <w:rFonts w:ascii="Candara" w:hAnsi="Candara" w:cs="Times New Roman"/>
                <w:sz w:val="24"/>
                <w:szCs w:val="24"/>
              </w:rPr>
              <w:t>8</w:t>
            </w:r>
          </w:p>
        </w:tc>
        <w:tc>
          <w:tcPr>
            <w:tcW w:w="1288" w:type="dxa"/>
            <w:tcBorders>
              <w:top w:val="single" w:sz="4" w:space="0" w:color="auto"/>
              <w:left w:val="nil"/>
              <w:bottom w:val="single" w:sz="4" w:space="0" w:color="auto"/>
              <w:right w:val="single" w:sz="4" w:space="0" w:color="auto"/>
            </w:tcBorders>
            <w:shd w:val="clear" w:color="auto" w:fill="auto"/>
            <w:vAlign w:val="bottom"/>
          </w:tcPr>
          <w:p w14:paraId="37F03CA2" w14:textId="3EBF7BF6" w:rsidR="00715E7B" w:rsidRPr="0035270F" w:rsidRDefault="00715E7B" w:rsidP="00F470CA">
            <w:pPr>
              <w:spacing w:line="240" w:lineRule="auto"/>
              <w:jc w:val="both"/>
              <w:rPr>
                <w:rFonts w:ascii="Candara" w:hAnsi="Candara" w:cs="Times New Roman"/>
                <w:sz w:val="24"/>
                <w:szCs w:val="24"/>
              </w:rPr>
            </w:pPr>
            <w:r w:rsidRPr="0035270F">
              <w:rPr>
                <w:rFonts w:ascii="Candara" w:hAnsi="Candara" w:cs="Times New Roman"/>
                <w:sz w:val="24"/>
                <w:szCs w:val="24"/>
              </w:rPr>
              <w:t>Rotavirus 1 - 201</w:t>
            </w:r>
            <w:r w:rsidR="005941CF" w:rsidRPr="0035270F">
              <w:rPr>
                <w:rFonts w:ascii="Candara" w:hAnsi="Candara" w:cs="Times New Roman"/>
                <w:sz w:val="24"/>
                <w:szCs w:val="24"/>
              </w:rPr>
              <w:t>9</w:t>
            </w:r>
          </w:p>
        </w:tc>
        <w:tc>
          <w:tcPr>
            <w:tcW w:w="1288" w:type="dxa"/>
            <w:tcBorders>
              <w:top w:val="single" w:sz="4" w:space="0" w:color="auto"/>
              <w:left w:val="nil"/>
              <w:bottom w:val="single" w:sz="4" w:space="0" w:color="auto"/>
              <w:right w:val="single" w:sz="4" w:space="0" w:color="auto"/>
            </w:tcBorders>
            <w:shd w:val="clear" w:color="auto" w:fill="auto"/>
            <w:vAlign w:val="bottom"/>
          </w:tcPr>
          <w:p w14:paraId="1652E3B4" w14:textId="538F626B" w:rsidR="00715E7B" w:rsidRPr="0035270F" w:rsidRDefault="00715E7B" w:rsidP="00F470CA">
            <w:pPr>
              <w:spacing w:line="240" w:lineRule="auto"/>
              <w:jc w:val="both"/>
              <w:rPr>
                <w:rFonts w:ascii="Candara" w:hAnsi="Candara" w:cs="Times New Roman"/>
                <w:sz w:val="24"/>
                <w:szCs w:val="24"/>
              </w:rPr>
            </w:pPr>
            <w:r w:rsidRPr="0035270F">
              <w:rPr>
                <w:rFonts w:ascii="Candara" w:hAnsi="Candara" w:cs="Times New Roman"/>
                <w:sz w:val="24"/>
                <w:szCs w:val="24"/>
              </w:rPr>
              <w:t>OPV/Polio 2 - 201</w:t>
            </w:r>
            <w:r w:rsidR="005941CF" w:rsidRPr="0035270F">
              <w:rPr>
                <w:rFonts w:ascii="Candara" w:hAnsi="Candara" w:cs="Times New Roman"/>
                <w:sz w:val="24"/>
                <w:szCs w:val="24"/>
              </w:rPr>
              <w:t>7</w:t>
            </w:r>
          </w:p>
        </w:tc>
        <w:tc>
          <w:tcPr>
            <w:tcW w:w="1288" w:type="dxa"/>
            <w:tcBorders>
              <w:top w:val="single" w:sz="4" w:space="0" w:color="auto"/>
              <w:left w:val="nil"/>
              <w:bottom w:val="single" w:sz="4" w:space="0" w:color="auto"/>
              <w:right w:val="single" w:sz="4" w:space="0" w:color="auto"/>
            </w:tcBorders>
            <w:shd w:val="clear" w:color="auto" w:fill="auto"/>
            <w:vAlign w:val="bottom"/>
          </w:tcPr>
          <w:p w14:paraId="04F6237F" w14:textId="0B8B3E3E" w:rsidR="00715E7B" w:rsidRPr="0035270F" w:rsidRDefault="00715E7B" w:rsidP="00F470CA">
            <w:pPr>
              <w:spacing w:line="240" w:lineRule="auto"/>
              <w:jc w:val="both"/>
              <w:rPr>
                <w:rFonts w:ascii="Candara" w:hAnsi="Candara" w:cs="Times New Roman"/>
                <w:sz w:val="24"/>
                <w:szCs w:val="24"/>
              </w:rPr>
            </w:pPr>
            <w:r w:rsidRPr="0035270F">
              <w:rPr>
                <w:rFonts w:ascii="Candara" w:hAnsi="Candara" w:cs="Times New Roman"/>
                <w:sz w:val="24"/>
                <w:szCs w:val="24"/>
              </w:rPr>
              <w:t>OPV/Polio 2 -201</w:t>
            </w:r>
            <w:r w:rsidR="005941CF" w:rsidRPr="0035270F">
              <w:rPr>
                <w:rFonts w:ascii="Candara" w:hAnsi="Candara" w:cs="Times New Roman"/>
                <w:sz w:val="24"/>
                <w:szCs w:val="24"/>
              </w:rPr>
              <w:t>8</w:t>
            </w:r>
          </w:p>
        </w:tc>
        <w:tc>
          <w:tcPr>
            <w:tcW w:w="1288" w:type="dxa"/>
            <w:tcBorders>
              <w:top w:val="single" w:sz="4" w:space="0" w:color="auto"/>
              <w:left w:val="nil"/>
              <w:bottom w:val="single" w:sz="4" w:space="0" w:color="auto"/>
              <w:right w:val="single" w:sz="4" w:space="0" w:color="auto"/>
            </w:tcBorders>
            <w:shd w:val="clear" w:color="auto" w:fill="auto"/>
            <w:vAlign w:val="bottom"/>
          </w:tcPr>
          <w:p w14:paraId="71BC6DF7" w14:textId="015979A9" w:rsidR="00715E7B" w:rsidRPr="0035270F" w:rsidRDefault="00715E7B" w:rsidP="00F470CA">
            <w:pPr>
              <w:spacing w:line="240" w:lineRule="auto"/>
              <w:jc w:val="both"/>
              <w:rPr>
                <w:rFonts w:ascii="Candara" w:hAnsi="Candara" w:cs="Times New Roman"/>
                <w:sz w:val="24"/>
                <w:szCs w:val="24"/>
              </w:rPr>
            </w:pPr>
            <w:r w:rsidRPr="0035270F">
              <w:rPr>
                <w:rFonts w:ascii="Candara" w:hAnsi="Candara" w:cs="Times New Roman"/>
                <w:sz w:val="24"/>
                <w:szCs w:val="24"/>
              </w:rPr>
              <w:t>OPV/Polio 2 - 201</w:t>
            </w:r>
            <w:r w:rsidR="005941CF" w:rsidRPr="0035270F">
              <w:rPr>
                <w:rFonts w:ascii="Candara" w:hAnsi="Candara" w:cs="Times New Roman"/>
                <w:sz w:val="24"/>
                <w:szCs w:val="24"/>
              </w:rPr>
              <w:t>9</w:t>
            </w:r>
          </w:p>
        </w:tc>
      </w:tr>
      <w:tr w:rsidR="005941CF" w:rsidRPr="0035270F" w14:paraId="1FC6A506" w14:textId="77777777" w:rsidTr="00715E7B">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2D81C5DA" w14:textId="77777777" w:rsidR="005941CF" w:rsidRPr="0035270F" w:rsidRDefault="005941CF"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Akutreso</w:t>
            </w:r>
          </w:p>
        </w:tc>
        <w:tc>
          <w:tcPr>
            <w:tcW w:w="1288" w:type="dxa"/>
            <w:tcBorders>
              <w:top w:val="nil"/>
              <w:left w:val="nil"/>
              <w:bottom w:val="single" w:sz="4" w:space="0" w:color="auto"/>
              <w:right w:val="single" w:sz="4" w:space="0" w:color="auto"/>
            </w:tcBorders>
            <w:shd w:val="clear" w:color="auto" w:fill="auto"/>
            <w:noWrap/>
            <w:vAlign w:val="bottom"/>
          </w:tcPr>
          <w:p w14:paraId="6690095F" w14:textId="565802BF" w:rsidR="005941CF" w:rsidRPr="0035270F" w:rsidRDefault="005941CF" w:rsidP="00F470CA">
            <w:pPr>
              <w:spacing w:line="240" w:lineRule="auto"/>
              <w:jc w:val="both"/>
              <w:rPr>
                <w:rFonts w:ascii="Candara" w:hAnsi="Candara" w:cs="Times New Roman"/>
                <w:sz w:val="24"/>
                <w:szCs w:val="24"/>
              </w:rPr>
            </w:pPr>
            <w:r w:rsidRPr="0035270F">
              <w:rPr>
                <w:rFonts w:ascii="Candara" w:hAnsi="Candara" w:cs="Times New Roman"/>
                <w:sz w:val="24"/>
                <w:szCs w:val="24"/>
              </w:rPr>
              <w:t>551</w:t>
            </w:r>
          </w:p>
        </w:tc>
        <w:tc>
          <w:tcPr>
            <w:tcW w:w="1288" w:type="dxa"/>
            <w:tcBorders>
              <w:top w:val="nil"/>
              <w:left w:val="nil"/>
              <w:bottom w:val="single" w:sz="4" w:space="0" w:color="auto"/>
              <w:right w:val="single" w:sz="4" w:space="0" w:color="auto"/>
            </w:tcBorders>
            <w:shd w:val="clear" w:color="auto" w:fill="auto"/>
            <w:noWrap/>
            <w:vAlign w:val="bottom"/>
          </w:tcPr>
          <w:p w14:paraId="3EC45ECC" w14:textId="096E3421" w:rsidR="005941CF" w:rsidRPr="0035270F" w:rsidRDefault="005941CF" w:rsidP="00F470CA">
            <w:pPr>
              <w:spacing w:line="240" w:lineRule="auto"/>
              <w:jc w:val="both"/>
              <w:rPr>
                <w:rFonts w:ascii="Candara" w:hAnsi="Candara" w:cs="Times New Roman"/>
                <w:sz w:val="24"/>
                <w:szCs w:val="24"/>
              </w:rPr>
            </w:pPr>
            <w:r w:rsidRPr="0035270F">
              <w:rPr>
                <w:rFonts w:ascii="Candara" w:hAnsi="Candara" w:cs="Times New Roman"/>
                <w:sz w:val="24"/>
                <w:szCs w:val="24"/>
              </w:rPr>
              <w:t>409</w:t>
            </w:r>
          </w:p>
        </w:tc>
        <w:tc>
          <w:tcPr>
            <w:tcW w:w="1288" w:type="dxa"/>
            <w:tcBorders>
              <w:top w:val="nil"/>
              <w:left w:val="nil"/>
              <w:bottom w:val="single" w:sz="4" w:space="0" w:color="auto"/>
              <w:right w:val="single" w:sz="4" w:space="0" w:color="auto"/>
            </w:tcBorders>
            <w:shd w:val="clear" w:color="auto" w:fill="auto"/>
            <w:noWrap/>
            <w:vAlign w:val="bottom"/>
          </w:tcPr>
          <w:p w14:paraId="0E75976C" w14:textId="5CD957C2" w:rsidR="005941CF" w:rsidRPr="0035270F" w:rsidRDefault="005941CF" w:rsidP="00F470CA">
            <w:pPr>
              <w:spacing w:line="240" w:lineRule="auto"/>
              <w:jc w:val="both"/>
              <w:rPr>
                <w:rFonts w:ascii="Candara" w:hAnsi="Candara" w:cs="Times New Roman"/>
                <w:sz w:val="24"/>
                <w:szCs w:val="24"/>
              </w:rPr>
            </w:pPr>
            <w:r w:rsidRPr="0035270F">
              <w:rPr>
                <w:rFonts w:ascii="Candara" w:hAnsi="Candara" w:cs="Times New Roman"/>
                <w:sz w:val="24"/>
                <w:szCs w:val="24"/>
              </w:rPr>
              <w:t>449</w:t>
            </w:r>
          </w:p>
        </w:tc>
        <w:tc>
          <w:tcPr>
            <w:tcW w:w="1288" w:type="dxa"/>
            <w:tcBorders>
              <w:top w:val="nil"/>
              <w:left w:val="nil"/>
              <w:bottom w:val="single" w:sz="4" w:space="0" w:color="auto"/>
              <w:right w:val="single" w:sz="4" w:space="0" w:color="auto"/>
            </w:tcBorders>
            <w:shd w:val="clear" w:color="auto" w:fill="auto"/>
            <w:noWrap/>
            <w:vAlign w:val="bottom"/>
          </w:tcPr>
          <w:p w14:paraId="503EBF82" w14:textId="7E8FA71D" w:rsidR="005941CF" w:rsidRPr="0035270F" w:rsidRDefault="005941CF" w:rsidP="00F470CA">
            <w:pPr>
              <w:spacing w:line="240" w:lineRule="auto"/>
              <w:jc w:val="both"/>
              <w:rPr>
                <w:rFonts w:ascii="Candara" w:hAnsi="Candara" w:cs="Times New Roman"/>
                <w:sz w:val="24"/>
                <w:szCs w:val="24"/>
              </w:rPr>
            </w:pPr>
            <w:r w:rsidRPr="0035270F">
              <w:rPr>
                <w:rFonts w:ascii="Candara" w:hAnsi="Candara" w:cs="Times New Roman"/>
                <w:sz w:val="24"/>
                <w:szCs w:val="24"/>
              </w:rPr>
              <w:t>442</w:t>
            </w:r>
          </w:p>
        </w:tc>
        <w:tc>
          <w:tcPr>
            <w:tcW w:w="1288" w:type="dxa"/>
            <w:tcBorders>
              <w:top w:val="nil"/>
              <w:left w:val="nil"/>
              <w:bottom w:val="single" w:sz="4" w:space="0" w:color="auto"/>
              <w:right w:val="single" w:sz="4" w:space="0" w:color="auto"/>
            </w:tcBorders>
            <w:shd w:val="clear" w:color="auto" w:fill="auto"/>
            <w:noWrap/>
            <w:vAlign w:val="bottom"/>
          </w:tcPr>
          <w:p w14:paraId="1245BDB0" w14:textId="680B1019" w:rsidR="005941CF" w:rsidRPr="0035270F" w:rsidRDefault="005941CF" w:rsidP="00F470CA">
            <w:pPr>
              <w:spacing w:line="240" w:lineRule="auto"/>
              <w:jc w:val="both"/>
              <w:rPr>
                <w:rFonts w:ascii="Candara" w:hAnsi="Candara" w:cs="Times New Roman"/>
                <w:sz w:val="24"/>
                <w:szCs w:val="24"/>
              </w:rPr>
            </w:pPr>
            <w:r w:rsidRPr="0035270F">
              <w:rPr>
                <w:rFonts w:ascii="Candara" w:hAnsi="Candara" w:cs="Times New Roman"/>
                <w:sz w:val="24"/>
                <w:szCs w:val="24"/>
              </w:rPr>
              <w:t>393</w:t>
            </w:r>
          </w:p>
        </w:tc>
        <w:tc>
          <w:tcPr>
            <w:tcW w:w="1288" w:type="dxa"/>
            <w:tcBorders>
              <w:top w:val="nil"/>
              <w:left w:val="nil"/>
              <w:bottom w:val="single" w:sz="4" w:space="0" w:color="auto"/>
              <w:right w:val="single" w:sz="4" w:space="0" w:color="auto"/>
            </w:tcBorders>
            <w:shd w:val="clear" w:color="auto" w:fill="auto"/>
            <w:noWrap/>
            <w:vAlign w:val="bottom"/>
          </w:tcPr>
          <w:p w14:paraId="188ACC27" w14:textId="20141F51" w:rsidR="005941CF" w:rsidRPr="0035270F" w:rsidRDefault="005941CF" w:rsidP="00F470CA">
            <w:pPr>
              <w:spacing w:line="240" w:lineRule="auto"/>
              <w:jc w:val="both"/>
              <w:rPr>
                <w:rFonts w:ascii="Candara" w:hAnsi="Candara" w:cs="Times New Roman"/>
                <w:sz w:val="24"/>
                <w:szCs w:val="24"/>
              </w:rPr>
            </w:pPr>
            <w:r w:rsidRPr="0035270F">
              <w:rPr>
                <w:rFonts w:ascii="Candara" w:hAnsi="Candara" w:cs="Times New Roman"/>
                <w:sz w:val="24"/>
                <w:szCs w:val="24"/>
              </w:rPr>
              <w:t>459</w:t>
            </w:r>
          </w:p>
        </w:tc>
      </w:tr>
      <w:tr w:rsidR="005941CF" w:rsidRPr="0035270F" w14:paraId="725D425F" w14:textId="77777777" w:rsidTr="00715E7B">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6B751379" w14:textId="77777777" w:rsidR="005941CF" w:rsidRPr="0035270F" w:rsidRDefault="005941CF"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Ataase</w:t>
            </w:r>
          </w:p>
        </w:tc>
        <w:tc>
          <w:tcPr>
            <w:tcW w:w="1288" w:type="dxa"/>
            <w:tcBorders>
              <w:top w:val="nil"/>
              <w:left w:val="nil"/>
              <w:bottom w:val="single" w:sz="4" w:space="0" w:color="auto"/>
              <w:right w:val="single" w:sz="4" w:space="0" w:color="auto"/>
            </w:tcBorders>
            <w:shd w:val="clear" w:color="auto" w:fill="auto"/>
            <w:noWrap/>
            <w:vAlign w:val="bottom"/>
          </w:tcPr>
          <w:p w14:paraId="0578EB31" w14:textId="1EBF8E1A" w:rsidR="005941CF" w:rsidRPr="0035270F" w:rsidRDefault="005941CF" w:rsidP="00F470CA">
            <w:pPr>
              <w:spacing w:line="240" w:lineRule="auto"/>
              <w:jc w:val="both"/>
              <w:rPr>
                <w:rFonts w:ascii="Candara" w:hAnsi="Candara" w:cs="Times New Roman"/>
                <w:sz w:val="24"/>
                <w:szCs w:val="24"/>
              </w:rPr>
            </w:pPr>
            <w:r w:rsidRPr="0035270F">
              <w:rPr>
                <w:rFonts w:ascii="Candara" w:hAnsi="Candara" w:cs="Times New Roman"/>
                <w:sz w:val="24"/>
                <w:szCs w:val="24"/>
              </w:rPr>
              <w:t>1871</w:t>
            </w:r>
          </w:p>
        </w:tc>
        <w:tc>
          <w:tcPr>
            <w:tcW w:w="1288" w:type="dxa"/>
            <w:tcBorders>
              <w:top w:val="nil"/>
              <w:left w:val="nil"/>
              <w:bottom w:val="single" w:sz="4" w:space="0" w:color="auto"/>
              <w:right w:val="single" w:sz="4" w:space="0" w:color="auto"/>
            </w:tcBorders>
            <w:shd w:val="clear" w:color="auto" w:fill="auto"/>
            <w:noWrap/>
            <w:vAlign w:val="bottom"/>
          </w:tcPr>
          <w:p w14:paraId="0AE36F60" w14:textId="35BB4E2B" w:rsidR="005941CF" w:rsidRPr="0035270F" w:rsidRDefault="005941CF" w:rsidP="00F470CA">
            <w:pPr>
              <w:spacing w:line="240" w:lineRule="auto"/>
              <w:jc w:val="both"/>
              <w:rPr>
                <w:rFonts w:ascii="Candara" w:hAnsi="Candara" w:cs="Times New Roman"/>
                <w:sz w:val="24"/>
                <w:szCs w:val="24"/>
              </w:rPr>
            </w:pPr>
            <w:r w:rsidRPr="0035270F">
              <w:rPr>
                <w:rFonts w:ascii="Candara" w:hAnsi="Candara" w:cs="Times New Roman"/>
                <w:sz w:val="24"/>
                <w:szCs w:val="24"/>
              </w:rPr>
              <w:t>1825</w:t>
            </w:r>
          </w:p>
        </w:tc>
        <w:tc>
          <w:tcPr>
            <w:tcW w:w="1288" w:type="dxa"/>
            <w:tcBorders>
              <w:top w:val="nil"/>
              <w:left w:val="nil"/>
              <w:bottom w:val="single" w:sz="4" w:space="0" w:color="auto"/>
              <w:right w:val="single" w:sz="4" w:space="0" w:color="auto"/>
            </w:tcBorders>
            <w:shd w:val="clear" w:color="auto" w:fill="auto"/>
            <w:noWrap/>
            <w:vAlign w:val="bottom"/>
          </w:tcPr>
          <w:p w14:paraId="52346EAB" w14:textId="19088E5D" w:rsidR="005941CF" w:rsidRPr="0035270F" w:rsidRDefault="005941CF" w:rsidP="00F470CA">
            <w:pPr>
              <w:spacing w:line="240" w:lineRule="auto"/>
              <w:jc w:val="both"/>
              <w:rPr>
                <w:rFonts w:ascii="Candara" w:hAnsi="Candara" w:cs="Times New Roman"/>
                <w:sz w:val="24"/>
                <w:szCs w:val="24"/>
              </w:rPr>
            </w:pPr>
            <w:r w:rsidRPr="0035270F">
              <w:rPr>
                <w:rFonts w:ascii="Candara" w:hAnsi="Candara" w:cs="Times New Roman"/>
                <w:sz w:val="24"/>
                <w:szCs w:val="24"/>
              </w:rPr>
              <w:t>1883</w:t>
            </w:r>
          </w:p>
        </w:tc>
        <w:tc>
          <w:tcPr>
            <w:tcW w:w="1288" w:type="dxa"/>
            <w:tcBorders>
              <w:top w:val="nil"/>
              <w:left w:val="nil"/>
              <w:bottom w:val="single" w:sz="4" w:space="0" w:color="auto"/>
              <w:right w:val="single" w:sz="4" w:space="0" w:color="auto"/>
            </w:tcBorders>
            <w:shd w:val="clear" w:color="auto" w:fill="auto"/>
            <w:noWrap/>
            <w:vAlign w:val="bottom"/>
          </w:tcPr>
          <w:p w14:paraId="40868A2F" w14:textId="36A2453B" w:rsidR="005941CF" w:rsidRPr="0035270F" w:rsidRDefault="005941CF" w:rsidP="00F470CA">
            <w:pPr>
              <w:spacing w:line="240" w:lineRule="auto"/>
              <w:jc w:val="both"/>
              <w:rPr>
                <w:rFonts w:ascii="Candara" w:hAnsi="Candara" w:cs="Times New Roman"/>
                <w:sz w:val="24"/>
                <w:szCs w:val="24"/>
              </w:rPr>
            </w:pPr>
            <w:r w:rsidRPr="0035270F">
              <w:rPr>
                <w:rFonts w:ascii="Candara" w:hAnsi="Candara" w:cs="Times New Roman"/>
                <w:sz w:val="24"/>
                <w:szCs w:val="24"/>
              </w:rPr>
              <w:t>1736</w:t>
            </w:r>
          </w:p>
        </w:tc>
        <w:tc>
          <w:tcPr>
            <w:tcW w:w="1288" w:type="dxa"/>
            <w:tcBorders>
              <w:top w:val="nil"/>
              <w:left w:val="nil"/>
              <w:bottom w:val="single" w:sz="4" w:space="0" w:color="auto"/>
              <w:right w:val="single" w:sz="4" w:space="0" w:color="auto"/>
            </w:tcBorders>
            <w:shd w:val="clear" w:color="auto" w:fill="auto"/>
            <w:noWrap/>
            <w:vAlign w:val="bottom"/>
          </w:tcPr>
          <w:p w14:paraId="047014C7" w14:textId="0A46A7C0" w:rsidR="005941CF" w:rsidRPr="0035270F" w:rsidRDefault="005941CF" w:rsidP="00F470CA">
            <w:pPr>
              <w:spacing w:line="240" w:lineRule="auto"/>
              <w:jc w:val="both"/>
              <w:rPr>
                <w:rFonts w:ascii="Candara" w:hAnsi="Candara" w:cs="Times New Roman"/>
                <w:sz w:val="24"/>
                <w:szCs w:val="24"/>
              </w:rPr>
            </w:pPr>
            <w:r w:rsidRPr="0035270F">
              <w:rPr>
                <w:rFonts w:ascii="Candara" w:hAnsi="Candara" w:cs="Times New Roman"/>
                <w:sz w:val="24"/>
                <w:szCs w:val="24"/>
              </w:rPr>
              <w:t>1710</w:t>
            </w:r>
          </w:p>
        </w:tc>
        <w:tc>
          <w:tcPr>
            <w:tcW w:w="1288" w:type="dxa"/>
            <w:tcBorders>
              <w:top w:val="nil"/>
              <w:left w:val="nil"/>
              <w:bottom w:val="single" w:sz="4" w:space="0" w:color="auto"/>
              <w:right w:val="single" w:sz="4" w:space="0" w:color="auto"/>
            </w:tcBorders>
            <w:shd w:val="clear" w:color="auto" w:fill="auto"/>
            <w:noWrap/>
            <w:vAlign w:val="bottom"/>
          </w:tcPr>
          <w:p w14:paraId="5AD9D8C1" w14:textId="3F0217BB" w:rsidR="005941CF" w:rsidRPr="0035270F" w:rsidRDefault="005941CF" w:rsidP="00F470CA">
            <w:pPr>
              <w:spacing w:line="240" w:lineRule="auto"/>
              <w:jc w:val="both"/>
              <w:rPr>
                <w:rFonts w:ascii="Candara" w:hAnsi="Candara" w:cs="Times New Roman"/>
                <w:sz w:val="24"/>
                <w:szCs w:val="24"/>
              </w:rPr>
            </w:pPr>
            <w:r w:rsidRPr="0035270F">
              <w:rPr>
                <w:rFonts w:ascii="Candara" w:hAnsi="Candara" w:cs="Times New Roman"/>
                <w:sz w:val="24"/>
                <w:szCs w:val="24"/>
              </w:rPr>
              <w:t>1870</w:t>
            </w:r>
          </w:p>
        </w:tc>
      </w:tr>
      <w:tr w:rsidR="005941CF" w:rsidRPr="0035270F" w14:paraId="7DAC9402" w14:textId="77777777" w:rsidTr="00715E7B">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7EC823AE" w14:textId="77777777" w:rsidR="005941CF" w:rsidRPr="0035270F" w:rsidRDefault="005941CF"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New Edubiase</w:t>
            </w:r>
          </w:p>
        </w:tc>
        <w:tc>
          <w:tcPr>
            <w:tcW w:w="1288" w:type="dxa"/>
            <w:tcBorders>
              <w:top w:val="nil"/>
              <w:left w:val="nil"/>
              <w:bottom w:val="single" w:sz="4" w:space="0" w:color="auto"/>
              <w:right w:val="single" w:sz="4" w:space="0" w:color="auto"/>
            </w:tcBorders>
            <w:shd w:val="clear" w:color="auto" w:fill="auto"/>
            <w:noWrap/>
            <w:vAlign w:val="bottom"/>
          </w:tcPr>
          <w:p w14:paraId="5F0DBD13" w14:textId="76371C93" w:rsidR="005941CF" w:rsidRPr="0035270F" w:rsidRDefault="005941CF" w:rsidP="00F470CA">
            <w:pPr>
              <w:spacing w:line="240" w:lineRule="auto"/>
              <w:jc w:val="both"/>
              <w:rPr>
                <w:rFonts w:ascii="Candara" w:hAnsi="Candara" w:cs="Times New Roman"/>
                <w:sz w:val="24"/>
                <w:szCs w:val="24"/>
              </w:rPr>
            </w:pPr>
            <w:r w:rsidRPr="0035270F">
              <w:rPr>
                <w:rFonts w:ascii="Candara" w:hAnsi="Candara" w:cs="Times New Roman"/>
                <w:sz w:val="24"/>
                <w:szCs w:val="24"/>
              </w:rPr>
              <w:t>1550</w:t>
            </w:r>
          </w:p>
        </w:tc>
        <w:tc>
          <w:tcPr>
            <w:tcW w:w="1288" w:type="dxa"/>
            <w:tcBorders>
              <w:top w:val="nil"/>
              <w:left w:val="nil"/>
              <w:bottom w:val="single" w:sz="4" w:space="0" w:color="auto"/>
              <w:right w:val="single" w:sz="4" w:space="0" w:color="auto"/>
            </w:tcBorders>
            <w:shd w:val="clear" w:color="auto" w:fill="auto"/>
            <w:noWrap/>
            <w:vAlign w:val="bottom"/>
          </w:tcPr>
          <w:p w14:paraId="2D1B6D47" w14:textId="3B502AEA" w:rsidR="005941CF" w:rsidRPr="0035270F" w:rsidRDefault="005941CF" w:rsidP="00F470CA">
            <w:pPr>
              <w:spacing w:line="240" w:lineRule="auto"/>
              <w:jc w:val="both"/>
              <w:rPr>
                <w:rFonts w:ascii="Candara" w:hAnsi="Candara" w:cs="Times New Roman"/>
                <w:sz w:val="24"/>
                <w:szCs w:val="24"/>
              </w:rPr>
            </w:pPr>
            <w:r w:rsidRPr="0035270F">
              <w:rPr>
                <w:rFonts w:ascii="Candara" w:hAnsi="Candara" w:cs="Times New Roman"/>
                <w:sz w:val="24"/>
                <w:szCs w:val="24"/>
              </w:rPr>
              <w:t>1297</w:t>
            </w:r>
          </w:p>
        </w:tc>
        <w:tc>
          <w:tcPr>
            <w:tcW w:w="1288" w:type="dxa"/>
            <w:tcBorders>
              <w:top w:val="nil"/>
              <w:left w:val="nil"/>
              <w:bottom w:val="single" w:sz="4" w:space="0" w:color="auto"/>
              <w:right w:val="single" w:sz="4" w:space="0" w:color="auto"/>
            </w:tcBorders>
            <w:shd w:val="clear" w:color="auto" w:fill="auto"/>
            <w:noWrap/>
            <w:vAlign w:val="bottom"/>
          </w:tcPr>
          <w:p w14:paraId="103BFB70" w14:textId="784A33F0" w:rsidR="005941CF" w:rsidRPr="0035270F" w:rsidRDefault="005941CF" w:rsidP="00F470CA">
            <w:pPr>
              <w:spacing w:line="240" w:lineRule="auto"/>
              <w:jc w:val="both"/>
              <w:rPr>
                <w:rFonts w:ascii="Candara" w:hAnsi="Candara" w:cs="Times New Roman"/>
                <w:sz w:val="24"/>
                <w:szCs w:val="24"/>
              </w:rPr>
            </w:pPr>
            <w:r w:rsidRPr="0035270F">
              <w:rPr>
                <w:rFonts w:ascii="Candara" w:hAnsi="Candara" w:cs="Times New Roman"/>
                <w:sz w:val="24"/>
                <w:szCs w:val="24"/>
              </w:rPr>
              <w:t>1200</w:t>
            </w:r>
          </w:p>
        </w:tc>
        <w:tc>
          <w:tcPr>
            <w:tcW w:w="1288" w:type="dxa"/>
            <w:tcBorders>
              <w:top w:val="nil"/>
              <w:left w:val="nil"/>
              <w:bottom w:val="single" w:sz="4" w:space="0" w:color="auto"/>
              <w:right w:val="single" w:sz="4" w:space="0" w:color="auto"/>
            </w:tcBorders>
            <w:shd w:val="clear" w:color="auto" w:fill="auto"/>
            <w:noWrap/>
            <w:vAlign w:val="bottom"/>
          </w:tcPr>
          <w:p w14:paraId="6829A577" w14:textId="77AC5689" w:rsidR="005941CF" w:rsidRPr="0035270F" w:rsidRDefault="005941CF" w:rsidP="00F470CA">
            <w:pPr>
              <w:spacing w:line="240" w:lineRule="auto"/>
              <w:jc w:val="both"/>
              <w:rPr>
                <w:rFonts w:ascii="Candara" w:hAnsi="Candara" w:cs="Times New Roman"/>
                <w:sz w:val="24"/>
                <w:szCs w:val="24"/>
              </w:rPr>
            </w:pPr>
            <w:r w:rsidRPr="0035270F">
              <w:rPr>
                <w:rFonts w:ascii="Candara" w:hAnsi="Candara" w:cs="Times New Roman"/>
                <w:sz w:val="24"/>
                <w:szCs w:val="24"/>
              </w:rPr>
              <w:t>1654</w:t>
            </w:r>
          </w:p>
        </w:tc>
        <w:tc>
          <w:tcPr>
            <w:tcW w:w="1288" w:type="dxa"/>
            <w:tcBorders>
              <w:top w:val="nil"/>
              <w:left w:val="nil"/>
              <w:bottom w:val="single" w:sz="4" w:space="0" w:color="auto"/>
              <w:right w:val="single" w:sz="4" w:space="0" w:color="auto"/>
            </w:tcBorders>
            <w:shd w:val="clear" w:color="auto" w:fill="auto"/>
            <w:noWrap/>
            <w:vAlign w:val="bottom"/>
          </w:tcPr>
          <w:p w14:paraId="20BDC5C3" w14:textId="2980CF31" w:rsidR="005941CF" w:rsidRPr="0035270F" w:rsidRDefault="005941CF" w:rsidP="00F470CA">
            <w:pPr>
              <w:spacing w:line="240" w:lineRule="auto"/>
              <w:jc w:val="both"/>
              <w:rPr>
                <w:rFonts w:ascii="Candara" w:hAnsi="Candara" w:cs="Times New Roman"/>
                <w:sz w:val="24"/>
                <w:szCs w:val="24"/>
              </w:rPr>
            </w:pPr>
            <w:r w:rsidRPr="0035270F">
              <w:rPr>
                <w:rFonts w:ascii="Candara" w:hAnsi="Candara" w:cs="Times New Roman"/>
                <w:sz w:val="24"/>
                <w:szCs w:val="24"/>
              </w:rPr>
              <w:t>1227</w:t>
            </w:r>
          </w:p>
        </w:tc>
        <w:tc>
          <w:tcPr>
            <w:tcW w:w="1288" w:type="dxa"/>
            <w:tcBorders>
              <w:top w:val="nil"/>
              <w:left w:val="nil"/>
              <w:bottom w:val="single" w:sz="4" w:space="0" w:color="auto"/>
              <w:right w:val="single" w:sz="4" w:space="0" w:color="auto"/>
            </w:tcBorders>
            <w:shd w:val="clear" w:color="auto" w:fill="auto"/>
            <w:noWrap/>
            <w:vAlign w:val="bottom"/>
          </w:tcPr>
          <w:p w14:paraId="2B588329" w14:textId="4E552857" w:rsidR="005941CF" w:rsidRPr="0035270F" w:rsidRDefault="005941CF" w:rsidP="00F470CA">
            <w:pPr>
              <w:spacing w:line="240" w:lineRule="auto"/>
              <w:jc w:val="both"/>
              <w:rPr>
                <w:rFonts w:ascii="Candara" w:hAnsi="Candara" w:cs="Times New Roman"/>
                <w:sz w:val="24"/>
                <w:szCs w:val="24"/>
              </w:rPr>
            </w:pPr>
            <w:r w:rsidRPr="0035270F">
              <w:rPr>
                <w:rFonts w:ascii="Candara" w:hAnsi="Candara" w:cs="Times New Roman"/>
                <w:sz w:val="24"/>
                <w:szCs w:val="24"/>
              </w:rPr>
              <w:t>1207</w:t>
            </w:r>
          </w:p>
        </w:tc>
      </w:tr>
      <w:tr w:rsidR="003D4094" w:rsidRPr="0035270F" w14:paraId="33068A56" w14:textId="77777777" w:rsidTr="00715E7B">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60B701F1" w14:textId="77777777" w:rsidR="003D4094" w:rsidRPr="0035270F" w:rsidRDefault="003D4094"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District</w:t>
            </w:r>
          </w:p>
        </w:tc>
        <w:tc>
          <w:tcPr>
            <w:tcW w:w="1288" w:type="dxa"/>
            <w:tcBorders>
              <w:top w:val="nil"/>
              <w:left w:val="nil"/>
              <w:bottom w:val="single" w:sz="4" w:space="0" w:color="auto"/>
              <w:right w:val="single" w:sz="4" w:space="0" w:color="auto"/>
            </w:tcBorders>
            <w:shd w:val="clear" w:color="auto" w:fill="auto"/>
            <w:noWrap/>
            <w:vAlign w:val="bottom"/>
          </w:tcPr>
          <w:p w14:paraId="67D26612" w14:textId="04AC5DD9" w:rsidR="003D4094" w:rsidRPr="0035270F" w:rsidRDefault="003D4094" w:rsidP="00F470CA">
            <w:pPr>
              <w:spacing w:line="240" w:lineRule="auto"/>
              <w:jc w:val="both"/>
              <w:rPr>
                <w:rFonts w:ascii="Candara" w:hAnsi="Candara" w:cs="Times New Roman"/>
                <w:sz w:val="24"/>
                <w:szCs w:val="24"/>
              </w:rPr>
            </w:pPr>
            <w:r w:rsidRPr="0035270F">
              <w:rPr>
                <w:rFonts w:ascii="Candara" w:hAnsi="Candara" w:cs="Times New Roman"/>
                <w:sz w:val="24"/>
                <w:szCs w:val="24"/>
              </w:rPr>
              <w:t>3972</w:t>
            </w:r>
          </w:p>
        </w:tc>
        <w:tc>
          <w:tcPr>
            <w:tcW w:w="1288" w:type="dxa"/>
            <w:tcBorders>
              <w:top w:val="nil"/>
              <w:left w:val="nil"/>
              <w:bottom w:val="single" w:sz="4" w:space="0" w:color="auto"/>
              <w:right w:val="single" w:sz="4" w:space="0" w:color="auto"/>
            </w:tcBorders>
            <w:shd w:val="clear" w:color="auto" w:fill="auto"/>
            <w:noWrap/>
            <w:vAlign w:val="bottom"/>
          </w:tcPr>
          <w:p w14:paraId="0DA2B37C" w14:textId="7EBA520B" w:rsidR="003D4094" w:rsidRPr="0035270F" w:rsidRDefault="003D4094" w:rsidP="00F470CA">
            <w:pPr>
              <w:spacing w:line="240" w:lineRule="auto"/>
              <w:jc w:val="both"/>
              <w:rPr>
                <w:rFonts w:ascii="Candara" w:hAnsi="Candara" w:cs="Times New Roman"/>
                <w:sz w:val="24"/>
                <w:szCs w:val="24"/>
              </w:rPr>
            </w:pPr>
            <w:r w:rsidRPr="0035270F">
              <w:rPr>
                <w:rFonts w:ascii="Candara" w:hAnsi="Candara" w:cs="Times New Roman"/>
                <w:sz w:val="24"/>
                <w:szCs w:val="24"/>
              </w:rPr>
              <w:t>3531</w:t>
            </w:r>
          </w:p>
        </w:tc>
        <w:tc>
          <w:tcPr>
            <w:tcW w:w="1288" w:type="dxa"/>
            <w:tcBorders>
              <w:top w:val="nil"/>
              <w:left w:val="nil"/>
              <w:bottom w:val="single" w:sz="4" w:space="0" w:color="auto"/>
              <w:right w:val="single" w:sz="4" w:space="0" w:color="auto"/>
            </w:tcBorders>
            <w:shd w:val="clear" w:color="auto" w:fill="auto"/>
            <w:noWrap/>
            <w:vAlign w:val="bottom"/>
          </w:tcPr>
          <w:p w14:paraId="35CC4196" w14:textId="56164659" w:rsidR="003D4094" w:rsidRPr="0035270F" w:rsidRDefault="003D4094" w:rsidP="00F470CA">
            <w:pPr>
              <w:spacing w:line="240" w:lineRule="auto"/>
              <w:jc w:val="both"/>
              <w:rPr>
                <w:rFonts w:ascii="Candara" w:hAnsi="Candara" w:cs="Times New Roman"/>
                <w:sz w:val="24"/>
                <w:szCs w:val="24"/>
              </w:rPr>
            </w:pPr>
            <w:r w:rsidRPr="0035270F">
              <w:rPr>
                <w:rFonts w:ascii="Candara" w:hAnsi="Candara" w:cs="Times New Roman"/>
                <w:sz w:val="24"/>
                <w:szCs w:val="24"/>
              </w:rPr>
              <w:t>3532</w:t>
            </w:r>
          </w:p>
        </w:tc>
        <w:tc>
          <w:tcPr>
            <w:tcW w:w="1288" w:type="dxa"/>
            <w:tcBorders>
              <w:top w:val="nil"/>
              <w:left w:val="nil"/>
              <w:bottom w:val="single" w:sz="4" w:space="0" w:color="auto"/>
              <w:right w:val="single" w:sz="4" w:space="0" w:color="auto"/>
            </w:tcBorders>
            <w:shd w:val="clear" w:color="auto" w:fill="auto"/>
            <w:noWrap/>
            <w:vAlign w:val="bottom"/>
          </w:tcPr>
          <w:p w14:paraId="77FCF167" w14:textId="18CAFC34" w:rsidR="003D4094" w:rsidRPr="0035270F" w:rsidRDefault="003D4094" w:rsidP="00F470CA">
            <w:pPr>
              <w:spacing w:line="240" w:lineRule="auto"/>
              <w:jc w:val="both"/>
              <w:rPr>
                <w:rFonts w:ascii="Candara" w:hAnsi="Candara" w:cs="Times New Roman"/>
                <w:sz w:val="24"/>
                <w:szCs w:val="24"/>
              </w:rPr>
            </w:pPr>
            <w:r w:rsidRPr="0035270F">
              <w:rPr>
                <w:rFonts w:ascii="Candara" w:hAnsi="Candara" w:cs="Times New Roman"/>
                <w:sz w:val="24"/>
                <w:szCs w:val="24"/>
              </w:rPr>
              <w:t>3832</w:t>
            </w:r>
          </w:p>
        </w:tc>
        <w:tc>
          <w:tcPr>
            <w:tcW w:w="1288" w:type="dxa"/>
            <w:tcBorders>
              <w:top w:val="nil"/>
              <w:left w:val="nil"/>
              <w:bottom w:val="single" w:sz="4" w:space="0" w:color="auto"/>
              <w:right w:val="single" w:sz="4" w:space="0" w:color="auto"/>
            </w:tcBorders>
            <w:shd w:val="clear" w:color="auto" w:fill="auto"/>
            <w:noWrap/>
            <w:vAlign w:val="bottom"/>
          </w:tcPr>
          <w:p w14:paraId="3DC5FB6C" w14:textId="56054ECA" w:rsidR="003D4094" w:rsidRPr="0035270F" w:rsidRDefault="003D4094" w:rsidP="00F470CA">
            <w:pPr>
              <w:spacing w:line="240" w:lineRule="auto"/>
              <w:jc w:val="both"/>
              <w:rPr>
                <w:rFonts w:ascii="Candara" w:hAnsi="Candara" w:cs="Times New Roman"/>
                <w:sz w:val="24"/>
                <w:szCs w:val="24"/>
              </w:rPr>
            </w:pPr>
            <w:r w:rsidRPr="0035270F">
              <w:rPr>
                <w:rFonts w:ascii="Candara" w:hAnsi="Candara" w:cs="Times New Roman"/>
                <w:sz w:val="24"/>
                <w:szCs w:val="24"/>
              </w:rPr>
              <w:t>3330</w:t>
            </w:r>
          </w:p>
        </w:tc>
        <w:tc>
          <w:tcPr>
            <w:tcW w:w="1288" w:type="dxa"/>
            <w:tcBorders>
              <w:top w:val="nil"/>
              <w:left w:val="nil"/>
              <w:bottom w:val="single" w:sz="4" w:space="0" w:color="auto"/>
              <w:right w:val="single" w:sz="4" w:space="0" w:color="auto"/>
            </w:tcBorders>
            <w:shd w:val="clear" w:color="auto" w:fill="auto"/>
            <w:noWrap/>
            <w:vAlign w:val="bottom"/>
          </w:tcPr>
          <w:p w14:paraId="6F4B3393" w14:textId="0A3059D1" w:rsidR="003D4094" w:rsidRPr="0035270F" w:rsidRDefault="003D4094" w:rsidP="00F470CA">
            <w:pPr>
              <w:spacing w:line="240" w:lineRule="auto"/>
              <w:jc w:val="both"/>
              <w:rPr>
                <w:rFonts w:ascii="Candara" w:hAnsi="Candara" w:cs="Times New Roman"/>
                <w:sz w:val="24"/>
                <w:szCs w:val="24"/>
              </w:rPr>
            </w:pPr>
            <w:r w:rsidRPr="0035270F">
              <w:rPr>
                <w:rFonts w:ascii="Candara" w:hAnsi="Candara" w:cs="Times New Roman"/>
                <w:sz w:val="24"/>
                <w:szCs w:val="24"/>
              </w:rPr>
              <w:t>3536</w:t>
            </w:r>
          </w:p>
        </w:tc>
      </w:tr>
    </w:tbl>
    <w:p w14:paraId="1CF5C981" w14:textId="77777777" w:rsidR="00715E7B" w:rsidRPr="0035270F" w:rsidRDefault="00715E7B" w:rsidP="00F470CA">
      <w:pPr>
        <w:autoSpaceDE w:val="0"/>
        <w:autoSpaceDN w:val="0"/>
        <w:adjustRightInd w:val="0"/>
        <w:spacing w:after="0" w:line="240" w:lineRule="auto"/>
        <w:jc w:val="both"/>
        <w:rPr>
          <w:rFonts w:ascii="Candara" w:hAnsi="Candara" w:cs="Times New Roman"/>
          <w:sz w:val="24"/>
          <w:szCs w:val="24"/>
        </w:rPr>
      </w:pPr>
    </w:p>
    <w:tbl>
      <w:tblPr>
        <w:tblW w:w="10001" w:type="dxa"/>
        <w:tblLook w:val="04A0" w:firstRow="1" w:lastRow="0" w:firstColumn="1" w:lastColumn="0" w:noHBand="0" w:noVBand="1"/>
      </w:tblPr>
      <w:tblGrid>
        <w:gridCol w:w="2450"/>
        <w:gridCol w:w="1288"/>
        <w:gridCol w:w="1288"/>
        <w:gridCol w:w="1288"/>
        <w:gridCol w:w="1288"/>
        <w:gridCol w:w="1288"/>
        <w:gridCol w:w="1288"/>
      </w:tblGrid>
      <w:tr w:rsidR="005102D2" w:rsidRPr="0035270F" w14:paraId="49B042DB" w14:textId="77777777" w:rsidTr="00E97EB8">
        <w:trPr>
          <w:trHeight w:val="665"/>
        </w:trPr>
        <w:tc>
          <w:tcPr>
            <w:tcW w:w="22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C401F8D" w14:textId="77777777" w:rsidR="005102D2" w:rsidRPr="0035270F" w:rsidRDefault="005102D2"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organisationunitname</w:t>
            </w:r>
          </w:p>
        </w:tc>
        <w:tc>
          <w:tcPr>
            <w:tcW w:w="1288" w:type="dxa"/>
            <w:tcBorders>
              <w:top w:val="single" w:sz="4" w:space="0" w:color="auto"/>
              <w:left w:val="nil"/>
              <w:bottom w:val="single" w:sz="4" w:space="0" w:color="auto"/>
              <w:right w:val="single" w:sz="4" w:space="0" w:color="auto"/>
            </w:tcBorders>
            <w:shd w:val="clear" w:color="auto" w:fill="auto"/>
            <w:vAlign w:val="bottom"/>
          </w:tcPr>
          <w:p w14:paraId="630714D9" w14:textId="03428F4E" w:rsidR="005102D2" w:rsidRPr="0035270F" w:rsidRDefault="005102D2" w:rsidP="00F470CA">
            <w:pPr>
              <w:spacing w:line="240" w:lineRule="auto"/>
              <w:jc w:val="both"/>
              <w:rPr>
                <w:rFonts w:ascii="Candara" w:hAnsi="Candara" w:cs="Times New Roman"/>
                <w:sz w:val="24"/>
                <w:szCs w:val="24"/>
              </w:rPr>
            </w:pPr>
            <w:r w:rsidRPr="0035270F">
              <w:rPr>
                <w:rFonts w:ascii="Candara" w:hAnsi="Candara" w:cs="Times New Roman"/>
                <w:sz w:val="24"/>
                <w:szCs w:val="24"/>
              </w:rPr>
              <w:t>PCV 2 - 201</w:t>
            </w:r>
            <w:r w:rsidR="009014DF" w:rsidRPr="0035270F">
              <w:rPr>
                <w:rFonts w:ascii="Candara" w:hAnsi="Candara" w:cs="Times New Roman"/>
                <w:sz w:val="24"/>
                <w:szCs w:val="24"/>
              </w:rPr>
              <w:t>7</w:t>
            </w:r>
          </w:p>
        </w:tc>
        <w:tc>
          <w:tcPr>
            <w:tcW w:w="1288" w:type="dxa"/>
            <w:tcBorders>
              <w:top w:val="single" w:sz="4" w:space="0" w:color="auto"/>
              <w:left w:val="nil"/>
              <w:bottom w:val="single" w:sz="4" w:space="0" w:color="auto"/>
              <w:right w:val="single" w:sz="4" w:space="0" w:color="auto"/>
            </w:tcBorders>
            <w:shd w:val="clear" w:color="auto" w:fill="auto"/>
            <w:vAlign w:val="bottom"/>
          </w:tcPr>
          <w:p w14:paraId="21B7C49E" w14:textId="54F1BFA5" w:rsidR="005102D2" w:rsidRPr="0035270F" w:rsidRDefault="005102D2" w:rsidP="00F470CA">
            <w:pPr>
              <w:spacing w:line="240" w:lineRule="auto"/>
              <w:jc w:val="both"/>
              <w:rPr>
                <w:rFonts w:ascii="Candara" w:hAnsi="Candara" w:cs="Times New Roman"/>
                <w:sz w:val="24"/>
                <w:szCs w:val="24"/>
              </w:rPr>
            </w:pPr>
            <w:r w:rsidRPr="0035270F">
              <w:rPr>
                <w:rFonts w:ascii="Candara" w:hAnsi="Candara" w:cs="Times New Roman"/>
                <w:sz w:val="24"/>
                <w:szCs w:val="24"/>
              </w:rPr>
              <w:t>PCV 2 -201</w:t>
            </w:r>
            <w:r w:rsidR="009014DF" w:rsidRPr="0035270F">
              <w:rPr>
                <w:rFonts w:ascii="Candara" w:hAnsi="Candara" w:cs="Times New Roman"/>
                <w:sz w:val="24"/>
                <w:szCs w:val="24"/>
              </w:rPr>
              <w:t>8</w:t>
            </w:r>
          </w:p>
        </w:tc>
        <w:tc>
          <w:tcPr>
            <w:tcW w:w="1288" w:type="dxa"/>
            <w:tcBorders>
              <w:top w:val="single" w:sz="4" w:space="0" w:color="auto"/>
              <w:left w:val="nil"/>
              <w:bottom w:val="single" w:sz="4" w:space="0" w:color="auto"/>
              <w:right w:val="single" w:sz="4" w:space="0" w:color="auto"/>
            </w:tcBorders>
            <w:shd w:val="clear" w:color="auto" w:fill="auto"/>
            <w:vAlign w:val="bottom"/>
          </w:tcPr>
          <w:p w14:paraId="21FE9793" w14:textId="4943BE2E" w:rsidR="005102D2" w:rsidRPr="0035270F" w:rsidRDefault="005102D2" w:rsidP="00F470CA">
            <w:pPr>
              <w:spacing w:line="240" w:lineRule="auto"/>
              <w:jc w:val="both"/>
              <w:rPr>
                <w:rFonts w:ascii="Candara" w:hAnsi="Candara" w:cs="Times New Roman"/>
                <w:sz w:val="24"/>
                <w:szCs w:val="24"/>
              </w:rPr>
            </w:pPr>
            <w:r w:rsidRPr="0035270F">
              <w:rPr>
                <w:rFonts w:ascii="Candara" w:hAnsi="Candara" w:cs="Times New Roman"/>
                <w:sz w:val="24"/>
                <w:szCs w:val="24"/>
              </w:rPr>
              <w:t>PCV 2 -201</w:t>
            </w:r>
            <w:r w:rsidR="009014DF" w:rsidRPr="0035270F">
              <w:rPr>
                <w:rFonts w:ascii="Candara" w:hAnsi="Candara" w:cs="Times New Roman"/>
                <w:sz w:val="24"/>
                <w:szCs w:val="24"/>
              </w:rPr>
              <w:t>9</w:t>
            </w:r>
          </w:p>
        </w:tc>
        <w:tc>
          <w:tcPr>
            <w:tcW w:w="1288" w:type="dxa"/>
            <w:tcBorders>
              <w:top w:val="single" w:sz="4" w:space="0" w:color="auto"/>
              <w:left w:val="nil"/>
              <w:bottom w:val="single" w:sz="4" w:space="0" w:color="auto"/>
              <w:right w:val="single" w:sz="4" w:space="0" w:color="auto"/>
            </w:tcBorders>
            <w:shd w:val="clear" w:color="auto" w:fill="auto"/>
            <w:vAlign w:val="bottom"/>
          </w:tcPr>
          <w:p w14:paraId="3F09A264" w14:textId="0A394E34" w:rsidR="005102D2" w:rsidRPr="0035270F" w:rsidRDefault="005102D2" w:rsidP="00F470CA">
            <w:pPr>
              <w:spacing w:line="240" w:lineRule="auto"/>
              <w:jc w:val="both"/>
              <w:rPr>
                <w:rFonts w:ascii="Candara" w:hAnsi="Candara" w:cs="Times New Roman"/>
                <w:sz w:val="24"/>
                <w:szCs w:val="24"/>
              </w:rPr>
            </w:pPr>
            <w:r w:rsidRPr="0035270F">
              <w:rPr>
                <w:rFonts w:ascii="Candara" w:hAnsi="Candara" w:cs="Times New Roman"/>
                <w:sz w:val="24"/>
                <w:szCs w:val="24"/>
              </w:rPr>
              <w:t>Penta 2 - 201</w:t>
            </w:r>
            <w:r w:rsidR="009014DF" w:rsidRPr="0035270F">
              <w:rPr>
                <w:rFonts w:ascii="Candara" w:hAnsi="Candara" w:cs="Times New Roman"/>
                <w:sz w:val="24"/>
                <w:szCs w:val="24"/>
              </w:rPr>
              <w:t>7</w:t>
            </w:r>
          </w:p>
        </w:tc>
        <w:tc>
          <w:tcPr>
            <w:tcW w:w="1288" w:type="dxa"/>
            <w:tcBorders>
              <w:top w:val="single" w:sz="4" w:space="0" w:color="auto"/>
              <w:left w:val="nil"/>
              <w:bottom w:val="single" w:sz="4" w:space="0" w:color="auto"/>
              <w:right w:val="single" w:sz="4" w:space="0" w:color="auto"/>
            </w:tcBorders>
            <w:shd w:val="clear" w:color="auto" w:fill="auto"/>
            <w:vAlign w:val="bottom"/>
          </w:tcPr>
          <w:p w14:paraId="6FA7B4CF" w14:textId="6A236E01" w:rsidR="005102D2" w:rsidRPr="0035270F" w:rsidRDefault="005102D2" w:rsidP="00F470CA">
            <w:pPr>
              <w:spacing w:line="240" w:lineRule="auto"/>
              <w:jc w:val="both"/>
              <w:rPr>
                <w:rFonts w:ascii="Candara" w:hAnsi="Candara" w:cs="Times New Roman"/>
                <w:sz w:val="24"/>
                <w:szCs w:val="24"/>
              </w:rPr>
            </w:pPr>
            <w:r w:rsidRPr="0035270F">
              <w:rPr>
                <w:rFonts w:ascii="Candara" w:hAnsi="Candara" w:cs="Times New Roman"/>
                <w:sz w:val="24"/>
                <w:szCs w:val="24"/>
              </w:rPr>
              <w:t>Penta 2 - 201</w:t>
            </w:r>
            <w:r w:rsidR="009014DF" w:rsidRPr="0035270F">
              <w:rPr>
                <w:rFonts w:ascii="Candara" w:hAnsi="Candara" w:cs="Times New Roman"/>
                <w:sz w:val="24"/>
                <w:szCs w:val="24"/>
              </w:rPr>
              <w:t>8</w:t>
            </w:r>
          </w:p>
        </w:tc>
        <w:tc>
          <w:tcPr>
            <w:tcW w:w="1288" w:type="dxa"/>
            <w:tcBorders>
              <w:top w:val="single" w:sz="4" w:space="0" w:color="auto"/>
              <w:left w:val="nil"/>
              <w:bottom w:val="single" w:sz="4" w:space="0" w:color="auto"/>
              <w:right w:val="single" w:sz="4" w:space="0" w:color="auto"/>
            </w:tcBorders>
            <w:shd w:val="clear" w:color="auto" w:fill="auto"/>
            <w:vAlign w:val="bottom"/>
          </w:tcPr>
          <w:p w14:paraId="0FD06B47" w14:textId="20C15B31" w:rsidR="005102D2" w:rsidRPr="0035270F" w:rsidRDefault="005102D2" w:rsidP="00F470CA">
            <w:pPr>
              <w:spacing w:line="240" w:lineRule="auto"/>
              <w:jc w:val="both"/>
              <w:rPr>
                <w:rFonts w:ascii="Candara" w:hAnsi="Candara" w:cs="Times New Roman"/>
                <w:sz w:val="24"/>
                <w:szCs w:val="24"/>
              </w:rPr>
            </w:pPr>
            <w:r w:rsidRPr="0035270F">
              <w:rPr>
                <w:rFonts w:ascii="Candara" w:hAnsi="Candara" w:cs="Times New Roman"/>
                <w:sz w:val="24"/>
                <w:szCs w:val="24"/>
              </w:rPr>
              <w:t>Penta 2 -201</w:t>
            </w:r>
            <w:r w:rsidR="009014DF" w:rsidRPr="0035270F">
              <w:rPr>
                <w:rFonts w:ascii="Candara" w:hAnsi="Candara" w:cs="Times New Roman"/>
                <w:sz w:val="24"/>
                <w:szCs w:val="24"/>
              </w:rPr>
              <w:t>9</w:t>
            </w:r>
          </w:p>
        </w:tc>
      </w:tr>
      <w:tr w:rsidR="007C687D" w:rsidRPr="0035270F" w14:paraId="6123A51E" w14:textId="77777777" w:rsidTr="00C11463">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3DF55C62" w14:textId="77777777" w:rsidR="007C687D" w:rsidRPr="0035270F" w:rsidRDefault="007C687D"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Akutreso</w:t>
            </w:r>
          </w:p>
        </w:tc>
        <w:tc>
          <w:tcPr>
            <w:tcW w:w="1288" w:type="dxa"/>
            <w:tcBorders>
              <w:top w:val="nil"/>
              <w:left w:val="nil"/>
              <w:bottom w:val="single" w:sz="4" w:space="0" w:color="auto"/>
              <w:right w:val="single" w:sz="4" w:space="0" w:color="auto"/>
            </w:tcBorders>
            <w:shd w:val="clear" w:color="auto" w:fill="auto"/>
            <w:noWrap/>
            <w:vAlign w:val="bottom"/>
          </w:tcPr>
          <w:p w14:paraId="08E5F7B1" w14:textId="77777777" w:rsidR="007C687D" w:rsidRPr="0035270F" w:rsidRDefault="007C687D" w:rsidP="00F470CA">
            <w:pPr>
              <w:spacing w:line="240" w:lineRule="auto"/>
              <w:jc w:val="both"/>
              <w:rPr>
                <w:rFonts w:ascii="Candara" w:hAnsi="Candara" w:cs="Times New Roman"/>
                <w:sz w:val="24"/>
                <w:szCs w:val="24"/>
              </w:rPr>
            </w:pPr>
            <w:r w:rsidRPr="0035270F">
              <w:rPr>
                <w:rFonts w:ascii="Candara" w:hAnsi="Candara" w:cs="Times New Roman"/>
                <w:sz w:val="24"/>
                <w:szCs w:val="24"/>
              </w:rPr>
              <w:t>363</w:t>
            </w:r>
          </w:p>
        </w:tc>
        <w:tc>
          <w:tcPr>
            <w:tcW w:w="1288" w:type="dxa"/>
            <w:tcBorders>
              <w:top w:val="nil"/>
              <w:left w:val="nil"/>
              <w:bottom w:val="single" w:sz="4" w:space="0" w:color="auto"/>
              <w:right w:val="single" w:sz="4" w:space="0" w:color="auto"/>
            </w:tcBorders>
            <w:shd w:val="clear" w:color="auto" w:fill="auto"/>
            <w:noWrap/>
            <w:vAlign w:val="bottom"/>
          </w:tcPr>
          <w:p w14:paraId="795BFDD7" w14:textId="77777777" w:rsidR="007C687D" w:rsidRPr="0035270F" w:rsidRDefault="007C687D" w:rsidP="00F470CA">
            <w:pPr>
              <w:spacing w:line="240" w:lineRule="auto"/>
              <w:jc w:val="both"/>
              <w:rPr>
                <w:rFonts w:ascii="Candara" w:hAnsi="Candara" w:cs="Times New Roman"/>
                <w:sz w:val="24"/>
                <w:szCs w:val="24"/>
              </w:rPr>
            </w:pPr>
            <w:r w:rsidRPr="0035270F">
              <w:rPr>
                <w:rFonts w:ascii="Candara" w:hAnsi="Candara" w:cs="Times New Roman"/>
                <w:sz w:val="24"/>
                <w:szCs w:val="24"/>
              </w:rPr>
              <w:t>442</w:t>
            </w:r>
          </w:p>
        </w:tc>
        <w:tc>
          <w:tcPr>
            <w:tcW w:w="1288" w:type="dxa"/>
            <w:tcBorders>
              <w:top w:val="nil"/>
              <w:left w:val="nil"/>
              <w:bottom w:val="single" w:sz="4" w:space="0" w:color="auto"/>
              <w:right w:val="single" w:sz="4" w:space="0" w:color="auto"/>
            </w:tcBorders>
            <w:shd w:val="clear" w:color="auto" w:fill="auto"/>
            <w:noWrap/>
            <w:vAlign w:val="bottom"/>
          </w:tcPr>
          <w:p w14:paraId="59261851" w14:textId="77777777" w:rsidR="007C687D" w:rsidRPr="0035270F" w:rsidRDefault="007C687D" w:rsidP="00F470CA">
            <w:pPr>
              <w:spacing w:line="240" w:lineRule="auto"/>
              <w:jc w:val="both"/>
              <w:rPr>
                <w:rFonts w:ascii="Candara" w:hAnsi="Candara" w:cs="Times New Roman"/>
                <w:sz w:val="24"/>
                <w:szCs w:val="24"/>
              </w:rPr>
            </w:pPr>
            <w:r w:rsidRPr="0035270F">
              <w:rPr>
                <w:rFonts w:ascii="Candara" w:hAnsi="Candara" w:cs="Times New Roman"/>
                <w:sz w:val="24"/>
                <w:szCs w:val="24"/>
              </w:rPr>
              <w:t>393</w:t>
            </w:r>
          </w:p>
        </w:tc>
        <w:tc>
          <w:tcPr>
            <w:tcW w:w="1288" w:type="dxa"/>
            <w:tcBorders>
              <w:top w:val="nil"/>
              <w:left w:val="nil"/>
              <w:bottom w:val="single" w:sz="4" w:space="0" w:color="auto"/>
              <w:right w:val="single" w:sz="4" w:space="0" w:color="auto"/>
            </w:tcBorders>
            <w:shd w:val="clear" w:color="auto" w:fill="auto"/>
            <w:noWrap/>
            <w:vAlign w:val="bottom"/>
          </w:tcPr>
          <w:p w14:paraId="257FB4F8" w14:textId="77777777" w:rsidR="007C687D" w:rsidRPr="0035270F" w:rsidRDefault="007C687D" w:rsidP="00F470CA">
            <w:pPr>
              <w:spacing w:line="240" w:lineRule="auto"/>
              <w:jc w:val="both"/>
              <w:rPr>
                <w:rFonts w:ascii="Candara" w:hAnsi="Candara" w:cs="Times New Roman"/>
                <w:sz w:val="24"/>
                <w:szCs w:val="24"/>
              </w:rPr>
            </w:pPr>
            <w:r w:rsidRPr="0035270F">
              <w:rPr>
                <w:rFonts w:ascii="Candara" w:hAnsi="Candara" w:cs="Times New Roman"/>
                <w:sz w:val="24"/>
                <w:szCs w:val="24"/>
              </w:rPr>
              <w:t>363</w:t>
            </w:r>
          </w:p>
        </w:tc>
        <w:tc>
          <w:tcPr>
            <w:tcW w:w="1288" w:type="dxa"/>
            <w:tcBorders>
              <w:top w:val="nil"/>
              <w:left w:val="nil"/>
              <w:bottom w:val="single" w:sz="4" w:space="0" w:color="auto"/>
              <w:right w:val="single" w:sz="4" w:space="0" w:color="auto"/>
            </w:tcBorders>
            <w:shd w:val="clear" w:color="auto" w:fill="auto"/>
            <w:noWrap/>
            <w:vAlign w:val="bottom"/>
          </w:tcPr>
          <w:p w14:paraId="2F4E43E5" w14:textId="77777777" w:rsidR="007C687D" w:rsidRPr="0035270F" w:rsidRDefault="007C687D" w:rsidP="00F470CA">
            <w:pPr>
              <w:spacing w:line="240" w:lineRule="auto"/>
              <w:jc w:val="both"/>
              <w:rPr>
                <w:rFonts w:ascii="Candara" w:hAnsi="Candara" w:cs="Times New Roman"/>
                <w:sz w:val="24"/>
                <w:szCs w:val="24"/>
              </w:rPr>
            </w:pPr>
            <w:r w:rsidRPr="0035270F">
              <w:rPr>
                <w:rFonts w:ascii="Candara" w:hAnsi="Candara" w:cs="Times New Roman"/>
                <w:sz w:val="24"/>
                <w:szCs w:val="24"/>
              </w:rPr>
              <w:t>442</w:t>
            </w:r>
          </w:p>
        </w:tc>
        <w:tc>
          <w:tcPr>
            <w:tcW w:w="1288" w:type="dxa"/>
            <w:tcBorders>
              <w:top w:val="nil"/>
              <w:left w:val="nil"/>
              <w:bottom w:val="single" w:sz="4" w:space="0" w:color="auto"/>
              <w:right w:val="single" w:sz="4" w:space="0" w:color="auto"/>
            </w:tcBorders>
            <w:shd w:val="clear" w:color="auto" w:fill="auto"/>
            <w:noWrap/>
            <w:vAlign w:val="bottom"/>
          </w:tcPr>
          <w:p w14:paraId="688F6BB3" w14:textId="0A5DEBC3" w:rsidR="007C687D" w:rsidRPr="0035270F" w:rsidRDefault="007C687D" w:rsidP="00F470CA">
            <w:pPr>
              <w:spacing w:line="240" w:lineRule="auto"/>
              <w:jc w:val="both"/>
              <w:rPr>
                <w:rFonts w:ascii="Candara" w:hAnsi="Candara" w:cs="Times New Roman"/>
                <w:sz w:val="24"/>
                <w:szCs w:val="24"/>
              </w:rPr>
            </w:pPr>
            <w:r w:rsidRPr="0035270F">
              <w:rPr>
                <w:rFonts w:ascii="Candara" w:hAnsi="Candara" w:cs="Times New Roman"/>
                <w:sz w:val="24"/>
                <w:szCs w:val="24"/>
              </w:rPr>
              <w:t>459</w:t>
            </w:r>
          </w:p>
        </w:tc>
      </w:tr>
      <w:tr w:rsidR="007C687D" w:rsidRPr="0035270F" w14:paraId="6E5211A5" w14:textId="77777777" w:rsidTr="00C11463">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42E79C4A" w14:textId="77777777" w:rsidR="007C687D" w:rsidRPr="0035270F" w:rsidRDefault="007C687D"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Ataase</w:t>
            </w:r>
          </w:p>
        </w:tc>
        <w:tc>
          <w:tcPr>
            <w:tcW w:w="1288" w:type="dxa"/>
            <w:tcBorders>
              <w:top w:val="nil"/>
              <w:left w:val="nil"/>
              <w:bottom w:val="single" w:sz="4" w:space="0" w:color="auto"/>
              <w:right w:val="single" w:sz="4" w:space="0" w:color="auto"/>
            </w:tcBorders>
            <w:shd w:val="clear" w:color="auto" w:fill="auto"/>
            <w:noWrap/>
            <w:vAlign w:val="bottom"/>
          </w:tcPr>
          <w:p w14:paraId="4A638DF6" w14:textId="77777777" w:rsidR="007C687D" w:rsidRPr="0035270F" w:rsidRDefault="007C687D" w:rsidP="00F470CA">
            <w:pPr>
              <w:spacing w:line="240" w:lineRule="auto"/>
              <w:jc w:val="both"/>
              <w:rPr>
                <w:rFonts w:ascii="Candara" w:hAnsi="Candara" w:cs="Times New Roman"/>
                <w:sz w:val="24"/>
                <w:szCs w:val="24"/>
              </w:rPr>
            </w:pPr>
            <w:r w:rsidRPr="0035270F">
              <w:rPr>
                <w:rFonts w:ascii="Candara" w:hAnsi="Candara" w:cs="Times New Roman"/>
                <w:sz w:val="24"/>
                <w:szCs w:val="24"/>
              </w:rPr>
              <w:t>1738</w:t>
            </w:r>
          </w:p>
        </w:tc>
        <w:tc>
          <w:tcPr>
            <w:tcW w:w="1288" w:type="dxa"/>
            <w:tcBorders>
              <w:top w:val="nil"/>
              <w:left w:val="nil"/>
              <w:bottom w:val="single" w:sz="4" w:space="0" w:color="auto"/>
              <w:right w:val="single" w:sz="4" w:space="0" w:color="auto"/>
            </w:tcBorders>
            <w:shd w:val="clear" w:color="auto" w:fill="auto"/>
            <w:noWrap/>
            <w:vAlign w:val="bottom"/>
          </w:tcPr>
          <w:p w14:paraId="6849F05B" w14:textId="77777777" w:rsidR="007C687D" w:rsidRPr="0035270F" w:rsidRDefault="007C687D" w:rsidP="00F470CA">
            <w:pPr>
              <w:spacing w:line="240" w:lineRule="auto"/>
              <w:jc w:val="both"/>
              <w:rPr>
                <w:rFonts w:ascii="Candara" w:hAnsi="Candara" w:cs="Times New Roman"/>
                <w:sz w:val="24"/>
                <w:szCs w:val="24"/>
              </w:rPr>
            </w:pPr>
            <w:r w:rsidRPr="0035270F">
              <w:rPr>
                <w:rFonts w:ascii="Candara" w:hAnsi="Candara" w:cs="Times New Roman"/>
                <w:sz w:val="24"/>
                <w:szCs w:val="24"/>
              </w:rPr>
              <w:t>1736</w:t>
            </w:r>
          </w:p>
        </w:tc>
        <w:tc>
          <w:tcPr>
            <w:tcW w:w="1288" w:type="dxa"/>
            <w:tcBorders>
              <w:top w:val="nil"/>
              <w:left w:val="nil"/>
              <w:bottom w:val="single" w:sz="4" w:space="0" w:color="auto"/>
              <w:right w:val="single" w:sz="4" w:space="0" w:color="auto"/>
            </w:tcBorders>
            <w:shd w:val="clear" w:color="auto" w:fill="auto"/>
            <w:noWrap/>
            <w:vAlign w:val="bottom"/>
          </w:tcPr>
          <w:p w14:paraId="7796B2AA" w14:textId="77777777" w:rsidR="007C687D" w:rsidRPr="0035270F" w:rsidRDefault="007C687D" w:rsidP="00F470CA">
            <w:pPr>
              <w:spacing w:line="240" w:lineRule="auto"/>
              <w:jc w:val="both"/>
              <w:rPr>
                <w:rFonts w:ascii="Candara" w:hAnsi="Candara" w:cs="Times New Roman"/>
                <w:sz w:val="24"/>
                <w:szCs w:val="24"/>
              </w:rPr>
            </w:pPr>
            <w:r w:rsidRPr="0035270F">
              <w:rPr>
                <w:rFonts w:ascii="Candara" w:hAnsi="Candara" w:cs="Times New Roman"/>
                <w:sz w:val="24"/>
                <w:szCs w:val="24"/>
              </w:rPr>
              <w:t>1710</w:t>
            </w:r>
          </w:p>
        </w:tc>
        <w:tc>
          <w:tcPr>
            <w:tcW w:w="1288" w:type="dxa"/>
            <w:tcBorders>
              <w:top w:val="nil"/>
              <w:left w:val="nil"/>
              <w:bottom w:val="single" w:sz="4" w:space="0" w:color="auto"/>
              <w:right w:val="single" w:sz="4" w:space="0" w:color="auto"/>
            </w:tcBorders>
            <w:shd w:val="clear" w:color="auto" w:fill="auto"/>
            <w:noWrap/>
            <w:vAlign w:val="bottom"/>
          </w:tcPr>
          <w:p w14:paraId="6B511B44" w14:textId="77777777" w:rsidR="007C687D" w:rsidRPr="0035270F" w:rsidRDefault="007C687D" w:rsidP="00F470CA">
            <w:pPr>
              <w:spacing w:line="240" w:lineRule="auto"/>
              <w:jc w:val="both"/>
              <w:rPr>
                <w:rFonts w:ascii="Candara" w:hAnsi="Candara" w:cs="Times New Roman"/>
                <w:sz w:val="24"/>
                <w:szCs w:val="24"/>
              </w:rPr>
            </w:pPr>
            <w:r w:rsidRPr="0035270F">
              <w:rPr>
                <w:rFonts w:ascii="Candara" w:hAnsi="Candara" w:cs="Times New Roman"/>
                <w:sz w:val="24"/>
                <w:szCs w:val="24"/>
              </w:rPr>
              <w:t>1737</w:t>
            </w:r>
          </w:p>
        </w:tc>
        <w:tc>
          <w:tcPr>
            <w:tcW w:w="1288" w:type="dxa"/>
            <w:tcBorders>
              <w:top w:val="nil"/>
              <w:left w:val="nil"/>
              <w:bottom w:val="single" w:sz="4" w:space="0" w:color="auto"/>
              <w:right w:val="single" w:sz="4" w:space="0" w:color="auto"/>
            </w:tcBorders>
            <w:shd w:val="clear" w:color="auto" w:fill="auto"/>
            <w:noWrap/>
            <w:vAlign w:val="bottom"/>
          </w:tcPr>
          <w:p w14:paraId="218FF51E" w14:textId="77777777" w:rsidR="007C687D" w:rsidRPr="0035270F" w:rsidRDefault="007C687D" w:rsidP="00F470CA">
            <w:pPr>
              <w:spacing w:line="240" w:lineRule="auto"/>
              <w:jc w:val="both"/>
              <w:rPr>
                <w:rFonts w:ascii="Candara" w:hAnsi="Candara" w:cs="Times New Roman"/>
                <w:sz w:val="24"/>
                <w:szCs w:val="24"/>
              </w:rPr>
            </w:pPr>
            <w:r w:rsidRPr="0035270F">
              <w:rPr>
                <w:rFonts w:ascii="Candara" w:hAnsi="Candara" w:cs="Times New Roman"/>
                <w:sz w:val="24"/>
                <w:szCs w:val="24"/>
              </w:rPr>
              <w:t>1736</w:t>
            </w:r>
          </w:p>
        </w:tc>
        <w:tc>
          <w:tcPr>
            <w:tcW w:w="1288" w:type="dxa"/>
            <w:tcBorders>
              <w:top w:val="nil"/>
              <w:left w:val="nil"/>
              <w:bottom w:val="single" w:sz="4" w:space="0" w:color="auto"/>
              <w:right w:val="single" w:sz="4" w:space="0" w:color="auto"/>
            </w:tcBorders>
            <w:shd w:val="clear" w:color="auto" w:fill="auto"/>
            <w:noWrap/>
            <w:vAlign w:val="bottom"/>
          </w:tcPr>
          <w:p w14:paraId="2ABB4BA7" w14:textId="01AC5332" w:rsidR="007C687D" w:rsidRPr="0035270F" w:rsidRDefault="007C687D" w:rsidP="00F470CA">
            <w:pPr>
              <w:spacing w:line="240" w:lineRule="auto"/>
              <w:jc w:val="both"/>
              <w:rPr>
                <w:rFonts w:ascii="Candara" w:hAnsi="Candara" w:cs="Times New Roman"/>
                <w:sz w:val="24"/>
                <w:szCs w:val="24"/>
              </w:rPr>
            </w:pPr>
            <w:r w:rsidRPr="0035270F">
              <w:rPr>
                <w:rFonts w:ascii="Candara" w:hAnsi="Candara" w:cs="Times New Roman"/>
                <w:sz w:val="24"/>
                <w:szCs w:val="24"/>
              </w:rPr>
              <w:t>1870</w:t>
            </w:r>
          </w:p>
        </w:tc>
      </w:tr>
      <w:tr w:rsidR="007C687D" w:rsidRPr="0035270F" w14:paraId="2C6DD49C" w14:textId="77777777" w:rsidTr="00C11463">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5D7BC7D2" w14:textId="77777777" w:rsidR="007C687D" w:rsidRPr="0035270F" w:rsidRDefault="007C687D"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New Edubiase</w:t>
            </w:r>
          </w:p>
        </w:tc>
        <w:tc>
          <w:tcPr>
            <w:tcW w:w="1288" w:type="dxa"/>
            <w:tcBorders>
              <w:top w:val="nil"/>
              <w:left w:val="nil"/>
              <w:bottom w:val="single" w:sz="4" w:space="0" w:color="auto"/>
              <w:right w:val="single" w:sz="4" w:space="0" w:color="auto"/>
            </w:tcBorders>
            <w:shd w:val="clear" w:color="auto" w:fill="auto"/>
            <w:noWrap/>
            <w:vAlign w:val="bottom"/>
          </w:tcPr>
          <w:p w14:paraId="70ADBE3E" w14:textId="77777777" w:rsidR="007C687D" w:rsidRPr="0035270F" w:rsidRDefault="007C687D" w:rsidP="00F470CA">
            <w:pPr>
              <w:spacing w:line="240" w:lineRule="auto"/>
              <w:jc w:val="both"/>
              <w:rPr>
                <w:rFonts w:ascii="Candara" w:hAnsi="Candara" w:cs="Times New Roman"/>
                <w:sz w:val="24"/>
                <w:szCs w:val="24"/>
              </w:rPr>
            </w:pPr>
            <w:r w:rsidRPr="0035270F">
              <w:rPr>
                <w:rFonts w:ascii="Candara" w:hAnsi="Candara" w:cs="Times New Roman"/>
                <w:sz w:val="24"/>
                <w:szCs w:val="24"/>
              </w:rPr>
              <w:t>1240</w:t>
            </w:r>
          </w:p>
        </w:tc>
        <w:tc>
          <w:tcPr>
            <w:tcW w:w="1288" w:type="dxa"/>
            <w:tcBorders>
              <w:top w:val="nil"/>
              <w:left w:val="nil"/>
              <w:bottom w:val="single" w:sz="4" w:space="0" w:color="auto"/>
              <w:right w:val="single" w:sz="4" w:space="0" w:color="auto"/>
            </w:tcBorders>
            <w:shd w:val="clear" w:color="auto" w:fill="auto"/>
            <w:noWrap/>
            <w:vAlign w:val="bottom"/>
          </w:tcPr>
          <w:p w14:paraId="5468537F" w14:textId="77777777" w:rsidR="007C687D" w:rsidRPr="0035270F" w:rsidRDefault="007C687D" w:rsidP="00F470CA">
            <w:pPr>
              <w:spacing w:line="240" w:lineRule="auto"/>
              <w:jc w:val="both"/>
              <w:rPr>
                <w:rFonts w:ascii="Candara" w:hAnsi="Candara" w:cs="Times New Roman"/>
                <w:sz w:val="24"/>
                <w:szCs w:val="24"/>
              </w:rPr>
            </w:pPr>
            <w:r w:rsidRPr="0035270F">
              <w:rPr>
                <w:rFonts w:ascii="Candara" w:hAnsi="Candara" w:cs="Times New Roman"/>
                <w:sz w:val="24"/>
                <w:szCs w:val="24"/>
              </w:rPr>
              <w:t>1654</w:t>
            </w:r>
          </w:p>
        </w:tc>
        <w:tc>
          <w:tcPr>
            <w:tcW w:w="1288" w:type="dxa"/>
            <w:tcBorders>
              <w:top w:val="nil"/>
              <w:left w:val="nil"/>
              <w:bottom w:val="single" w:sz="4" w:space="0" w:color="auto"/>
              <w:right w:val="single" w:sz="4" w:space="0" w:color="auto"/>
            </w:tcBorders>
            <w:shd w:val="clear" w:color="auto" w:fill="auto"/>
            <w:noWrap/>
            <w:vAlign w:val="bottom"/>
          </w:tcPr>
          <w:p w14:paraId="41581C75" w14:textId="77777777" w:rsidR="007C687D" w:rsidRPr="0035270F" w:rsidRDefault="007C687D" w:rsidP="00F470CA">
            <w:pPr>
              <w:spacing w:line="240" w:lineRule="auto"/>
              <w:jc w:val="both"/>
              <w:rPr>
                <w:rFonts w:ascii="Candara" w:hAnsi="Candara" w:cs="Times New Roman"/>
                <w:sz w:val="24"/>
                <w:szCs w:val="24"/>
              </w:rPr>
            </w:pPr>
            <w:r w:rsidRPr="0035270F">
              <w:rPr>
                <w:rFonts w:ascii="Candara" w:hAnsi="Candara" w:cs="Times New Roman"/>
                <w:sz w:val="24"/>
                <w:szCs w:val="24"/>
              </w:rPr>
              <w:t>1227</w:t>
            </w:r>
          </w:p>
        </w:tc>
        <w:tc>
          <w:tcPr>
            <w:tcW w:w="1288" w:type="dxa"/>
            <w:tcBorders>
              <w:top w:val="nil"/>
              <w:left w:val="nil"/>
              <w:bottom w:val="single" w:sz="4" w:space="0" w:color="auto"/>
              <w:right w:val="single" w:sz="4" w:space="0" w:color="auto"/>
            </w:tcBorders>
            <w:shd w:val="clear" w:color="auto" w:fill="auto"/>
            <w:noWrap/>
            <w:vAlign w:val="bottom"/>
          </w:tcPr>
          <w:p w14:paraId="6C488EDD" w14:textId="77777777" w:rsidR="007C687D" w:rsidRPr="0035270F" w:rsidRDefault="007C687D" w:rsidP="00F470CA">
            <w:pPr>
              <w:spacing w:line="240" w:lineRule="auto"/>
              <w:jc w:val="both"/>
              <w:rPr>
                <w:rFonts w:ascii="Candara" w:hAnsi="Candara" w:cs="Times New Roman"/>
                <w:sz w:val="24"/>
                <w:szCs w:val="24"/>
              </w:rPr>
            </w:pPr>
            <w:r w:rsidRPr="0035270F">
              <w:rPr>
                <w:rFonts w:ascii="Candara" w:hAnsi="Candara" w:cs="Times New Roman"/>
                <w:sz w:val="24"/>
                <w:szCs w:val="24"/>
              </w:rPr>
              <w:t>1240</w:t>
            </w:r>
          </w:p>
        </w:tc>
        <w:tc>
          <w:tcPr>
            <w:tcW w:w="1288" w:type="dxa"/>
            <w:tcBorders>
              <w:top w:val="nil"/>
              <w:left w:val="nil"/>
              <w:bottom w:val="single" w:sz="4" w:space="0" w:color="auto"/>
              <w:right w:val="single" w:sz="4" w:space="0" w:color="auto"/>
            </w:tcBorders>
            <w:shd w:val="clear" w:color="auto" w:fill="auto"/>
            <w:noWrap/>
            <w:vAlign w:val="bottom"/>
          </w:tcPr>
          <w:p w14:paraId="369DB6BC" w14:textId="77777777" w:rsidR="007C687D" w:rsidRPr="0035270F" w:rsidRDefault="007C687D" w:rsidP="00F470CA">
            <w:pPr>
              <w:spacing w:line="240" w:lineRule="auto"/>
              <w:jc w:val="both"/>
              <w:rPr>
                <w:rFonts w:ascii="Candara" w:hAnsi="Candara" w:cs="Times New Roman"/>
                <w:sz w:val="24"/>
                <w:szCs w:val="24"/>
              </w:rPr>
            </w:pPr>
            <w:r w:rsidRPr="0035270F">
              <w:rPr>
                <w:rFonts w:ascii="Candara" w:hAnsi="Candara" w:cs="Times New Roman"/>
                <w:sz w:val="24"/>
                <w:szCs w:val="24"/>
              </w:rPr>
              <w:t>1654</w:t>
            </w:r>
          </w:p>
        </w:tc>
        <w:tc>
          <w:tcPr>
            <w:tcW w:w="1288" w:type="dxa"/>
            <w:tcBorders>
              <w:top w:val="nil"/>
              <w:left w:val="nil"/>
              <w:bottom w:val="single" w:sz="4" w:space="0" w:color="auto"/>
              <w:right w:val="single" w:sz="4" w:space="0" w:color="auto"/>
            </w:tcBorders>
            <w:shd w:val="clear" w:color="auto" w:fill="auto"/>
            <w:noWrap/>
            <w:vAlign w:val="bottom"/>
          </w:tcPr>
          <w:p w14:paraId="5B782D47" w14:textId="68B12D9A" w:rsidR="007C687D" w:rsidRPr="0035270F" w:rsidRDefault="007C687D" w:rsidP="00F470CA">
            <w:pPr>
              <w:spacing w:line="240" w:lineRule="auto"/>
              <w:jc w:val="both"/>
              <w:rPr>
                <w:rFonts w:ascii="Candara" w:hAnsi="Candara" w:cs="Times New Roman"/>
                <w:sz w:val="24"/>
                <w:szCs w:val="24"/>
              </w:rPr>
            </w:pPr>
            <w:r w:rsidRPr="0035270F">
              <w:rPr>
                <w:rFonts w:ascii="Candara" w:hAnsi="Candara" w:cs="Times New Roman"/>
                <w:sz w:val="24"/>
                <w:szCs w:val="24"/>
              </w:rPr>
              <w:t>1207</w:t>
            </w:r>
          </w:p>
        </w:tc>
      </w:tr>
      <w:tr w:rsidR="003D4094" w:rsidRPr="0035270F" w14:paraId="3D5E0B23" w14:textId="77777777" w:rsidTr="00C11463">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0C823A05" w14:textId="77777777" w:rsidR="003D4094" w:rsidRPr="0035270F" w:rsidRDefault="003D4094"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District</w:t>
            </w:r>
          </w:p>
        </w:tc>
        <w:tc>
          <w:tcPr>
            <w:tcW w:w="1288" w:type="dxa"/>
            <w:tcBorders>
              <w:top w:val="nil"/>
              <w:left w:val="nil"/>
              <w:bottom w:val="single" w:sz="4" w:space="0" w:color="auto"/>
              <w:right w:val="single" w:sz="4" w:space="0" w:color="auto"/>
            </w:tcBorders>
            <w:shd w:val="clear" w:color="auto" w:fill="auto"/>
            <w:noWrap/>
            <w:vAlign w:val="bottom"/>
          </w:tcPr>
          <w:p w14:paraId="7AF88105" w14:textId="72B12EB8" w:rsidR="003D4094" w:rsidRPr="0035270F" w:rsidRDefault="003D4094" w:rsidP="00F470CA">
            <w:pPr>
              <w:spacing w:line="240" w:lineRule="auto"/>
              <w:jc w:val="both"/>
              <w:rPr>
                <w:rFonts w:ascii="Candara" w:hAnsi="Candara" w:cs="Times New Roman"/>
                <w:sz w:val="24"/>
                <w:szCs w:val="24"/>
              </w:rPr>
            </w:pPr>
            <w:r w:rsidRPr="0035270F">
              <w:rPr>
                <w:rFonts w:ascii="Candara" w:hAnsi="Candara" w:cs="Times New Roman"/>
                <w:sz w:val="24"/>
                <w:szCs w:val="24"/>
              </w:rPr>
              <w:t>3341</w:t>
            </w:r>
          </w:p>
        </w:tc>
        <w:tc>
          <w:tcPr>
            <w:tcW w:w="1288" w:type="dxa"/>
            <w:tcBorders>
              <w:top w:val="nil"/>
              <w:left w:val="nil"/>
              <w:bottom w:val="single" w:sz="4" w:space="0" w:color="auto"/>
              <w:right w:val="single" w:sz="4" w:space="0" w:color="auto"/>
            </w:tcBorders>
            <w:shd w:val="clear" w:color="auto" w:fill="auto"/>
            <w:noWrap/>
            <w:vAlign w:val="bottom"/>
          </w:tcPr>
          <w:p w14:paraId="2A7A874B" w14:textId="2D521BDE" w:rsidR="003D4094" w:rsidRPr="0035270F" w:rsidRDefault="003D4094" w:rsidP="00F470CA">
            <w:pPr>
              <w:spacing w:line="240" w:lineRule="auto"/>
              <w:jc w:val="both"/>
              <w:rPr>
                <w:rFonts w:ascii="Candara" w:hAnsi="Candara" w:cs="Times New Roman"/>
                <w:sz w:val="24"/>
                <w:szCs w:val="24"/>
              </w:rPr>
            </w:pPr>
            <w:r w:rsidRPr="0035270F">
              <w:rPr>
                <w:rFonts w:ascii="Candara" w:hAnsi="Candara" w:cs="Times New Roman"/>
                <w:sz w:val="24"/>
                <w:szCs w:val="24"/>
              </w:rPr>
              <w:t>3832</w:t>
            </w:r>
          </w:p>
        </w:tc>
        <w:tc>
          <w:tcPr>
            <w:tcW w:w="1288" w:type="dxa"/>
            <w:tcBorders>
              <w:top w:val="nil"/>
              <w:left w:val="nil"/>
              <w:bottom w:val="single" w:sz="4" w:space="0" w:color="auto"/>
              <w:right w:val="single" w:sz="4" w:space="0" w:color="auto"/>
            </w:tcBorders>
            <w:shd w:val="clear" w:color="auto" w:fill="auto"/>
            <w:noWrap/>
            <w:vAlign w:val="bottom"/>
          </w:tcPr>
          <w:p w14:paraId="39A50012" w14:textId="26DDFE15" w:rsidR="003D4094" w:rsidRPr="0035270F" w:rsidRDefault="003D4094" w:rsidP="00F470CA">
            <w:pPr>
              <w:spacing w:line="240" w:lineRule="auto"/>
              <w:jc w:val="both"/>
              <w:rPr>
                <w:rFonts w:ascii="Candara" w:hAnsi="Candara" w:cs="Times New Roman"/>
                <w:sz w:val="24"/>
                <w:szCs w:val="24"/>
              </w:rPr>
            </w:pPr>
            <w:r w:rsidRPr="0035270F">
              <w:rPr>
                <w:rFonts w:ascii="Candara" w:hAnsi="Candara" w:cs="Times New Roman"/>
                <w:sz w:val="24"/>
                <w:szCs w:val="24"/>
              </w:rPr>
              <w:t>3330</w:t>
            </w:r>
          </w:p>
        </w:tc>
        <w:tc>
          <w:tcPr>
            <w:tcW w:w="1288" w:type="dxa"/>
            <w:tcBorders>
              <w:top w:val="nil"/>
              <w:left w:val="nil"/>
              <w:bottom w:val="single" w:sz="4" w:space="0" w:color="auto"/>
              <w:right w:val="single" w:sz="4" w:space="0" w:color="auto"/>
            </w:tcBorders>
            <w:shd w:val="clear" w:color="auto" w:fill="auto"/>
            <w:noWrap/>
            <w:vAlign w:val="bottom"/>
          </w:tcPr>
          <w:p w14:paraId="0A007262" w14:textId="37BDDF3F" w:rsidR="003D4094" w:rsidRPr="0035270F" w:rsidRDefault="003D4094" w:rsidP="00F470CA">
            <w:pPr>
              <w:spacing w:line="240" w:lineRule="auto"/>
              <w:jc w:val="both"/>
              <w:rPr>
                <w:rFonts w:ascii="Candara" w:hAnsi="Candara" w:cs="Times New Roman"/>
                <w:sz w:val="24"/>
                <w:szCs w:val="24"/>
              </w:rPr>
            </w:pPr>
            <w:r w:rsidRPr="0035270F">
              <w:rPr>
                <w:rFonts w:ascii="Candara" w:hAnsi="Candara" w:cs="Times New Roman"/>
                <w:sz w:val="24"/>
                <w:szCs w:val="24"/>
              </w:rPr>
              <w:t>3340</w:t>
            </w:r>
          </w:p>
        </w:tc>
        <w:tc>
          <w:tcPr>
            <w:tcW w:w="1288" w:type="dxa"/>
            <w:tcBorders>
              <w:top w:val="nil"/>
              <w:left w:val="nil"/>
              <w:bottom w:val="single" w:sz="4" w:space="0" w:color="auto"/>
              <w:right w:val="single" w:sz="4" w:space="0" w:color="auto"/>
            </w:tcBorders>
            <w:shd w:val="clear" w:color="auto" w:fill="auto"/>
            <w:noWrap/>
            <w:vAlign w:val="bottom"/>
          </w:tcPr>
          <w:p w14:paraId="4E30C3C9" w14:textId="1065733E" w:rsidR="003D4094" w:rsidRPr="0035270F" w:rsidRDefault="003D4094" w:rsidP="00F470CA">
            <w:pPr>
              <w:spacing w:line="240" w:lineRule="auto"/>
              <w:jc w:val="both"/>
              <w:rPr>
                <w:rFonts w:ascii="Candara" w:hAnsi="Candara" w:cs="Times New Roman"/>
                <w:sz w:val="24"/>
                <w:szCs w:val="24"/>
              </w:rPr>
            </w:pPr>
            <w:r w:rsidRPr="0035270F">
              <w:rPr>
                <w:rFonts w:ascii="Candara" w:hAnsi="Candara" w:cs="Times New Roman"/>
                <w:sz w:val="24"/>
                <w:szCs w:val="24"/>
              </w:rPr>
              <w:t>3832</w:t>
            </w:r>
          </w:p>
        </w:tc>
        <w:tc>
          <w:tcPr>
            <w:tcW w:w="1288" w:type="dxa"/>
            <w:tcBorders>
              <w:top w:val="nil"/>
              <w:left w:val="nil"/>
              <w:bottom w:val="single" w:sz="4" w:space="0" w:color="auto"/>
              <w:right w:val="single" w:sz="4" w:space="0" w:color="auto"/>
            </w:tcBorders>
            <w:shd w:val="clear" w:color="auto" w:fill="auto"/>
            <w:noWrap/>
            <w:vAlign w:val="bottom"/>
          </w:tcPr>
          <w:p w14:paraId="3FD3D9F9" w14:textId="4888BFF5" w:rsidR="003D4094" w:rsidRPr="0035270F" w:rsidRDefault="003D4094" w:rsidP="00F470CA">
            <w:pPr>
              <w:spacing w:line="240" w:lineRule="auto"/>
              <w:jc w:val="both"/>
              <w:rPr>
                <w:rFonts w:ascii="Candara" w:hAnsi="Candara" w:cs="Times New Roman"/>
                <w:sz w:val="24"/>
                <w:szCs w:val="24"/>
              </w:rPr>
            </w:pPr>
            <w:r w:rsidRPr="0035270F">
              <w:rPr>
                <w:rFonts w:ascii="Candara" w:hAnsi="Candara" w:cs="Times New Roman"/>
                <w:sz w:val="24"/>
                <w:szCs w:val="24"/>
              </w:rPr>
              <w:t>3536</w:t>
            </w:r>
          </w:p>
        </w:tc>
      </w:tr>
    </w:tbl>
    <w:p w14:paraId="5BDE03D9" w14:textId="77777777" w:rsidR="005102D2" w:rsidRPr="0035270F" w:rsidRDefault="005102D2" w:rsidP="00F470CA">
      <w:pPr>
        <w:autoSpaceDE w:val="0"/>
        <w:autoSpaceDN w:val="0"/>
        <w:adjustRightInd w:val="0"/>
        <w:spacing w:after="0" w:line="240" w:lineRule="auto"/>
        <w:jc w:val="both"/>
        <w:rPr>
          <w:rFonts w:ascii="Candara" w:hAnsi="Candara" w:cs="Times New Roman"/>
          <w:sz w:val="24"/>
          <w:szCs w:val="24"/>
        </w:rPr>
      </w:pPr>
    </w:p>
    <w:tbl>
      <w:tblPr>
        <w:tblW w:w="10001" w:type="dxa"/>
        <w:tblLook w:val="04A0" w:firstRow="1" w:lastRow="0" w:firstColumn="1" w:lastColumn="0" w:noHBand="0" w:noVBand="1"/>
      </w:tblPr>
      <w:tblGrid>
        <w:gridCol w:w="2450"/>
        <w:gridCol w:w="1288"/>
        <w:gridCol w:w="1288"/>
        <w:gridCol w:w="1288"/>
        <w:gridCol w:w="1288"/>
        <w:gridCol w:w="1288"/>
        <w:gridCol w:w="1288"/>
      </w:tblGrid>
      <w:tr w:rsidR="00C11463" w:rsidRPr="0035270F" w14:paraId="0AF2AD16" w14:textId="77777777" w:rsidTr="00C11463">
        <w:trPr>
          <w:trHeight w:val="881"/>
        </w:trPr>
        <w:tc>
          <w:tcPr>
            <w:tcW w:w="22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F467645" w14:textId="77777777" w:rsidR="00C11463" w:rsidRPr="0035270F" w:rsidRDefault="00C11463"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organisationunitname</w:t>
            </w:r>
          </w:p>
        </w:tc>
        <w:tc>
          <w:tcPr>
            <w:tcW w:w="1288" w:type="dxa"/>
            <w:tcBorders>
              <w:top w:val="single" w:sz="4" w:space="0" w:color="auto"/>
              <w:left w:val="nil"/>
              <w:bottom w:val="single" w:sz="4" w:space="0" w:color="auto"/>
              <w:right w:val="single" w:sz="4" w:space="0" w:color="auto"/>
            </w:tcBorders>
            <w:shd w:val="clear" w:color="auto" w:fill="auto"/>
            <w:vAlign w:val="bottom"/>
          </w:tcPr>
          <w:p w14:paraId="7D34181E" w14:textId="7C4B15E2" w:rsidR="00C11463" w:rsidRPr="0035270F" w:rsidRDefault="00C11463" w:rsidP="00F470CA">
            <w:pPr>
              <w:spacing w:line="240" w:lineRule="auto"/>
              <w:jc w:val="both"/>
              <w:rPr>
                <w:rFonts w:ascii="Candara" w:hAnsi="Candara" w:cs="Times New Roman"/>
                <w:sz w:val="24"/>
                <w:szCs w:val="24"/>
              </w:rPr>
            </w:pPr>
            <w:r w:rsidRPr="0035270F">
              <w:rPr>
                <w:rFonts w:ascii="Candara" w:hAnsi="Candara" w:cs="Times New Roman"/>
                <w:sz w:val="24"/>
                <w:szCs w:val="24"/>
              </w:rPr>
              <w:t xml:space="preserve">Rotavirus 2 - </w:t>
            </w:r>
            <w:r w:rsidR="007C687D" w:rsidRPr="0035270F">
              <w:rPr>
                <w:rFonts w:ascii="Candara" w:hAnsi="Candara" w:cs="Times New Roman"/>
                <w:sz w:val="24"/>
                <w:szCs w:val="24"/>
              </w:rPr>
              <w:t>2017</w:t>
            </w:r>
          </w:p>
        </w:tc>
        <w:tc>
          <w:tcPr>
            <w:tcW w:w="1288" w:type="dxa"/>
            <w:tcBorders>
              <w:top w:val="single" w:sz="4" w:space="0" w:color="auto"/>
              <w:left w:val="nil"/>
              <w:bottom w:val="single" w:sz="4" w:space="0" w:color="auto"/>
              <w:right w:val="single" w:sz="4" w:space="0" w:color="auto"/>
            </w:tcBorders>
            <w:shd w:val="clear" w:color="auto" w:fill="auto"/>
            <w:vAlign w:val="bottom"/>
          </w:tcPr>
          <w:p w14:paraId="528E3C32" w14:textId="35B3F5F6" w:rsidR="00C11463" w:rsidRPr="0035270F" w:rsidRDefault="00C11463" w:rsidP="00F470CA">
            <w:pPr>
              <w:spacing w:line="240" w:lineRule="auto"/>
              <w:jc w:val="both"/>
              <w:rPr>
                <w:rFonts w:ascii="Candara" w:hAnsi="Candara" w:cs="Times New Roman"/>
                <w:sz w:val="24"/>
                <w:szCs w:val="24"/>
              </w:rPr>
            </w:pPr>
            <w:r w:rsidRPr="0035270F">
              <w:rPr>
                <w:rFonts w:ascii="Candara" w:hAnsi="Candara" w:cs="Times New Roman"/>
                <w:sz w:val="24"/>
                <w:szCs w:val="24"/>
              </w:rPr>
              <w:t xml:space="preserve">Rotavirus 2 - </w:t>
            </w:r>
            <w:r w:rsidR="007C687D" w:rsidRPr="0035270F">
              <w:rPr>
                <w:rFonts w:ascii="Candara" w:hAnsi="Candara" w:cs="Times New Roman"/>
                <w:sz w:val="24"/>
                <w:szCs w:val="24"/>
              </w:rPr>
              <w:t>2018</w:t>
            </w:r>
          </w:p>
        </w:tc>
        <w:tc>
          <w:tcPr>
            <w:tcW w:w="1288" w:type="dxa"/>
            <w:tcBorders>
              <w:top w:val="single" w:sz="4" w:space="0" w:color="auto"/>
              <w:left w:val="nil"/>
              <w:bottom w:val="single" w:sz="4" w:space="0" w:color="auto"/>
              <w:right w:val="single" w:sz="4" w:space="0" w:color="auto"/>
            </w:tcBorders>
            <w:shd w:val="clear" w:color="auto" w:fill="auto"/>
            <w:vAlign w:val="bottom"/>
          </w:tcPr>
          <w:p w14:paraId="35A82966" w14:textId="25906945" w:rsidR="00C11463" w:rsidRPr="0035270F" w:rsidRDefault="00C11463" w:rsidP="00F470CA">
            <w:pPr>
              <w:spacing w:line="240" w:lineRule="auto"/>
              <w:jc w:val="both"/>
              <w:rPr>
                <w:rFonts w:ascii="Candara" w:hAnsi="Candara" w:cs="Times New Roman"/>
                <w:sz w:val="24"/>
                <w:szCs w:val="24"/>
              </w:rPr>
            </w:pPr>
            <w:r w:rsidRPr="0035270F">
              <w:rPr>
                <w:rFonts w:ascii="Candara" w:hAnsi="Candara" w:cs="Times New Roman"/>
                <w:sz w:val="24"/>
                <w:szCs w:val="24"/>
              </w:rPr>
              <w:t xml:space="preserve">Rotavirus 2 - </w:t>
            </w:r>
            <w:r w:rsidR="007C687D" w:rsidRPr="0035270F">
              <w:rPr>
                <w:rFonts w:ascii="Candara" w:hAnsi="Candara" w:cs="Times New Roman"/>
                <w:sz w:val="24"/>
                <w:szCs w:val="24"/>
              </w:rPr>
              <w:t>2019</w:t>
            </w:r>
          </w:p>
        </w:tc>
        <w:tc>
          <w:tcPr>
            <w:tcW w:w="1288" w:type="dxa"/>
            <w:tcBorders>
              <w:top w:val="single" w:sz="4" w:space="0" w:color="auto"/>
              <w:left w:val="nil"/>
              <w:bottom w:val="single" w:sz="4" w:space="0" w:color="auto"/>
              <w:right w:val="single" w:sz="4" w:space="0" w:color="auto"/>
            </w:tcBorders>
            <w:shd w:val="clear" w:color="auto" w:fill="auto"/>
            <w:vAlign w:val="bottom"/>
          </w:tcPr>
          <w:p w14:paraId="0F4902BA" w14:textId="69912DDD" w:rsidR="00C11463" w:rsidRPr="0035270F" w:rsidRDefault="00C11463" w:rsidP="00F470CA">
            <w:pPr>
              <w:spacing w:line="240" w:lineRule="auto"/>
              <w:jc w:val="both"/>
              <w:rPr>
                <w:rFonts w:ascii="Candara" w:hAnsi="Candara" w:cs="Times New Roman"/>
                <w:sz w:val="24"/>
                <w:szCs w:val="24"/>
              </w:rPr>
            </w:pPr>
            <w:r w:rsidRPr="0035270F">
              <w:rPr>
                <w:rFonts w:ascii="Candara" w:hAnsi="Candara" w:cs="Times New Roman"/>
                <w:sz w:val="24"/>
                <w:szCs w:val="24"/>
              </w:rPr>
              <w:t>OPV/Polio 3 -</w:t>
            </w:r>
            <w:r w:rsidR="007C687D" w:rsidRPr="0035270F">
              <w:rPr>
                <w:rFonts w:ascii="Candara" w:hAnsi="Candara" w:cs="Times New Roman"/>
                <w:sz w:val="24"/>
                <w:szCs w:val="24"/>
              </w:rPr>
              <w:t>2017</w:t>
            </w:r>
          </w:p>
        </w:tc>
        <w:tc>
          <w:tcPr>
            <w:tcW w:w="1288" w:type="dxa"/>
            <w:tcBorders>
              <w:top w:val="single" w:sz="4" w:space="0" w:color="auto"/>
              <w:left w:val="nil"/>
              <w:bottom w:val="single" w:sz="4" w:space="0" w:color="auto"/>
              <w:right w:val="single" w:sz="4" w:space="0" w:color="auto"/>
            </w:tcBorders>
            <w:shd w:val="clear" w:color="auto" w:fill="auto"/>
            <w:vAlign w:val="bottom"/>
          </w:tcPr>
          <w:p w14:paraId="7EFA56C9" w14:textId="04159A50" w:rsidR="00C11463" w:rsidRPr="0035270F" w:rsidRDefault="00C11463" w:rsidP="00F470CA">
            <w:pPr>
              <w:spacing w:line="240" w:lineRule="auto"/>
              <w:jc w:val="both"/>
              <w:rPr>
                <w:rFonts w:ascii="Candara" w:hAnsi="Candara" w:cs="Times New Roman"/>
                <w:sz w:val="24"/>
                <w:szCs w:val="24"/>
              </w:rPr>
            </w:pPr>
            <w:r w:rsidRPr="0035270F">
              <w:rPr>
                <w:rFonts w:ascii="Candara" w:hAnsi="Candara" w:cs="Times New Roman"/>
                <w:sz w:val="24"/>
                <w:szCs w:val="24"/>
              </w:rPr>
              <w:t>OPV/Polio 3 -</w:t>
            </w:r>
            <w:r w:rsidR="007C687D" w:rsidRPr="0035270F">
              <w:rPr>
                <w:rFonts w:ascii="Candara" w:hAnsi="Candara" w:cs="Times New Roman"/>
                <w:sz w:val="24"/>
                <w:szCs w:val="24"/>
              </w:rPr>
              <w:t>2018</w:t>
            </w:r>
          </w:p>
        </w:tc>
        <w:tc>
          <w:tcPr>
            <w:tcW w:w="1288" w:type="dxa"/>
            <w:tcBorders>
              <w:top w:val="single" w:sz="4" w:space="0" w:color="auto"/>
              <w:left w:val="nil"/>
              <w:bottom w:val="single" w:sz="4" w:space="0" w:color="auto"/>
              <w:right w:val="single" w:sz="4" w:space="0" w:color="auto"/>
            </w:tcBorders>
            <w:shd w:val="clear" w:color="auto" w:fill="auto"/>
            <w:vAlign w:val="bottom"/>
          </w:tcPr>
          <w:p w14:paraId="64E04638" w14:textId="3F72A3A7" w:rsidR="00C11463" w:rsidRPr="0035270F" w:rsidRDefault="00C11463" w:rsidP="00F470CA">
            <w:pPr>
              <w:spacing w:line="240" w:lineRule="auto"/>
              <w:jc w:val="both"/>
              <w:rPr>
                <w:rFonts w:ascii="Candara" w:hAnsi="Candara" w:cs="Times New Roman"/>
                <w:sz w:val="24"/>
                <w:szCs w:val="24"/>
              </w:rPr>
            </w:pPr>
            <w:r w:rsidRPr="0035270F">
              <w:rPr>
                <w:rFonts w:ascii="Candara" w:hAnsi="Candara" w:cs="Times New Roman"/>
                <w:sz w:val="24"/>
                <w:szCs w:val="24"/>
              </w:rPr>
              <w:t>OPV/Polio 3 -</w:t>
            </w:r>
            <w:r w:rsidR="007C687D" w:rsidRPr="0035270F">
              <w:rPr>
                <w:rFonts w:ascii="Candara" w:hAnsi="Candara" w:cs="Times New Roman"/>
                <w:sz w:val="24"/>
                <w:szCs w:val="24"/>
              </w:rPr>
              <w:t>2019</w:t>
            </w:r>
          </w:p>
        </w:tc>
      </w:tr>
      <w:tr w:rsidR="007C687D" w:rsidRPr="0035270F" w14:paraId="799A5EE4" w14:textId="77777777" w:rsidTr="00C11463">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4B6AE554" w14:textId="77777777" w:rsidR="007C687D" w:rsidRPr="0035270F" w:rsidRDefault="007C687D"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Akutreso</w:t>
            </w:r>
          </w:p>
        </w:tc>
        <w:tc>
          <w:tcPr>
            <w:tcW w:w="1288" w:type="dxa"/>
            <w:tcBorders>
              <w:top w:val="nil"/>
              <w:left w:val="nil"/>
              <w:bottom w:val="single" w:sz="4" w:space="0" w:color="auto"/>
              <w:right w:val="single" w:sz="4" w:space="0" w:color="auto"/>
            </w:tcBorders>
            <w:shd w:val="clear" w:color="auto" w:fill="auto"/>
            <w:noWrap/>
            <w:vAlign w:val="bottom"/>
          </w:tcPr>
          <w:p w14:paraId="5EECB330" w14:textId="77777777" w:rsidR="007C687D" w:rsidRPr="0035270F" w:rsidRDefault="007C687D" w:rsidP="00F470CA">
            <w:pPr>
              <w:spacing w:line="240" w:lineRule="auto"/>
              <w:jc w:val="both"/>
              <w:rPr>
                <w:rFonts w:ascii="Candara" w:hAnsi="Candara" w:cs="Times New Roman"/>
                <w:sz w:val="24"/>
                <w:szCs w:val="24"/>
              </w:rPr>
            </w:pPr>
            <w:r w:rsidRPr="0035270F">
              <w:rPr>
                <w:rFonts w:ascii="Candara" w:hAnsi="Candara" w:cs="Times New Roman"/>
                <w:sz w:val="24"/>
                <w:szCs w:val="24"/>
              </w:rPr>
              <w:t>357</w:t>
            </w:r>
          </w:p>
        </w:tc>
        <w:tc>
          <w:tcPr>
            <w:tcW w:w="1288" w:type="dxa"/>
            <w:tcBorders>
              <w:top w:val="nil"/>
              <w:left w:val="nil"/>
              <w:bottom w:val="single" w:sz="4" w:space="0" w:color="auto"/>
              <w:right w:val="single" w:sz="4" w:space="0" w:color="auto"/>
            </w:tcBorders>
            <w:shd w:val="clear" w:color="auto" w:fill="auto"/>
            <w:noWrap/>
            <w:vAlign w:val="bottom"/>
          </w:tcPr>
          <w:p w14:paraId="39A312F4" w14:textId="77777777" w:rsidR="007C687D" w:rsidRPr="0035270F" w:rsidRDefault="007C687D" w:rsidP="00F470CA">
            <w:pPr>
              <w:spacing w:line="240" w:lineRule="auto"/>
              <w:jc w:val="both"/>
              <w:rPr>
                <w:rFonts w:ascii="Candara" w:hAnsi="Candara" w:cs="Times New Roman"/>
                <w:sz w:val="24"/>
                <w:szCs w:val="24"/>
              </w:rPr>
            </w:pPr>
            <w:r w:rsidRPr="0035270F">
              <w:rPr>
                <w:rFonts w:ascii="Candara" w:hAnsi="Candara" w:cs="Times New Roman"/>
                <w:sz w:val="24"/>
                <w:szCs w:val="24"/>
              </w:rPr>
              <w:t>442</w:t>
            </w:r>
          </w:p>
        </w:tc>
        <w:tc>
          <w:tcPr>
            <w:tcW w:w="1288" w:type="dxa"/>
            <w:tcBorders>
              <w:top w:val="nil"/>
              <w:left w:val="nil"/>
              <w:bottom w:val="single" w:sz="4" w:space="0" w:color="auto"/>
              <w:right w:val="single" w:sz="4" w:space="0" w:color="auto"/>
            </w:tcBorders>
            <w:shd w:val="clear" w:color="auto" w:fill="auto"/>
            <w:noWrap/>
            <w:vAlign w:val="bottom"/>
          </w:tcPr>
          <w:p w14:paraId="401ADE4D" w14:textId="078EB889" w:rsidR="007C687D" w:rsidRPr="0035270F" w:rsidRDefault="007C687D" w:rsidP="00F470CA">
            <w:pPr>
              <w:spacing w:line="240" w:lineRule="auto"/>
              <w:jc w:val="both"/>
              <w:rPr>
                <w:rFonts w:ascii="Candara" w:hAnsi="Candara" w:cs="Times New Roman"/>
                <w:sz w:val="24"/>
                <w:szCs w:val="24"/>
              </w:rPr>
            </w:pPr>
            <w:r w:rsidRPr="0035270F">
              <w:rPr>
                <w:rFonts w:ascii="Candara" w:hAnsi="Candara" w:cs="Times New Roman"/>
                <w:sz w:val="24"/>
                <w:szCs w:val="24"/>
              </w:rPr>
              <w:t>459</w:t>
            </w:r>
          </w:p>
        </w:tc>
        <w:tc>
          <w:tcPr>
            <w:tcW w:w="1288" w:type="dxa"/>
            <w:tcBorders>
              <w:top w:val="nil"/>
              <w:left w:val="nil"/>
              <w:bottom w:val="single" w:sz="4" w:space="0" w:color="auto"/>
              <w:right w:val="single" w:sz="4" w:space="0" w:color="auto"/>
            </w:tcBorders>
            <w:shd w:val="clear" w:color="auto" w:fill="auto"/>
            <w:noWrap/>
            <w:vAlign w:val="bottom"/>
          </w:tcPr>
          <w:p w14:paraId="61CF0AA2" w14:textId="4DEDDA66" w:rsidR="007C687D" w:rsidRPr="0035270F" w:rsidRDefault="007C687D" w:rsidP="00F470CA">
            <w:pPr>
              <w:spacing w:line="240" w:lineRule="auto"/>
              <w:jc w:val="both"/>
              <w:rPr>
                <w:rFonts w:ascii="Candara" w:hAnsi="Candara" w:cs="Times New Roman"/>
                <w:sz w:val="24"/>
                <w:szCs w:val="24"/>
              </w:rPr>
            </w:pPr>
            <w:r w:rsidRPr="0035270F">
              <w:rPr>
                <w:rFonts w:ascii="Candara" w:hAnsi="Candara" w:cs="Times New Roman"/>
                <w:sz w:val="24"/>
                <w:szCs w:val="24"/>
              </w:rPr>
              <w:t>603</w:t>
            </w:r>
          </w:p>
        </w:tc>
        <w:tc>
          <w:tcPr>
            <w:tcW w:w="1288" w:type="dxa"/>
            <w:tcBorders>
              <w:top w:val="nil"/>
              <w:left w:val="nil"/>
              <w:bottom w:val="single" w:sz="4" w:space="0" w:color="auto"/>
              <w:right w:val="single" w:sz="4" w:space="0" w:color="auto"/>
            </w:tcBorders>
            <w:shd w:val="clear" w:color="auto" w:fill="auto"/>
            <w:noWrap/>
            <w:vAlign w:val="bottom"/>
          </w:tcPr>
          <w:p w14:paraId="5ED7E0CF" w14:textId="38E06527" w:rsidR="007C687D" w:rsidRPr="0035270F" w:rsidRDefault="007C687D" w:rsidP="00F470CA">
            <w:pPr>
              <w:spacing w:line="240" w:lineRule="auto"/>
              <w:jc w:val="both"/>
              <w:rPr>
                <w:rFonts w:ascii="Candara" w:hAnsi="Candara" w:cs="Times New Roman"/>
                <w:sz w:val="24"/>
                <w:szCs w:val="24"/>
              </w:rPr>
            </w:pPr>
            <w:r w:rsidRPr="0035270F">
              <w:rPr>
                <w:rFonts w:ascii="Candara" w:hAnsi="Candara" w:cs="Times New Roman"/>
                <w:sz w:val="24"/>
                <w:szCs w:val="24"/>
              </w:rPr>
              <w:t>411</w:t>
            </w:r>
          </w:p>
        </w:tc>
        <w:tc>
          <w:tcPr>
            <w:tcW w:w="1288" w:type="dxa"/>
            <w:tcBorders>
              <w:top w:val="nil"/>
              <w:left w:val="nil"/>
              <w:bottom w:val="single" w:sz="4" w:space="0" w:color="auto"/>
              <w:right w:val="single" w:sz="4" w:space="0" w:color="auto"/>
            </w:tcBorders>
            <w:shd w:val="clear" w:color="auto" w:fill="auto"/>
            <w:noWrap/>
            <w:vAlign w:val="bottom"/>
          </w:tcPr>
          <w:p w14:paraId="1AD85DFC" w14:textId="00A0325F" w:rsidR="007C687D" w:rsidRPr="0035270F" w:rsidRDefault="007C687D" w:rsidP="00F470CA">
            <w:pPr>
              <w:spacing w:line="240" w:lineRule="auto"/>
              <w:jc w:val="both"/>
              <w:rPr>
                <w:rFonts w:ascii="Candara" w:hAnsi="Candara" w:cs="Times New Roman"/>
                <w:sz w:val="24"/>
                <w:szCs w:val="24"/>
              </w:rPr>
            </w:pPr>
            <w:r w:rsidRPr="0035270F">
              <w:rPr>
                <w:rFonts w:ascii="Candara" w:hAnsi="Candara" w:cs="Times New Roman"/>
                <w:sz w:val="24"/>
                <w:szCs w:val="24"/>
              </w:rPr>
              <w:t>471</w:t>
            </w:r>
          </w:p>
        </w:tc>
      </w:tr>
      <w:tr w:rsidR="007C687D" w:rsidRPr="0035270F" w14:paraId="277E75BA" w14:textId="77777777" w:rsidTr="00C11463">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0B119553" w14:textId="77777777" w:rsidR="007C687D" w:rsidRPr="0035270F" w:rsidRDefault="007C687D"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Ataase</w:t>
            </w:r>
          </w:p>
        </w:tc>
        <w:tc>
          <w:tcPr>
            <w:tcW w:w="1288" w:type="dxa"/>
            <w:tcBorders>
              <w:top w:val="nil"/>
              <w:left w:val="nil"/>
              <w:bottom w:val="single" w:sz="4" w:space="0" w:color="auto"/>
              <w:right w:val="single" w:sz="4" w:space="0" w:color="auto"/>
            </w:tcBorders>
            <w:shd w:val="clear" w:color="auto" w:fill="auto"/>
            <w:noWrap/>
            <w:vAlign w:val="bottom"/>
          </w:tcPr>
          <w:p w14:paraId="3C9A496D" w14:textId="77777777" w:rsidR="007C687D" w:rsidRPr="0035270F" w:rsidRDefault="007C687D" w:rsidP="00F470CA">
            <w:pPr>
              <w:spacing w:line="240" w:lineRule="auto"/>
              <w:jc w:val="both"/>
              <w:rPr>
                <w:rFonts w:ascii="Candara" w:hAnsi="Candara" w:cs="Times New Roman"/>
                <w:sz w:val="24"/>
                <w:szCs w:val="24"/>
              </w:rPr>
            </w:pPr>
            <w:r w:rsidRPr="0035270F">
              <w:rPr>
                <w:rFonts w:ascii="Candara" w:hAnsi="Candara" w:cs="Times New Roman"/>
                <w:sz w:val="24"/>
                <w:szCs w:val="24"/>
              </w:rPr>
              <w:t>1736</w:t>
            </w:r>
          </w:p>
        </w:tc>
        <w:tc>
          <w:tcPr>
            <w:tcW w:w="1288" w:type="dxa"/>
            <w:tcBorders>
              <w:top w:val="nil"/>
              <w:left w:val="nil"/>
              <w:bottom w:val="single" w:sz="4" w:space="0" w:color="auto"/>
              <w:right w:val="single" w:sz="4" w:space="0" w:color="auto"/>
            </w:tcBorders>
            <w:shd w:val="clear" w:color="auto" w:fill="auto"/>
            <w:noWrap/>
            <w:vAlign w:val="bottom"/>
          </w:tcPr>
          <w:p w14:paraId="05FF9DE3" w14:textId="77777777" w:rsidR="007C687D" w:rsidRPr="0035270F" w:rsidRDefault="007C687D" w:rsidP="00F470CA">
            <w:pPr>
              <w:spacing w:line="240" w:lineRule="auto"/>
              <w:jc w:val="both"/>
              <w:rPr>
                <w:rFonts w:ascii="Candara" w:hAnsi="Candara" w:cs="Times New Roman"/>
                <w:sz w:val="24"/>
                <w:szCs w:val="24"/>
              </w:rPr>
            </w:pPr>
            <w:r w:rsidRPr="0035270F">
              <w:rPr>
                <w:rFonts w:ascii="Candara" w:hAnsi="Candara" w:cs="Times New Roman"/>
                <w:sz w:val="24"/>
                <w:szCs w:val="24"/>
              </w:rPr>
              <w:t>1736</w:t>
            </w:r>
          </w:p>
        </w:tc>
        <w:tc>
          <w:tcPr>
            <w:tcW w:w="1288" w:type="dxa"/>
            <w:tcBorders>
              <w:top w:val="nil"/>
              <w:left w:val="nil"/>
              <w:bottom w:val="single" w:sz="4" w:space="0" w:color="auto"/>
              <w:right w:val="single" w:sz="4" w:space="0" w:color="auto"/>
            </w:tcBorders>
            <w:shd w:val="clear" w:color="auto" w:fill="auto"/>
            <w:noWrap/>
            <w:vAlign w:val="bottom"/>
          </w:tcPr>
          <w:p w14:paraId="3A58C549" w14:textId="7C40ED7E" w:rsidR="007C687D" w:rsidRPr="0035270F" w:rsidRDefault="007C687D" w:rsidP="00F470CA">
            <w:pPr>
              <w:spacing w:line="240" w:lineRule="auto"/>
              <w:jc w:val="both"/>
              <w:rPr>
                <w:rFonts w:ascii="Candara" w:hAnsi="Candara" w:cs="Times New Roman"/>
                <w:sz w:val="24"/>
                <w:szCs w:val="24"/>
              </w:rPr>
            </w:pPr>
            <w:r w:rsidRPr="0035270F">
              <w:rPr>
                <w:rFonts w:ascii="Candara" w:hAnsi="Candara" w:cs="Times New Roman"/>
                <w:sz w:val="24"/>
                <w:szCs w:val="24"/>
              </w:rPr>
              <w:t>1869</w:t>
            </w:r>
          </w:p>
        </w:tc>
        <w:tc>
          <w:tcPr>
            <w:tcW w:w="1288" w:type="dxa"/>
            <w:tcBorders>
              <w:top w:val="nil"/>
              <w:left w:val="nil"/>
              <w:bottom w:val="single" w:sz="4" w:space="0" w:color="auto"/>
              <w:right w:val="single" w:sz="4" w:space="0" w:color="auto"/>
            </w:tcBorders>
            <w:shd w:val="clear" w:color="auto" w:fill="auto"/>
            <w:noWrap/>
            <w:vAlign w:val="bottom"/>
          </w:tcPr>
          <w:p w14:paraId="7A9567B8" w14:textId="662F07F2" w:rsidR="007C687D" w:rsidRPr="0035270F" w:rsidRDefault="007C687D" w:rsidP="00F470CA">
            <w:pPr>
              <w:spacing w:line="240" w:lineRule="auto"/>
              <w:jc w:val="both"/>
              <w:rPr>
                <w:rFonts w:ascii="Candara" w:hAnsi="Candara" w:cs="Times New Roman"/>
                <w:sz w:val="24"/>
                <w:szCs w:val="24"/>
              </w:rPr>
            </w:pPr>
            <w:r w:rsidRPr="0035270F">
              <w:rPr>
                <w:rFonts w:ascii="Candara" w:hAnsi="Candara" w:cs="Times New Roman"/>
                <w:sz w:val="24"/>
                <w:szCs w:val="24"/>
              </w:rPr>
              <w:t>1934</w:t>
            </w:r>
          </w:p>
        </w:tc>
        <w:tc>
          <w:tcPr>
            <w:tcW w:w="1288" w:type="dxa"/>
            <w:tcBorders>
              <w:top w:val="nil"/>
              <w:left w:val="nil"/>
              <w:bottom w:val="single" w:sz="4" w:space="0" w:color="auto"/>
              <w:right w:val="single" w:sz="4" w:space="0" w:color="auto"/>
            </w:tcBorders>
            <w:shd w:val="clear" w:color="auto" w:fill="auto"/>
            <w:noWrap/>
            <w:vAlign w:val="bottom"/>
          </w:tcPr>
          <w:p w14:paraId="50B8F4C1" w14:textId="3550C813" w:rsidR="007C687D" w:rsidRPr="0035270F" w:rsidRDefault="007C687D" w:rsidP="00F470CA">
            <w:pPr>
              <w:spacing w:line="240" w:lineRule="auto"/>
              <w:jc w:val="both"/>
              <w:rPr>
                <w:rFonts w:ascii="Candara" w:hAnsi="Candara" w:cs="Times New Roman"/>
                <w:sz w:val="24"/>
                <w:szCs w:val="24"/>
              </w:rPr>
            </w:pPr>
            <w:r w:rsidRPr="0035270F">
              <w:rPr>
                <w:rFonts w:ascii="Candara" w:hAnsi="Candara" w:cs="Times New Roman"/>
                <w:sz w:val="24"/>
                <w:szCs w:val="24"/>
              </w:rPr>
              <w:t>1846</w:t>
            </w:r>
          </w:p>
        </w:tc>
        <w:tc>
          <w:tcPr>
            <w:tcW w:w="1288" w:type="dxa"/>
            <w:tcBorders>
              <w:top w:val="nil"/>
              <w:left w:val="nil"/>
              <w:bottom w:val="single" w:sz="4" w:space="0" w:color="auto"/>
              <w:right w:val="single" w:sz="4" w:space="0" w:color="auto"/>
            </w:tcBorders>
            <w:shd w:val="clear" w:color="auto" w:fill="auto"/>
            <w:noWrap/>
            <w:vAlign w:val="bottom"/>
          </w:tcPr>
          <w:p w14:paraId="62927424" w14:textId="1CB92348" w:rsidR="007C687D" w:rsidRPr="0035270F" w:rsidRDefault="007C687D" w:rsidP="00F470CA">
            <w:pPr>
              <w:spacing w:line="240" w:lineRule="auto"/>
              <w:jc w:val="both"/>
              <w:rPr>
                <w:rFonts w:ascii="Candara" w:hAnsi="Candara" w:cs="Times New Roman"/>
                <w:sz w:val="24"/>
                <w:szCs w:val="24"/>
              </w:rPr>
            </w:pPr>
            <w:r w:rsidRPr="0035270F">
              <w:rPr>
                <w:rFonts w:ascii="Candara" w:hAnsi="Candara" w:cs="Times New Roman"/>
                <w:sz w:val="24"/>
                <w:szCs w:val="24"/>
              </w:rPr>
              <w:t>1913</w:t>
            </w:r>
          </w:p>
        </w:tc>
      </w:tr>
      <w:tr w:rsidR="007C687D" w:rsidRPr="0035270F" w14:paraId="23C59179" w14:textId="77777777" w:rsidTr="00C11463">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39772295" w14:textId="77777777" w:rsidR="007C687D" w:rsidRPr="0035270F" w:rsidRDefault="007C687D"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New Edubiase</w:t>
            </w:r>
          </w:p>
        </w:tc>
        <w:tc>
          <w:tcPr>
            <w:tcW w:w="1288" w:type="dxa"/>
            <w:tcBorders>
              <w:top w:val="nil"/>
              <w:left w:val="nil"/>
              <w:bottom w:val="single" w:sz="4" w:space="0" w:color="auto"/>
              <w:right w:val="single" w:sz="4" w:space="0" w:color="auto"/>
            </w:tcBorders>
            <w:shd w:val="clear" w:color="auto" w:fill="auto"/>
            <w:noWrap/>
            <w:vAlign w:val="bottom"/>
          </w:tcPr>
          <w:p w14:paraId="2A7688F2" w14:textId="77777777" w:rsidR="007C687D" w:rsidRPr="0035270F" w:rsidRDefault="007C687D" w:rsidP="00F470CA">
            <w:pPr>
              <w:spacing w:line="240" w:lineRule="auto"/>
              <w:jc w:val="both"/>
              <w:rPr>
                <w:rFonts w:ascii="Candara" w:hAnsi="Candara" w:cs="Times New Roman"/>
                <w:sz w:val="24"/>
                <w:szCs w:val="24"/>
              </w:rPr>
            </w:pPr>
            <w:r w:rsidRPr="0035270F">
              <w:rPr>
                <w:rFonts w:ascii="Candara" w:hAnsi="Candara" w:cs="Times New Roman"/>
                <w:sz w:val="24"/>
                <w:szCs w:val="24"/>
              </w:rPr>
              <w:t>1240</w:t>
            </w:r>
          </w:p>
        </w:tc>
        <w:tc>
          <w:tcPr>
            <w:tcW w:w="1288" w:type="dxa"/>
            <w:tcBorders>
              <w:top w:val="nil"/>
              <w:left w:val="nil"/>
              <w:bottom w:val="single" w:sz="4" w:space="0" w:color="auto"/>
              <w:right w:val="single" w:sz="4" w:space="0" w:color="auto"/>
            </w:tcBorders>
            <w:shd w:val="clear" w:color="auto" w:fill="auto"/>
            <w:noWrap/>
            <w:vAlign w:val="bottom"/>
          </w:tcPr>
          <w:p w14:paraId="20706516" w14:textId="77777777" w:rsidR="007C687D" w:rsidRPr="0035270F" w:rsidRDefault="007C687D" w:rsidP="00F470CA">
            <w:pPr>
              <w:spacing w:line="240" w:lineRule="auto"/>
              <w:jc w:val="both"/>
              <w:rPr>
                <w:rFonts w:ascii="Candara" w:hAnsi="Candara" w:cs="Times New Roman"/>
                <w:sz w:val="24"/>
                <w:szCs w:val="24"/>
              </w:rPr>
            </w:pPr>
            <w:r w:rsidRPr="0035270F">
              <w:rPr>
                <w:rFonts w:ascii="Candara" w:hAnsi="Candara" w:cs="Times New Roman"/>
                <w:sz w:val="24"/>
                <w:szCs w:val="24"/>
              </w:rPr>
              <w:t>1647</w:t>
            </w:r>
          </w:p>
        </w:tc>
        <w:tc>
          <w:tcPr>
            <w:tcW w:w="1288" w:type="dxa"/>
            <w:tcBorders>
              <w:top w:val="nil"/>
              <w:left w:val="nil"/>
              <w:bottom w:val="single" w:sz="4" w:space="0" w:color="auto"/>
              <w:right w:val="single" w:sz="4" w:space="0" w:color="auto"/>
            </w:tcBorders>
            <w:shd w:val="clear" w:color="auto" w:fill="auto"/>
            <w:noWrap/>
            <w:vAlign w:val="bottom"/>
          </w:tcPr>
          <w:p w14:paraId="12E2C72D" w14:textId="0045CFFC" w:rsidR="007C687D" w:rsidRPr="0035270F" w:rsidRDefault="007C687D" w:rsidP="00F470CA">
            <w:pPr>
              <w:spacing w:line="240" w:lineRule="auto"/>
              <w:jc w:val="both"/>
              <w:rPr>
                <w:rFonts w:ascii="Candara" w:hAnsi="Candara" w:cs="Times New Roman"/>
                <w:sz w:val="24"/>
                <w:szCs w:val="24"/>
              </w:rPr>
            </w:pPr>
            <w:r w:rsidRPr="0035270F">
              <w:rPr>
                <w:rFonts w:ascii="Candara" w:hAnsi="Candara" w:cs="Times New Roman"/>
                <w:sz w:val="24"/>
                <w:szCs w:val="24"/>
              </w:rPr>
              <w:t>1207</w:t>
            </w:r>
          </w:p>
        </w:tc>
        <w:tc>
          <w:tcPr>
            <w:tcW w:w="1288" w:type="dxa"/>
            <w:tcBorders>
              <w:top w:val="nil"/>
              <w:left w:val="nil"/>
              <w:bottom w:val="single" w:sz="4" w:space="0" w:color="auto"/>
              <w:right w:val="single" w:sz="4" w:space="0" w:color="auto"/>
            </w:tcBorders>
            <w:shd w:val="clear" w:color="auto" w:fill="auto"/>
            <w:noWrap/>
            <w:vAlign w:val="bottom"/>
          </w:tcPr>
          <w:p w14:paraId="20FFB615" w14:textId="7AB76FB4" w:rsidR="007C687D" w:rsidRPr="0035270F" w:rsidRDefault="007C687D" w:rsidP="00F470CA">
            <w:pPr>
              <w:spacing w:line="240" w:lineRule="auto"/>
              <w:jc w:val="both"/>
              <w:rPr>
                <w:rFonts w:ascii="Candara" w:hAnsi="Candara" w:cs="Times New Roman"/>
                <w:sz w:val="24"/>
                <w:szCs w:val="24"/>
              </w:rPr>
            </w:pPr>
            <w:r w:rsidRPr="0035270F">
              <w:rPr>
                <w:rFonts w:ascii="Candara" w:hAnsi="Candara" w:cs="Times New Roman"/>
                <w:sz w:val="24"/>
                <w:szCs w:val="24"/>
              </w:rPr>
              <w:t>1861</w:t>
            </w:r>
          </w:p>
        </w:tc>
        <w:tc>
          <w:tcPr>
            <w:tcW w:w="1288" w:type="dxa"/>
            <w:tcBorders>
              <w:top w:val="nil"/>
              <w:left w:val="nil"/>
              <w:bottom w:val="single" w:sz="4" w:space="0" w:color="auto"/>
              <w:right w:val="single" w:sz="4" w:space="0" w:color="auto"/>
            </w:tcBorders>
            <w:shd w:val="clear" w:color="auto" w:fill="auto"/>
            <w:noWrap/>
            <w:vAlign w:val="bottom"/>
          </w:tcPr>
          <w:p w14:paraId="0CF907F8" w14:textId="6A454433" w:rsidR="007C687D" w:rsidRPr="0035270F" w:rsidRDefault="007C687D" w:rsidP="00F470CA">
            <w:pPr>
              <w:spacing w:line="240" w:lineRule="auto"/>
              <w:jc w:val="both"/>
              <w:rPr>
                <w:rFonts w:ascii="Candara" w:hAnsi="Candara" w:cs="Times New Roman"/>
                <w:sz w:val="24"/>
                <w:szCs w:val="24"/>
              </w:rPr>
            </w:pPr>
            <w:r w:rsidRPr="0035270F">
              <w:rPr>
                <w:rFonts w:ascii="Candara" w:hAnsi="Candara" w:cs="Times New Roman"/>
                <w:sz w:val="24"/>
                <w:szCs w:val="24"/>
              </w:rPr>
              <w:t>1290</w:t>
            </w:r>
          </w:p>
        </w:tc>
        <w:tc>
          <w:tcPr>
            <w:tcW w:w="1288" w:type="dxa"/>
            <w:tcBorders>
              <w:top w:val="nil"/>
              <w:left w:val="nil"/>
              <w:bottom w:val="single" w:sz="4" w:space="0" w:color="auto"/>
              <w:right w:val="single" w:sz="4" w:space="0" w:color="auto"/>
            </w:tcBorders>
            <w:shd w:val="clear" w:color="auto" w:fill="auto"/>
            <w:noWrap/>
            <w:vAlign w:val="bottom"/>
          </w:tcPr>
          <w:p w14:paraId="48B35B62" w14:textId="058B408D" w:rsidR="007C687D" w:rsidRPr="0035270F" w:rsidRDefault="007C687D" w:rsidP="00F470CA">
            <w:pPr>
              <w:spacing w:line="240" w:lineRule="auto"/>
              <w:jc w:val="both"/>
              <w:rPr>
                <w:rFonts w:ascii="Candara" w:hAnsi="Candara" w:cs="Times New Roman"/>
                <w:sz w:val="24"/>
                <w:szCs w:val="24"/>
              </w:rPr>
            </w:pPr>
            <w:r w:rsidRPr="0035270F">
              <w:rPr>
                <w:rFonts w:ascii="Candara" w:hAnsi="Candara" w:cs="Times New Roman"/>
                <w:sz w:val="24"/>
                <w:szCs w:val="24"/>
              </w:rPr>
              <w:t>1192</w:t>
            </w:r>
          </w:p>
        </w:tc>
      </w:tr>
      <w:tr w:rsidR="003D4094" w:rsidRPr="0035270F" w14:paraId="7A78804A" w14:textId="77777777" w:rsidTr="00C11463">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6D6AA4BF" w14:textId="77777777" w:rsidR="003D4094" w:rsidRPr="0035270F" w:rsidRDefault="003D4094"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District</w:t>
            </w:r>
          </w:p>
        </w:tc>
        <w:tc>
          <w:tcPr>
            <w:tcW w:w="1288" w:type="dxa"/>
            <w:tcBorders>
              <w:top w:val="nil"/>
              <w:left w:val="nil"/>
              <w:bottom w:val="single" w:sz="4" w:space="0" w:color="auto"/>
              <w:right w:val="single" w:sz="4" w:space="0" w:color="auto"/>
            </w:tcBorders>
            <w:shd w:val="clear" w:color="auto" w:fill="auto"/>
            <w:noWrap/>
            <w:vAlign w:val="bottom"/>
          </w:tcPr>
          <w:p w14:paraId="2F3F32C4" w14:textId="6B555ED4" w:rsidR="003D4094" w:rsidRPr="0035270F" w:rsidRDefault="003D4094" w:rsidP="00F470CA">
            <w:pPr>
              <w:spacing w:line="240" w:lineRule="auto"/>
              <w:jc w:val="both"/>
              <w:rPr>
                <w:rFonts w:ascii="Candara" w:hAnsi="Candara" w:cs="Times New Roman"/>
                <w:sz w:val="24"/>
                <w:szCs w:val="24"/>
              </w:rPr>
            </w:pPr>
            <w:r w:rsidRPr="0035270F">
              <w:rPr>
                <w:rFonts w:ascii="Candara" w:hAnsi="Candara" w:cs="Times New Roman"/>
                <w:sz w:val="24"/>
                <w:szCs w:val="24"/>
              </w:rPr>
              <w:t>3333</w:t>
            </w:r>
          </w:p>
        </w:tc>
        <w:tc>
          <w:tcPr>
            <w:tcW w:w="1288" w:type="dxa"/>
            <w:tcBorders>
              <w:top w:val="nil"/>
              <w:left w:val="nil"/>
              <w:bottom w:val="single" w:sz="4" w:space="0" w:color="auto"/>
              <w:right w:val="single" w:sz="4" w:space="0" w:color="auto"/>
            </w:tcBorders>
            <w:shd w:val="clear" w:color="auto" w:fill="auto"/>
            <w:noWrap/>
            <w:vAlign w:val="bottom"/>
          </w:tcPr>
          <w:p w14:paraId="268B5AF4" w14:textId="0BBEEF38" w:rsidR="003D4094" w:rsidRPr="0035270F" w:rsidRDefault="003D4094" w:rsidP="00F470CA">
            <w:pPr>
              <w:spacing w:line="240" w:lineRule="auto"/>
              <w:jc w:val="both"/>
              <w:rPr>
                <w:rFonts w:ascii="Candara" w:hAnsi="Candara" w:cs="Times New Roman"/>
                <w:sz w:val="24"/>
                <w:szCs w:val="24"/>
              </w:rPr>
            </w:pPr>
            <w:r w:rsidRPr="0035270F">
              <w:rPr>
                <w:rFonts w:ascii="Candara" w:hAnsi="Candara" w:cs="Times New Roman"/>
                <w:sz w:val="24"/>
                <w:szCs w:val="24"/>
              </w:rPr>
              <w:t>3825</w:t>
            </w:r>
          </w:p>
        </w:tc>
        <w:tc>
          <w:tcPr>
            <w:tcW w:w="1288" w:type="dxa"/>
            <w:tcBorders>
              <w:top w:val="nil"/>
              <w:left w:val="nil"/>
              <w:bottom w:val="single" w:sz="4" w:space="0" w:color="auto"/>
              <w:right w:val="single" w:sz="4" w:space="0" w:color="auto"/>
            </w:tcBorders>
            <w:shd w:val="clear" w:color="auto" w:fill="auto"/>
            <w:noWrap/>
            <w:vAlign w:val="bottom"/>
          </w:tcPr>
          <w:p w14:paraId="4B2CFCA3" w14:textId="12DBB4A1" w:rsidR="003D4094" w:rsidRPr="0035270F" w:rsidRDefault="003D4094" w:rsidP="00F470CA">
            <w:pPr>
              <w:spacing w:line="240" w:lineRule="auto"/>
              <w:jc w:val="both"/>
              <w:rPr>
                <w:rFonts w:ascii="Candara" w:hAnsi="Candara" w:cs="Times New Roman"/>
                <w:sz w:val="24"/>
                <w:szCs w:val="24"/>
              </w:rPr>
            </w:pPr>
            <w:r w:rsidRPr="0035270F">
              <w:rPr>
                <w:rFonts w:ascii="Candara" w:hAnsi="Candara" w:cs="Times New Roman"/>
                <w:sz w:val="24"/>
                <w:szCs w:val="24"/>
              </w:rPr>
              <w:t>3535</w:t>
            </w:r>
          </w:p>
        </w:tc>
        <w:tc>
          <w:tcPr>
            <w:tcW w:w="1288" w:type="dxa"/>
            <w:tcBorders>
              <w:top w:val="nil"/>
              <w:left w:val="nil"/>
              <w:bottom w:val="single" w:sz="4" w:space="0" w:color="auto"/>
              <w:right w:val="single" w:sz="4" w:space="0" w:color="auto"/>
            </w:tcBorders>
            <w:shd w:val="clear" w:color="auto" w:fill="auto"/>
            <w:noWrap/>
            <w:vAlign w:val="bottom"/>
          </w:tcPr>
          <w:p w14:paraId="17E4C352" w14:textId="3E59E41E" w:rsidR="003D4094" w:rsidRPr="0035270F" w:rsidRDefault="003D4094" w:rsidP="00F470CA">
            <w:pPr>
              <w:spacing w:line="240" w:lineRule="auto"/>
              <w:jc w:val="both"/>
              <w:rPr>
                <w:rFonts w:ascii="Candara" w:hAnsi="Candara" w:cs="Times New Roman"/>
                <w:sz w:val="24"/>
                <w:szCs w:val="24"/>
              </w:rPr>
            </w:pPr>
            <w:r w:rsidRPr="0035270F">
              <w:rPr>
                <w:rFonts w:ascii="Candara" w:hAnsi="Candara" w:cs="Times New Roman"/>
                <w:sz w:val="24"/>
                <w:szCs w:val="24"/>
              </w:rPr>
              <w:t>4398</w:t>
            </w:r>
          </w:p>
        </w:tc>
        <w:tc>
          <w:tcPr>
            <w:tcW w:w="1288" w:type="dxa"/>
            <w:tcBorders>
              <w:top w:val="nil"/>
              <w:left w:val="nil"/>
              <w:bottom w:val="single" w:sz="4" w:space="0" w:color="auto"/>
              <w:right w:val="single" w:sz="4" w:space="0" w:color="auto"/>
            </w:tcBorders>
            <w:shd w:val="clear" w:color="auto" w:fill="auto"/>
            <w:noWrap/>
            <w:vAlign w:val="bottom"/>
          </w:tcPr>
          <w:p w14:paraId="3E25ECEB" w14:textId="702F0EAF" w:rsidR="003D4094" w:rsidRPr="0035270F" w:rsidRDefault="003D4094" w:rsidP="00F470CA">
            <w:pPr>
              <w:spacing w:line="240" w:lineRule="auto"/>
              <w:jc w:val="both"/>
              <w:rPr>
                <w:rFonts w:ascii="Candara" w:hAnsi="Candara" w:cs="Times New Roman"/>
                <w:sz w:val="24"/>
                <w:szCs w:val="24"/>
              </w:rPr>
            </w:pPr>
            <w:r w:rsidRPr="0035270F">
              <w:rPr>
                <w:rFonts w:ascii="Candara" w:hAnsi="Candara" w:cs="Times New Roman"/>
                <w:sz w:val="24"/>
                <w:szCs w:val="24"/>
              </w:rPr>
              <w:t>3547</w:t>
            </w:r>
          </w:p>
        </w:tc>
        <w:tc>
          <w:tcPr>
            <w:tcW w:w="1288" w:type="dxa"/>
            <w:tcBorders>
              <w:top w:val="nil"/>
              <w:left w:val="nil"/>
              <w:bottom w:val="single" w:sz="4" w:space="0" w:color="auto"/>
              <w:right w:val="single" w:sz="4" w:space="0" w:color="auto"/>
            </w:tcBorders>
            <w:shd w:val="clear" w:color="auto" w:fill="auto"/>
            <w:noWrap/>
            <w:vAlign w:val="bottom"/>
          </w:tcPr>
          <w:p w14:paraId="4FFEBBD3" w14:textId="0EA6FCF0" w:rsidR="003D4094" w:rsidRPr="0035270F" w:rsidRDefault="003D4094" w:rsidP="00F470CA">
            <w:pPr>
              <w:spacing w:line="240" w:lineRule="auto"/>
              <w:jc w:val="both"/>
              <w:rPr>
                <w:rFonts w:ascii="Candara" w:hAnsi="Candara" w:cs="Times New Roman"/>
                <w:sz w:val="24"/>
                <w:szCs w:val="24"/>
              </w:rPr>
            </w:pPr>
            <w:r w:rsidRPr="0035270F">
              <w:rPr>
                <w:rFonts w:ascii="Candara" w:hAnsi="Candara" w:cs="Times New Roman"/>
                <w:sz w:val="24"/>
                <w:szCs w:val="24"/>
              </w:rPr>
              <w:t>3576</w:t>
            </w:r>
          </w:p>
        </w:tc>
      </w:tr>
    </w:tbl>
    <w:p w14:paraId="7BDE93A3" w14:textId="77777777" w:rsidR="005102D2" w:rsidRPr="0035270F" w:rsidRDefault="005102D2" w:rsidP="00F470CA">
      <w:pPr>
        <w:autoSpaceDE w:val="0"/>
        <w:autoSpaceDN w:val="0"/>
        <w:adjustRightInd w:val="0"/>
        <w:spacing w:after="0" w:line="240" w:lineRule="auto"/>
        <w:jc w:val="both"/>
        <w:rPr>
          <w:rFonts w:ascii="Candara" w:hAnsi="Candara" w:cs="Times New Roman"/>
          <w:sz w:val="24"/>
          <w:szCs w:val="24"/>
        </w:rPr>
      </w:pPr>
    </w:p>
    <w:tbl>
      <w:tblPr>
        <w:tblW w:w="10001" w:type="dxa"/>
        <w:tblLook w:val="04A0" w:firstRow="1" w:lastRow="0" w:firstColumn="1" w:lastColumn="0" w:noHBand="0" w:noVBand="1"/>
      </w:tblPr>
      <w:tblGrid>
        <w:gridCol w:w="2450"/>
        <w:gridCol w:w="1288"/>
        <w:gridCol w:w="1288"/>
        <w:gridCol w:w="1288"/>
        <w:gridCol w:w="1288"/>
        <w:gridCol w:w="1288"/>
        <w:gridCol w:w="1288"/>
      </w:tblGrid>
      <w:tr w:rsidR="00F51035" w:rsidRPr="0035270F" w14:paraId="3A9B7BA3" w14:textId="77777777" w:rsidTr="00E97EB8">
        <w:trPr>
          <w:trHeight w:val="620"/>
        </w:trPr>
        <w:tc>
          <w:tcPr>
            <w:tcW w:w="22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4D2BEB1" w14:textId="77777777" w:rsidR="00F51035" w:rsidRPr="0035270F" w:rsidRDefault="00F51035"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organisationunitname</w:t>
            </w:r>
          </w:p>
        </w:tc>
        <w:tc>
          <w:tcPr>
            <w:tcW w:w="1288" w:type="dxa"/>
            <w:tcBorders>
              <w:top w:val="single" w:sz="4" w:space="0" w:color="auto"/>
              <w:left w:val="nil"/>
              <w:bottom w:val="single" w:sz="4" w:space="0" w:color="auto"/>
              <w:right w:val="single" w:sz="4" w:space="0" w:color="auto"/>
            </w:tcBorders>
            <w:shd w:val="clear" w:color="auto" w:fill="auto"/>
            <w:vAlign w:val="bottom"/>
          </w:tcPr>
          <w:p w14:paraId="43EA441F" w14:textId="2F864902" w:rsidR="00F51035" w:rsidRPr="0035270F" w:rsidRDefault="00F51035" w:rsidP="00F470CA">
            <w:pPr>
              <w:spacing w:line="240" w:lineRule="auto"/>
              <w:jc w:val="both"/>
              <w:rPr>
                <w:rFonts w:ascii="Candara" w:hAnsi="Candara" w:cs="Times New Roman"/>
                <w:sz w:val="24"/>
                <w:szCs w:val="24"/>
              </w:rPr>
            </w:pPr>
            <w:r w:rsidRPr="0035270F">
              <w:rPr>
                <w:rFonts w:ascii="Candara" w:hAnsi="Candara" w:cs="Times New Roman"/>
                <w:sz w:val="24"/>
                <w:szCs w:val="24"/>
              </w:rPr>
              <w:t>PCV 3 - 201</w:t>
            </w:r>
            <w:r w:rsidR="007C687D" w:rsidRPr="0035270F">
              <w:rPr>
                <w:rFonts w:ascii="Candara" w:hAnsi="Candara" w:cs="Times New Roman"/>
                <w:sz w:val="24"/>
                <w:szCs w:val="24"/>
              </w:rPr>
              <w:t>7</w:t>
            </w:r>
          </w:p>
        </w:tc>
        <w:tc>
          <w:tcPr>
            <w:tcW w:w="1288" w:type="dxa"/>
            <w:tcBorders>
              <w:top w:val="single" w:sz="4" w:space="0" w:color="auto"/>
              <w:left w:val="nil"/>
              <w:bottom w:val="single" w:sz="4" w:space="0" w:color="auto"/>
              <w:right w:val="single" w:sz="4" w:space="0" w:color="auto"/>
            </w:tcBorders>
            <w:shd w:val="clear" w:color="auto" w:fill="auto"/>
            <w:vAlign w:val="bottom"/>
          </w:tcPr>
          <w:p w14:paraId="0D443F78" w14:textId="16541D58" w:rsidR="00F51035" w:rsidRPr="0035270F" w:rsidRDefault="00F51035" w:rsidP="00F470CA">
            <w:pPr>
              <w:spacing w:line="240" w:lineRule="auto"/>
              <w:jc w:val="both"/>
              <w:rPr>
                <w:rFonts w:ascii="Candara" w:hAnsi="Candara" w:cs="Times New Roman"/>
                <w:sz w:val="24"/>
                <w:szCs w:val="24"/>
              </w:rPr>
            </w:pPr>
            <w:r w:rsidRPr="0035270F">
              <w:rPr>
                <w:rFonts w:ascii="Candara" w:hAnsi="Candara" w:cs="Times New Roman"/>
                <w:sz w:val="24"/>
                <w:szCs w:val="24"/>
              </w:rPr>
              <w:t>PCV 3 - 201</w:t>
            </w:r>
            <w:r w:rsidR="007C687D" w:rsidRPr="0035270F">
              <w:rPr>
                <w:rFonts w:ascii="Candara" w:hAnsi="Candara" w:cs="Times New Roman"/>
                <w:sz w:val="24"/>
                <w:szCs w:val="24"/>
              </w:rPr>
              <w:t>8</w:t>
            </w:r>
          </w:p>
        </w:tc>
        <w:tc>
          <w:tcPr>
            <w:tcW w:w="1288" w:type="dxa"/>
            <w:tcBorders>
              <w:top w:val="single" w:sz="4" w:space="0" w:color="auto"/>
              <w:left w:val="nil"/>
              <w:bottom w:val="single" w:sz="4" w:space="0" w:color="auto"/>
              <w:right w:val="single" w:sz="4" w:space="0" w:color="auto"/>
            </w:tcBorders>
            <w:shd w:val="clear" w:color="auto" w:fill="auto"/>
            <w:vAlign w:val="bottom"/>
          </w:tcPr>
          <w:p w14:paraId="0E4388C8" w14:textId="0F0D0A34" w:rsidR="00F51035" w:rsidRPr="0035270F" w:rsidRDefault="00F51035" w:rsidP="00F470CA">
            <w:pPr>
              <w:spacing w:line="240" w:lineRule="auto"/>
              <w:jc w:val="both"/>
              <w:rPr>
                <w:rFonts w:ascii="Candara" w:hAnsi="Candara" w:cs="Times New Roman"/>
                <w:sz w:val="24"/>
                <w:szCs w:val="24"/>
              </w:rPr>
            </w:pPr>
            <w:r w:rsidRPr="0035270F">
              <w:rPr>
                <w:rFonts w:ascii="Candara" w:hAnsi="Candara" w:cs="Times New Roman"/>
                <w:sz w:val="24"/>
                <w:szCs w:val="24"/>
              </w:rPr>
              <w:t>PCV 3 - 201</w:t>
            </w:r>
            <w:r w:rsidR="007C687D" w:rsidRPr="0035270F">
              <w:rPr>
                <w:rFonts w:ascii="Candara" w:hAnsi="Candara" w:cs="Times New Roman"/>
                <w:sz w:val="24"/>
                <w:szCs w:val="24"/>
              </w:rPr>
              <w:t>9</w:t>
            </w:r>
          </w:p>
        </w:tc>
        <w:tc>
          <w:tcPr>
            <w:tcW w:w="1288" w:type="dxa"/>
            <w:tcBorders>
              <w:top w:val="single" w:sz="4" w:space="0" w:color="auto"/>
              <w:left w:val="nil"/>
              <w:bottom w:val="single" w:sz="4" w:space="0" w:color="auto"/>
              <w:right w:val="single" w:sz="4" w:space="0" w:color="auto"/>
            </w:tcBorders>
            <w:shd w:val="clear" w:color="auto" w:fill="auto"/>
            <w:vAlign w:val="bottom"/>
          </w:tcPr>
          <w:p w14:paraId="4FE31E3F" w14:textId="7CE45078" w:rsidR="00F51035" w:rsidRPr="0035270F" w:rsidRDefault="00F51035" w:rsidP="00F470CA">
            <w:pPr>
              <w:spacing w:line="240" w:lineRule="auto"/>
              <w:jc w:val="both"/>
              <w:rPr>
                <w:rFonts w:ascii="Candara" w:hAnsi="Candara" w:cs="Times New Roman"/>
                <w:sz w:val="24"/>
                <w:szCs w:val="24"/>
              </w:rPr>
            </w:pPr>
            <w:r w:rsidRPr="0035270F">
              <w:rPr>
                <w:rFonts w:ascii="Candara" w:hAnsi="Candara" w:cs="Times New Roman"/>
                <w:sz w:val="24"/>
                <w:szCs w:val="24"/>
              </w:rPr>
              <w:t xml:space="preserve">Penta </w:t>
            </w:r>
            <w:r w:rsidR="007C687D" w:rsidRPr="0035270F">
              <w:rPr>
                <w:rFonts w:ascii="Candara" w:hAnsi="Candara" w:cs="Times New Roman"/>
                <w:sz w:val="24"/>
                <w:szCs w:val="24"/>
              </w:rPr>
              <w:t>3 -</w:t>
            </w:r>
            <w:r w:rsidRPr="0035270F">
              <w:rPr>
                <w:rFonts w:ascii="Candara" w:hAnsi="Candara" w:cs="Times New Roman"/>
                <w:sz w:val="24"/>
                <w:szCs w:val="24"/>
              </w:rPr>
              <w:t xml:space="preserve"> 201</w:t>
            </w:r>
            <w:r w:rsidR="007C687D" w:rsidRPr="0035270F">
              <w:rPr>
                <w:rFonts w:ascii="Candara" w:hAnsi="Candara" w:cs="Times New Roman"/>
                <w:sz w:val="24"/>
                <w:szCs w:val="24"/>
              </w:rPr>
              <w:t>7</w:t>
            </w:r>
          </w:p>
        </w:tc>
        <w:tc>
          <w:tcPr>
            <w:tcW w:w="1288" w:type="dxa"/>
            <w:tcBorders>
              <w:top w:val="single" w:sz="4" w:space="0" w:color="auto"/>
              <w:left w:val="nil"/>
              <w:bottom w:val="single" w:sz="4" w:space="0" w:color="auto"/>
              <w:right w:val="single" w:sz="4" w:space="0" w:color="auto"/>
            </w:tcBorders>
            <w:shd w:val="clear" w:color="auto" w:fill="auto"/>
            <w:vAlign w:val="bottom"/>
          </w:tcPr>
          <w:p w14:paraId="570C3C90" w14:textId="5EEA0CDF" w:rsidR="00F51035" w:rsidRPr="0035270F" w:rsidRDefault="00F51035" w:rsidP="00F470CA">
            <w:pPr>
              <w:spacing w:line="240" w:lineRule="auto"/>
              <w:jc w:val="both"/>
              <w:rPr>
                <w:rFonts w:ascii="Candara" w:hAnsi="Candara" w:cs="Times New Roman"/>
                <w:sz w:val="24"/>
                <w:szCs w:val="24"/>
              </w:rPr>
            </w:pPr>
            <w:r w:rsidRPr="0035270F">
              <w:rPr>
                <w:rFonts w:ascii="Candara" w:hAnsi="Candara" w:cs="Times New Roman"/>
                <w:sz w:val="24"/>
                <w:szCs w:val="24"/>
              </w:rPr>
              <w:t xml:space="preserve">Penta </w:t>
            </w:r>
            <w:r w:rsidR="007C687D" w:rsidRPr="0035270F">
              <w:rPr>
                <w:rFonts w:ascii="Candara" w:hAnsi="Candara" w:cs="Times New Roman"/>
                <w:sz w:val="24"/>
                <w:szCs w:val="24"/>
              </w:rPr>
              <w:t>3 -</w:t>
            </w:r>
            <w:r w:rsidRPr="0035270F">
              <w:rPr>
                <w:rFonts w:ascii="Candara" w:hAnsi="Candara" w:cs="Times New Roman"/>
                <w:sz w:val="24"/>
                <w:szCs w:val="24"/>
              </w:rPr>
              <w:t xml:space="preserve"> 201</w:t>
            </w:r>
            <w:r w:rsidR="007C687D" w:rsidRPr="0035270F">
              <w:rPr>
                <w:rFonts w:ascii="Candara" w:hAnsi="Candara" w:cs="Times New Roman"/>
                <w:sz w:val="24"/>
                <w:szCs w:val="24"/>
              </w:rPr>
              <w:t>8</w:t>
            </w:r>
          </w:p>
        </w:tc>
        <w:tc>
          <w:tcPr>
            <w:tcW w:w="1288" w:type="dxa"/>
            <w:tcBorders>
              <w:top w:val="single" w:sz="4" w:space="0" w:color="auto"/>
              <w:left w:val="nil"/>
              <w:bottom w:val="single" w:sz="4" w:space="0" w:color="auto"/>
              <w:right w:val="single" w:sz="4" w:space="0" w:color="auto"/>
            </w:tcBorders>
            <w:shd w:val="clear" w:color="auto" w:fill="auto"/>
            <w:vAlign w:val="bottom"/>
          </w:tcPr>
          <w:p w14:paraId="0B7C4CD0" w14:textId="1D2C82F3" w:rsidR="00F51035" w:rsidRPr="0035270F" w:rsidRDefault="00F51035" w:rsidP="00F470CA">
            <w:pPr>
              <w:spacing w:line="240" w:lineRule="auto"/>
              <w:jc w:val="both"/>
              <w:rPr>
                <w:rFonts w:ascii="Candara" w:hAnsi="Candara" w:cs="Times New Roman"/>
                <w:sz w:val="24"/>
                <w:szCs w:val="24"/>
              </w:rPr>
            </w:pPr>
            <w:r w:rsidRPr="0035270F">
              <w:rPr>
                <w:rFonts w:ascii="Candara" w:hAnsi="Candara" w:cs="Times New Roman"/>
                <w:sz w:val="24"/>
                <w:szCs w:val="24"/>
              </w:rPr>
              <w:t xml:space="preserve">Penta </w:t>
            </w:r>
            <w:r w:rsidR="007C687D" w:rsidRPr="0035270F">
              <w:rPr>
                <w:rFonts w:ascii="Candara" w:hAnsi="Candara" w:cs="Times New Roman"/>
                <w:sz w:val="24"/>
                <w:szCs w:val="24"/>
              </w:rPr>
              <w:t>3 -</w:t>
            </w:r>
            <w:r w:rsidRPr="0035270F">
              <w:rPr>
                <w:rFonts w:ascii="Candara" w:hAnsi="Candara" w:cs="Times New Roman"/>
                <w:sz w:val="24"/>
                <w:szCs w:val="24"/>
              </w:rPr>
              <w:t xml:space="preserve"> 201</w:t>
            </w:r>
            <w:r w:rsidR="007C687D" w:rsidRPr="0035270F">
              <w:rPr>
                <w:rFonts w:ascii="Candara" w:hAnsi="Candara" w:cs="Times New Roman"/>
                <w:sz w:val="24"/>
                <w:szCs w:val="24"/>
              </w:rPr>
              <w:t>9</w:t>
            </w:r>
          </w:p>
        </w:tc>
      </w:tr>
      <w:tr w:rsidR="00625D15" w:rsidRPr="0035270F" w14:paraId="7970B52A" w14:textId="77777777" w:rsidTr="00C11463">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01FB5C64" w14:textId="77777777" w:rsidR="00625D15" w:rsidRPr="0035270F" w:rsidRDefault="00625D15"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Akutreso</w:t>
            </w:r>
          </w:p>
        </w:tc>
        <w:tc>
          <w:tcPr>
            <w:tcW w:w="1288" w:type="dxa"/>
            <w:tcBorders>
              <w:top w:val="nil"/>
              <w:left w:val="nil"/>
              <w:bottom w:val="single" w:sz="4" w:space="0" w:color="auto"/>
              <w:right w:val="single" w:sz="4" w:space="0" w:color="auto"/>
            </w:tcBorders>
            <w:shd w:val="clear" w:color="auto" w:fill="auto"/>
            <w:noWrap/>
            <w:vAlign w:val="bottom"/>
          </w:tcPr>
          <w:p w14:paraId="23141ECE" w14:textId="66856785" w:rsidR="00625D15" w:rsidRPr="0035270F" w:rsidRDefault="00625D15" w:rsidP="00F470CA">
            <w:pPr>
              <w:spacing w:line="240" w:lineRule="auto"/>
              <w:jc w:val="both"/>
              <w:rPr>
                <w:rFonts w:ascii="Candara" w:hAnsi="Candara" w:cs="Times New Roman"/>
                <w:sz w:val="24"/>
                <w:szCs w:val="24"/>
              </w:rPr>
            </w:pPr>
            <w:r w:rsidRPr="0035270F">
              <w:rPr>
                <w:rFonts w:ascii="Candara" w:hAnsi="Candara" w:cs="Times New Roman"/>
                <w:sz w:val="24"/>
                <w:szCs w:val="24"/>
              </w:rPr>
              <w:t>603</w:t>
            </w:r>
          </w:p>
        </w:tc>
        <w:tc>
          <w:tcPr>
            <w:tcW w:w="1288" w:type="dxa"/>
            <w:tcBorders>
              <w:top w:val="nil"/>
              <w:left w:val="nil"/>
              <w:bottom w:val="single" w:sz="4" w:space="0" w:color="auto"/>
              <w:right w:val="single" w:sz="4" w:space="0" w:color="auto"/>
            </w:tcBorders>
            <w:shd w:val="clear" w:color="auto" w:fill="auto"/>
            <w:noWrap/>
            <w:vAlign w:val="bottom"/>
          </w:tcPr>
          <w:p w14:paraId="55EE85D5" w14:textId="26E148D0" w:rsidR="00625D15" w:rsidRPr="0035270F" w:rsidRDefault="00625D15" w:rsidP="00F470CA">
            <w:pPr>
              <w:spacing w:line="240" w:lineRule="auto"/>
              <w:jc w:val="both"/>
              <w:rPr>
                <w:rFonts w:ascii="Candara" w:hAnsi="Candara" w:cs="Times New Roman"/>
                <w:sz w:val="24"/>
                <w:szCs w:val="24"/>
              </w:rPr>
            </w:pPr>
            <w:r w:rsidRPr="0035270F">
              <w:rPr>
                <w:rFonts w:ascii="Candara" w:hAnsi="Candara" w:cs="Times New Roman"/>
                <w:sz w:val="24"/>
                <w:szCs w:val="24"/>
              </w:rPr>
              <w:t>411</w:t>
            </w:r>
          </w:p>
        </w:tc>
        <w:tc>
          <w:tcPr>
            <w:tcW w:w="1288" w:type="dxa"/>
            <w:tcBorders>
              <w:top w:val="nil"/>
              <w:left w:val="nil"/>
              <w:bottom w:val="single" w:sz="4" w:space="0" w:color="auto"/>
              <w:right w:val="single" w:sz="4" w:space="0" w:color="auto"/>
            </w:tcBorders>
            <w:shd w:val="clear" w:color="auto" w:fill="auto"/>
            <w:noWrap/>
            <w:vAlign w:val="bottom"/>
          </w:tcPr>
          <w:p w14:paraId="3A912864" w14:textId="4BBC2359" w:rsidR="00625D15" w:rsidRPr="0035270F" w:rsidRDefault="00625D15" w:rsidP="00F470CA">
            <w:pPr>
              <w:spacing w:line="240" w:lineRule="auto"/>
              <w:jc w:val="both"/>
              <w:rPr>
                <w:rFonts w:ascii="Candara" w:hAnsi="Candara" w:cs="Times New Roman"/>
                <w:sz w:val="24"/>
                <w:szCs w:val="24"/>
              </w:rPr>
            </w:pPr>
            <w:r w:rsidRPr="0035270F">
              <w:rPr>
                <w:rFonts w:ascii="Candara" w:hAnsi="Candara" w:cs="Times New Roman"/>
                <w:sz w:val="24"/>
                <w:szCs w:val="24"/>
              </w:rPr>
              <w:t>471</w:t>
            </w:r>
          </w:p>
        </w:tc>
        <w:tc>
          <w:tcPr>
            <w:tcW w:w="1288" w:type="dxa"/>
            <w:tcBorders>
              <w:top w:val="nil"/>
              <w:left w:val="nil"/>
              <w:bottom w:val="single" w:sz="4" w:space="0" w:color="auto"/>
              <w:right w:val="single" w:sz="4" w:space="0" w:color="auto"/>
            </w:tcBorders>
            <w:shd w:val="clear" w:color="auto" w:fill="auto"/>
            <w:noWrap/>
            <w:vAlign w:val="bottom"/>
          </w:tcPr>
          <w:p w14:paraId="6DC7449D" w14:textId="2EA291F6" w:rsidR="00625D15" w:rsidRPr="0035270F" w:rsidRDefault="00625D15" w:rsidP="00F470CA">
            <w:pPr>
              <w:spacing w:line="240" w:lineRule="auto"/>
              <w:jc w:val="both"/>
              <w:rPr>
                <w:rFonts w:ascii="Candara" w:hAnsi="Candara" w:cs="Times New Roman"/>
                <w:sz w:val="24"/>
                <w:szCs w:val="24"/>
              </w:rPr>
            </w:pPr>
            <w:r w:rsidRPr="0035270F">
              <w:rPr>
                <w:rFonts w:ascii="Candara" w:hAnsi="Candara" w:cs="Times New Roman"/>
                <w:sz w:val="24"/>
                <w:szCs w:val="24"/>
              </w:rPr>
              <w:t>603</w:t>
            </w:r>
          </w:p>
        </w:tc>
        <w:tc>
          <w:tcPr>
            <w:tcW w:w="1288" w:type="dxa"/>
            <w:tcBorders>
              <w:top w:val="nil"/>
              <w:left w:val="nil"/>
              <w:bottom w:val="single" w:sz="4" w:space="0" w:color="auto"/>
              <w:right w:val="single" w:sz="4" w:space="0" w:color="auto"/>
            </w:tcBorders>
            <w:shd w:val="clear" w:color="auto" w:fill="auto"/>
            <w:noWrap/>
            <w:vAlign w:val="bottom"/>
          </w:tcPr>
          <w:p w14:paraId="10A03565" w14:textId="2CAEF192" w:rsidR="00625D15" w:rsidRPr="0035270F" w:rsidRDefault="00625D15" w:rsidP="00F470CA">
            <w:pPr>
              <w:spacing w:line="240" w:lineRule="auto"/>
              <w:jc w:val="both"/>
              <w:rPr>
                <w:rFonts w:ascii="Candara" w:hAnsi="Candara" w:cs="Times New Roman"/>
                <w:sz w:val="24"/>
                <w:szCs w:val="24"/>
              </w:rPr>
            </w:pPr>
            <w:r w:rsidRPr="0035270F">
              <w:rPr>
                <w:rFonts w:ascii="Candara" w:hAnsi="Candara" w:cs="Times New Roman"/>
                <w:sz w:val="24"/>
                <w:szCs w:val="24"/>
              </w:rPr>
              <w:t>411</w:t>
            </w:r>
          </w:p>
        </w:tc>
        <w:tc>
          <w:tcPr>
            <w:tcW w:w="1288" w:type="dxa"/>
            <w:tcBorders>
              <w:top w:val="nil"/>
              <w:left w:val="nil"/>
              <w:bottom w:val="single" w:sz="4" w:space="0" w:color="auto"/>
              <w:right w:val="single" w:sz="4" w:space="0" w:color="auto"/>
            </w:tcBorders>
            <w:shd w:val="clear" w:color="auto" w:fill="auto"/>
            <w:noWrap/>
            <w:vAlign w:val="bottom"/>
          </w:tcPr>
          <w:p w14:paraId="6D2D2EFE" w14:textId="4B02D816" w:rsidR="00625D15" w:rsidRPr="0035270F" w:rsidRDefault="00625D15" w:rsidP="00F470CA">
            <w:pPr>
              <w:spacing w:line="240" w:lineRule="auto"/>
              <w:jc w:val="both"/>
              <w:rPr>
                <w:rFonts w:ascii="Candara" w:hAnsi="Candara" w:cs="Times New Roman"/>
                <w:sz w:val="24"/>
                <w:szCs w:val="24"/>
              </w:rPr>
            </w:pPr>
            <w:r w:rsidRPr="0035270F">
              <w:rPr>
                <w:rFonts w:ascii="Candara" w:hAnsi="Candara" w:cs="Times New Roman"/>
                <w:sz w:val="24"/>
                <w:szCs w:val="24"/>
              </w:rPr>
              <w:t>471</w:t>
            </w:r>
          </w:p>
        </w:tc>
      </w:tr>
      <w:tr w:rsidR="00625D15" w:rsidRPr="0035270F" w14:paraId="79F7205A" w14:textId="77777777" w:rsidTr="00C11463">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67977973" w14:textId="77777777" w:rsidR="00625D15" w:rsidRPr="0035270F" w:rsidRDefault="00625D15"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Ataase</w:t>
            </w:r>
          </w:p>
        </w:tc>
        <w:tc>
          <w:tcPr>
            <w:tcW w:w="1288" w:type="dxa"/>
            <w:tcBorders>
              <w:top w:val="nil"/>
              <w:left w:val="nil"/>
              <w:bottom w:val="single" w:sz="4" w:space="0" w:color="auto"/>
              <w:right w:val="single" w:sz="4" w:space="0" w:color="auto"/>
            </w:tcBorders>
            <w:shd w:val="clear" w:color="auto" w:fill="auto"/>
            <w:noWrap/>
            <w:vAlign w:val="bottom"/>
          </w:tcPr>
          <w:p w14:paraId="391B0CF1" w14:textId="0FBFC9AF" w:rsidR="00625D15" w:rsidRPr="0035270F" w:rsidRDefault="00625D15" w:rsidP="00F470CA">
            <w:pPr>
              <w:spacing w:line="240" w:lineRule="auto"/>
              <w:jc w:val="both"/>
              <w:rPr>
                <w:rFonts w:ascii="Candara" w:hAnsi="Candara" w:cs="Times New Roman"/>
                <w:sz w:val="24"/>
                <w:szCs w:val="24"/>
              </w:rPr>
            </w:pPr>
            <w:r w:rsidRPr="0035270F">
              <w:rPr>
                <w:rFonts w:ascii="Candara" w:hAnsi="Candara" w:cs="Times New Roman"/>
                <w:sz w:val="24"/>
                <w:szCs w:val="24"/>
              </w:rPr>
              <w:t>1934</w:t>
            </w:r>
          </w:p>
        </w:tc>
        <w:tc>
          <w:tcPr>
            <w:tcW w:w="1288" w:type="dxa"/>
            <w:tcBorders>
              <w:top w:val="nil"/>
              <w:left w:val="nil"/>
              <w:bottom w:val="single" w:sz="4" w:space="0" w:color="auto"/>
              <w:right w:val="single" w:sz="4" w:space="0" w:color="auto"/>
            </w:tcBorders>
            <w:shd w:val="clear" w:color="auto" w:fill="auto"/>
            <w:noWrap/>
            <w:vAlign w:val="bottom"/>
          </w:tcPr>
          <w:p w14:paraId="5DCC3D0F" w14:textId="4BA905FB" w:rsidR="00625D15" w:rsidRPr="0035270F" w:rsidRDefault="00625D15" w:rsidP="00F470CA">
            <w:pPr>
              <w:spacing w:line="240" w:lineRule="auto"/>
              <w:jc w:val="both"/>
              <w:rPr>
                <w:rFonts w:ascii="Candara" w:hAnsi="Candara" w:cs="Times New Roman"/>
                <w:sz w:val="24"/>
                <w:szCs w:val="24"/>
              </w:rPr>
            </w:pPr>
            <w:r w:rsidRPr="0035270F">
              <w:rPr>
                <w:rFonts w:ascii="Candara" w:hAnsi="Candara" w:cs="Times New Roman"/>
                <w:sz w:val="24"/>
                <w:szCs w:val="24"/>
              </w:rPr>
              <w:t>1846</w:t>
            </w:r>
          </w:p>
        </w:tc>
        <w:tc>
          <w:tcPr>
            <w:tcW w:w="1288" w:type="dxa"/>
            <w:tcBorders>
              <w:top w:val="nil"/>
              <w:left w:val="nil"/>
              <w:bottom w:val="single" w:sz="4" w:space="0" w:color="auto"/>
              <w:right w:val="single" w:sz="4" w:space="0" w:color="auto"/>
            </w:tcBorders>
            <w:shd w:val="clear" w:color="auto" w:fill="auto"/>
            <w:noWrap/>
            <w:vAlign w:val="bottom"/>
          </w:tcPr>
          <w:p w14:paraId="7F4F5B89" w14:textId="0BA4D8CA" w:rsidR="00625D15" w:rsidRPr="0035270F" w:rsidRDefault="00625D15" w:rsidP="00F470CA">
            <w:pPr>
              <w:spacing w:line="240" w:lineRule="auto"/>
              <w:jc w:val="both"/>
              <w:rPr>
                <w:rFonts w:ascii="Candara" w:hAnsi="Candara" w:cs="Times New Roman"/>
                <w:sz w:val="24"/>
                <w:szCs w:val="24"/>
              </w:rPr>
            </w:pPr>
            <w:r w:rsidRPr="0035270F">
              <w:rPr>
                <w:rFonts w:ascii="Candara" w:hAnsi="Candara" w:cs="Times New Roman"/>
                <w:sz w:val="24"/>
                <w:szCs w:val="24"/>
              </w:rPr>
              <w:t>1913</w:t>
            </w:r>
          </w:p>
        </w:tc>
        <w:tc>
          <w:tcPr>
            <w:tcW w:w="1288" w:type="dxa"/>
            <w:tcBorders>
              <w:top w:val="nil"/>
              <w:left w:val="nil"/>
              <w:bottom w:val="single" w:sz="4" w:space="0" w:color="auto"/>
              <w:right w:val="single" w:sz="4" w:space="0" w:color="auto"/>
            </w:tcBorders>
            <w:shd w:val="clear" w:color="auto" w:fill="auto"/>
            <w:noWrap/>
            <w:vAlign w:val="bottom"/>
          </w:tcPr>
          <w:p w14:paraId="227796F9" w14:textId="259D0EDE" w:rsidR="00625D15" w:rsidRPr="0035270F" w:rsidRDefault="00625D15" w:rsidP="00F470CA">
            <w:pPr>
              <w:spacing w:line="240" w:lineRule="auto"/>
              <w:jc w:val="both"/>
              <w:rPr>
                <w:rFonts w:ascii="Candara" w:hAnsi="Candara" w:cs="Times New Roman"/>
                <w:sz w:val="24"/>
                <w:szCs w:val="24"/>
              </w:rPr>
            </w:pPr>
            <w:r w:rsidRPr="0035270F">
              <w:rPr>
                <w:rFonts w:ascii="Candara" w:hAnsi="Candara" w:cs="Times New Roman"/>
                <w:sz w:val="24"/>
                <w:szCs w:val="24"/>
              </w:rPr>
              <w:t>1934</w:t>
            </w:r>
          </w:p>
        </w:tc>
        <w:tc>
          <w:tcPr>
            <w:tcW w:w="1288" w:type="dxa"/>
            <w:tcBorders>
              <w:top w:val="nil"/>
              <w:left w:val="nil"/>
              <w:bottom w:val="single" w:sz="4" w:space="0" w:color="auto"/>
              <w:right w:val="single" w:sz="4" w:space="0" w:color="auto"/>
            </w:tcBorders>
            <w:shd w:val="clear" w:color="auto" w:fill="auto"/>
            <w:noWrap/>
            <w:vAlign w:val="bottom"/>
          </w:tcPr>
          <w:p w14:paraId="60E7A034" w14:textId="3E59CF58" w:rsidR="00625D15" w:rsidRPr="0035270F" w:rsidRDefault="00625D15" w:rsidP="00F470CA">
            <w:pPr>
              <w:spacing w:line="240" w:lineRule="auto"/>
              <w:jc w:val="both"/>
              <w:rPr>
                <w:rFonts w:ascii="Candara" w:hAnsi="Candara" w:cs="Times New Roman"/>
                <w:sz w:val="24"/>
                <w:szCs w:val="24"/>
              </w:rPr>
            </w:pPr>
            <w:r w:rsidRPr="0035270F">
              <w:rPr>
                <w:rFonts w:ascii="Candara" w:hAnsi="Candara" w:cs="Times New Roman"/>
                <w:sz w:val="24"/>
                <w:szCs w:val="24"/>
              </w:rPr>
              <w:t>1846</w:t>
            </w:r>
          </w:p>
        </w:tc>
        <w:tc>
          <w:tcPr>
            <w:tcW w:w="1288" w:type="dxa"/>
            <w:tcBorders>
              <w:top w:val="nil"/>
              <w:left w:val="nil"/>
              <w:bottom w:val="single" w:sz="4" w:space="0" w:color="auto"/>
              <w:right w:val="single" w:sz="4" w:space="0" w:color="auto"/>
            </w:tcBorders>
            <w:shd w:val="clear" w:color="auto" w:fill="auto"/>
            <w:noWrap/>
            <w:vAlign w:val="bottom"/>
          </w:tcPr>
          <w:p w14:paraId="30F9CB40" w14:textId="7DE812C7" w:rsidR="00625D15" w:rsidRPr="0035270F" w:rsidRDefault="00625D15" w:rsidP="00F470CA">
            <w:pPr>
              <w:spacing w:line="240" w:lineRule="auto"/>
              <w:jc w:val="both"/>
              <w:rPr>
                <w:rFonts w:ascii="Candara" w:hAnsi="Candara" w:cs="Times New Roman"/>
                <w:sz w:val="24"/>
                <w:szCs w:val="24"/>
              </w:rPr>
            </w:pPr>
            <w:r w:rsidRPr="0035270F">
              <w:rPr>
                <w:rFonts w:ascii="Candara" w:hAnsi="Candara" w:cs="Times New Roman"/>
                <w:sz w:val="24"/>
                <w:szCs w:val="24"/>
              </w:rPr>
              <w:t>1913</w:t>
            </w:r>
          </w:p>
        </w:tc>
      </w:tr>
      <w:tr w:rsidR="00625D15" w:rsidRPr="0035270F" w14:paraId="21AF4BBD" w14:textId="77777777" w:rsidTr="00C11463">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18A10F30" w14:textId="77777777" w:rsidR="00625D15" w:rsidRPr="0035270F" w:rsidRDefault="00625D15"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lastRenderedPageBreak/>
              <w:t>New Edubiase</w:t>
            </w:r>
          </w:p>
        </w:tc>
        <w:tc>
          <w:tcPr>
            <w:tcW w:w="1288" w:type="dxa"/>
            <w:tcBorders>
              <w:top w:val="nil"/>
              <w:left w:val="nil"/>
              <w:bottom w:val="single" w:sz="4" w:space="0" w:color="auto"/>
              <w:right w:val="single" w:sz="4" w:space="0" w:color="auto"/>
            </w:tcBorders>
            <w:shd w:val="clear" w:color="auto" w:fill="auto"/>
            <w:noWrap/>
            <w:vAlign w:val="bottom"/>
          </w:tcPr>
          <w:p w14:paraId="75D06CE4" w14:textId="660B38FF" w:rsidR="00625D15" w:rsidRPr="0035270F" w:rsidRDefault="00625D15" w:rsidP="00F470CA">
            <w:pPr>
              <w:spacing w:line="240" w:lineRule="auto"/>
              <w:jc w:val="both"/>
              <w:rPr>
                <w:rFonts w:ascii="Candara" w:hAnsi="Candara" w:cs="Times New Roman"/>
                <w:sz w:val="24"/>
                <w:szCs w:val="24"/>
              </w:rPr>
            </w:pPr>
            <w:r w:rsidRPr="0035270F">
              <w:rPr>
                <w:rFonts w:ascii="Candara" w:hAnsi="Candara" w:cs="Times New Roman"/>
                <w:sz w:val="24"/>
                <w:szCs w:val="24"/>
              </w:rPr>
              <w:t>1861</w:t>
            </w:r>
          </w:p>
        </w:tc>
        <w:tc>
          <w:tcPr>
            <w:tcW w:w="1288" w:type="dxa"/>
            <w:tcBorders>
              <w:top w:val="nil"/>
              <w:left w:val="nil"/>
              <w:bottom w:val="single" w:sz="4" w:space="0" w:color="auto"/>
              <w:right w:val="single" w:sz="4" w:space="0" w:color="auto"/>
            </w:tcBorders>
            <w:shd w:val="clear" w:color="auto" w:fill="auto"/>
            <w:noWrap/>
            <w:vAlign w:val="bottom"/>
          </w:tcPr>
          <w:p w14:paraId="57EE5978" w14:textId="579673CA" w:rsidR="00625D15" w:rsidRPr="0035270F" w:rsidRDefault="00625D15" w:rsidP="00F470CA">
            <w:pPr>
              <w:spacing w:line="240" w:lineRule="auto"/>
              <w:jc w:val="both"/>
              <w:rPr>
                <w:rFonts w:ascii="Candara" w:hAnsi="Candara" w:cs="Times New Roman"/>
                <w:sz w:val="24"/>
                <w:szCs w:val="24"/>
              </w:rPr>
            </w:pPr>
            <w:r w:rsidRPr="0035270F">
              <w:rPr>
                <w:rFonts w:ascii="Candara" w:hAnsi="Candara" w:cs="Times New Roman"/>
                <w:sz w:val="24"/>
                <w:szCs w:val="24"/>
              </w:rPr>
              <w:t>1290</w:t>
            </w:r>
          </w:p>
        </w:tc>
        <w:tc>
          <w:tcPr>
            <w:tcW w:w="1288" w:type="dxa"/>
            <w:tcBorders>
              <w:top w:val="nil"/>
              <w:left w:val="nil"/>
              <w:bottom w:val="single" w:sz="4" w:space="0" w:color="auto"/>
              <w:right w:val="single" w:sz="4" w:space="0" w:color="auto"/>
            </w:tcBorders>
            <w:shd w:val="clear" w:color="auto" w:fill="auto"/>
            <w:noWrap/>
            <w:vAlign w:val="bottom"/>
          </w:tcPr>
          <w:p w14:paraId="6DEB2722" w14:textId="4E1D6D7C" w:rsidR="00625D15" w:rsidRPr="0035270F" w:rsidRDefault="00625D15" w:rsidP="00F470CA">
            <w:pPr>
              <w:spacing w:line="240" w:lineRule="auto"/>
              <w:jc w:val="both"/>
              <w:rPr>
                <w:rFonts w:ascii="Candara" w:hAnsi="Candara" w:cs="Times New Roman"/>
                <w:sz w:val="24"/>
                <w:szCs w:val="24"/>
              </w:rPr>
            </w:pPr>
            <w:r w:rsidRPr="0035270F">
              <w:rPr>
                <w:rFonts w:ascii="Candara" w:hAnsi="Candara" w:cs="Times New Roman"/>
                <w:sz w:val="24"/>
                <w:szCs w:val="24"/>
              </w:rPr>
              <w:t>1194</w:t>
            </w:r>
          </w:p>
        </w:tc>
        <w:tc>
          <w:tcPr>
            <w:tcW w:w="1288" w:type="dxa"/>
            <w:tcBorders>
              <w:top w:val="nil"/>
              <w:left w:val="nil"/>
              <w:bottom w:val="single" w:sz="4" w:space="0" w:color="auto"/>
              <w:right w:val="single" w:sz="4" w:space="0" w:color="auto"/>
            </w:tcBorders>
            <w:shd w:val="clear" w:color="auto" w:fill="auto"/>
            <w:noWrap/>
            <w:vAlign w:val="bottom"/>
          </w:tcPr>
          <w:p w14:paraId="71493BAF" w14:textId="05059A99" w:rsidR="00625D15" w:rsidRPr="0035270F" w:rsidRDefault="00625D15" w:rsidP="00F470CA">
            <w:pPr>
              <w:spacing w:line="240" w:lineRule="auto"/>
              <w:jc w:val="both"/>
              <w:rPr>
                <w:rFonts w:ascii="Candara" w:hAnsi="Candara" w:cs="Times New Roman"/>
                <w:sz w:val="24"/>
                <w:szCs w:val="24"/>
              </w:rPr>
            </w:pPr>
            <w:r w:rsidRPr="0035270F">
              <w:rPr>
                <w:rFonts w:ascii="Candara" w:hAnsi="Candara" w:cs="Times New Roman"/>
                <w:sz w:val="24"/>
                <w:szCs w:val="24"/>
              </w:rPr>
              <w:t>1861</w:t>
            </w:r>
          </w:p>
        </w:tc>
        <w:tc>
          <w:tcPr>
            <w:tcW w:w="1288" w:type="dxa"/>
            <w:tcBorders>
              <w:top w:val="nil"/>
              <w:left w:val="nil"/>
              <w:bottom w:val="single" w:sz="4" w:space="0" w:color="auto"/>
              <w:right w:val="single" w:sz="4" w:space="0" w:color="auto"/>
            </w:tcBorders>
            <w:shd w:val="clear" w:color="auto" w:fill="auto"/>
            <w:noWrap/>
            <w:vAlign w:val="bottom"/>
          </w:tcPr>
          <w:p w14:paraId="21839DFD" w14:textId="3BA5309F" w:rsidR="00625D15" w:rsidRPr="0035270F" w:rsidRDefault="00625D15" w:rsidP="00F470CA">
            <w:pPr>
              <w:spacing w:line="240" w:lineRule="auto"/>
              <w:jc w:val="both"/>
              <w:rPr>
                <w:rFonts w:ascii="Candara" w:hAnsi="Candara" w:cs="Times New Roman"/>
                <w:sz w:val="24"/>
                <w:szCs w:val="24"/>
              </w:rPr>
            </w:pPr>
            <w:r w:rsidRPr="0035270F">
              <w:rPr>
                <w:rFonts w:ascii="Candara" w:hAnsi="Candara" w:cs="Times New Roman"/>
                <w:sz w:val="24"/>
                <w:szCs w:val="24"/>
              </w:rPr>
              <w:t>1290</w:t>
            </w:r>
          </w:p>
        </w:tc>
        <w:tc>
          <w:tcPr>
            <w:tcW w:w="1288" w:type="dxa"/>
            <w:tcBorders>
              <w:top w:val="nil"/>
              <w:left w:val="nil"/>
              <w:bottom w:val="single" w:sz="4" w:space="0" w:color="auto"/>
              <w:right w:val="single" w:sz="4" w:space="0" w:color="auto"/>
            </w:tcBorders>
            <w:shd w:val="clear" w:color="auto" w:fill="auto"/>
            <w:noWrap/>
            <w:vAlign w:val="bottom"/>
          </w:tcPr>
          <w:p w14:paraId="5150BEA9" w14:textId="7340671F" w:rsidR="00625D15" w:rsidRPr="0035270F" w:rsidRDefault="00625D15" w:rsidP="00F470CA">
            <w:pPr>
              <w:spacing w:line="240" w:lineRule="auto"/>
              <w:jc w:val="both"/>
              <w:rPr>
                <w:rFonts w:ascii="Candara" w:hAnsi="Candara" w:cs="Times New Roman"/>
                <w:sz w:val="24"/>
                <w:szCs w:val="24"/>
              </w:rPr>
            </w:pPr>
            <w:r w:rsidRPr="0035270F">
              <w:rPr>
                <w:rFonts w:ascii="Candara" w:hAnsi="Candara" w:cs="Times New Roman"/>
                <w:sz w:val="24"/>
                <w:szCs w:val="24"/>
              </w:rPr>
              <w:t>1192</w:t>
            </w:r>
          </w:p>
        </w:tc>
      </w:tr>
      <w:tr w:rsidR="00E97EB8" w:rsidRPr="0035270F" w14:paraId="22FA2520" w14:textId="77777777" w:rsidTr="00C11463">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5CF94C2D" w14:textId="77777777" w:rsidR="00E97EB8" w:rsidRPr="0035270F" w:rsidRDefault="00E97EB8"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District</w:t>
            </w:r>
          </w:p>
        </w:tc>
        <w:tc>
          <w:tcPr>
            <w:tcW w:w="1288" w:type="dxa"/>
            <w:tcBorders>
              <w:top w:val="nil"/>
              <w:left w:val="nil"/>
              <w:bottom w:val="single" w:sz="4" w:space="0" w:color="auto"/>
              <w:right w:val="single" w:sz="4" w:space="0" w:color="auto"/>
            </w:tcBorders>
            <w:shd w:val="clear" w:color="auto" w:fill="auto"/>
            <w:noWrap/>
            <w:vAlign w:val="bottom"/>
          </w:tcPr>
          <w:p w14:paraId="62EC553A" w14:textId="5757F456" w:rsidR="00E97EB8" w:rsidRPr="0035270F" w:rsidRDefault="00E97EB8" w:rsidP="00F470CA">
            <w:pPr>
              <w:spacing w:line="240" w:lineRule="auto"/>
              <w:jc w:val="both"/>
              <w:rPr>
                <w:rFonts w:ascii="Candara" w:hAnsi="Candara" w:cs="Times New Roman"/>
                <w:sz w:val="24"/>
                <w:szCs w:val="24"/>
              </w:rPr>
            </w:pPr>
            <w:r w:rsidRPr="0035270F">
              <w:rPr>
                <w:rFonts w:ascii="Candara" w:hAnsi="Candara" w:cs="Times New Roman"/>
                <w:sz w:val="24"/>
                <w:szCs w:val="24"/>
              </w:rPr>
              <w:t>4398</w:t>
            </w:r>
          </w:p>
        </w:tc>
        <w:tc>
          <w:tcPr>
            <w:tcW w:w="1288" w:type="dxa"/>
            <w:tcBorders>
              <w:top w:val="nil"/>
              <w:left w:val="nil"/>
              <w:bottom w:val="single" w:sz="4" w:space="0" w:color="auto"/>
              <w:right w:val="single" w:sz="4" w:space="0" w:color="auto"/>
            </w:tcBorders>
            <w:shd w:val="clear" w:color="auto" w:fill="auto"/>
            <w:noWrap/>
            <w:vAlign w:val="bottom"/>
          </w:tcPr>
          <w:p w14:paraId="1F8E8E14" w14:textId="55650BE5" w:rsidR="00E97EB8" w:rsidRPr="0035270F" w:rsidRDefault="00E97EB8" w:rsidP="00F470CA">
            <w:pPr>
              <w:spacing w:line="240" w:lineRule="auto"/>
              <w:jc w:val="both"/>
              <w:rPr>
                <w:rFonts w:ascii="Candara" w:hAnsi="Candara" w:cs="Times New Roman"/>
                <w:sz w:val="24"/>
                <w:szCs w:val="24"/>
              </w:rPr>
            </w:pPr>
            <w:r w:rsidRPr="0035270F">
              <w:rPr>
                <w:rFonts w:ascii="Candara" w:hAnsi="Candara" w:cs="Times New Roman"/>
                <w:sz w:val="24"/>
                <w:szCs w:val="24"/>
              </w:rPr>
              <w:t>3547</w:t>
            </w:r>
          </w:p>
        </w:tc>
        <w:tc>
          <w:tcPr>
            <w:tcW w:w="1288" w:type="dxa"/>
            <w:tcBorders>
              <w:top w:val="nil"/>
              <w:left w:val="nil"/>
              <w:bottom w:val="single" w:sz="4" w:space="0" w:color="auto"/>
              <w:right w:val="single" w:sz="4" w:space="0" w:color="auto"/>
            </w:tcBorders>
            <w:shd w:val="clear" w:color="auto" w:fill="auto"/>
            <w:noWrap/>
            <w:vAlign w:val="bottom"/>
          </w:tcPr>
          <w:p w14:paraId="3AED6058" w14:textId="560FE630" w:rsidR="00E97EB8" w:rsidRPr="0035270F" w:rsidRDefault="00E97EB8" w:rsidP="00F470CA">
            <w:pPr>
              <w:spacing w:line="240" w:lineRule="auto"/>
              <w:jc w:val="both"/>
              <w:rPr>
                <w:rFonts w:ascii="Candara" w:hAnsi="Candara" w:cs="Times New Roman"/>
                <w:sz w:val="24"/>
                <w:szCs w:val="24"/>
              </w:rPr>
            </w:pPr>
            <w:r w:rsidRPr="0035270F">
              <w:rPr>
                <w:rFonts w:ascii="Candara" w:hAnsi="Candara" w:cs="Times New Roman"/>
                <w:sz w:val="24"/>
                <w:szCs w:val="24"/>
              </w:rPr>
              <w:t>3578</w:t>
            </w:r>
          </w:p>
        </w:tc>
        <w:tc>
          <w:tcPr>
            <w:tcW w:w="1288" w:type="dxa"/>
            <w:tcBorders>
              <w:top w:val="nil"/>
              <w:left w:val="nil"/>
              <w:bottom w:val="single" w:sz="4" w:space="0" w:color="auto"/>
              <w:right w:val="single" w:sz="4" w:space="0" w:color="auto"/>
            </w:tcBorders>
            <w:shd w:val="clear" w:color="auto" w:fill="auto"/>
            <w:noWrap/>
            <w:vAlign w:val="bottom"/>
          </w:tcPr>
          <w:p w14:paraId="3F95E9F5" w14:textId="581F3E5D" w:rsidR="00E97EB8" w:rsidRPr="0035270F" w:rsidRDefault="00E97EB8" w:rsidP="00F470CA">
            <w:pPr>
              <w:spacing w:line="240" w:lineRule="auto"/>
              <w:jc w:val="both"/>
              <w:rPr>
                <w:rFonts w:ascii="Candara" w:hAnsi="Candara" w:cs="Times New Roman"/>
                <w:sz w:val="24"/>
                <w:szCs w:val="24"/>
              </w:rPr>
            </w:pPr>
            <w:r w:rsidRPr="0035270F">
              <w:rPr>
                <w:rFonts w:ascii="Candara" w:hAnsi="Candara" w:cs="Times New Roman"/>
                <w:sz w:val="24"/>
                <w:szCs w:val="24"/>
              </w:rPr>
              <w:t>4398</w:t>
            </w:r>
          </w:p>
        </w:tc>
        <w:tc>
          <w:tcPr>
            <w:tcW w:w="1288" w:type="dxa"/>
            <w:tcBorders>
              <w:top w:val="nil"/>
              <w:left w:val="nil"/>
              <w:bottom w:val="single" w:sz="4" w:space="0" w:color="auto"/>
              <w:right w:val="single" w:sz="4" w:space="0" w:color="auto"/>
            </w:tcBorders>
            <w:shd w:val="clear" w:color="auto" w:fill="auto"/>
            <w:noWrap/>
            <w:vAlign w:val="bottom"/>
          </w:tcPr>
          <w:p w14:paraId="753D3B9C" w14:textId="73118721" w:rsidR="00E97EB8" w:rsidRPr="0035270F" w:rsidRDefault="00E97EB8" w:rsidP="00F470CA">
            <w:pPr>
              <w:spacing w:line="240" w:lineRule="auto"/>
              <w:jc w:val="both"/>
              <w:rPr>
                <w:rFonts w:ascii="Candara" w:hAnsi="Candara" w:cs="Times New Roman"/>
                <w:sz w:val="24"/>
                <w:szCs w:val="24"/>
              </w:rPr>
            </w:pPr>
            <w:r w:rsidRPr="0035270F">
              <w:rPr>
                <w:rFonts w:ascii="Candara" w:hAnsi="Candara" w:cs="Times New Roman"/>
                <w:sz w:val="24"/>
                <w:szCs w:val="24"/>
              </w:rPr>
              <w:t>3547</w:t>
            </w:r>
          </w:p>
        </w:tc>
        <w:tc>
          <w:tcPr>
            <w:tcW w:w="1288" w:type="dxa"/>
            <w:tcBorders>
              <w:top w:val="nil"/>
              <w:left w:val="nil"/>
              <w:bottom w:val="single" w:sz="4" w:space="0" w:color="auto"/>
              <w:right w:val="single" w:sz="4" w:space="0" w:color="auto"/>
            </w:tcBorders>
            <w:shd w:val="clear" w:color="auto" w:fill="auto"/>
            <w:noWrap/>
            <w:vAlign w:val="bottom"/>
          </w:tcPr>
          <w:p w14:paraId="4924C72F" w14:textId="19191ED6" w:rsidR="00E97EB8" w:rsidRPr="0035270F" w:rsidRDefault="00E97EB8" w:rsidP="00F470CA">
            <w:pPr>
              <w:spacing w:line="240" w:lineRule="auto"/>
              <w:jc w:val="both"/>
              <w:rPr>
                <w:rFonts w:ascii="Candara" w:hAnsi="Candara" w:cs="Times New Roman"/>
                <w:sz w:val="24"/>
                <w:szCs w:val="24"/>
              </w:rPr>
            </w:pPr>
            <w:r w:rsidRPr="0035270F">
              <w:rPr>
                <w:rFonts w:ascii="Candara" w:hAnsi="Candara" w:cs="Times New Roman"/>
                <w:sz w:val="24"/>
                <w:szCs w:val="24"/>
              </w:rPr>
              <w:t>3576</w:t>
            </w:r>
          </w:p>
        </w:tc>
      </w:tr>
    </w:tbl>
    <w:p w14:paraId="716F084D" w14:textId="77777777" w:rsidR="00C11463" w:rsidRPr="0035270F" w:rsidRDefault="00C11463" w:rsidP="00F470CA">
      <w:pPr>
        <w:autoSpaceDE w:val="0"/>
        <w:autoSpaceDN w:val="0"/>
        <w:adjustRightInd w:val="0"/>
        <w:spacing w:after="0" w:line="240" w:lineRule="auto"/>
        <w:jc w:val="both"/>
        <w:rPr>
          <w:rFonts w:ascii="Candara" w:hAnsi="Candara" w:cs="Times New Roman"/>
          <w:sz w:val="24"/>
          <w:szCs w:val="24"/>
        </w:rPr>
      </w:pPr>
    </w:p>
    <w:tbl>
      <w:tblPr>
        <w:tblW w:w="10001" w:type="dxa"/>
        <w:tblLook w:val="04A0" w:firstRow="1" w:lastRow="0" w:firstColumn="1" w:lastColumn="0" w:noHBand="0" w:noVBand="1"/>
      </w:tblPr>
      <w:tblGrid>
        <w:gridCol w:w="2450"/>
        <w:gridCol w:w="1288"/>
        <w:gridCol w:w="1288"/>
        <w:gridCol w:w="1288"/>
        <w:gridCol w:w="1288"/>
        <w:gridCol w:w="1288"/>
        <w:gridCol w:w="1288"/>
      </w:tblGrid>
      <w:tr w:rsidR="00F51035" w:rsidRPr="0035270F" w14:paraId="3A06C155" w14:textId="77777777" w:rsidTr="00E97EB8">
        <w:trPr>
          <w:trHeight w:val="665"/>
        </w:trPr>
        <w:tc>
          <w:tcPr>
            <w:tcW w:w="22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B9E5D58" w14:textId="77777777" w:rsidR="00F51035" w:rsidRPr="0035270F" w:rsidRDefault="00F51035"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organisationunitname</w:t>
            </w:r>
          </w:p>
        </w:tc>
        <w:tc>
          <w:tcPr>
            <w:tcW w:w="1288" w:type="dxa"/>
            <w:tcBorders>
              <w:top w:val="single" w:sz="4" w:space="0" w:color="auto"/>
              <w:left w:val="nil"/>
              <w:bottom w:val="single" w:sz="4" w:space="0" w:color="auto"/>
              <w:right w:val="single" w:sz="4" w:space="0" w:color="auto"/>
            </w:tcBorders>
            <w:shd w:val="clear" w:color="auto" w:fill="auto"/>
            <w:vAlign w:val="bottom"/>
          </w:tcPr>
          <w:p w14:paraId="156FDE0D" w14:textId="0871F655" w:rsidR="00F51035" w:rsidRPr="0035270F" w:rsidRDefault="00F51035" w:rsidP="00F470CA">
            <w:pPr>
              <w:spacing w:line="240" w:lineRule="auto"/>
              <w:jc w:val="both"/>
              <w:rPr>
                <w:rFonts w:ascii="Candara" w:hAnsi="Candara" w:cs="Times New Roman"/>
                <w:sz w:val="24"/>
                <w:szCs w:val="24"/>
              </w:rPr>
            </w:pPr>
            <w:r w:rsidRPr="0035270F">
              <w:rPr>
                <w:rFonts w:ascii="Candara" w:hAnsi="Candara" w:cs="Times New Roman"/>
                <w:sz w:val="24"/>
                <w:szCs w:val="24"/>
              </w:rPr>
              <w:t>Measles Rubella 1 - 201</w:t>
            </w:r>
            <w:r w:rsidR="007C687D" w:rsidRPr="0035270F">
              <w:rPr>
                <w:rFonts w:ascii="Candara" w:hAnsi="Candara" w:cs="Times New Roman"/>
                <w:sz w:val="24"/>
                <w:szCs w:val="24"/>
              </w:rPr>
              <w:t>7</w:t>
            </w:r>
          </w:p>
        </w:tc>
        <w:tc>
          <w:tcPr>
            <w:tcW w:w="1288" w:type="dxa"/>
            <w:tcBorders>
              <w:top w:val="single" w:sz="4" w:space="0" w:color="auto"/>
              <w:left w:val="nil"/>
              <w:bottom w:val="single" w:sz="4" w:space="0" w:color="auto"/>
              <w:right w:val="single" w:sz="4" w:space="0" w:color="auto"/>
            </w:tcBorders>
            <w:shd w:val="clear" w:color="auto" w:fill="auto"/>
            <w:vAlign w:val="bottom"/>
          </w:tcPr>
          <w:p w14:paraId="7FA64D78" w14:textId="07C2AE3A" w:rsidR="00F51035" w:rsidRPr="0035270F" w:rsidRDefault="00F51035" w:rsidP="00F470CA">
            <w:pPr>
              <w:spacing w:line="240" w:lineRule="auto"/>
              <w:jc w:val="both"/>
              <w:rPr>
                <w:rFonts w:ascii="Candara" w:hAnsi="Candara" w:cs="Times New Roman"/>
                <w:sz w:val="24"/>
                <w:szCs w:val="24"/>
              </w:rPr>
            </w:pPr>
            <w:r w:rsidRPr="0035270F">
              <w:rPr>
                <w:rFonts w:ascii="Candara" w:hAnsi="Candara" w:cs="Times New Roman"/>
                <w:sz w:val="24"/>
                <w:szCs w:val="24"/>
              </w:rPr>
              <w:t>Measles Rubella 1 - 201</w:t>
            </w:r>
            <w:r w:rsidR="007C687D" w:rsidRPr="0035270F">
              <w:rPr>
                <w:rFonts w:ascii="Candara" w:hAnsi="Candara" w:cs="Times New Roman"/>
                <w:sz w:val="24"/>
                <w:szCs w:val="24"/>
              </w:rPr>
              <w:t>8</w:t>
            </w:r>
          </w:p>
        </w:tc>
        <w:tc>
          <w:tcPr>
            <w:tcW w:w="1288" w:type="dxa"/>
            <w:tcBorders>
              <w:top w:val="single" w:sz="4" w:space="0" w:color="auto"/>
              <w:left w:val="nil"/>
              <w:bottom w:val="single" w:sz="4" w:space="0" w:color="auto"/>
              <w:right w:val="single" w:sz="4" w:space="0" w:color="auto"/>
            </w:tcBorders>
            <w:shd w:val="clear" w:color="auto" w:fill="auto"/>
            <w:vAlign w:val="bottom"/>
          </w:tcPr>
          <w:p w14:paraId="29F6F001" w14:textId="426BE5E7" w:rsidR="00F51035" w:rsidRPr="0035270F" w:rsidRDefault="00F51035" w:rsidP="00F470CA">
            <w:pPr>
              <w:spacing w:line="240" w:lineRule="auto"/>
              <w:jc w:val="both"/>
              <w:rPr>
                <w:rFonts w:ascii="Candara" w:hAnsi="Candara" w:cs="Times New Roman"/>
                <w:sz w:val="24"/>
                <w:szCs w:val="24"/>
              </w:rPr>
            </w:pPr>
            <w:r w:rsidRPr="0035270F">
              <w:rPr>
                <w:rFonts w:ascii="Candara" w:hAnsi="Candara" w:cs="Times New Roman"/>
                <w:sz w:val="24"/>
                <w:szCs w:val="24"/>
              </w:rPr>
              <w:t>Measles Rubella 1 - 201</w:t>
            </w:r>
            <w:r w:rsidR="007C687D" w:rsidRPr="0035270F">
              <w:rPr>
                <w:rFonts w:ascii="Candara" w:hAnsi="Candara" w:cs="Times New Roman"/>
                <w:sz w:val="24"/>
                <w:szCs w:val="24"/>
              </w:rPr>
              <w:t>9</w:t>
            </w:r>
          </w:p>
        </w:tc>
        <w:tc>
          <w:tcPr>
            <w:tcW w:w="1288" w:type="dxa"/>
            <w:tcBorders>
              <w:top w:val="single" w:sz="4" w:space="0" w:color="auto"/>
              <w:left w:val="nil"/>
              <w:bottom w:val="single" w:sz="4" w:space="0" w:color="auto"/>
              <w:right w:val="single" w:sz="4" w:space="0" w:color="auto"/>
            </w:tcBorders>
            <w:shd w:val="clear" w:color="auto" w:fill="auto"/>
            <w:vAlign w:val="bottom"/>
          </w:tcPr>
          <w:p w14:paraId="01621023" w14:textId="317DC4C7" w:rsidR="00F51035" w:rsidRPr="0035270F" w:rsidRDefault="00F51035" w:rsidP="00F470CA">
            <w:pPr>
              <w:spacing w:line="240" w:lineRule="auto"/>
              <w:jc w:val="both"/>
              <w:rPr>
                <w:rFonts w:ascii="Candara" w:hAnsi="Candara" w:cs="Times New Roman"/>
                <w:sz w:val="24"/>
                <w:szCs w:val="24"/>
              </w:rPr>
            </w:pPr>
            <w:r w:rsidRPr="0035270F">
              <w:rPr>
                <w:rFonts w:ascii="Candara" w:hAnsi="Candara" w:cs="Times New Roman"/>
                <w:sz w:val="24"/>
                <w:szCs w:val="24"/>
              </w:rPr>
              <w:t>Yellow Fever - 201</w:t>
            </w:r>
            <w:r w:rsidR="007C687D" w:rsidRPr="0035270F">
              <w:rPr>
                <w:rFonts w:ascii="Candara" w:hAnsi="Candara" w:cs="Times New Roman"/>
                <w:sz w:val="24"/>
                <w:szCs w:val="24"/>
              </w:rPr>
              <w:t>7</w:t>
            </w:r>
          </w:p>
        </w:tc>
        <w:tc>
          <w:tcPr>
            <w:tcW w:w="1288" w:type="dxa"/>
            <w:tcBorders>
              <w:top w:val="single" w:sz="4" w:space="0" w:color="auto"/>
              <w:left w:val="nil"/>
              <w:bottom w:val="single" w:sz="4" w:space="0" w:color="auto"/>
              <w:right w:val="single" w:sz="4" w:space="0" w:color="auto"/>
            </w:tcBorders>
            <w:shd w:val="clear" w:color="auto" w:fill="auto"/>
            <w:vAlign w:val="bottom"/>
          </w:tcPr>
          <w:p w14:paraId="2A11C3EA" w14:textId="3FC6F2F2" w:rsidR="00F51035" w:rsidRPr="0035270F" w:rsidRDefault="00F51035" w:rsidP="00F470CA">
            <w:pPr>
              <w:spacing w:line="240" w:lineRule="auto"/>
              <w:jc w:val="both"/>
              <w:rPr>
                <w:rFonts w:ascii="Candara" w:hAnsi="Candara" w:cs="Times New Roman"/>
                <w:sz w:val="24"/>
                <w:szCs w:val="24"/>
              </w:rPr>
            </w:pPr>
            <w:r w:rsidRPr="0035270F">
              <w:rPr>
                <w:rFonts w:ascii="Candara" w:hAnsi="Candara" w:cs="Times New Roman"/>
                <w:sz w:val="24"/>
                <w:szCs w:val="24"/>
              </w:rPr>
              <w:t>Yellow Fever - 201</w:t>
            </w:r>
            <w:r w:rsidR="007C687D" w:rsidRPr="0035270F">
              <w:rPr>
                <w:rFonts w:ascii="Candara" w:hAnsi="Candara" w:cs="Times New Roman"/>
                <w:sz w:val="24"/>
                <w:szCs w:val="24"/>
              </w:rPr>
              <w:t>8</w:t>
            </w:r>
          </w:p>
        </w:tc>
        <w:tc>
          <w:tcPr>
            <w:tcW w:w="1288" w:type="dxa"/>
            <w:tcBorders>
              <w:top w:val="single" w:sz="4" w:space="0" w:color="auto"/>
              <w:left w:val="nil"/>
              <w:bottom w:val="single" w:sz="4" w:space="0" w:color="auto"/>
              <w:right w:val="single" w:sz="4" w:space="0" w:color="auto"/>
            </w:tcBorders>
            <w:shd w:val="clear" w:color="auto" w:fill="auto"/>
            <w:vAlign w:val="bottom"/>
          </w:tcPr>
          <w:p w14:paraId="0695C081" w14:textId="4A7A8E46" w:rsidR="00F51035" w:rsidRPr="0035270F" w:rsidRDefault="00F51035" w:rsidP="00F470CA">
            <w:pPr>
              <w:spacing w:line="240" w:lineRule="auto"/>
              <w:jc w:val="both"/>
              <w:rPr>
                <w:rFonts w:ascii="Candara" w:hAnsi="Candara" w:cs="Times New Roman"/>
                <w:sz w:val="24"/>
                <w:szCs w:val="24"/>
              </w:rPr>
            </w:pPr>
            <w:r w:rsidRPr="0035270F">
              <w:rPr>
                <w:rFonts w:ascii="Candara" w:hAnsi="Candara" w:cs="Times New Roman"/>
                <w:sz w:val="24"/>
                <w:szCs w:val="24"/>
              </w:rPr>
              <w:t>Yellow Fever - 201</w:t>
            </w:r>
            <w:r w:rsidR="007C687D" w:rsidRPr="0035270F">
              <w:rPr>
                <w:rFonts w:ascii="Candara" w:hAnsi="Candara" w:cs="Times New Roman"/>
                <w:sz w:val="24"/>
                <w:szCs w:val="24"/>
              </w:rPr>
              <w:t>9</w:t>
            </w:r>
          </w:p>
        </w:tc>
      </w:tr>
      <w:tr w:rsidR="00625D15" w:rsidRPr="0035270F" w14:paraId="60508C49" w14:textId="77777777" w:rsidTr="00C11463">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531F772B" w14:textId="77777777" w:rsidR="00625D15" w:rsidRPr="0035270F" w:rsidRDefault="00625D15"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Akutreso</w:t>
            </w:r>
          </w:p>
        </w:tc>
        <w:tc>
          <w:tcPr>
            <w:tcW w:w="1288" w:type="dxa"/>
            <w:tcBorders>
              <w:top w:val="nil"/>
              <w:left w:val="nil"/>
              <w:bottom w:val="single" w:sz="4" w:space="0" w:color="auto"/>
              <w:right w:val="single" w:sz="4" w:space="0" w:color="auto"/>
            </w:tcBorders>
            <w:shd w:val="clear" w:color="auto" w:fill="auto"/>
            <w:noWrap/>
            <w:vAlign w:val="bottom"/>
          </w:tcPr>
          <w:p w14:paraId="792B7C57" w14:textId="239AE4C2" w:rsidR="00625D15" w:rsidRPr="0035270F" w:rsidRDefault="00625D15" w:rsidP="00F470CA">
            <w:pPr>
              <w:spacing w:line="240" w:lineRule="auto"/>
              <w:jc w:val="both"/>
              <w:rPr>
                <w:rFonts w:ascii="Candara" w:hAnsi="Candara" w:cs="Times New Roman"/>
                <w:sz w:val="24"/>
                <w:szCs w:val="24"/>
              </w:rPr>
            </w:pPr>
            <w:r w:rsidRPr="0035270F">
              <w:rPr>
                <w:rFonts w:ascii="Candara" w:hAnsi="Candara" w:cs="Times New Roman"/>
                <w:sz w:val="24"/>
                <w:szCs w:val="24"/>
              </w:rPr>
              <w:t>488</w:t>
            </w:r>
          </w:p>
        </w:tc>
        <w:tc>
          <w:tcPr>
            <w:tcW w:w="1288" w:type="dxa"/>
            <w:tcBorders>
              <w:top w:val="nil"/>
              <w:left w:val="nil"/>
              <w:bottom w:val="single" w:sz="4" w:space="0" w:color="auto"/>
              <w:right w:val="single" w:sz="4" w:space="0" w:color="auto"/>
            </w:tcBorders>
            <w:shd w:val="clear" w:color="auto" w:fill="auto"/>
            <w:noWrap/>
            <w:vAlign w:val="bottom"/>
          </w:tcPr>
          <w:p w14:paraId="144E2000" w14:textId="0846A92B" w:rsidR="00625D15" w:rsidRPr="0035270F" w:rsidRDefault="00625D15" w:rsidP="00F470CA">
            <w:pPr>
              <w:spacing w:line="240" w:lineRule="auto"/>
              <w:jc w:val="both"/>
              <w:rPr>
                <w:rFonts w:ascii="Candara" w:hAnsi="Candara" w:cs="Times New Roman"/>
                <w:sz w:val="24"/>
                <w:szCs w:val="24"/>
              </w:rPr>
            </w:pPr>
            <w:r w:rsidRPr="0035270F">
              <w:rPr>
                <w:rFonts w:ascii="Candara" w:hAnsi="Candara" w:cs="Times New Roman"/>
                <w:sz w:val="24"/>
                <w:szCs w:val="24"/>
              </w:rPr>
              <w:t>438</w:t>
            </w:r>
          </w:p>
        </w:tc>
        <w:tc>
          <w:tcPr>
            <w:tcW w:w="1288" w:type="dxa"/>
            <w:tcBorders>
              <w:top w:val="nil"/>
              <w:left w:val="nil"/>
              <w:bottom w:val="single" w:sz="4" w:space="0" w:color="auto"/>
              <w:right w:val="single" w:sz="4" w:space="0" w:color="auto"/>
            </w:tcBorders>
            <w:shd w:val="clear" w:color="auto" w:fill="auto"/>
            <w:noWrap/>
            <w:vAlign w:val="bottom"/>
          </w:tcPr>
          <w:p w14:paraId="142E665C" w14:textId="21DDC27A" w:rsidR="00625D15" w:rsidRPr="0035270F" w:rsidRDefault="00625D15" w:rsidP="00F470CA">
            <w:pPr>
              <w:spacing w:line="240" w:lineRule="auto"/>
              <w:jc w:val="both"/>
              <w:rPr>
                <w:rFonts w:ascii="Candara" w:hAnsi="Candara" w:cs="Times New Roman"/>
                <w:sz w:val="24"/>
                <w:szCs w:val="24"/>
              </w:rPr>
            </w:pPr>
            <w:r w:rsidRPr="0035270F">
              <w:rPr>
                <w:rFonts w:ascii="Candara" w:hAnsi="Candara" w:cs="Times New Roman"/>
                <w:sz w:val="24"/>
                <w:szCs w:val="24"/>
              </w:rPr>
              <w:t>436</w:t>
            </w:r>
          </w:p>
        </w:tc>
        <w:tc>
          <w:tcPr>
            <w:tcW w:w="1288" w:type="dxa"/>
            <w:tcBorders>
              <w:top w:val="nil"/>
              <w:left w:val="nil"/>
              <w:bottom w:val="single" w:sz="4" w:space="0" w:color="auto"/>
              <w:right w:val="single" w:sz="4" w:space="0" w:color="auto"/>
            </w:tcBorders>
            <w:shd w:val="clear" w:color="auto" w:fill="auto"/>
            <w:noWrap/>
            <w:vAlign w:val="bottom"/>
          </w:tcPr>
          <w:p w14:paraId="5319A067" w14:textId="60FE2E5A" w:rsidR="00625D15" w:rsidRPr="0035270F" w:rsidRDefault="00625D15" w:rsidP="00F470CA">
            <w:pPr>
              <w:spacing w:line="240" w:lineRule="auto"/>
              <w:jc w:val="both"/>
              <w:rPr>
                <w:rFonts w:ascii="Candara" w:hAnsi="Candara" w:cs="Times New Roman"/>
                <w:sz w:val="24"/>
                <w:szCs w:val="24"/>
              </w:rPr>
            </w:pPr>
            <w:r w:rsidRPr="0035270F">
              <w:rPr>
                <w:rFonts w:ascii="Candara" w:hAnsi="Candara" w:cs="Times New Roman"/>
                <w:sz w:val="24"/>
                <w:szCs w:val="24"/>
              </w:rPr>
              <w:t>488</w:t>
            </w:r>
          </w:p>
        </w:tc>
        <w:tc>
          <w:tcPr>
            <w:tcW w:w="1288" w:type="dxa"/>
            <w:tcBorders>
              <w:top w:val="nil"/>
              <w:left w:val="nil"/>
              <w:bottom w:val="single" w:sz="4" w:space="0" w:color="auto"/>
              <w:right w:val="single" w:sz="4" w:space="0" w:color="auto"/>
            </w:tcBorders>
            <w:shd w:val="clear" w:color="auto" w:fill="auto"/>
            <w:noWrap/>
            <w:vAlign w:val="bottom"/>
          </w:tcPr>
          <w:p w14:paraId="192B661D" w14:textId="12452544" w:rsidR="00625D15" w:rsidRPr="0035270F" w:rsidRDefault="00625D15" w:rsidP="00F470CA">
            <w:pPr>
              <w:spacing w:line="240" w:lineRule="auto"/>
              <w:jc w:val="both"/>
              <w:rPr>
                <w:rFonts w:ascii="Candara" w:hAnsi="Candara" w:cs="Times New Roman"/>
                <w:sz w:val="24"/>
                <w:szCs w:val="24"/>
              </w:rPr>
            </w:pPr>
            <w:r w:rsidRPr="0035270F">
              <w:rPr>
                <w:rFonts w:ascii="Candara" w:hAnsi="Candara" w:cs="Times New Roman"/>
                <w:sz w:val="24"/>
                <w:szCs w:val="24"/>
              </w:rPr>
              <w:t>438</w:t>
            </w:r>
          </w:p>
        </w:tc>
        <w:tc>
          <w:tcPr>
            <w:tcW w:w="1288" w:type="dxa"/>
            <w:tcBorders>
              <w:top w:val="nil"/>
              <w:left w:val="nil"/>
              <w:bottom w:val="single" w:sz="4" w:space="0" w:color="auto"/>
              <w:right w:val="single" w:sz="4" w:space="0" w:color="auto"/>
            </w:tcBorders>
            <w:shd w:val="clear" w:color="auto" w:fill="auto"/>
            <w:noWrap/>
            <w:vAlign w:val="bottom"/>
          </w:tcPr>
          <w:p w14:paraId="30F92015" w14:textId="6B8D0F33" w:rsidR="00625D15" w:rsidRPr="0035270F" w:rsidRDefault="00625D15" w:rsidP="00F470CA">
            <w:pPr>
              <w:spacing w:line="240" w:lineRule="auto"/>
              <w:jc w:val="both"/>
              <w:rPr>
                <w:rFonts w:ascii="Candara" w:hAnsi="Candara" w:cs="Times New Roman"/>
                <w:sz w:val="24"/>
                <w:szCs w:val="24"/>
              </w:rPr>
            </w:pPr>
            <w:r w:rsidRPr="0035270F">
              <w:rPr>
                <w:rFonts w:ascii="Candara" w:hAnsi="Candara" w:cs="Times New Roman"/>
                <w:sz w:val="24"/>
                <w:szCs w:val="24"/>
              </w:rPr>
              <w:t>436</w:t>
            </w:r>
          </w:p>
        </w:tc>
      </w:tr>
      <w:tr w:rsidR="00625D15" w:rsidRPr="0035270F" w14:paraId="1B1D6290" w14:textId="77777777" w:rsidTr="00C11463">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6E79DFF3" w14:textId="77777777" w:rsidR="00625D15" w:rsidRPr="0035270F" w:rsidRDefault="00625D15"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Ataase</w:t>
            </w:r>
          </w:p>
        </w:tc>
        <w:tc>
          <w:tcPr>
            <w:tcW w:w="1288" w:type="dxa"/>
            <w:tcBorders>
              <w:top w:val="nil"/>
              <w:left w:val="nil"/>
              <w:bottom w:val="single" w:sz="4" w:space="0" w:color="auto"/>
              <w:right w:val="single" w:sz="4" w:space="0" w:color="auto"/>
            </w:tcBorders>
            <w:shd w:val="clear" w:color="auto" w:fill="auto"/>
            <w:noWrap/>
            <w:vAlign w:val="bottom"/>
          </w:tcPr>
          <w:p w14:paraId="54916769" w14:textId="07CE8943" w:rsidR="00625D15" w:rsidRPr="0035270F" w:rsidRDefault="00625D15" w:rsidP="00F470CA">
            <w:pPr>
              <w:spacing w:line="240" w:lineRule="auto"/>
              <w:jc w:val="both"/>
              <w:rPr>
                <w:rFonts w:ascii="Candara" w:hAnsi="Candara" w:cs="Times New Roman"/>
                <w:sz w:val="24"/>
                <w:szCs w:val="24"/>
              </w:rPr>
            </w:pPr>
            <w:r w:rsidRPr="0035270F">
              <w:rPr>
                <w:rFonts w:ascii="Candara" w:hAnsi="Candara" w:cs="Times New Roman"/>
                <w:sz w:val="24"/>
                <w:szCs w:val="24"/>
              </w:rPr>
              <w:t>1769</w:t>
            </w:r>
          </w:p>
        </w:tc>
        <w:tc>
          <w:tcPr>
            <w:tcW w:w="1288" w:type="dxa"/>
            <w:tcBorders>
              <w:top w:val="nil"/>
              <w:left w:val="nil"/>
              <w:bottom w:val="single" w:sz="4" w:space="0" w:color="auto"/>
              <w:right w:val="single" w:sz="4" w:space="0" w:color="auto"/>
            </w:tcBorders>
            <w:shd w:val="clear" w:color="auto" w:fill="auto"/>
            <w:noWrap/>
            <w:vAlign w:val="bottom"/>
          </w:tcPr>
          <w:p w14:paraId="693903FA" w14:textId="19747688" w:rsidR="00625D15" w:rsidRPr="0035270F" w:rsidRDefault="00625D15" w:rsidP="00F470CA">
            <w:pPr>
              <w:spacing w:line="240" w:lineRule="auto"/>
              <w:jc w:val="both"/>
              <w:rPr>
                <w:rFonts w:ascii="Candara" w:hAnsi="Candara" w:cs="Times New Roman"/>
                <w:sz w:val="24"/>
                <w:szCs w:val="24"/>
              </w:rPr>
            </w:pPr>
            <w:r w:rsidRPr="0035270F">
              <w:rPr>
                <w:rFonts w:ascii="Candara" w:hAnsi="Candara" w:cs="Times New Roman"/>
                <w:sz w:val="24"/>
                <w:szCs w:val="24"/>
              </w:rPr>
              <w:t>1567</w:t>
            </w:r>
          </w:p>
        </w:tc>
        <w:tc>
          <w:tcPr>
            <w:tcW w:w="1288" w:type="dxa"/>
            <w:tcBorders>
              <w:top w:val="nil"/>
              <w:left w:val="nil"/>
              <w:bottom w:val="single" w:sz="4" w:space="0" w:color="auto"/>
              <w:right w:val="single" w:sz="4" w:space="0" w:color="auto"/>
            </w:tcBorders>
            <w:shd w:val="clear" w:color="auto" w:fill="auto"/>
            <w:noWrap/>
            <w:vAlign w:val="bottom"/>
          </w:tcPr>
          <w:p w14:paraId="4B5A900C" w14:textId="537A8FDF" w:rsidR="00625D15" w:rsidRPr="0035270F" w:rsidRDefault="00625D15" w:rsidP="00F470CA">
            <w:pPr>
              <w:spacing w:line="240" w:lineRule="auto"/>
              <w:jc w:val="both"/>
              <w:rPr>
                <w:rFonts w:ascii="Candara" w:hAnsi="Candara" w:cs="Times New Roman"/>
                <w:sz w:val="24"/>
                <w:szCs w:val="24"/>
              </w:rPr>
            </w:pPr>
            <w:r w:rsidRPr="0035270F">
              <w:rPr>
                <w:rFonts w:ascii="Candara" w:hAnsi="Candara" w:cs="Times New Roman"/>
                <w:sz w:val="24"/>
                <w:szCs w:val="24"/>
              </w:rPr>
              <w:t>1554</w:t>
            </w:r>
          </w:p>
        </w:tc>
        <w:tc>
          <w:tcPr>
            <w:tcW w:w="1288" w:type="dxa"/>
            <w:tcBorders>
              <w:top w:val="nil"/>
              <w:left w:val="nil"/>
              <w:bottom w:val="single" w:sz="4" w:space="0" w:color="auto"/>
              <w:right w:val="single" w:sz="4" w:space="0" w:color="auto"/>
            </w:tcBorders>
            <w:shd w:val="clear" w:color="auto" w:fill="auto"/>
            <w:noWrap/>
            <w:vAlign w:val="bottom"/>
          </w:tcPr>
          <w:p w14:paraId="6C54EA5B" w14:textId="5648095C" w:rsidR="00625D15" w:rsidRPr="0035270F" w:rsidRDefault="00625D15" w:rsidP="00F470CA">
            <w:pPr>
              <w:spacing w:line="240" w:lineRule="auto"/>
              <w:jc w:val="both"/>
              <w:rPr>
                <w:rFonts w:ascii="Candara" w:hAnsi="Candara" w:cs="Times New Roman"/>
                <w:sz w:val="24"/>
                <w:szCs w:val="24"/>
              </w:rPr>
            </w:pPr>
            <w:r w:rsidRPr="0035270F">
              <w:rPr>
                <w:rFonts w:ascii="Candara" w:hAnsi="Candara" w:cs="Times New Roman"/>
                <w:sz w:val="24"/>
                <w:szCs w:val="24"/>
              </w:rPr>
              <w:t>1765</w:t>
            </w:r>
          </w:p>
        </w:tc>
        <w:tc>
          <w:tcPr>
            <w:tcW w:w="1288" w:type="dxa"/>
            <w:tcBorders>
              <w:top w:val="nil"/>
              <w:left w:val="nil"/>
              <w:bottom w:val="single" w:sz="4" w:space="0" w:color="auto"/>
              <w:right w:val="single" w:sz="4" w:space="0" w:color="auto"/>
            </w:tcBorders>
            <w:shd w:val="clear" w:color="auto" w:fill="auto"/>
            <w:noWrap/>
            <w:vAlign w:val="bottom"/>
          </w:tcPr>
          <w:p w14:paraId="10AFA8A3" w14:textId="249BE531" w:rsidR="00625D15" w:rsidRPr="0035270F" w:rsidRDefault="00625D15" w:rsidP="00F470CA">
            <w:pPr>
              <w:spacing w:line="240" w:lineRule="auto"/>
              <w:jc w:val="both"/>
              <w:rPr>
                <w:rFonts w:ascii="Candara" w:hAnsi="Candara" w:cs="Times New Roman"/>
                <w:sz w:val="24"/>
                <w:szCs w:val="24"/>
              </w:rPr>
            </w:pPr>
            <w:r w:rsidRPr="0035270F">
              <w:rPr>
                <w:rFonts w:ascii="Candara" w:hAnsi="Candara" w:cs="Times New Roman"/>
                <w:sz w:val="24"/>
                <w:szCs w:val="24"/>
              </w:rPr>
              <w:t>1567</w:t>
            </w:r>
          </w:p>
        </w:tc>
        <w:tc>
          <w:tcPr>
            <w:tcW w:w="1288" w:type="dxa"/>
            <w:tcBorders>
              <w:top w:val="nil"/>
              <w:left w:val="nil"/>
              <w:bottom w:val="single" w:sz="4" w:space="0" w:color="auto"/>
              <w:right w:val="single" w:sz="4" w:space="0" w:color="auto"/>
            </w:tcBorders>
            <w:shd w:val="clear" w:color="auto" w:fill="auto"/>
            <w:noWrap/>
            <w:vAlign w:val="bottom"/>
          </w:tcPr>
          <w:p w14:paraId="3DE52731" w14:textId="1D8CF916" w:rsidR="00625D15" w:rsidRPr="0035270F" w:rsidRDefault="00625D15" w:rsidP="00F470CA">
            <w:pPr>
              <w:spacing w:line="240" w:lineRule="auto"/>
              <w:jc w:val="both"/>
              <w:rPr>
                <w:rFonts w:ascii="Candara" w:hAnsi="Candara" w:cs="Times New Roman"/>
                <w:sz w:val="24"/>
                <w:szCs w:val="24"/>
              </w:rPr>
            </w:pPr>
            <w:r w:rsidRPr="0035270F">
              <w:rPr>
                <w:rFonts w:ascii="Candara" w:hAnsi="Candara" w:cs="Times New Roman"/>
                <w:sz w:val="24"/>
                <w:szCs w:val="24"/>
              </w:rPr>
              <w:t>1554</w:t>
            </w:r>
          </w:p>
        </w:tc>
      </w:tr>
      <w:tr w:rsidR="00625D15" w:rsidRPr="0035270F" w14:paraId="575B51AB" w14:textId="77777777" w:rsidTr="00C11463">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515AE708" w14:textId="77777777" w:rsidR="00625D15" w:rsidRPr="0035270F" w:rsidRDefault="00625D15"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New Edubiase</w:t>
            </w:r>
          </w:p>
        </w:tc>
        <w:tc>
          <w:tcPr>
            <w:tcW w:w="1288" w:type="dxa"/>
            <w:tcBorders>
              <w:top w:val="nil"/>
              <w:left w:val="nil"/>
              <w:bottom w:val="single" w:sz="4" w:space="0" w:color="auto"/>
              <w:right w:val="single" w:sz="4" w:space="0" w:color="auto"/>
            </w:tcBorders>
            <w:shd w:val="clear" w:color="auto" w:fill="auto"/>
            <w:noWrap/>
            <w:vAlign w:val="bottom"/>
          </w:tcPr>
          <w:p w14:paraId="275E0B01" w14:textId="60B6B9E7" w:rsidR="00625D15" w:rsidRPr="0035270F" w:rsidRDefault="00625D15" w:rsidP="00F470CA">
            <w:pPr>
              <w:spacing w:line="240" w:lineRule="auto"/>
              <w:jc w:val="both"/>
              <w:rPr>
                <w:rFonts w:ascii="Candara" w:hAnsi="Candara" w:cs="Times New Roman"/>
                <w:sz w:val="24"/>
                <w:szCs w:val="24"/>
              </w:rPr>
            </w:pPr>
            <w:r w:rsidRPr="0035270F">
              <w:rPr>
                <w:rFonts w:ascii="Candara" w:hAnsi="Candara" w:cs="Times New Roman"/>
                <w:sz w:val="24"/>
                <w:szCs w:val="24"/>
              </w:rPr>
              <w:t>1383</w:t>
            </w:r>
          </w:p>
        </w:tc>
        <w:tc>
          <w:tcPr>
            <w:tcW w:w="1288" w:type="dxa"/>
            <w:tcBorders>
              <w:top w:val="nil"/>
              <w:left w:val="nil"/>
              <w:bottom w:val="single" w:sz="4" w:space="0" w:color="auto"/>
              <w:right w:val="single" w:sz="4" w:space="0" w:color="auto"/>
            </w:tcBorders>
            <w:shd w:val="clear" w:color="auto" w:fill="auto"/>
            <w:noWrap/>
            <w:vAlign w:val="bottom"/>
          </w:tcPr>
          <w:p w14:paraId="5DD8EAD2" w14:textId="5D06B06D" w:rsidR="00625D15" w:rsidRPr="0035270F" w:rsidRDefault="00625D15" w:rsidP="00F470CA">
            <w:pPr>
              <w:spacing w:line="240" w:lineRule="auto"/>
              <w:jc w:val="both"/>
              <w:rPr>
                <w:rFonts w:ascii="Candara" w:hAnsi="Candara" w:cs="Times New Roman"/>
                <w:sz w:val="24"/>
                <w:szCs w:val="24"/>
              </w:rPr>
            </w:pPr>
            <w:r w:rsidRPr="0035270F">
              <w:rPr>
                <w:rFonts w:ascii="Candara" w:hAnsi="Candara" w:cs="Times New Roman"/>
                <w:sz w:val="24"/>
                <w:szCs w:val="24"/>
              </w:rPr>
              <w:t>1072</w:t>
            </w:r>
          </w:p>
        </w:tc>
        <w:tc>
          <w:tcPr>
            <w:tcW w:w="1288" w:type="dxa"/>
            <w:tcBorders>
              <w:top w:val="nil"/>
              <w:left w:val="nil"/>
              <w:bottom w:val="single" w:sz="4" w:space="0" w:color="auto"/>
              <w:right w:val="single" w:sz="4" w:space="0" w:color="auto"/>
            </w:tcBorders>
            <w:shd w:val="clear" w:color="auto" w:fill="auto"/>
            <w:noWrap/>
            <w:vAlign w:val="bottom"/>
          </w:tcPr>
          <w:p w14:paraId="65B562BD" w14:textId="1FEE37C7" w:rsidR="00625D15" w:rsidRPr="0035270F" w:rsidRDefault="00625D15" w:rsidP="00F470CA">
            <w:pPr>
              <w:spacing w:line="240" w:lineRule="auto"/>
              <w:jc w:val="both"/>
              <w:rPr>
                <w:rFonts w:ascii="Candara" w:hAnsi="Candara" w:cs="Times New Roman"/>
                <w:sz w:val="24"/>
                <w:szCs w:val="24"/>
              </w:rPr>
            </w:pPr>
            <w:r w:rsidRPr="0035270F">
              <w:rPr>
                <w:rFonts w:ascii="Candara" w:hAnsi="Candara" w:cs="Times New Roman"/>
                <w:sz w:val="24"/>
                <w:szCs w:val="24"/>
              </w:rPr>
              <w:t>947</w:t>
            </w:r>
          </w:p>
        </w:tc>
        <w:tc>
          <w:tcPr>
            <w:tcW w:w="1288" w:type="dxa"/>
            <w:tcBorders>
              <w:top w:val="nil"/>
              <w:left w:val="nil"/>
              <w:bottom w:val="single" w:sz="4" w:space="0" w:color="auto"/>
              <w:right w:val="single" w:sz="4" w:space="0" w:color="auto"/>
            </w:tcBorders>
            <w:shd w:val="clear" w:color="auto" w:fill="auto"/>
            <w:noWrap/>
            <w:vAlign w:val="bottom"/>
          </w:tcPr>
          <w:p w14:paraId="7A99CE70" w14:textId="21DFE343" w:rsidR="00625D15" w:rsidRPr="0035270F" w:rsidRDefault="00625D15" w:rsidP="00F470CA">
            <w:pPr>
              <w:spacing w:line="240" w:lineRule="auto"/>
              <w:jc w:val="both"/>
              <w:rPr>
                <w:rFonts w:ascii="Candara" w:hAnsi="Candara" w:cs="Times New Roman"/>
                <w:sz w:val="24"/>
                <w:szCs w:val="24"/>
              </w:rPr>
            </w:pPr>
            <w:r w:rsidRPr="0035270F">
              <w:rPr>
                <w:rFonts w:ascii="Candara" w:hAnsi="Candara" w:cs="Times New Roman"/>
                <w:sz w:val="24"/>
                <w:szCs w:val="24"/>
              </w:rPr>
              <w:t>1383</w:t>
            </w:r>
          </w:p>
        </w:tc>
        <w:tc>
          <w:tcPr>
            <w:tcW w:w="1288" w:type="dxa"/>
            <w:tcBorders>
              <w:top w:val="nil"/>
              <w:left w:val="nil"/>
              <w:bottom w:val="single" w:sz="4" w:space="0" w:color="auto"/>
              <w:right w:val="single" w:sz="4" w:space="0" w:color="auto"/>
            </w:tcBorders>
            <w:shd w:val="clear" w:color="auto" w:fill="auto"/>
            <w:noWrap/>
            <w:vAlign w:val="bottom"/>
          </w:tcPr>
          <w:p w14:paraId="7991A076" w14:textId="251E4108" w:rsidR="00625D15" w:rsidRPr="0035270F" w:rsidRDefault="00625D15" w:rsidP="00F470CA">
            <w:pPr>
              <w:spacing w:line="240" w:lineRule="auto"/>
              <w:jc w:val="both"/>
              <w:rPr>
                <w:rFonts w:ascii="Candara" w:hAnsi="Candara" w:cs="Times New Roman"/>
                <w:sz w:val="24"/>
                <w:szCs w:val="24"/>
              </w:rPr>
            </w:pPr>
            <w:r w:rsidRPr="0035270F">
              <w:rPr>
                <w:rFonts w:ascii="Candara" w:hAnsi="Candara" w:cs="Times New Roman"/>
                <w:sz w:val="24"/>
                <w:szCs w:val="24"/>
              </w:rPr>
              <w:t>1072</w:t>
            </w:r>
          </w:p>
        </w:tc>
        <w:tc>
          <w:tcPr>
            <w:tcW w:w="1288" w:type="dxa"/>
            <w:tcBorders>
              <w:top w:val="nil"/>
              <w:left w:val="nil"/>
              <w:bottom w:val="single" w:sz="4" w:space="0" w:color="auto"/>
              <w:right w:val="single" w:sz="4" w:space="0" w:color="auto"/>
            </w:tcBorders>
            <w:shd w:val="clear" w:color="auto" w:fill="auto"/>
            <w:noWrap/>
            <w:vAlign w:val="bottom"/>
          </w:tcPr>
          <w:p w14:paraId="62C5BFC8" w14:textId="443C87A6" w:rsidR="00625D15" w:rsidRPr="0035270F" w:rsidRDefault="00625D15" w:rsidP="00F470CA">
            <w:pPr>
              <w:spacing w:line="240" w:lineRule="auto"/>
              <w:jc w:val="both"/>
              <w:rPr>
                <w:rFonts w:ascii="Candara" w:hAnsi="Candara" w:cs="Times New Roman"/>
                <w:sz w:val="24"/>
                <w:szCs w:val="24"/>
              </w:rPr>
            </w:pPr>
            <w:r w:rsidRPr="0035270F">
              <w:rPr>
                <w:rFonts w:ascii="Candara" w:hAnsi="Candara" w:cs="Times New Roman"/>
                <w:sz w:val="24"/>
                <w:szCs w:val="24"/>
              </w:rPr>
              <w:t>947</w:t>
            </w:r>
          </w:p>
        </w:tc>
      </w:tr>
      <w:tr w:rsidR="00E97EB8" w:rsidRPr="0035270F" w14:paraId="16231548" w14:textId="77777777" w:rsidTr="00C11463">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6558EA2E" w14:textId="77777777" w:rsidR="00E97EB8" w:rsidRPr="0035270F" w:rsidRDefault="00E97EB8"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District</w:t>
            </w:r>
          </w:p>
        </w:tc>
        <w:tc>
          <w:tcPr>
            <w:tcW w:w="1288" w:type="dxa"/>
            <w:tcBorders>
              <w:top w:val="nil"/>
              <w:left w:val="nil"/>
              <w:bottom w:val="single" w:sz="4" w:space="0" w:color="auto"/>
              <w:right w:val="single" w:sz="4" w:space="0" w:color="auto"/>
            </w:tcBorders>
            <w:shd w:val="clear" w:color="auto" w:fill="auto"/>
            <w:noWrap/>
            <w:vAlign w:val="bottom"/>
          </w:tcPr>
          <w:p w14:paraId="1F1CD77B" w14:textId="5086700A" w:rsidR="00E97EB8" w:rsidRPr="0035270F" w:rsidRDefault="00E97EB8" w:rsidP="00F470CA">
            <w:pPr>
              <w:spacing w:line="240" w:lineRule="auto"/>
              <w:jc w:val="both"/>
              <w:rPr>
                <w:rFonts w:ascii="Candara" w:hAnsi="Candara" w:cs="Times New Roman"/>
                <w:sz w:val="24"/>
                <w:szCs w:val="24"/>
              </w:rPr>
            </w:pPr>
            <w:r w:rsidRPr="0035270F">
              <w:rPr>
                <w:rFonts w:ascii="Candara" w:hAnsi="Candara" w:cs="Times New Roman"/>
                <w:sz w:val="24"/>
                <w:szCs w:val="24"/>
              </w:rPr>
              <w:t>3640</w:t>
            </w:r>
          </w:p>
        </w:tc>
        <w:tc>
          <w:tcPr>
            <w:tcW w:w="1288" w:type="dxa"/>
            <w:tcBorders>
              <w:top w:val="nil"/>
              <w:left w:val="nil"/>
              <w:bottom w:val="single" w:sz="4" w:space="0" w:color="auto"/>
              <w:right w:val="single" w:sz="4" w:space="0" w:color="auto"/>
            </w:tcBorders>
            <w:shd w:val="clear" w:color="auto" w:fill="auto"/>
            <w:noWrap/>
            <w:vAlign w:val="bottom"/>
          </w:tcPr>
          <w:p w14:paraId="30834B52" w14:textId="1AFFD62D" w:rsidR="00E97EB8" w:rsidRPr="0035270F" w:rsidRDefault="00E97EB8" w:rsidP="00F470CA">
            <w:pPr>
              <w:spacing w:line="240" w:lineRule="auto"/>
              <w:jc w:val="both"/>
              <w:rPr>
                <w:rFonts w:ascii="Candara" w:hAnsi="Candara" w:cs="Times New Roman"/>
                <w:sz w:val="24"/>
                <w:szCs w:val="24"/>
              </w:rPr>
            </w:pPr>
            <w:r w:rsidRPr="0035270F">
              <w:rPr>
                <w:rFonts w:ascii="Candara" w:hAnsi="Candara" w:cs="Times New Roman"/>
                <w:sz w:val="24"/>
                <w:szCs w:val="24"/>
              </w:rPr>
              <w:t>3077</w:t>
            </w:r>
          </w:p>
        </w:tc>
        <w:tc>
          <w:tcPr>
            <w:tcW w:w="1288" w:type="dxa"/>
            <w:tcBorders>
              <w:top w:val="nil"/>
              <w:left w:val="nil"/>
              <w:bottom w:val="single" w:sz="4" w:space="0" w:color="auto"/>
              <w:right w:val="single" w:sz="4" w:space="0" w:color="auto"/>
            </w:tcBorders>
            <w:shd w:val="clear" w:color="auto" w:fill="auto"/>
            <w:noWrap/>
            <w:vAlign w:val="bottom"/>
          </w:tcPr>
          <w:p w14:paraId="37ED6720" w14:textId="1191E6D2" w:rsidR="00E97EB8" w:rsidRPr="0035270F" w:rsidRDefault="00E97EB8" w:rsidP="00F470CA">
            <w:pPr>
              <w:spacing w:line="240" w:lineRule="auto"/>
              <w:jc w:val="both"/>
              <w:rPr>
                <w:rFonts w:ascii="Candara" w:hAnsi="Candara" w:cs="Times New Roman"/>
                <w:sz w:val="24"/>
                <w:szCs w:val="24"/>
              </w:rPr>
            </w:pPr>
            <w:r w:rsidRPr="0035270F">
              <w:rPr>
                <w:rFonts w:ascii="Candara" w:hAnsi="Candara" w:cs="Times New Roman"/>
                <w:sz w:val="24"/>
                <w:szCs w:val="24"/>
              </w:rPr>
              <w:t>2937</w:t>
            </w:r>
          </w:p>
        </w:tc>
        <w:tc>
          <w:tcPr>
            <w:tcW w:w="1288" w:type="dxa"/>
            <w:tcBorders>
              <w:top w:val="nil"/>
              <w:left w:val="nil"/>
              <w:bottom w:val="single" w:sz="4" w:space="0" w:color="auto"/>
              <w:right w:val="single" w:sz="4" w:space="0" w:color="auto"/>
            </w:tcBorders>
            <w:shd w:val="clear" w:color="auto" w:fill="auto"/>
            <w:noWrap/>
            <w:vAlign w:val="bottom"/>
          </w:tcPr>
          <w:p w14:paraId="299A0467" w14:textId="244F8D40" w:rsidR="00E97EB8" w:rsidRPr="0035270F" w:rsidRDefault="00E97EB8" w:rsidP="00F470CA">
            <w:pPr>
              <w:spacing w:line="240" w:lineRule="auto"/>
              <w:jc w:val="both"/>
              <w:rPr>
                <w:rFonts w:ascii="Candara" w:hAnsi="Candara" w:cs="Times New Roman"/>
                <w:sz w:val="24"/>
                <w:szCs w:val="24"/>
              </w:rPr>
            </w:pPr>
            <w:r w:rsidRPr="0035270F">
              <w:rPr>
                <w:rFonts w:ascii="Candara" w:hAnsi="Candara" w:cs="Times New Roman"/>
                <w:sz w:val="24"/>
                <w:szCs w:val="24"/>
              </w:rPr>
              <w:t>3636</w:t>
            </w:r>
          </w:p>
        </w:tc>
        <w:tc>
          <w:tcPr>
            <w:tcW w:w="1288" w:type="dxa"/>
            <w:tcBorders>
              <w:top w:val="nil"/>
              <w:left w:val="nil"/>
              <w:bottom w:val="single" w:sz="4" w:space="0" w:color="auto"/>
              <w:right w:val="single" w:sz="4" w:space="0" w:color="auto"/>
            </w:tcBorders>
            <w:shd w:val="clear" w:color="auto" w:fill="auto"/>
            <w:noWrap/>
            <w:vAlign w:val="bottom"/>
          </w:tcPr>
          <w:p w14:paraId="14A7ABBA" w14:textId="327020DF" w:rsidR="00E97EB8" w:rsidRPr="0035270F" w:rsidRDefault="00E97EB8" w:rsidP="00F470CA">
            <w:pPr>
              <w:spacing w:line="240" w:lineRule="auto"/>
              <w:jc w:val="both"/>
              <w:rPr>
                <w:rFonts w:ascii="Candara" w:hAnsi="Candara" w:cs="Times New Roman"/>
                <w:sz w:val="24"/>
                <w:szCs w:val="24"/>
              </w:rPr>
            </w:pPr>
            <w:r w:rsidRPr="0035270F">
              <w:rPr>
                <w:rFonts w:ascii="Candara" w:hAnsi="Candara" w:cs="Times New Roman"/>
                <w:sz w:val="24"/>
                <w:szCs w:val="24"/>
              </w:rPr>
              <w:t>3077</w:t>
            </w:r>
          </w:p>
        </w:tc>
        <w:tc>
          <w:tcPr>
            <w:tcW w:w="1288" w:type="dxa"/>
            <w:tcBorders>
              <w:top w:val="nil"/>
              <w:left w:val="nil"/>
              <w:bottom w:val="single" w:sz="4" w:space="0" w:color="auto"/>
              <w:right w:val="single" w:sz="4" w:space="0" w:color="auto"/>
            </w:tcBorders>
            <w:shd w:val="clear" w:color="auto" w:fill="auto"/>
            <w:noWrap/>
            <w:vAlign w:val="bottom"/>
          </w:tcPr>
          <w:p w14:paraId="7F73BCE8" w14:textId="19F6F9CB" w:rsidR="00E97EB8" w:rsidRPr="0035270F" w:rsidRDefault="00E97EB8" w:rsidP="00F470CA">
            <w:pPr>
              <w:spacing w:line="240" w:lineRule="auto"/>
              <w:jc w:val="both"/>
              <w:rPr>
                <w:rFonts w:ascii="Candara" w:hAnsi="Candara" w:cs="Times New Roman"/>
                <w:sz w:val="24"/>
                <w:szCs w:val="24"/>
              </w:rPr>
            </w:pPr>
            <w:r w:rsidRPr="0035270F">
              <w:rPr>
                <w:rFonts w:ascii="Candara" w:hAnsi="Candara" w:cs="Times New Roman"/>
                <w:sz w:val="24"/>
                <w:szCs w:val="24"/>
              </w:rPr>
              <w:t>2937</w:t>
            </w:r>
          </w:p>
        </w:tc>
      </w:tr>
    </w:tbl>
    <w:p w14:paraId="5AF42E84" w14:textId="77777777" w:rsidR="00C11463" w:rsidRPr="0035270F" w:rsidRDefault="00C11463" w:rsidP="00F470CA">
      <w:pPr>
        <w:autoSpaceDE w:val="0"/>
        <w:autoSpaceDN w:val="0"/>
        <w:adjustRightInd w:val="0"/>
        <w:spacing w:after="0" w:line="240" w:lineRule="auto"/>
        <w:jc w:val="both"/>
        <w:rPr>
          <w:rFonts w:ascii="Candara" w:hAnsi="Candara" w:cs="Times New Roman"/>
          <w:sz w:val="24"/>
          <w:szCs w:val="24"/>
        </w:rPr>
      </w:pPr>
    </w:p>
    <w:tbl>
      <w:tblPr>
        <w:tblW w:w="10001" w:type="dxa"/>
        <w:tblLook w:val="04A0" w:firstRow="1" w:lastRow="0" w:firstColumn="1" w:lastColumn="0" w:noHBand="0" w:noVBand="1"/>
      </w:tblPr>
      <w:tblGrid>
        <w:gridCol w:w="2450"/>
        <w:gridCol w:w="1288"/>
        <w:gridCol w:w="1288"/>
        <w:gridCol w:w="1288"/>
        <w:gridCol w:w="1288"/>
        <w:gridCol w:w="1288"/>
        <w:gridCol w:w="1288"/>
      </w:tblGrid>
      <w:tr w:rsidR="00F51035" w:rsidRPr="0035270F" w14:paraId="6937D93A" w14:textId="77777777" w:rsidTr="00E97EB8">
        <w:trPr>
          <w:trHeight w:val="665"/>
        </w:trPr>
        <w:tc>
          <w:tcPr>
            <w:tcW w:w="22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4A9631B" w14:textId="77777777" w:rsidR="00F51035" w:rsidRPr="0035270F" w:rsidRDefault="00F51035"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organisationunitname</w:t>
            </w:r>
          </w:p>
        </w:tc>
        <w:tc>
          <w:tcPr>
            <w:tcW w:w="1288" w:type="dxa"/>
            <w:tcBorders>
              <w:top w:val="single" w:sz="4" w:space="0" w:color="auto"/>
              <w:left w:val="nil"/>
              <w:bottom w:val="single" w:sz="4" w:space="0" w:color="auto"/>
              <w:right w:val="single" w:sz="4" w:space="0" w:color="auto"/>
            </w:tcBorders>
            <w:shd w:val="clear" w:color="auto" w:fill="auto"/>
            <w:vAlign w:val="bottom"/>
          </w:tcPr>
          <w:p w14:paraId="514BE4E4" w14:textId="36B8C0E9" w:rsidR="00F51035" w:rsidRPr="0035270F" w:rsidRDefault="00F51035" w:rsidP="00F470CA">
            <w:pPr>
              <w:spacing w:line="240" w:lineRule="auto"/>
              <w:jc w:val="both"/>
              <w:rPr>
                <w:rFonts w:ascii="Candara" w:hAnsi="Candara" w:cs="Times New Roman"/>
                <w:sz w:val="24"/>
                <w:szCs w:val="24"/>
              </w:rPr>
            </w:pPr>
            <w:r w:rsidRPr="0035270F">
              <w:rPr>
                <w:rFonts w:ascii="Candara" w:hAnsi="Candara" w:cs="Times New Roman"/>
                <w:sz w:val="24"/>
                <w:szCs w:val="24"/>
              </w:rPr>
              <w:t>Measles Rubella 2 - 201</w:t>
            </w:r>
            <w:r w:rsidR="007C687D" w:rsidRPr="0035270F">
              <w:rPr>
                <w:rFonts w:ascii="Candara" w:hAnsi="Candara" w:cs="Times New Roman"/>
                <w:sz w:val="24"/>
                <w:szCs w:val="24"/>
              </w:rPr>
              <w:t>7</w:t>
            </w:r>
          </w:p>
        </w:tc>
        <w:tc>
          <w:tcPr>
            <w:tcW w:w="1288" w:type="dxa"/>
            <w:tcBorders>
              <w:top w:val="single" w:sz="4" w:space="0" w:color="auto"/>
              <w:left w:val="nil"/>
              <w:bottom w:val="single" w:sz="4" w:space="0" w:color="auto"/>
              <w:right w:val="single" w:sz="4" w:space="0" w:color="auto"/>
            </w:tcBorders>
            <w:shd w:val="clear" w:color="auto" w:fill="auto"/>
            <w:vAlign w:val="bottom"/>
          </w:tcPr>
          <w:p w14:paraId="6798CFC0" w14:textId="17217360" w:rsidR="00F51035" w:rsidRPr="0035270F" w:rsidRDefault="00F51035" w:rsidP="00F470CA">
            <w:pPr>
              <w:spacing w:line="240" w:lineRule="auto"/>
              <w:jc w:val="both"/>
              <w:rPr>
                <w:rFonts w:ascii="Candara" w:hAnsi="Candara" w:cs="Times New Roman"/>
                <w:sz w:val="24"/>
                <w:szCs w:val="24"/>
              </w:rPr>
            </w:pPr>
            <w:r w:rsidRPr="0035270F">
              <w:rPr>
                <w:rFonts w:ascii="Candara" w:hAnsi="Candara" w:cs="Times New Roman"/>
                <w:sz w:val="24"/>
                <w:szCs w:val="24"/>
              </w:rPr>
              <w:t>Measles Rubella 2 - 201</w:t>
            </w:r>
            <w:r w:rsidR="007C687D" w:rsidRPr="0035270F">
              <w:rPr>
                <w:rFonts w:ascii="Candara" w:hAnsi="Candara" w:cs="Times New Roman"/>
                <w:sz w:val="24"/>
                <w:szCs w:val="24"/>
              </w:rPr>
              <w:t>8</w:t>
            </w:r>
          </w:p>
        </w:tc>
        <w:tc>
          <w:tcPr>
            <w:tcW w:w="1288" w:type="dxa"/>
            <w:tcBorders>
              <w:top w:val="single" w:sz="4" w:space="0" w:color="auto"/>
              <w:left w:val="nil"/>
              <w:bottom w:val="single" w:sz="4" w:space="0" w:color="auto"/>
              <w:right w:val="single" w:sz="4" w:space="0" w:color="auto"/>
            </w:tcBorders>
            <w:shd w:val="clear" w:color="auto" w:fill="auto"/>
            <w:vAlign w:val="bottom"/>
          </w:tcPr>
          <w:p w14:paraId="6C66D92E" w14:textId="7953F241" w:rsidR="00F51035" w:rsidRPr="0035270F" w:rsidRDefault="00F51035" w:rsidP="00F470CA">
            <w:pPr>
              <w:spacing w:line="240" w:lineRule="auto"/>
              <w:jc w:val="both"/>
              <w:rPr>
                <w:rFonts w:ascii="Candara" w:hAnsi="Candara" w:cs="Times New Roman"/>
                <w:sz w:val="24"/>
                <w:szCs w:val="24"/>
              </w:rPr>
            </w:pPr>
            <w:r w:rsidRPr="0035270F">
              <w:rPr>
                <w:rFonts w:ascii="Candara" w:hAnsi="Candara" w:cs="Times New Roman"/>
                <w:sz w:val="24"/>
                <w:szCs w:val="24"/>
              </w:rPr>
              <w:t>Measles Rubella 2 - 201</w:t>
            </w:r>
            <w:r w:rsidR="007C687D" w:rsidRPr="0035270F">
              <w:rPr>
                <w:rFonts w:ascii="Candara" w:hAnsi="Candara" w:cs="Times New Roman"/>
                <w:sz w:val="24"/>
                <w:szCs w:val="24"/>
              </w:rPr>
              <w:t>9</w:t>
            </w:r>
          </w:p>
        </w:tc>
        <w:tc>
          <w:tcPr>
            <w:tcW w:w="1288" w:type="dxa"/>
            <w:tcBorders>
              <w:top w:val="single" w:sz="4" w:space="0" w:color="auto"/>
              <w:left w:val="nil"/>
              <w:bottom w:val="single" w:sz="4" w:space="0" w:color="auto"/>
              <w:right w:val="single" w:sz="4" w:space="0" w:color="auto"/>
            </w:tcBorders>
            <w:shd w:val="clear" w:color="auto" w:fill="auto"/>
            <w:vAlign w:val="bottom"/>
          </w:tcPr>
          <w:p w14:paraId="40A6B126" w14:textId="4AE23E48" w:rsidR="00F51035" w:rsidRPr="0035270F" w:rsidRDefault="00F51035" w:rsidP="00F470CA">
            <w:pPr>
              <w:spacing w:line="240" w:lineRule="auto"/>
              <w:jc w:val="both"/>
              <w:rPr>
                <w:rFonts w:ascii="Candara" w:hAnsi="Candara" w:cs="Times New Roman"/>
                <w:sz w:val="24"/>
                <w:szCs w:val="24"/>
              </w:rPr>
            </w:pPr>
            <w:r w:rsidRPr="0035270F">
              <w:rPr>
                <w:rFonts w:ascii="Candara" w:hAnsi="Candara" w:cs="Times New Roman"/>
                <w:sz w:val="24"/>
                <w:szCs w:val="24"/>
              </w:rPr>
              <w:t>Men A - 201</w:t>
            </w:r>
            <w:r w:rsidR="007C687D" w:rsidRPr="0035270F">
              <w:rPr>
                <w:rFonts w:ascii="Candara" w:hAnsi="Candara" w:cs="Times New Roman"/>
                <w:sz w:val="24"/>
                <w:szCs w:val="24"/>
              </w:rPr>
              <w:t>7</w:t>
            </w:r>
          </w:p>
        </w:tc>
        <w:tc>
          <w:tcPr>
            <w:tcW w:w="1288" w:type="dxa"/>
            <w:tcBorders>
              <w:top w:val="single" w:sz="4" w:space="0" w:color="auto"/>
              <w:left w:val="nil"/>
              <w:bottom w:val="single" w:sz="4" w:space="0" w:color="auto"/>
              <w:right w:val="single" w:sz="4" w:space="0" w:color="auto"/>
            </w:tcBorders>
            <w:shd w:val="clear" w:color="auto" w:fill="auto"/>
            <w:vAlign w:val="bottom"/>
          </w:tcPr>
          <w:p w14:paraId="55E6C6F6" w14:textId="7E79347F" w:rsidR="00F51035" w:rsidRPr="0035270F" w:rsidRDefault="00F51035" w:rsidP="00F470CA">
            <w:pPr>
              <w:spacing w:line="240" w:lineRule="auto"/>
              <w:jc w:val="both"/>
              <w:rPr>
                <w:rFonts w:ascii="Candara" w:hAnsi="Candara" w:cs="Times New Roman"/>
                <w:sz w:val="24"/>
                <w:szCs w:val="24"/>
              </w:rPr>
            </w:pPr>
            <w:r w:rsidRPr="0035270F">
              <w:rPr>
                <w:rFonts w:ascii="Candara" w:hAnsi="Candara" w:cs="Times New Roman"/>
                <w:sz w:val="24"/>
                <w:szCs w:val="24"/>
              </w:rPr>
              <w:t>Men A - 201</w:t>
            </w:r>
            <w:r w:rsidR="007C687D" w:rsidRPr="0035270F">
              <w:rPr>
                <w:rFonts w:ascii="Candara" w:hAnsi="Candara" w:cs="Times New Roman"/>
                <w:sz w:val="24"/>
                <w:szCs w:val="24"/>
              </w:rPr>
              <w:t>8</w:t>
            </w:r>
          </w:p>
        </w:tc>
        <w:tc>
          <w:tcPr>
            <w:tcW w:w="1288" w:type="dxa"/>
            <w:tcBorders>
              <w:top w:val="single" w:sz="4" w:space="0" w:color="auto"/>
              <w:left w:val="nil"/>
              <w:bottom w:val="single" w:sz="4" w:space="0" w:color="auto"/>
              <w:right w:val="single" w:sz="4" w:space="0" w:color="auto"/>
            </w:tcBorders>
            <w:shd w:val="clear" w:color="auto" w:fill="auto"/>
            <w:vAlign w:val="bottom"/>
          </w:tcPr>
          <w:p w14:paraId="116BA223" w14:textId="0AA60A56" w:rsidR="00F51035" w:rsidRPr="0035270F" w:rsidRDefault="00F51035" w:rsidP="00F470CA">
            <w:pPr>
              <w:spacing w:line="240" w:lineRule="auto"/>
              <w:jc w:val="both"/>
              <w:rPr>
                <w:rFonts w:ascii="Candara" w:hAnsi="Candara" w:cs="Times New Roman"/>
                <w:sz w:val="24"/>
                <w:szCs w:val="24"/>
              </w:rPr>
            </w:pPr>
            <w:r w:rsidRPr="0035270F">
              <w:rPr>
                <w:rFonts w:ascii="Candara" w:hAnsi="Candara" w:cs="Times New Roman"/>
                <w:sz w:val="24"/>
                <w:szCs w:val="24"/>
              </w:rPr>
              <w:t>Men A - 201</w:t>
            </w:r>
            <w:r w:rsidR="007C687D" w:rsidRPr="0035270F">
              <w:rPr>
                <w:rFonts w:ascii="Candara" w:hAnsi="Candara" w:cs="Times New Roman"/>
                <w:sz w:val="24"/>
                <w:szCs w:val="24"/>
              </w:rPr>
              <w:t>9</w:t>
            </w:r>
          </w:p>
        </w:tc>
      </w:tr>
      <w:tr w:rsidR="00757C3D" w:rsidRPr="0035270F" w14:paraId="36ED108A" w14:textId="77777777" w:rsidTr="00C11463">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62DA1B52" w14:textId="77777777" w:rsidR="00757C3D" w:rsidRPr="0035270F" w:rsidRDefault="00757C3D"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Akutreso</w:t>
            </w:r>
          </w:p>
        </w:tc>
        <w:tc>
          <w:tcPr>
            <w:tcW w:w="1288" w:type="dxa"/>
            <w:tcBorders>
              <w:top w:val="nil"/>
              <w:left w:val="nil"/>
              <w:bottom w:val="single" w:sz="4" w:space="0" w:color="auto"/>
              <w:right w:val="single" w:sz="4" w:space="0" w:color="auto"/>
            </w:tcBorders>
            <w:shd w:val="clear" w:color="auto" w:fill="auto"/>
            <w:noWrap/>
            <w:vAlign w:val="bottom"/>
          </w:tcPr>
          <w:p w14:paraId="64570D00" w14:textId="20678F0C" w:rsidR="00757C3D" w:rsidRPr="0035270F" w:rsidRDefault="00757C3D" w:rsidP="00F470CA">
            <w:pPr>
              <w:spacing w:line="240" w:lineRule="auto"/>
              <w:jc w:val="both"/>
              <w:rPr>
                <w:rFonts w:ascii="Candara" w:hAnsi="Candara" w:cs="Times New Roman"/>
                <w:sz w:val="24"/>
                <w:szCs w:val="24"/>
              </w:rPr>
            </w:pPr>
            <w:r w:rsidRPr="0035270F">
              <w:rPr>
                <w:rFonts w:ascii="Candara" w:hAnsi="Candara" w:cs="Times New Roman"/>
                <w:sz w:val="24"/>
                <w:szCs w:val="24"/>
              </w:rPr>
              <w:t>432</w:t>
            </w:r>
          </w:p>
        </w:tc>
        <w:tc>
          <w:tcPr>
            <w:tcW w:w="1288" w:type="dxa"/>
            <w:tcBorders>
              <w:top w:val="nil"/>
              <w:left w:val="nil"/>
              <w:bottom w:val="single" w:sz="4" w:space="0" w:color="auto"/>
              <w:right w:val="single" w:sz="4" w:space="0" w:color="auto"/>
            </w:tcBorders>
            <w:shd w:val="clear" w:color="auto" w:fill="auto"/>
            <w:noWrap/>
            <w:vAlign w:val="bottom"/>
          </w:tcPr>
          <w:p w14:paraId="7A9AAEA2" w14:textId="3FE78CC3" w:rsidR="00757C3D" w:rsidRPr="0035270F" w:rsidRDefault="00757C3D" w:rsidP="00F470CA">
            <w:pPr>
              <w:spacing w:line="240" w:lineRule="auto"/>
              <w:jc w:val="both"/>
              <w:rPr>
                <w:rFonts w:ascii="Candara" w:hAnsi="Candara" w:cs="Times New Roman"/>
                <w:sz w:val="24"/>
                <w:szCs w:val="24"/>
              </w:rPr>
            </w:pPr>
            <w:r w:rsidRPr="0035270F">
              <w:rPr>
                <w:rFonts w:ascii="Candara" w:hAnsi="Candara" w:cs="Times New Roman"/>
                <w:sz w:val="24"/>
                <w:szCs w:val="24"/>
              </w:rPr>
              <w:t>268</w:t>
            </w:r>
          </w:p>
        </w:tc>
        <w:tc>
          <w:tcPr>
            <w:tcW w:w="1288" w:type="dxa"/>
            <w:tcBorders>
              <w:top w:val="nil"/>
              <w:left w:val="nil"/>
              <w:bottom w:val="single" w:sz="4" w:space="0" w:color="auto"/>
              <w:right w:val="single" w:sz="4" w:space="0" w:color="auto"/>
            </w:tcBorders>
            <w:shd w:val="clear" w:color="auto" w:fill="auto"/>
            <w:noWrap/>
            <w:vAlign w:val="bottom"/>
          </w:tcPr>
          <w:p w14:paraId="1B2A83CD" w14:textId="3AC7C105" w:rsidR="00757C3D" w:rsidRPr="0035270F" w:rsidRDefault="00757C3D" w:rsidP="00F470CA">
            <w:pPr>
              <w:spacing w:line="240" w:lineRule="auto"/>
              <w:jc w:val="both"/>
              <w:rPr>
                <w:rFonts w:ascii="Candara" w:hAnsi="Candara" w:cs="Times New Roman"/>
                <w:sz w:val="24"/>
                <w:szCs w:val="24"/>
              </w:rPr>
            </w:pPr>
            <w:r w:rsidRPr="0035270F">
              <w:rPr>
                <w:rFonts w:ascii="Candara" w:hAnsi="Candara" w:cs="Times New Roman"/>
                <w:sz w:val="24"/>
                <w:szCs w:val="24"/>
              </w:rPr>
              <w:t>331</w:t>
            </w:r>
          </w:p>
        </w:tc>
        <w:tc>
          <w:tcPr>
            <w:tcW w:w="1288" w:type="dxa"/>
            <w:tcBorders>
              <w:top w:val="nil"/>
              <w:left w:val="nil"/>
              <w:bottom w:val="single" w:sz="4" w:space="0" w:color="auto"/>
              <w:right w:val="single" w:sz="4" w:space="0" w:color="auto"/>
            </w:tcBorders>
            <w:shd w:val="clear" w:color="auto" w:fill="auto"/>
            <w:noWrap/>
            <w:vAlign w:val="bottom"/>
          </w:tcPr>
          <w:p w14:paraId="490F0831" w14:textId="33E4CC25" w:rsidR="00757C3D" w:rsidRPr="0035270F" w:rsidRDefault="00757C3D" w:rsidP="00F470CA">
            <w:pPr>
              <w:spacing w:line="240" w:lineRule="auto"/>
              <w:jc w:val="both"/>
              <w:rPr>
                <w:rFonts w:ascii="Candara" w:hAnsi="Candara" w:cs="Times New Roman"/>
                <w:sz w:val="24"/>
                <w:szCs w:val="24"/>
              </w:rPr>
            </w:pPr>
            <w:r w:rsidRPr="0035270F">
              <w:rPr>
                <w:rFonts w:ascii="Candara" w:hAnsi="Candara" w:cs="Times New Roman"/>
                <w:sz w:val="24"/>
                <w:szCs w:val="24"/>
              </w:rPr>
              <w:t>432</w:t>
            </w:r>
          </w:p>
        </w:tc>
        <w:tc>
          <w:tcPr>
            <w:tcW w:w="1288" w:type="dxa"/>
            <w:tcBorders>
              <w:top w:val="nil"/>
              <w:left w:val="nil"/>
              <w:bottom w:val="single" w:sz="4" w:space="0" w:color="auto"/>
              <w:right w:val="single" w:sz="4" w:space="0" w:color="auto"/>
            </w:tcBorders>
            <w:shd w:val="clear" w:color="auto" w:fill="auto"/>
            <w:noWrap/>
            <w:vAlign w:val="bottom"/>
          </w:tcPr>
          <w:p w14:paraId="60BA2CE5" w14:textId="08803EC8" w:rsidR="00757C3D" w:rsidRPr="0035270F" w:rsidRDefault="00757C3D" w:rsidP="00F470CA">
            <w:pPr>
              <w:spacing w:line="240" w:lineRule="auto"/>
              <w:jc w:val="both"/>
              <w:rPr>
                <w:rFonts w:ascii="Candara" w:hAnsi="Candara" w:cs="Times New Roman"/>
                <w:sz w:val="24"/>
                <w:szCs w:val="24"/>
              </w:rPr>
            </w:pPr>
            <w:r w:rsidRPr="0035270F">
              <w:rPr>
                <w:rFonts w:ascii="Candara" w:hAnsi="Candara" w:cs="Times New Roman"/>
                <w:sz w:val="24"/>
                <w:szCs w:val="24"/>
              </w:rPr>
              <w:t>268</w:t>
            </w:r>
          </w:p>
        </w:tc>
        <w:tc>
          <w:tcPr>
            <w:tcW w:w="1288" w:type="dxa"/>
            <w:tcBorders>
              <w:top w:val="nil"/>
              <w:left w:val="nil"/>
              <w:bottom w:val="single" w:sz="4" w:space="0" w:color="auto"/>
              <w:right w:val="single" w:sz="4" w:space="0" w:color="auto"/>
            </w:tcBorders>
            <w:shd w:val="clear" w:color="auto" w:fill="auto"/>
            <w:noWrap/>
            <w:vAlign w:val="bottom"/>
          </w:tcPr>
          <w:p w14:paraId="61593903" w14:textId="10378893" w:rsidR="00757C3D" w:rsidRPr="0035270F" w:rsidRDefault="00757C3D" w:rsidP="00F470CA">
            <w:pPr>
              <w:spacing w:line="240" w:lineRule="auto"/>
              <w:jc w:val="both"/>
              <w:rPr>
                <w:rFonts w:ascii="Candara" w:hAnsi="Candara" w:cs="Times New Roman"/>
                <w:sz w:val="24"/>
                <w:szCs w:val="24"/>
              </w:rPr>
            </w:pPr>
            <w:r w:rsidRPr="0035270F">
              <w:rPr>
                <w:rFonts w:ascii="Candara" w:hAnsi="Candara" w:cs="Times New Roman"/>
                <w:sz w:val="24"/>
                <w:szCs w:val="24"/>
              </w:rPr>
              <w:t>302</w:t>
            </w:r>
          </w:p>
        </w:tc>
      </w:tr>
      <w:tr w:rsidR="00757C3D" w:rsidRPr="0035270F" w14:paraId="48CC7FCB" w14:textId="77777777" w:rsidTr="00C11463">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0F245698" w14:textId="77777777" w:rsidR="00757C3D" w:rsidRPr="0035270F" w:rsidRDefault="00757C3D"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Ataase</w:t>
            </w:r>
          </w:p>
        </w:tc>
        <w:tc>
          <w:tcPr>
            <w:tcW w:w="1288" w:type="dxa"/>
            <w:tcBorders>
              <w:top w:val="nil"/>
              <w:left w:val="nil"/>
              <w:bottom w:val="single" w:sz="4" w:space="0" w:color="auto"/>
              <w:right w:val="single" w:sz="4" w:space="0" w:color="auto"/>
            </w:tcBorders>
            <w:shd w:val="clear" w:color="auto" w:fill="auto"/>
            <w:noWrap/>
            <w:vAlign w:val="bottom"/>
          </w:tcPr>
          <w:p w14:paraId="001ACBBB" w14:textId="492AD311" w:rsidR="00757C3D" w:rsidRPr="0035270F" w:rsidRDefault="00757C3D" w:rsidP="00F470CA">
            <w:pPr>
              <w:spacing w:line="240" w:lineRule="auto"/>
              <w:jc w:val="both"/>
              <w:rPr>
                <w:rFonts w:ascii="Candara" w:hAnsi="Candara" w:cs="Times New Roman"/>
                <w:sz w:val="24"/>
                <w:szCs w:val="24"/>
              </w:rPr>
            </w:pPr>
            <w:r w:rsidRPr="0035270F">
              <w:rPr>
                <w:rFonts w:ascii="Candara" w:hAnsi="Candara" w:cs="Times New Roman"/>
                <w:sz w:val="24"/>
                <w:szCs w:val="24"/>
              </w:rPr>
              <w:t>1443</w:t>
            </w:r>
          </w:p>
        </w:tc>
        <w:tc>
          <w:tcPr>
            <w:tcW w:w="1288" w:type="dxa"/>
            <w:tcBorders>
              <w:top w:val="nil"/>
              <w:left w:val="nil"/>
              <w:bottom w:val="single" w:sz="4" w:space="0" w:color="auto"/>
              <w:right w:val="single" w:sz="4" w:space="0" w:color="auto"/>
            </w:tcBorders>
            <w:shd w:val="clear" w:color="auto" w:fill="auto"/>
            <w:noWrap/>
            <w:vAlign w:val="bottom"/>
          </w:tcPr>
          <w:p w14:paraId="1F06757D" w14:textId="0AF00FF1" w:rsidR="00757C3D" w:rsidRPr="0035270F" w:rsidRDefault="00757C3D" w:rsidP="00F470CA">
            <w:pPr>
              <w:spacing w:line="240" w:lineRule="auto"/>
              <w:jc w:val="both"/>
              <w:rPr>
                <w:rFonts w:ascii="Candara" w:hAnsi="Candara" w:cs="Times New Roman"/>
                <w:sz w:val="24"/>
                <w:szCs w:val="24"/>
              </w:rPr>
            </w:pPr>
            <w:r w:rsidRPr="0035270F">
              <w:rPr>
                <w:rFonts w:ascii="Candara" w:hAnsi="Candara" w:cs="Times New Roman"/>
                <w:sz w:val="24"/>
                <w:szCs w:val="24"/>
              </w:rPr>
              <w:t>1326</w:t>
            </w:r>
          </w:p>
        </w:tc>
        <w:tc>
          <w:tcPr>
            <w:tcW w:w="1288" w:type="dxa"/>
            <w:tcBorders>
              <w:top w:val="nil"/>
              <w:left w:val="nil"/>
              <w:bottom w:val="single" w:sz="4" w:space="0" w:color="auto"/>
              <w:right w:val="single" w:sz="4" w:space="0" w:color="auto"/>
            </w:tcBorders>
            <w:shd w:val="clear" w:color="auto" w:fill="auto"/>
            <w:noWrap/>
            <w:vAlign w:val="bottom"/>
          </w:tcPr>
          <w:p w14:paraId="55D60ADC" w14:textId="1C44AF9D" w:rsidR="00757C3D" w:rsidRPr="0035270F" w:rsidRDefault="00757C3D" w:rsidP="00F470CA">
            <w:pPr>
              <w:spacing w:line="240" w:lineRule="auto"/>
              <w:jc w:val="both"/>
              <w:rPr>
                <w:rFonts w:ascii="Candara" w:hAnsi="Candara" w:cs="Times New Roman"/>
                <w:sz w:val="24"/>
                <w:szCs w:val="24"/>
              </w:rPr>
            </w:pPr>
            <w:r w:rsidRPr="0035270F">
              <w:rPr>
                <w:rFonts w:ascii="Candara" w:hAnsi="Candara" w:cs="Times New Roman"/>
                <w:sz w:val="24"/>
                <w:szCs w:val="24"/>
              </w:rPr>
              <w:t>1375</w:t>
            </w:r>
          </w:p>
        </w:tc>
        <w:tc>
          <w:tcPr>
            <w:tcW w:w="1288" w:type="dxa"/>
            <w:tcBorders>
              <w:top w:val="nil"/>
              <w:left w:val="nil"/>
              <w:bottom w:val="single" w:sz="4" w:space="0" w:color="auto"/>
              <w:right w:val="single" w:sz="4" w:space="0" w:color="auto"/>
            </w:tcBorders>
            <w:shd w:val="clear" w:color="auto" w:fill="auto"/>
            <w:noWrap/>
            <w:vAlign w:val="bottom"/>
          </w:tcPr>
          <w:p w14:paraId="0F6B88F8" w14:textId="6B2998AD" w:rsidR="00757C3D" w:rsidRPr="0035270F" w:rsidRDefault="00757C3D" w:rsidP="00F470CA">
            <w:pPr>
              <w:spacing w:line="240" w:lineRule="auto"/>
              <w:jc w:val="both"/>
              <w:rPr>
                <w:rFonts w:ascii="Candara" w:hAnsi="Candara" w:cs="Times New Roman"/>
                <w:sz w:val="24"/>
                <w:szCs w:val="24"/>
              </w:rPr>
            </w:pPr>
            <w:r w:rsidRPr="0035270F">
              <w:rPr>
                <w:rFonts w:ascii="Candara" w:hAnsi="Candara" w:cs="Times New Roman"/>
                <w:sz w:val="24"/>
                <w:szCs w:val="24"/>
              </w:rPr>
              <w:t>1443</w:t>
            </w:r>
          </w:p>
        </w:tc>
        <w:tc>
          <w:tcPr>
            <w:tcW w:w="1288" w:type="dxa"/>
            <w:tcBorders>
              <w:top w:val="nil"/>
              <w:left w:val="nil"/>
              <w:bottom w:val="single" w:sz="4" w:space="0" w:color="auto"/>
              <w:right w:val="single" w:sz="4" w:space="0" w:color="auto"/>
            </w:tcBorders>
            <w:shd w:val="clear" w:color="auto" w:fill="auto"/>
            <w:noWrap/>
            <w:vAlign w:val="bottom"/>
          </w:tcPr>
          <w:p w14:paraId="2B724CEA" w14:textId="7F6C7F09" w:rsidR="00757C3D" w:rsidRPr="0035270F" w:rsidRDefault="00757C3D" w:rsidP="00F470CA">
            <w:pPr>
              <w:spacing w:line="240" w:lineRule="auto"/>
              <w:jc w:val="both"/>
              <w:rPr>
                <w:rFonts w:ascii="Candara" w:hAnsi="Candara" w:cs="Times New Roman"/>
                <w:sz w:val="24"/>
                <w:szCs w:val="24"/>
              </w:rPr>
            </w:pPr>
            <w:r w:rsidRPr="0035270F">
              <w:rPr>
                <w:rFonts w:ascii="Candara" w:hAnsi="Candara" w:cs="Times New Roman"/>
                <w:sz w:val="24"/>
                <w:szCs w:val="24"/>
              </w:rPr>
              <w:t>1336</w:t>
            </w:r>
          </w:p>
        </w:tc>
        <w:tc>
          <w:tcPr>
            <w:tcW w:w="1288" w:type="dxa"/>
            <w:tcBorders>
              <w:top w:val="nil"/>
              <w:left w:val="nil"/>
              <w:bottom w:val="single" w:sz="4" w:space="0" w:color="auto"/>
              <w:right w:val="single" w:sz="4" w:space="0" w:color="auto"/>
            </w:tcBorders>
            <w:shd w:val="clear" w:color="auto" w:fill="auto"/>
            <w:noWrap/>
            <w:vAlign w:val="bottom"/>
          </w:tcPr>
          <w:p w14:paraId="5AFD7709" w14:textId="5110C76B" w:rsidR="00757C3D" w:rsidRPr="0035270F" w:rsidRDefault="00757C3D" w:rsidP="00F470CA">
            <w:pPr>
              <w:spacing w:line="240" w:lineRule="auto"/>
              <w:jc w:val="both"/>
              <w:rPr>
                <w:rFonts w:ascii="Candara" w:hAnsi="Candara" w:cs="Times New Roman"/>
                <w:sz w:val="24"/>
                <w:szCs w:val="24"/>
              </w:rPr>
            </w:pPr>
            <w:r w:rsidRPr="0035270F">
              <w:rPr>
                <w:rFonts w:ascii="Candara" w:hAnsi="Candara" w:cs="Times New Roman"/>
                <w:sz w:val="24"/>
                <w:szCs w:val="24"/>
              </w:rPr>
              <w:t>1245</w:t>
            </w:r>
          </w:p>
        </w:tc>
      </w:tr>
      <w:tr w:rsidR="00757C3D" w:rsidRPr="0035270F" w14:paraId="54E37C52" w14:textId="77777777" w:rsidTr="00C11463">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684F5B52" w14:textId="77777777" w:rsidR="00757C3D" w:rsidRPr="0035270F" w:rsidRDefault="00757C3D"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New Edubiase</w:t>
            </w:r>
          </w:p>
        </w:tc>
        <w:tc>
          <w:tcPr>
            <w:tcW w:w="1288" w:type="dxa"/>
            <w:tcBorders>
              <w:top w:val="nil"/>
              <w:left w:val="nil"/>
              <w:bottom w:val="single" w:sz="4" w:space="0" w:color="auto"/>
              <w:right w:val="single" w:sz="4" w:space="0" w:color="auto"/>
            </w:tcBorders>
            <w:shd w:val="clear" w:color="auto" w:fill="auto"/>
            <w:noWrap/>
            <w:vAlign w:val="bottom"/>
          </w:tcPr>
          <w:p w14:paraId="476F4B0E" w14:textId="3CA0DAC0" w:rsidR="00757C3D" w:rsidRPr="0035270F" w:rsidRDefault="00757C3D" w:rsidP="00F470CA">
            <w:pPr>
              <w:spacing w:line="240" w:lineRule="auto"/>
              <w:jc w:val="both"/>
              <w:rPr>
                <w:rFonts w:ascii="Candara" w:hAnsi="Candara" w:cs="Times New Roman"/>
                <w:sz w:val="24"/>
                <w:szCs w:val="24"/>
              </w:rPr>
            </w:pPr>
            <w:r w:rsidRPr="0035270F">
              <w:rPr>
                <w:rFonts w:ascii="Candara" w:hAnsi="Candara" w:cs="Times New Roman"/>
                <w:sz w:val="24"/>
                <w:szCs w:val="24"/>
              </w:rPr>
              <w:t>1193</w:t>
            </w:r>
          </w:p>
        </w:tc>
        <w:tc>
          <w:tcPr>
            <w:tcW w:w="1288" w:type="dxa"/>
            <w:tcBorders>
              <w:top w:val="nil"/>
              <w:left w:val="nil"/>
              <w:bottom w:val="single" w:sz="4" w:space="0" w:color="auto"/>
              <w:right w:val="single" w:sz="4" w:space="0" w:color="auto"/>
            </w:tcBorders>
            <w:shd w:val="clear" w:color="auto" w:fill="auto"/>
            <w:noWrap/>
            <w:vAlign w:val="bottom"/>
          </w:tcPr>
          <w:p w14:paraId="139F3201" w14:textId="01F4D497" w:rsidR="00757C3D" w:rsidRPr="0035270F" w:rsidRDefault="00757C3D" w:rsidP="00F470CA">
            <w:pPr>
              <w:spacing w:line="240" w:lineRule="auto"/>
              <w:jc w:val="both"/>
              <w:rPr>
                <w:rFonts w:ascii="Candara" w:hAnsi="Candara" w:cs="Times New Roman"/>
                <w:sz w:val="24"/>
                <w:szCs w:val="24"/>
              </w:rPr>
            </w:pPr>
            <w:r w:rsidRPr="0035270F">
              <w:rPr>
                <w:rFonts w:ascii="Candara" w:hAnsi="Candara" w:cs="Times New Roman"/>
                <w:sz w:val="24"/>
                <w:szCs w:val="24"/>
              </w:rPr>
              <w:t>897</w:t>
            </w:r>
          </w:p>
        </w:tc>
        <w:tc>
          <w:tcPr>
            <w:tcW w:w="1288" w:type="dxa"/>
            <w:tcBorders>
              <w:top w:val="nil"/>
              <w:left w:val="nil"/>
              <w:bottom w:val="single" w:sz="4" w:space="0" w:color="auto"/>
              <w:right w:val="single" w:sz="4" w:space="0" w:color="auto"/>
            </w:tcBorders>
            <w:shd w:val="clear" w:color="auto" w:fill="auto"/>
            <w:noWrap/>
            <w:vAlign w:val="bottom"/>
          </w:tcPr>
          <w:p w14:paraId="5D4E02A4" w14:textId="1211E8DD" w:rsidR="00757C3D" w:rsidRPr="0035270F" w:rsidRDefault="00757C3D" w:rsidP="00F470CA">
            <w:pPr>
              <w:spacing w:line="240" w:lineRule="auto"/>
              <w:jc w:val="both"/>
              <w:rPr>
                <w:rFonts w:ascii="Candara" w:hAnsi="Candara" w:cs="Times New Roman"/>
                <w:sz w:val="24"/>
                <w:szCs w:val="24"/>
              </w:rPr>
            </w:pPr>
            <w:r w:rsidRPr="0035270F">
              <w:rPr>
                <w:rFonts w:ascii="Candara" w:hAnsi="Candara" w:cs="Times New Roman"/>
                <w:sz w:val="24"/>
                <w:szCs w:val="24"/>
              </w:rPr>
              <w:t>729</w:t>
            </w:r>
          </w:p>
        </w:tc>
        <w:tc>
          <w:tcPr>
            <w:tcW w:w="1288" w:type="dxa"/>
            <w:tcBorders>
              <w:top w:val="nil"/>
              <w:left w:val="nil"/>
              <w:bottom w:val="single" w:sz="4" w:space="0" w:color="auto"/>
              <w:right w:val="single" w:sz="4" w:space="0" w:color="auto"/>
            </w:tcBorders>
            <w:shd w:val="clear" w:color="auto" w:fill="auto"/>
            <w:noWrap/>
            <w:vAlign w:val="bottom"/>
          </w:tcPr>
          <w:p w14:paraId="14C822D9" w14:textId="782D57BD" w:rsidR="00757C3D" w:rsidRPr="0035270F" w:rsidRDefault="00757C3D" w:rsidP="00F470CA">
            <w:pPr>
              <w:spacing w:line="240" w:lineRule="auto"/>
              <w:jc w:val="both"/>
              <w:rPr>
                <w:rFonts w:ascii="Candara" w:hAnsi="Candara" w:cs="Times New Roman"/>
                <w:sz w:val="24"/>
                <w:szCs w:val="24"/>
              </w:rPr>
            </w:pPr>
            <w:r w:rsidRPr="0035270F">
              <w:rPr>
                <w:rFonts w:ascii="Candara" w:hAnsi="Candara" w:cs="Times New Roman"/>
                <w:sz w:val="24"/>
                <w:szCs w:val="24"/>
              </w:rPr>
              <w:t>1189</w:t>
            </w:r>
          </w:p>
        </w:tc>
        <w:tc>
          <w:tcPr>
            <w:tcW w:w="1288" w:type="dxa"/>
            <w:tcBorders>
              <w:top w:val="nil"/>
              <w:left w:val="nil"/>
              <w:bottom w:val="single" w:sz="4" w:space="0" w:color="auto"/>
              <w:right w:val="single" w:sz="4" w:space="0" w:color="auto"/>
            </w:tcBorders>
            <w:shd w:val="clear" w:color="auto" w:fill="auto"/>
            <w:noWrap/>
            <w:vAlign w:val="bottom"/>
          </w:tcPr>
          <w:p w14:paraId="5CEDAD6E" w14:textId="55F25CB8" w:rsidR="00757C3D" w:rsidRPr="0035270F" w:rsidRDefault="00757C3D" w:rsidP="00F470CA">
            <w:pPr>
              <w:spacing w:line="240" w:lineRule="auto"/>
              <w:jc w:val="both"/>
              <w:rPr>
                <w:rFonts w:ascii="Candara" w:hAnsi="Candara" w:cs="Times New Roman"/>
                <w:sz w:val="24"/>
                <w:szCs w:val="24"/>
              </w:rPr>
            </w:pPr>
            <w:r w:rsidRPr="0035270F">
              <w:rPr>
                <w:rFonts w:ascii="Candara" w:hAnsi="Candara" w:cs="Times New Roman"/>
                <w:sz w:val="24"/>
                <w:szCs w:val="24"/>
              </w:rPr>
              <w:t>892</w:t>
            </w:r>
          </w:p>
        </w:tc>
        <w:tc>
          <w:tcPr>
            <w:tcW w:w="1288" w:type="dxa"/>
            <w:tcBorders>
              <w:top w:val="nil"/>
              <w:left w:val="nil"/>
              <w:bottom w:val="single" w:sz="4" w:space="0" w:color="auto"/>
              <w:right w:val="single" w:sz="4" w:space="0" w:color="auto"/>
            </w:tcBorders>
            <w:shd w:val="clear" w:color="auto" w:fill="auto"/>
            <w:noWrap/>
            <w:vAlign w:val="bottom"/>
          </w:tcPr>
          <w:p w14:paraId="2523438F" w14:textId="421DFBB6" w:rsidR="00757C3D" w:rsidRPr="0035270F" w:rsidRDefault="00757C3D" w:rsidP="00F470CA">
            <w:pPr>
              <w:spacing w:line="240" w:lineRule="auto"/>
              <w:jc w:val="both"/>
              <w:rPr>
                <w:rFonts w:ascii="Candara" w:hAnsi="Candara" w:cs="Times New Roman"/>
                <w:sz w:val="24"/>
                <w:szCs w:val="24"/>
              </w:rPr>
            </w:pPr>
            <w:r w:rsidRPr="0035270F">
              <w:rPr>
                <w:rFonts w:ascii="Candara" w:hAnsi="Candara" w:cs="Times New Roman"/>
                <w:sz w:val="24"/>
                <w:szCs w:val="24"/>
              </w:rPr>
              <w:t>667</w:t>
            </w:r>
          </w:p>
        </w:tc>
      </w:tr>
      <w:tr w:rsidR="00E97EB8" w:rsidRPr="0035270F" w14:paraId="42792676" w14:textId="77777777" w:rsidTr="00C11463">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3625388C" w14:textId="77777777" w:rsidR="00E97EB8" w:rsidRPr="0035270F" w:rsidRDefault="00E97EB8"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District</w:t>
            </w:r>
          </w:p>
        </w:tc>
        <w:tc>
          <w:tcPr>
            <w:tcW w:w="1288" w:type="dxa"/>
            <w:tcBorders>
              <w:top w:val="nil"/>
              <w:left w:val="nil"/>
              <w:bottom w:val="single" w:sz="4" w:space="0" w:color="auto"/>
              <w:right w:val="single" w:sz="4" w:space="0" w:color="auto"/>
            </w:tcBorders>
            <w:shd w:val="clear" w:color="auto" w:fill="auto"/>
            <w:noWrap/>
            <w:vAlign w:val="bottom"/>
          </w:tcPr>
          <w:p w14:paraId="4CF715C5" w14:textId="7B86921C" w:rsidR="00E97EB8" w:rsidRPr="0035270F" w:rsidRDefault="00E97EB8" w:rsidP="00F470CA">
            <w:pPr>
              <w:spacing w:line="240" w:lineRule="auto"/>
              <w:jc w:val="both"/>
              <w:rPr>
                <w:rFonts w:ascii="Candara" w:hAnsi="Candara" w:cs="Times New Roman"/>
                <w:sz w:val="24"/>
                <w:szCs w:val="24"/>
              </w:rPr>
            </w:pPr>
            <w:r w:rsidRPr="0035270F">
              <w:rPr>
                <w:rFonts w:ascii="Candara" w:hAnsi="Candara" w:cs="Times New Roman"/>
                <w:sz w:val="24"/>
                <w:szCs w:val="24"/>
              </w:rPr>
              <w:t>3068</w:t>
            </w:r>
          </w:p>
        </w:tc>
        <w:tc>
          <w:tcPr>
            <w:tcW w:w="1288" w:type="dxa"/>
            <w:tcBorders>
              <w:top w:val="nil"/>
              <w:left w:val="nil"/>
              <w:bottom w:val="single" w:sz="4" w:space="0" w:color="auto"/>
              <w:right w:val="single" w:sz="4" w:space="0" w:color="auto"/>
            </w:tcBorders>
            <w:shd w:val="clear" w:color="auto" w:fill="auto"/>
            <w:noWrap/>
            <w:vAlign w:val="bottom"/>
          </w:tcPr>
          <w:p w14:paraId="3E0B0846" w14:textId="3F61C16B" w:rsidR="00E97EB8" w:rsidRPr="0035270F" w:rsidRDefault="00E97EB8" w:rsidP="00F470CA">
            <w:pPr>
              <w:spacing w:line="240" w:lineRule="auto"/>
              <w:jc w:val="both"/>
              <w:rPr>
                <w:rFonts w:ascii="Candara" w:hAnsi="Candara" w:cs="Times New Roman"/>
                <w:sz w:val="24"/>
                <w:szCs w:val="24"/>
              </w:rPr>
            </w:pPr>
            <w:r w:rsidRPr="0035270F">
              <w:rPr>
                <w:rFonts w:ascii="Candara" w:hAnsi="Candara" w:cs="Times New Roman"/>
                <w:sz w:val="24"/>
                <w:szCs w:val="24"/>
              </w:rPr>
              <w:t>2491</w:t>
            </w:r>
          </w:p>
        </w:tc>
        <w:tc>
          <w:tcPr>
            <w:tcW w:w="1288" w:type="dxa"/>
            <w:tcBorders>
              <w:top w:val="nil"/>
              <w:left w:val="nil"/>
              <w:bottom w:val="single" w:sz="4" w:space="0" w:color="auto"/>
              <w:right w:val="single" w:sz="4" w:space="0" w:color="auto"/>
            </w:tcBorders>
            <w:shd w:val="clear" w:color="auto" w:fill="auto"/>
            <w:noWrap/>
            <w:vAlign w:val="bottom"/>
          </w:tcPr>
          <w:p w14:paraId="484939E0" w14:textId="29BDD9D4" w:rsidR="00E97EB8" w:rsidRPr="0035270F" w:rsidRDefault="00E97EB8" w:rsidP="00F470CA">
            <w:pPr>
              <w:spacing w:line="240" w:lineRule="auto"/>
              <w:jc w:val="both"/>
              <w:rPr>
                <w:rFonts w:ascii="Candara" w:hAnsi="Candara" w:cs="Times New Roman"/>
                <w:sz w:val="24"/>
                <w:szCs w:val="24"/>
              </w:rPr>
            </w:pPr>
            <w:r w:rsidRPr="0035270F">
              <w:rPr>
                <w:rFonts w:ascii="Candara" w:hAnsi="Candara" w:cs="Times New Roman"/>
                <w:sz w:val="24"/>
                <w:szCs w:val="24"/>
              </w:rPr>
              <w:t>2435</w:t>
            </w:r>
          </w:p>
        </w:tc>
        <w:tc>
          <w:tcPr>
            <w:tcW w:w="1288" w:type="dxa"/>
            <w:tcBorders>
              <w:top w:val="nil"/>
              <w:left w:val="nil"/>
              <w:bottom w:val="single" w:sz="4" w:space="0" w:color="auto"/>
              <w:right w:val="single" w:sz="4" w:space="0" w:color="auto"/>
            </w:tcBorders>
            <w:shd w:val="clear" w:color="auto" w:fill="auto"/>
            <w:noWrap/>
            <w:vAlign w:val="bottom"/>
          </w:tcPr>
          <w:p w14:paraId="3C3E150D" w14:textId="6EC8397D" w:rsidR="00E97EB8" w:rsidRPr="0035270F" w:rsidRDefault="00E97EB8" w:rsidP="00F470CA">
            <w:pPr>
              <w:spacing w:line="240" w:lineRule="auto"/>
              <w:jc w:val="both"/>
              <w:rPr>
                <w:rFonts w:ascii="Candara" w:hAnsi="Candara" w:cs="Times New Roman"/>
                <w:sz w:val="24"/>
                <w:szCs w:val="24"/>
              </w:rPr>
            </w:pPr>
            <w:r w:rsidRPr="0035270F">
              <w:rPr>
                <w:rFonts w:ascii="Candara" w:hAnsi="Candara" w:cs="Times New Roman"/>
                <w:sz w:val="24"/>
                <w:szCs w:val="24"/>
              </w:rPr>
              <w:t>3064</w:t>
            </w:r>
          </w:p>
        </w:tc>
        <w:tc>
          <w:tcPr>
            <w:tcW w:w="1288" w:type="dxa"/>
            <w:tcBorders>
              <w:top w:val="nil"/>
              <w:left w:val="nil"/>
              <w:bottom w:val="single" w:sz="4" w:space="0" w:color="auto"/>
              <w:right w:val="single" w:sz="4" w:space="0" w:color="auto"/>
            </w:tcBorders>
            <w:shd w:val="clear" w:color="auto" w:fill="auto"/>
            <w:noWrap/>
            <w:vAlign w:val="bottom"/>
          </w:tcPr>
          <w:p w14:paraId="34BA62EC" w14:textId="7DC89F06" w:rsidR="00E97EB8" w:rsidRPr="0035270F" w:rsidRDefault="00E97EB8" w:rsidP="00F470CA">
            <w:pPr>
              <w:spacing w:line="240" w:lineRule="auto"/>
              <w:jc w:val="both"/>
              <w:rPr>
                <w:rFonts w:ascii="Candara" w:hAnsi="Candara" w:cs="Times New Roman"/>
                <w:sz w:val="24"/>
                <w:szCs w:val="24"/>
              </w:rPr>
            </w:pPr>
            <w:r w:rsidRPr="0035270F">
              <w:rPr>
                <w:rFonts w:ascii="Candara" w:hAnsi="Candara" w:cs="Times New Roman"/>
                <w:sz w:val="24"/>
                <w:szCs w:val="24"/>
              </w:rPr>
              <w:t>2496</w:t>
            </w:r>
          </w:p>
        </w:tc>
        <w:tc>
          <w:tcPr>
            <w:tcW w:w="1288" w:type="dxa"/>
            <w:tcBorders>
              <w:top w:val="nil"/>
              <w:left w:val="nil"/>
              <w:bottom w:val="single" w:sz="4" w:space="0" w:color="auto"/>
              <w:right w:val="single" w:sz="4" w:space="0" w:color="auto"/>
            </w:tcBorders>
            <w:shd w:val="clear" w:color="auto" w:fill="auto"/>
            <w:noWrap/>
            <w:vAlign w:val="bottom"/>
          </w:tcPr>
          <w:p w14:paraId="6D71D159" w14:textId="7E2B9DD4" w:rsidR="00E97EB8" w:rsidRPr="0035270F" w:rsidRDefault="00E97EB8" w:rsidP="00F470CA">
            <w:pPr>
              <w:spacing w:line="240" w:lineRule="auto"/>
              <w:jc w:val="both"/>
              <w:rPr>
                <w:rFonts w:ascii="Candara" w:hAnsi="Candara" w:cs="Times New Roman"/>
                <w:sz w:val="24"/>
                <w:szCs w:val="24"/>
              </w:rPr>
            </w:pPr>
            <w:r w:rsidRPr="0035270F">
              <w:rPr>
                <w:rFonts w:ascii="Candara" w:hAnsi="Candara" w:cs="Times New Roman"/>
                <w:sz w:val="24"/>
                <w:szCs w:val="24"/>
              </w:rPr>
              <w:t>2214</w:t>
            </w:r>
          </w:p>
        </w:tc>
      </w:tr>
    </w:tbl>
    <w:p w14:paraId="3CC562B2" w14:textId="77777777" w:rsidR="00C11463" w:rsidRPr="0035270F" w:rsidRDefault="00C11463" w:rsidP="00F470CA">
      <w:pPr>
        <w:autoSpaceDE w:val="0"/>
        <w:autoSpaceDN w:val="0"/>
        <w:adjustRightInd w:val="0"/>
        <w:spacing w:after="0" w:line="240" w:lineRule="auto"/>
        <w:jc w:val="both"/>
        <w:rPr>
          <w:rFonts w:ascii="Candara" w:hAnsi="Candara" w:cs="Times New Roman"/>
          <w:sz w:val="24"/>
          <w:szCs w:val="24"/>
        </w:rPr>
      </w:pPr>
    </w:p>
    <w:tbl>
      <w:tblPr>
        <w:tblW w:w="9985" w:type="dxa"/>
        <w:tblLayout w:type="fixed"/>
        <w:tblLook w:val="04A0" w:firstRow="1" w:lastRow="0" w:firstColumn="1" w:lastColumn="0" w:noHBand="0" w:noVBand="1"/>
      </w:tblPr>
      <w:tblGrid>
        <w:gridCol w:w="2273"/>
        <w:gridCol w:w="1142"/>
        <w:gridCol w:w="1260"/>
        <w:gridCol w:w="1170"/>
        <w:gridCol w:w="1260"/>
        <w:gridCol w:w="1260"/>
        <w:gridCol w:w="1620"/>
      </w:tblGrid>
      <w:tr w:rsidR="00F51035" w:rsidRPr="0035270F" w14:paraId="27F850B5" w14:textId="77777777" w:rsidTr="00E75FFA">
        <w:trPr>
          <w:trHeight w:val="881"/>
        </w:trPr>
        <w:tc>
          <w:tcPr>
            <w:tcW w:w="22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B681ABB" w14:textId="77777777" w:rsidR="00F51035" w:rsidRPr="0035270F" w:rsidRDefault="00F51035"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organisationunitname</w:t>
            </w:r>
          </w:p>
        </w:tc>
        <w:tc>
          <w:tcPr>
            <w:tcW w:w="1142" w:type="dxa"/>
            <w:tcBorders>
              <w:top w:val="single" w:sz="4" w:space="0" w:color="auto"/>
              <w:left w:val="nil"/>
              <w:bottom w:val="single" w:sz="4" w:space="0" w:color="auto"/>
              <w:right w:val="single" w:sz="4" w:space="0" w:color="auto"/>
            </w:tcBorders>
            <w:shd w:val="clear" w:color="auto" w:fill="auto"/>
            <w:vAlign w:val="bottom"/>
          </w:tcPr>
          <w:p w14:paraId="63D6707E" w14:textId="2A717A3F" w:rsidR="00F51035" w:rsidRPr="0035270F" w:rsidRDefault="00F51035" w:rsidP="00F470CA">
            <w:pPr>
              <w:spacing w:line="240" w:lineRule="auto"/>
              <w:jc w:val="both"/>
              <w:rPr>
                <w:rFonts w:ascii="Candara" w:hAnsi="Candara" w:cs="Times New Roman"/>
                <w:sz w:val="24"/>
                <w:szCs w:val="24"/>
              </w:rPr>
            </w:pPr>
            <w:r w:rsidRPr="0035270F">
              <w:rPr>
                <w:rFonts w:ascii="Candara" w:hAnsi="Candara" w:cs="Times New Roman"/>
                <w:sz w:val="24"/>
                <w:szCs w:val="24"/>
              </w:rPr>
              <w:t xml:space="preserve">Vitamin A </w:t>
            </w:r>
            <w:proofErr w:type="gramStart"/>
            <w:r w:rsidRPr="0035270F">
              <w:rPr>
                <w:rFonts w:ascii="Candara" w:hAnsi="Candara" w:cs="Times New Roman"/>
                <w:sz w:val="24"/>
                <w:szCs w:val="24"/>
              </w:rPr>
              <w:t>supplementation  6</w:t>
            </w:r>
            <w:proofErr w:type="gramEnd"/>
            <w:r w:rsidRPr="0035270F">
              <w:rPr>
                <w:rFonts w:ascii="Candara" w:hAnsi="Candara" w:cs="Times New Roman"/>
                <w:sz w:val="24"/>
                <w:szCs w:val="24"/>
              </w:rPr>
              <w:t>-11 months 201</w:t>
            </w:r>
            <w:r w:rsidR="007C687D" w:rsidRPr="0035270F">
              <w:rPr>
                <w:rFonts w:ascii="Candara" w:hAnsi="Candara" w:cs="Times New Roman"/>
                <w:sz w:val="24"/>
                <w:szCs w:val="24"/>
              </w:rPr>
              <w:t>7</w:t>
            </w:r>
          </w:p>
        </w:tc>
        <w:tc>
          <w:tcPr>
            <w:tcW w:w="1260" w:type="dxa"/>
            <w:tcBorders>
              <w:top w:val="single" w:sz="4" w:space="0" w:color="auto"/>
              <w:left w:val="nil"/>
              <w:bottom w:val="single" w:sz="4" w:space="0" w:color="auto"/>
              <w:right w:val="single" w:sz="4" w:space="0" w:color="auto"/>
            </w:tcBorders>
            <w:shd w:val="clear" w:color="auto" w:fill="auto"/>
            <w:vAlign w:val="bottom"/>
          </w:tcPr>
          <w:p w14:paraId="34A675A7" w14:textId="5EA81CED" w:rsidR="00F51035" w:rsidRPr="0035270F" w:rsidRDefault="00F51035" w:rsidP="00F470CA">
            <w:pPr>
              <w:spacing w:line="240" w:lineRule="auto"/>
              <w:jc w:val="both"/>
              <w:rPr>
                <w:rFonts w:ascii="Candara" w:hAnsi="Candara" w:cs="Times New Roman"/>
                <w:sz w:val="24"/>
                <w:szCs w:val="24"/>
              </w:rPr>
            </w:pPr>
            <w:r w:rsidRPr="0035270F">
              <w:rPr>
                <w:rFonts w:ascii="Candara" w:hAnsi="Candara" w:cs="Times New Roman"/>
                <w:sz w:val="24"/>
                <w:szCs w:val="24"/>
              </w:rPr>
              <w:t xml:space="preserve">Vitamin A </w:t>
            </w:r>
            <w:proofErr w:type="gramStart"/>
            <w:r w:rsidRPr="0035270F">
              <w:rPr>
                <w:rFonts w:ascii="Candara" w:hAnsi="Candara" w:cs="Times New Roman"/>
                <w:sz w:val="24"/>
                <w:szCs w:val="24"/>
              </w:rPr>
              <w:t>supplementation  6</w:t>
            </w:r>
            <w:proofErr w:type="gramEnd"/>
            <w:r w:rsidRPr="0035270F">
              <w:rPr>
                <w:rFonts w:ascii="Candara" w:hAnsi="Candara" w:cs="Times New Roman"/>
                <w:sz w:val="24"/>
                <w:szCs w:val="24"/>
              </w:rPr>
              <w:t>-11 months 201</w:t>
            </w:r>
            <w:r w:rsidR="007C687D" w:rsidRPr="0035270F">
              <w:rPr>
                <w:rFonts w:ascii="Candara" w:hAnsi="Candara" w:cs="Times New Roman"/>
                <w:sz w:val="24"/>
                <w:szCs w:val="24"/>
              </w:rPr>
              <w:t>8</w:t>
            </w:r>
          </w:p>
        </w:tc>
        <w:tc>
          <w:tcPr>
            <w:tcW w:w="1170" w:type="dxa"/>
            <w:tcBorders>
              <w:top w:val="single" w:sz="4" w:space="0" w:color="auto"/>
              <w:left w:val="nil"/>
              <w:bottom w:val="single" w:sz="4" w:space="0" w:color="auto"/>
              <w:right w:val="single" w:sz="4" w:space="0" w:color="auto"/>
            </w:tcBorders>
            <w:shd w:val="clear" w:color="auto" w:fill="auto"/>
            <w:vAlign w:val="bottom"/>
          </w:tcPr>
          <w:p w14:paraId="70FC6660" w14:textId="7DFDD98D" w:rsidR="00F51035" w:rsidRPr="0035270F" w:rsidRDefault="00F51035" w:rsidP="00F470CA">
            <w:pPr>
              <w:spacing w:line="240" w:lineRule="auto"/>
              <w:jc w:val="both"/>
              <w:rPr>
                <w:rFonts w:ascii="Candara" w:hAnsi="Candara" w:cs="Times New Roman"/>
                <w:sz w:val="24"/>
                <w:szCs w:val="24"/>
              </w:rPr>
            </w:pPr>
            <w:r w:rsidRPr="0035270F">
              <w:rPr>
                <w:rFonts w:ascii="Candara" w:hAnsi="Candara" w:cs="Times New Roman"/>
                <w:sz w:val="24"/>
                <w:szCs w:val="24"/>
              </w:rPr>
              <w:t xml:space="preserve">Vitamin A </w:t>
            </w:r>
            <w:proofErr w:type="gramStart"/>
            <w:r w:rsidRPr="0035270F">
              <w:rPr>
                <w:rFonts w:ascii="Candara" w:hAnsi="Candara" w:cs="Times New Roman"/>
                <w:sz w:val="24"/>
                <w:szCs w:val="24"/>
              </w:rPr>
              <w:t>supplementation  6</w:t>
            </w:r>
            <w:proofErr w:type="gramEnd"/>
            <w:r w:rsidRPr="0035270F">
              <w:rPr>
                <w:rFonts w:ascii="Candara" w:hAnsi="Candara" w:cs="Times New Roman"/>
                <w:sz w:val="24"/>
                <w:szCs w:val="24"/>
              </w:rPr>
              <w:t>-11 months 201</w:t>
            </w:r>
            <w:r w:rsidR="007C687D" w:rsidRPr="0035270F">
              <w:rPr>
                <w:rFonts w:ascii="Candara" w:hAnsi="Candara" w:cs="Times New Roman"/>
                <w:sz w:val="24"/>
                <w:szCs w:val="24"/>
              </w:rPr>
              <w:t>9</w:t>
            </w:r>
          </w:p>
        </w:tc>
        <w:tc>
          <w:tcPr>
            <w:tcW w:w="1260" w:type="dxa"/>
            <w:tcBorders>
              <w:top w:val="single" w:sz="4" w:space="0" w:color="auto"/>
              <w:left w:val="nil"/>
              <w:bottom w:val="single" w:sz="4" w:space="0" w:color="auto"/>
              <w:right w:val="single" w:sz="4" w:space="0" w:color="auto"/>
            </w:tcBorders>
            <w:shd w:val="clear" w:color="auto" w:fill="auto"/>
            <w:vAlign w:val="bottom"/>
          </w:tcPr>
          <w:p w14:paraId="1DF0617F" w14:textId="44A57D11" w:rsidR="00F51035" w:rsidRPr="0035270F" w:rsidRDefault="00F51035" w:rsidP="00F470CA">
            <w:pPr>
              <w:spacing w:line="240" w:lineRule="auto"/>
              <w:jc w:val="both"/>
              <w:rPr>
                <w:rFonts w:ascii="Candara" w:hAnsi="Candara" w:cs="Times New Roman"/>
                <w:sz w:val="24"/>
                <w:szCs w:val="24"/>
              </w:rPr>
            </w:pPr>
            <w:r w:rsidRPr="0035270F">
              <w:rPr>
                <w:rFonts w:ascii="Candara" w:hAnsi="Candara" w:cs="Times New Roman"/>
                <w:sz w:val="24"/>
                <w:szCs w:val="24"/>
              </w:rPr>
              <w:t>Vitamin A supplementation &gt;=12 months 201</w:t>
            </w:r>
            <w:r w:rsidR="007C687D" w:rsidRPr="0035270F">
              <w:rPr>
                <w:rFonts w:ascii="Candara" w:hAnsi="Candara" w:cs="Times New Roman"/>
                <w:sz w:val="24"/>
                <w:szCs w:val="24"/>
              </w:rPr>
              <w:t>7</w:t>
            </w:r>
          </w:p>
        </w:tc>
        <w:tc>
          <w:tcPr>
            <w:tcW w:w="1260" w:type="dxa"/>
            <w:tcBorders>
              <w:top w:val="single" w:sz="4" w:space="0" w:color="auto"/>
              <w:left w:val="nil"/>
              <w:bottom w:val="single" w:sz="4" w:space="0" w:color="auto"/>
              <w:right w:val="single" w:sz="4" w:space="0" w:color="auto"/>
            </w:tcBorders>
            <w:shd w:val="clear" w:color="auto" w:fill="auto"/>
            <w:vAlign w:val="bottom"/>
          </w:tcPr>
          <w:p w14:paraId="29D8F8EA" w14:textId="10B3AA9A" w:rsidR="00F51035" w:rsidRPr="0035270F" w:rsidRDefault="00F51035" w:rsidP="00F470CA">
            <w:pPr>
              <w:spacing w:line="240" w:lineRule="auto"/>
              <w:jc w:val="both"/>
              <w:rPr>
                <w:rFonts w:ascii="Candara" w:hAnsi="Candara" w:cs="Times New Roman"/>
                <w:sz w:val="24"/>
                <w:szCs w:val="24"/>
              </w:rPr>
            </w:pPr>
            <w:r w:rsidRPr="0035270F">
              <w:rPr>
                <w:rFonts w:ascii="Candara" w:hAnsi="Candara" w:cs="Times New Roman"/>
                <w:sz w:val="24"/>
                <w:szCs w:val="24"/>
              </w:rPr>
              <w:t>Vitamin A supplementation &gt;=12 months 201</w:t>
            </w:r>
            <w:r w:rsidR="007C687D" w:rsidRPr="0035270F">
              <w:rPr>
                <w:rFonts w:ascii="Candara" w:hAnsi="Candara" w:cs="Times New Roman"/>
                <w:sz w:val="24"/>
                <w:szCs w:val="24"/>
              </w:rPr>
              <w:t>8</w:t>
            </w:r>
          </w:p>
        </w:tc>
        <w:tc>
          <w:tcPr>
            <w:tcW w:w="1620" w:type="dxa"/>
            <w:tcBorders>
              <w:top w:val="single" w:sz="4" w:space="0" w:color="auto"/>
              <w:left w:val="nil"/>
              <w:bottom w:val="single" w:sz="4" w:space="0" w:color="auto"/>
              <w:right w:val="single" w:sz="4" w:space="0" w:color="auto"/>
            </w:tcBorders>
            <w:shd w:val="clear" w:color="auto" w:fill="auto"/>
            <w:vAlign w:val="bottom"/>
          </w:tcPr>
          <w:p w14:paraId="03D1F032" w14:textId="5CE2B54B" w:rsidR="00F51035" w:rsidRPr="0035270F" w:rsidRDefault="00F51035" w:rsidP="00F470CA">
            <w:pPr>
              <w:spacing w:line="240" w:lineRule="auto"/>
              <w:jc w:val="both"/>
              <w:rPr>
                <w:rFonts w:ascii="Candara" w:hAnsi="Candara" w:cs="Times New Roman"/>
                <w:sz w:val="24"/>
                <w:szCs w:val="24"/>
              </w:rPr>
            </w:pPr>
            <w:r w:rsidRPr="0035270F">
              <w:rPr>
                <w:rFonts w:ascii="Candara" w:hAnsi="Candara" w:cs="Times New Roman"/>
                <w:sz w:val="24"/>
                <w:szCs w:val="24"/>
              </w:rPr>
              <w:t>Vitamin A supplementation &gt;=12 months 201</w:t>
            </w:r>
            <w:r w:rsidR="007C687D" w:rsidRPr="0035270F">
              <w:rPr>
                <w:rFonts w:ascii="Candara" w:hAnsi="Candara" w:cs="Times New Roman"/>
                <w:sz w:val="24"/>
                <w:szCs w:val="24"/>
              </w:rPr>
              <w:t>9</w:t>
            </w:r>
          </w:p>
        </w:tc>
      </w:tr>
      <w:tr w:rsidR="00757C3D" w:rsidRPr="0035270F" w14:paraId="757756B2" w14:textId="77777777" w:rsidTr="00E75FFA">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7DB74D33" w14:textId="77777777" w:rsidR="00757C3D" w:rsidRPr="0035270F" w:rsidRDefault="00757C3D"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Akutreso</w:t>
            </w:r>
          </w:p>
        </w:tc>
        <w:tc>
          <w:tcPr>
            <w:tcW w:w="1142" w:type="dxa"/>
            <w:tcBorders>
              <w:top w:val="nil"/>
              <w:left w:val="nil"/>
              <w:bottom w:val="single" w:sz="4" w:space="0" w:color="auto"/>
              <w:right w:val="single" w:sz="4" w:space="0" w:color="auto"/>
            </w:tcBorders>
            <w:shd w:val="clear" w:color="auto" w:fill="auto"/>
            <w:noWrap/>
            <w:vAlign w:val="bottom"/>
          </w:tcPr>
          <w:p w14:paraId="7C19A272" w14:textId="5C49001B" w:rsidR="00757C3D" w:rsidRPr="0035270F" w:rsidRDefault="00757C3D" w:rsidP="00F470CA">
            <w:pPr>
              <w:spacing w:line="240" w:lineRule="auto"/>
              <w:jc w:val="both"/>
              <w:rPr>
                <w:rFonts w:ascii="Candara" w:hAnsi="Candara" w:cs="Times New Roman"/>
                <w:sz w:val="24"/>
                <w:szCs w:val="24"/>
              </w:rPr>
            </w:pPr>
            <w:r w:rsidRPr="0035270F">
              <w:rPr>
                <w:rFonts w:ascii="Candara" w:hAnsi="Candara" w:cs="Times New Roman"/>
                <w:sz w:val="24"/>
                <w:szCs w:val="24"/>
              </w:rPr>
              <w:t>719</w:t>
            </w:r>
          </w:p>
        </w:tc>
        <w:tc>
          <w:tcPr>
            <w:tcW w:w="1260" w:type="dxa"/>
            <w:tcBorders>
              <w:top w:val="nil"/>
              <w:left w:val="nil"/>
              <w:bottom w:val="single" w:sz="4" w:space="0" w:color="auto"/>
              <w:right w:val="single" w:sz="4" w:space="0" w:color="auto"/>
            </w:tcBorders>
            <w:shd w:val="clear" w:color="auto" w:fill="auto"/>
            <w:noWrap/>
            <w:vAlign w:val="bottom"/>
          </w:tcPr>
          <w:p w14:paraId="7E79F89B" w14:textId="7795F83A" w:rsidR="00757C3D" w:rsidRPr="0035270F" w:rsidRDefault="00757C3D" w:rsidP="00F470CA">
            <w:pPr>
              <w:spacing w:line="240" w:lineRule="auto"/>
              <w:jc w:val="both"/>
              <w:rPr>
                <w:rFonts w:ascii="Candara" w:hAnsi="Candara" w:cs="Times New Roman"/>
                <w:sz w:val="24"/>
                <w:szCs w:val="24"/>
              </w:rPr>
            </w:pPr>
            <w:r w:rsidRPr="0035270F">
              <w:rPr>
                <w:rFonts w:ascii="Candara" w:hAnsi="Candara" w:cs="Times New Roman"/>
                <w:sz w:val="24"/>
                <w:szCs w:val="24"/>
              </w:rPr>
              <w:t>390</w:t>
            </w:r>
          </w:p>
        </w:tc>
        <w:tc>
          <w:tcPr>
            <w:tcW w:w="1170" w:type="dxa"/>
            <w:tcBorders>
              <w:top w:val="nil"/>
              <w:left w:val="nil"/>
              <w:bottom w:val="single" w:sz="4" w:space="0" w:color="auto"/>
              <w:right w:val="single" w:sz="4" w:space="0" w:color="auto"/>
            </w:tcBorders>
            <w:shd w:val="clear" w:color="auto" w:fill="auto"/>
            <w:noWrap/>
            <w:vAlign w:val="bottom"/>
          </w:tcPr>
          <w:p w14:paraId="284342A1" w14:textId="51A25D35" w:rsidR="00757C3D" w:rsidRPr="0035270F" w:rsidRDefault="00757C3D" w:rsidP="00F470CA">
            <w:pPr>
              <w:spacing w:line="240" w:lineRule="auto"/>
              <w:jc w:val="both"/>
              <w:rPr>
                <w:rFonts w:ascii="Candara" w:hAnsi="Candara" w:cs="Times New Roman"/>
                <w:sz w:val="24"/>
                <w:szCs w:val="24"/>
              </w:rPr>
            </w:pPr>
            <w:r w:rsidRPr="0035270F">
              <w:rPr>
                <w:rFonts w:ascii="Candara" w:hAnsi="Candara" w:cs="Times New Roman"/>
                <w:sz w:val="24"/>
                <w:szCs w:val="24"/>
              </w:rPr>
              <w:t>405</w:t>
            </w:r>
          </w:p>
        </w:tc>
        <w:tc>
          <w:tcPr>
            <w:tcW w:w="1260" w:type="dxa"/>
            <w:tcBorders>
              <w:top w:val="nil"/>
              <w:left w:val="nil"/>
              <w:bottom w:val="single" w:sz="4" w:space="0" w:color="auto"/>
              <w:right w:val="single" w:sz="4" w:space="0" w:color="auto"/>
            </w:tcBorders>
            <w:shd w:val="clear" w:color="auto" w:fill="auto"/>
            <w:noWrap/>
            <w:vAlign w:val="bottom"/>
          </w:tcPr>
          <w:p w14:paraId="375FD8C1" w14:textId="75676F21" w:rsidR="00757C3D" w:rsidRPr="0035270F" w:rsidRDefault="00757C3D" w:rsidP="00F470CA">
            <w:pPr>
              <w:spacing w:line="240" w:lineRule="auto"/>
              <w:jc w:val="both"/>
              <w:rPr>
                <w:rFonts w:ascii="Candara" w:hAnsi="Candara" w:cs="Times New Roman"/>
                <w:sz w:val="24"/>
                <w:szCs w:val="24"/>
              </w:rPr>
            </w:pPr>
            <w:r w:rsidRPr="0035270F">
              <w:rPr>
                <w:rFonts w:ascii="Candara" w:hAnsi="Candara" w:cs="Times New Roman"/>
                <w:sz w:val="24"/>
                <w:szCs w:val="24"/>
              </w:rPr>
              <w:t>1974</w:t>
            </w:r>
          </w:p>
        </w:tc>
        <w:tc>
          <w:tcPr>
            <w:tcW w:w="1260" w:type="dxa"/>
            <w:tcBorders>
              <w:top w:val="nil"/>
              <w:left w:val="nil"/>
              <w:bottom w:val="single" w:sz="4" w:space="0" w:color="auto"/>
              <w:right w:val="single" w:sz="4" w:space="0" w:color="auto"/>
            </w:tcBorders>
            <w:shd w:val="clear" w:color="auto" w:fill="auto"/>
            <w:noWrap/>
            <w:vAlign w:val="bottom"/>
          </w:tcPr>
          <w:p w14:paraId="730B3BC7" w14:textId="1C1F3B4D" w:rsidR="00757C3D" w:rsidRPr="0035270F" w:rsidRDefault="00757C3D" w:rsidP="00F470CA">
            <w:pPr>
              <w:spacing w:line="240" w:lineRule="auto"/>
              <w:jc w:val="both"/>
              <w:rPr>
                <w:rFonts w:ascii="Candara" w:hAnsi="Candara" w:cs="Times New Roman"/>
                <w:sz w:val="24"/>
                <w:szCs w:val="24"/>
              </w:rPr>
            </w:pPr>
            <w:r w:rsidRPr="0035270F">
              <w:rPr>
                <w:rFonts w:ascii="Candara" w:hAnsi="Candara" w:cs="Times New Roman"/>
                <w:sz w:val="24"/>
                <w:szCs w:val="24"/>
              </w:rPr>
              <w:t>1356</w:t>
            </w:r>
          </w:p>
        </w:tc>
        <w:tc>
          <w:tcPr>
            <w:tcW w:w="1620" w:type="dxa"/>
            <w:tcBorders>
              <w:top w:val="nil"/>
              <w:left w:val="nil"/>
              <w:bottom w:val="single" w:sz="4" w:space="0" w:color="auto"/>
              <w:right w:val="single" w:sz="4" w:space="0" w:color="auto"/>
            </w:tcBorders>
            <w:shd w:val="clear" w:color="auto" w:fill="auto"/>
            <w:noWrap/>
            <w:vAlign w:val="bottom"/>
          </w:tcPr>
          <w:p w14:paraId="11012F11" w14:textId="1616DB63" w:rsidR="00757C3D" w:rsidRPr="0035270F" w:rsidRDefault="00757C3D" w:rsidP="00F470CA">
            <w:pPr>
              <w:spacing w:line="240" w:lineRule="auto"/>
              <w:jc w:val="both"/>
              <w:rPr>
                <w:rFonts w:ascii="Candara" w:hAnsi="Candara" w:cs="Times New Roman"/>
                <w:sz w:val="24"/>
                <w:szCs w:val="24"/>
              </w:rPr>
            </w:pPr>
            <w:r w:rsidRPr="0035270F">
              <w:rPr>
                <w:rFonts w:ascii="Candara" w:hAnsi="Candara" w:cs="Times New Roman"/>
                <w:sz w:val="24"/>
                <w:szCs w:val="24"/>
              </w:rPr>
              <w:t>1697</w:t>
            </w:r>
          </w:p>
        </w:tc>
      </w:tr>
      <w:tr w:rsidR="00757C3D" w:rsidRPr="0035270F" w14:paraId="2B4123A2" w14:textId="77777777" w:rsidTr="00E75FFA">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349568C9" w14:textId="77777777" w:rsidR="00757C3D" w:rsidRPr="0035270F" w:rsidRDefault="00757C3D"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Ataase</w:t>
            </w:r>
          </w:p>
        </w:tc>
        <w:tc>
          <w:tcPr>
            <w:tcW w:w="1142" w:type="dxa"/>
            <w:tcBorders>
              <w:top w:val="nil"/>
              <w:left w:val="nil"/>
              <w:bottom w:val="single" w:sz="4" w:space="0" w:color="auto"/>
              <w:right w:val="single" w:sz="4" w:space="0" w:color="auto"/>
            </w:tcBorders>
            <w:shd w:val="clear" w:color="auto" w:fill="auto"/>
            <w:noWrap/>
            <w:vAlign w:val="bottom"/>
          </w:tcPr>
          <w:p w14:paraId="62E1AF66" w14:textId="4E21FF3E" w:rsidR="00757C3D" w:rsidRPr="0035270F" w:rsidRDefault="00757C3D" w:rsidP="00F470CA">
            <w:pPr>
              <w:spacing w:line="240" w:lineRule="auto"/>
              <w:jc w:val="both"/>
              <w:rPr>
                <w:rFonts w:ascii="Candara" w:hAnsi="Candara" w:cs="Times New Roman"/>
                <w:sz w:val="24"/>
                <w:szCs w:val="24"/>
              </w:rPr>
            </w:pPr>
            <w:r w:rsidRPr="0035270F">
              <w:rPr>
                <w:rFonts w:ascii="Candara" w:hAnsi="Candara" w:cs="Times New Roman"/>
                <w:sz w:val="24"/>
                <w:szCs w:val="24"/>
              </w:rPr>
              <w:t>1609</w:t>
            </w:r>
          </w:p>
        </w:tc>
        <w:tc>
          <w:tcPr>
            <w:tcW w:w="1260" w:type="dxa"/>
            <w:tcBorders>
              <w:top w:val="nil"/>
              <w:left w:val="nil"/>
              <w:bottom w:val="single" w:sz="4" w:space="0" w:color="auto"/>
              <w:right w:val="single" w:sz="4" w:space="0" w:color="auto"/>
            </w:tcBorders>
            <w:shd w:val="clear" w:color="auto" w:fill="auto"/>
            <w:noWrap/>
            <w:vAlign w:val="bottom"/>
          </w:tcPr>
          <w:p w14:paraId="0712C7BB" w14:textId="0949D9E0" w:rsidR="00757C3D" w:rsidRPr="0035270F" w:rsidRDefault="00757C3D" w:rsidP="00F470CA">
            <w:pPr>
              <w:spacing w:line="240" w:lineRule="auto"/>
              <w:jc w:val="both"/>
              <w:rPr>
                <w:rFonts w:ascii="Candara" w:hAnsi="Candara" w:cs="Times New Roman"/>
                <w:sz w:val="24"/>
                <w:szCs w:val="24"/>
              </w:rPr>
            </w:pPr>
            <w:r w:rsidRPr="0035270F">
              <w:rPr>
                <w:rFonts w:ascii="Candara" w:hAnsi="Candara" w:cs="Times New Roman"/>
                <w:sz w:val="24"/>
                <w:szCs w:val="24"/>
              </w:rPr>
              <w:t>1826</w:t>
            </w:r>
          </w:p>
        </w:tc>
        <w:tc>
          <w:tcPr>
            <w:tcW w:w="1170" w:type="dxa"/>
            <w:tcBorders>
              <w:top w:val="nil"/>
              <w:left w:val="nil"/>
              <w:bottom w:val="single" w:sz="4" w:space="0" w:color="auto"/>
              <w:right w:val="single" w:sz="4" w:space="0" w:color="auto"/>
            </w:tcBorders>
            <w:shd w:val="clear" w:color="auto" w:fill="auto"/>
            <w:noWrap/>
            <w:vAlign w:val="bottom"/>
          </w:tcPr>
          <w:p w14:paraId="76850515" w14:textId="5CDE93A4" w:rsidR="00757C3D" w:rsidRPr="0035270F" w:rsidRDefault="00757C3D" w:rsidP="00F470CA">
            <w:pPr>
              <w:spacing w:line="240" w:lineRule="auto"/>
              <w:jc w:val="both"/>
              <w:rPr>
                <w:rFonts w:ascii="Candara" w:hAnsi="Candara" w:cs="Times New Roman"/>
                <w:sz w:val="24"/>
                <w:szCs w:val="24"/>
              </w:rPr>
            </w:pPr>
            <w:r w:rsidRPr="0035270F">
              <w:rPr>
                <w:rFonts w:ascii="Candara" w:hAnsi="Candara" w:cs="Times New Roman"/>
                <w:sz w:val="24"/>
                <w:szCs w:val="24"/>
              </w:rPr>
              <w:t>2202</w:t>
            </w:r>
          </w:p>
        </w:tc>
        <w:tc>
          <w:tcPr>
            <w:tcW w:w="1260" w:type="dxa"/>
            <w:tcBorders>
              <w:top w:val="nil"/>
              <w:left w:val="nil"/>
              <w:bottom w:val="single" w:sz="4" w:space="0" w:color="auto"/>
              <w:right w:val="single" w:sz="4" w:space="0" w:color="auto"/>
            </w:tcBorders>
            <w:shd w:val="clear" w:color="auto" w:fill="auto"/>
            <w:noWrap/>
            <w:vAlign w:val="bottom"/>
          </w:tcPr>
          <w:p w14:paraId="6820E0A6" w14:textId="38BA53A7" w:rsidR="00757C3D" w:rsidRPr="0035270F" w:rsidRDefault="00757C3D" w:rsidP="00F470CA">
            <w:pPr>
              <w:spacing w:line="240" w:lineRule="auto"/>
              <w:jc w:val="both"/>
              <w:rPr>
                <w:rFonts w:ascii="Candara" w:hAnsi="Candara" w:cs="Times New Roman"/>
                <w:sz w:val="24"/>
                <w:szCs w:val="24"/>
              </w:rPr>
            </w:pPr>
            <w:r w:rsidRPr="0035270F">
              <w:rPr>
                <w:rFonts w:ascii="Candara" w:hAnsi="Candara" w:cs="Times New Roman"/>
                <w:sz w:val="24"/>
                <w:szCs w:val="24"/>
              </w:rPr>
              <w:t>4879</w:t>
            </w:r>
          </w:p>
        </w:tc>
        <w:tc>
          <w:tcPr>
            <w:tcW w:w="1260" w:type="dxa"/>
            <w:tcBorders>
              <w:top w:val="nil"/>
              <w:left w:val="nil"/>
              <w:bottom w:val="single" w:sz="4" w:space="0" w:color="auto"/>
              <w:right w:val="single" w:sz="4" w:space="0" w:color="auto"/>
            </w:tcBorders>
            <w:shd w:val="clear" w:color="auto" w:fill="auto"/>
            <w:noWrap/>
            <w:vAlign w:val="bottom"/>
          </w:tcPr>
          <w:p w14:paraId="50574168" w14:textId="5F27ECD5" w:rsidR="00757C3D" w:rsidRPr="0035270F" w:rsidRDefault="00757C3D" w:rsidP="00F470CA">
            <w:pPr>
              <w:spacing w:line="240" w:lineRule="auto"/>
              <w:jc w:val="both"/>
              <w:rPr>
                <w:rFonts w:ascii="Candara" w:hAnsi="Candara" w:cs="Times New Roman"/>
                <w:sz w:val="24"/>
                <w:szCs w:val="24"/>
              </w:rPr>
            </w:pPr>
            <w:r w:rsidRPr="0035270F">
              <w:rPr>
                <w:rFonts w:ascii="Candara" w:hAnsi="Candara" w:cs="Times New Roman"/>
                <w:sz w:val="24"/>
                <w:szCs w:val="24"/>
              </w:rPr>
              <w:t>5583</w:t>
            </w:r>
          </w:p>
        </w:tc>
        <w:tc>
          <w:tcPr>
            <w:tcW w:w="1620" w:type="dxa"/>
            <w:tcBorders>
              <w:top w:val="nil"/>
              <w:left w:val="nil"/>
              <w:bottom w:val="single" w:sz="4" w:space="0" w:color="auto"/>
              <w:right w:val="single" w:sz="4" w:space="0" w:color="auto"/>
            </w:tcBorders>
            <w:shd w:val="clear" w:color="auto" w:fill="auto"/>
            <w:noWrap/>
            <w:vAlign w:val="bottom"/>
          </w:tcPr>
          <w:p w14:paraId="3E750B59" w14:textId="05EB275B" w:rsidR="00757C3D" w:rsidRPr="0035270F" w:rsidRDefault="00757C3D" w:rsidP="00F470CA">
            <w:pPr>
              <w:spacing w:line="240" w:lineRule="auto"/>
              <w:jc w:val="both"/>
              <w:rPr>
                <w:rFonts w:ascii="Candara" w:hAnsi="Candara" w:cs="Times New Roman"/>
                <w:sz w:val="24"/>
                <w:szCs w:val="24"/>
              </w:rPr>
            </w:pPr>
            <w:r w:rsidRPr="0035270F">
              <w:rPr>
                <w:rFonts w:ascii="Candara" w:hAnsi="Candara" w:cs="Times New Roman"/>
                <w:sz w:val="24"/>
                <w:szCs w:val="24"/>
              </w:rPr>
              <w:t>6746</w:t>
            </w:r>
          </w:p>
        </w:tc>
      </w:tr>
      <w:tr w:rsidR="00757C3D" w:rsidRPr="0035270F" w14:paraId="7CA69522" w14:textId="77777777" w:rsidTr="00E75FFA">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7D00D092" w14:textId="77777777" w:rsidR="00757C3D" w:rsidRPr="0035270F" w:rsidRDefault="00757C3D"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New Edubiase</w:t>
            </w:r>
          </w:p>
        </w:tc>
        <w:tc>
          <w:tcPr>
            <w:tcW w:w="1142" w:type="dxa"/>
            <w:tcBorders>
              <w:top w:val="nil"/>
              <w:left w:val="nil"/>
              <w:bottom w:val="single" w:sz="4" w:space="0" w:color="auto"/>
              <w:right w:val="single" w:sz="4" w:space="0" w:color="auto"/>
            </w:tcBorders>
            <w:shd w:val="clear" w:color="auto" w:fill="auto"/>
            <w:noWrap/>
            <w:vAlign w:val="bottom"/>
          </w:tcPr>
          <w:p w14:paraId="234E5F43" w14:textId="0E44E8E4" w:rsidR="00757C3D" w:rsidRPr="0035270F" w:rsidRDefault="00757C3D" w:rsidP="00F470CA">
            <w:pPr>
              <w:spacing w:line="240" w:lineRule="auto"/>
              <w:jc w:val="both"/>
              <w:rPr>
                <w:rFonts w:ascii="Candara" w:hAnsi="Candara" w:cs="Times New Roman"/>
                <w:sz w:val="24"/>
                <w:szCs w:val="24"/>
              </w:rPr>
            </w:pPr>
            <w:r w:rsidRPr="0035270F">
              <w:rPr>
                <w:rFonts w:ascii="Candara" w:hAnsi="Candara" w:cs="Times New Roman"/>
                <w:sz w:val="24"/>
                <w:szCs w:val="24"/>
              </w:rPr>
              <w:t>1694</w:t>
            </w:r>
          </w:p>
        </w:tc>
        <w:tc>
          <w:tcPr>
            <w:tcW w:w="1260" w:type="dxa"/>
            <w:tcBorders>
              <w:top w:val="nil"/>
              <w:left w:val="nil"/>
              <w:bottom w:val="single" w:sz="4" w:space="0" w:color="auto"/>
              <w:right w:val="single" w:sz="4" w:space="0" w:color="auto"/>
            </w:tcBorders>
            <w:shd w:val="clear" w:color="auto" w:fill="auto"/>
            <w:noWrap/>
            <w:vAlign w:val="bottom"/>
          </w:tcPr>
          <w:p w14:paraId="10A94850" w14:textId="04A72A81" w:rsidR="00757C3D" w:rsidRPr="0035270F" w:rsidRDefault="00757C3D" w:rsidP="00F470CA">
            <w:pPr>
              <w:spacing w:line="240" w:lineRule="auto"/>
              <w:jc w:val="both"/>
              <w:rPr>
                <w:rFonts w:ascii="Candara" w:hAnsi="Candara" w:cs="Times New Roman"/>
                <w:sz w:val="24"/>
                <w:szCs w:val="24"/>
              </w:rPr>
            </w:pPr>
            <w:r w:rsidRPr="0035270F">
              <w:rPr>
                <w:rFonts w:ascii="Candara" w:hAnsi="Candara" w:cs="Times New Roman"/>
                <w:sz w:val="24"/>
                <w:szCs w:val="24"/>
              </w:rPr>
              <w:t>1103</w:t>
            </w:r>
          </w:p>
        </w:tc>
        <w:tc>
          <w:tcPr>
            <w:tcW w:w="1170" w:type="dxa"/>
            <w:tcBorders>
              <w:top w:val="nil"/>
              <w:left w:val="nil"/>
              <w:bottom w:val="single" w:sz="4" w:space="0" w:color="auto"/>
              <w:right w:val="single" w:sz="4" w:space="0" w:color="auto"/>
            </w:tcBorders>
            <w:shd w:val="clear" w:color="auto" w:fill="auto"/>
            <w:noWrap/>
            <w:vAlign w:val="bottom"/>
          </w:tcPr>
          <w:p w14:paraId="4947D6AA" w14:textId="61D2EF2A" w:rsidR="00757C3D" w:rsidRPr="0035270F" w:rsidRDefault="00757C3D" w:rsidP="00F470CA">
            <w:pPr>
              <w:spacing w:line="240" w:lineRule="auto"/>
              <w:jc w:val="both"/>
              <w:rPr>
                <w:rFonts w:ascii="Candara" w:hAnsi="Candara" w:cs="Times New Roman"/>
                <w:sz w:val="24"/>
                <w:szCs w:val="24"/>
              </w:rPr>
            </w:pPr>
            <w:r w:rsidRPr="0035270F">
              <w:rPr>
                <w:rFonts w:ascii="Candara" w:hAnsi="Candara" w:cs="Times New Roman"/>
                <w:sz w:val="24"/>
                <w:szCs w:val="24"/>
              </w:rPr>
              <w:t>1081</w:t>
            </w:r>
          </w:p>
        </w:tc>
        <w:tc>
          <w:tcPr>
            <w:tcW w:w="1260" w:type="dxa"/>
            <w:tcBorders>
              <w:top w:val="nil"/>
              <w:left w:val="nil"/>
              <w:bottom w:val="single" w:sz="4" w:space="0" w:color="auto"/>
              <w:right w:val="single" w:sz="4" w:space="0" w:color="auto"/>
            </w:tcBorders>
            <w:shd w:val="clear" w:color="auto" w:fill="auto"/>
            <w:noWrap/>
            <w:vAlign w:val="bottom"/>
          </w:tcPr>
          <w:p w14:paraId="64031B09" w14:textId="63E02ADE" w:rsidR="00757C3D" w:rsidRPr="0035270F" w:rsidRDefault="00757C3D" w:rsidP="00F470CA">
            <w:pPr>
              <w:spacing w:line="240" w:lineRule="auto"/>
              <w:jc w:val="both"/>
              <w:rPr>
                <w:rFonts w:ascii="Candara" w:hAnsi="Candara" w:cs="Times New Roman"/>
                <w:sz w:val="24"/>
                <w:szCs w:val="24"/>
              </w:rPr>
            </w:pPr>
            <w:r w:rsidRPr="0035270F">
              <w:rPr>
                <w:rFonts w:ascii="Candara" w:hAnsi="Candara" w:cs="Times New Roman"/>
                <w:sz w:val="24"/>
                <w:szCs w:val="24"/>
              </w:rPr>
              <w:t>8785</w:t>
            </w:r>
          </w:p>
        </w:tc>
        <w:tc>
          <w:tcPr>
            <w:tcW w:w="1260" w:type="dxa"/>
            <w:tcBorders>
              <w:top w:val="nil"/>
              <w:left w:val="nil"/>
              <w:bottom w:val="single" w:sz="4" w:space="0" w:color="auto"/>
              <w:right w:val="single" w:sz="4" w:space="0" w:color="auto"/>
            </w:tcBorders>
            <w:shd w:val="clear" w:color="auto" w:fill="auto"/>
            <w:noWrap/>
            <w:vAlign w:val="bottom"/>
          </w:tcPr>
          <w:p w14:paraId="66311BF5" w14:textId="29D968F5" w:rsidR="00757C3D" w:rsidRPr="0035270F" w:rsidRDefault="00757C3D" w:rsidP="00F470CA">
            <w:pPr>
              <w:spacing w:line="240" w:lineRule="auto"/>
              <w:jc w:val="both"/>
              <w:rPr>
                <w:rFonts w:ascii="Candara" w:hAnsi="Candara" w:cs="Times New Roman"/>
                <w:sz w:val="24"/>
                <w:szCs w:val="24"/>
              </w:rPr>
            </w:pPr>
            <w:r w:rsidRPr="0035270F">
              <w:rPr>
                <w:rFonts w:ascii="Candara" w:hAnsi="Candara" w:cs="Times New Roman"/>
                <w:sz w:val="24"/>
                <w:szCs w:val="24"/>
              </w:rPr>
              <w:t>4266</w:t>
            </w:r>
          </w:p>
        </w:tc>
        <w:tc>
          <w:tcPr>
            <w:tcW w:w="1620" w:type="dxa"/>
            <w:tcBorders>
              <w:top w:val="nil"/>
              <w:left w:val="nil"/>
              <w:bottom w:val="single" w:sz="4" w:space="0" w:color="auto"/>
              <w:right w:val="single" w:sz="4" w:space="0" w:color="auto"/>
            </w:tcBorders>
            <w:shd w:val="clear" w:color="auto" w:fill="auto"/>
            <w:noWrap/>
            <w:vAlign w:val="bottom"/>
          </w:tcPr>
          <w:p w14:paraId="050A713B" w14:textId="29517EFD" w:rsidR="00757C3D" w:rsidRPr="0035270F" w:rsidRDefault="00757C3D" w:rsidP="00F470CA">
            <w:pPr>
              <w:spacing w:line="240" w:lineRule="auto"/>
              <w:jc w:val="both"/>
              <w:rPr>
                <w:rFonts w:ascii="Candara" w:hAnsi="Candara" w:cs="Times New Roman"/>
                <w:sz w:val="24"/>
                <w:szCs w:val="24"/>
              </w:rPr>
            </w:pPr>
            <w:r w:rsidRPr="0035270F">
              <w:rPr>
                <w:rFonts w:ascii="Candara" w:hAnsi="Candara" w:cs="Times New Roman"/>
                <w:sz w:val="24"/>
                <w:szCs w:val="24"/>
              </w:rPr>
              <w:t>2454</w:t>
            </w:r>
          </w:p>
        </w:tc>
      </w:tr>
      <w:tr w:rsidR="00E97EB8" w:rsidRPr="0035270F" w14:paraId="5FA56F98" w14:textId="77777777" w:rsidTr="00E75FFA">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1DB43C1B" w14:textId="77777777" w:rsidR="00E97EB8" w:rsidRPr="0035270F" w:rsidRDefault="00E97EB8"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District</w:t>
            </w:r>
          </w:p>
        </w:tc>
        <w:tc>
          <w:tcPr>
            <w:tcW w:w="1142" w:type="dxa"/>
            <w:tcBorders>
              <w:top w:val="nil"/>
              <w:left w:val="nil"/>
              <w:bottom w:val="single" w:sz="4" w:space="0" w:color="auto"/>
              <w:right w:val="single" w:sz="4" w:space="0" w:color="auto"/>
            </w:tcBorders>
            <w:shd w:val="clear" w:color="auto" w:fill="auto"/>
            <w:noWrap/>
            <w:vAlign w:val="bottom"/>
          </w:tcPr>
          <w:p w14:paraId="267289F0" w14:textId="4D1397B8" w:rsidR="00E97EB8" w:rsidRPr="0035270F" w:rsidRDefault="00E97EB8" w:rsidP="00F470CA">
            <w:pPr>
              <w:spacing w:line="240" w:lineRule="auto"/>
              <w:jc w:val="both"/>
              <w:rPr>
                <w:rFonts w:ascii="Candara" w:hAnsi="Candara" w:cs="Times New Roman"/>
                <w:sz w:val="24"/>
                <w:szCs w:val="24"/>
              </w:rPr>
            </w:pPr>
            <w:r w:rsidRPr="0035270F">
              <w:rPr>
                <w:rFonts w:ascii="Candara" w:hAnsi="Candara" w:cs="Times New Roman"/>
                <w:sz w:val="24"/>
                <w:szCs w:val="24"/>
              </w:rPr>
              <w:t>4022</w:t>
            </w:r>
          </w:p>
        </w:tc>
        <w:tc>
          <w:tcPr>
            <w:tcW w:w="1260" w:type="dxa"/>
            <w:tcBorders>
              <w:top w:val="nil"/>
              <w:left w:val="nil"/>
              <w:bottom w:val="single" w:sz="4" w:space="0" w:color="auto"/>
              <w:right w:val="single" w:sz="4" w:space="0" w:color="auto"/>
            </w:tcBorders>
            <w:shd w:val="clear" w:color="auto" w:fill="auto"/>
            <w:noWrap/>
            <w:vAlign w:val="bottom"/>
          </w:tcPr>
          <w:p w14:paraId="13228386" w14:textId="1B39A794" w:rsidR="00E97EB8" w:rsidRPr="0035270F" w:rsidRDefault="00E97EB8" w:rsidP="00F470CA">
            <w:pPr>
              <w:spacing w:line="240" w:lineRule="auto"/>
              <w:jc w:val="both"/>
              <w:rPr>
                <w:rFonts w:ascii="Candara" w:hAnsi="Candara" w:cs="Times New Roman"/>
                <w:sz w:val="24"/>
                <w:szCs w:val="24"/>
              </w:rPr>
            </w:pPr>
            <w:r w:rsidRPr="0035270F">
              <w:rPr>
                <w:rFonts w:ascii="Candara" w:hAnsi="Candara" w:cs="Times New Roman"/>
                <w:sz w:val="24"/>
                <w:szCs w:val="24"/>
              </w:rPr>
              <w:t>3319</w:t>
            </w:r>
          </w:p>
        </w:tc>
        <w:tc>
          <w:tcPr>
            <w:tcW w:w="1170" w:type="dxa"/>
            <w:tcBorders>
              <w:top w:val="nil"/>
              <w:left w:val="nil"/>
              <w:bottom w:val="single" w:sz="4" w:space="0" w:color="auto"/>
              <w:right w:val="single" w:sz="4" w:space="0" w:color="auto"/>
            </w:tcBorders>
            <w:shd w:val="clear" w:color="auto" w:fill="auto"/>
            <w:noWrap/>
            <w:vAlign w:val="bottom"/>
          </w:tcPr>
          <w:p w14:paraId="2E1C5C29" w14:textId="2FEA5ED9" w:rsidR="00E97EB8" w:rsidRPr="0035270F" w:rsidRDefault="00E97EB8" w:rsidP="00F470CA">
            <w:pPr>
              <w:spacing w:line="240" w:lineRule="auto"/>
              <w:jc w:val="both"/>
              <w:rPr>
                <w:rFonts w:ascii="Candara" w:hAnsi="Candara" w:cs="Times New Roman"/>
                <w:sz w:val="24"/>
                <w:szCs w:val="24"/>
              </w:rPr>
            </w:pPr>
            <w:r w:rsidRPr="0035270F">
              <w:rPr>
                <w:rFonts w:ascii="Candara" w:hAnsi="Candara" w:cs="Times New Roman"/>
                <w:sz w:val="24"/>
                <w:szCs w:val="24"/>
              </w:rPr>
              <w:t>3688</w:t>
            </w:r>
          </w:p>
        </w:tc>
        <w:tc>
          <w:tcPr>
            <w:tcW w:w="1260" w:type="dxa"/>
            <w:tcBorders>
              <w:top w:val="nil"/>
              <w:left w:val="nil"/>
              <w:bottom w:val="single" w:sz="4" w:space="0" w:color="auto"/>
              <w:right w:val="single" w:sz="4" w:space="0" w:color="auto"/>
            </w:tcBorders>
            <w:shd w:val="clear" w:color="auto" w:fill="auto"/>
            <w:noWrap/>
            <w:vAlign w:val="bottom"/>
          </w:tcPr>
          <w:p w14:paraId="11085861" w14:textId="7E9DD08D" w:rsidR="00E97EB8" w:rsidRPr="0035270F" w:rsidRDefault="00E97EB8" w:rsidP="00F470CA">
            <w:pPr>
              <w:spacing w:line="240" w:lineRule="auto"/>
              <w:jc w:val="both"/>
              <w:rPr>
                <w:rFonts w:ascii="Candara" w:hAnsi="Candara" w:cs="Times New Roman"/>
                <w:sz w:val="24"/>
                <w:szCs w:val="24"/>
              </w:rPr>
            </w:pPr>
            <w:r w:rsidRPr="0035270F">
              <w:rPr>
                <w:rFonts w:ascii="Candara" w:hAnsi="Candara" w:cs="Times New Roman"/>
                <w:sz w:val="24"/>
                <w:szCs w:val="24"/>
              </w:rPr>
              <w:t>15638</w:t>
            </w:r>
          </w:p>
        </w:tc>
        <w:tc>
          <w:tcPr>
            <w:tcW w:w="1260" w:type="dxa"/>
            <w:tcBorders>
              <w:top w:val="nil"/>
              <w:left w:val="nil"/>
              <w:bottom w:val="single" w:sz="4" w:space="0" w:color="auto"/>
              <w:right w:val="single" w:sz="4" w:space="0" w:color="auto"/>
            </w:tcBorders>
            <w:shd w:val="clear" w:color="auto" w:fill="auto"/>
            <w:noWrap/>
            <w:vAlign w:val="bottom"/>
          </w:tcPr>
          <w:p w14:paraId="08333FA8" w14:textId="21D08C24" w:rsidR="00E97EB8" w:rsidRPr="0035270F" w:rsidRDefault="00E97EB8" w:rsidP="00F470CA">
            <w:pPr>
              <w:spacing w:line="240" w:lineRule="auto"/>
              <w:jc w:val="both"/>
              <w:rPr>
                <w:rFonts w:ascii="Candara" w:hAnsi="Candara" w:cs="Times New Roman"/>
                <w:sz w:val="24"/>
                <w:szCs w:val="24"/>
              </w:rPr>
            </w:pPr>
            <w:r w:rsidRPr="0035270F">
              <w:rPr>
                <w:rFonts w:ascii="Candara" w:hAnsi="Candara" w:cs="Times New Roman"/>
                <w:sz w:val="24"/>
                <w:szCs w:val="24"/>
              </w:rPr>
              <w:t>11205</w:t>
            </w:r>
          </w:p>
        </w:tc>
        <w:tc>
          <w:tcPr>
            <w:tcW w:w="1620" w:type="dxa"/>
            <w:tcBorders>
              <w:top w:val="nil"/>
              <w:left w:val="nil"/>
              <w:bottom w:val="single" w:sz="4" w:space="0" w:color="auto"/>
              <w:right w:val="single" w:sz="4" w:space="0" w:color="auto"/>
            </w:tcBorders>
            <w:shd w:val="clear" w:color="auto" w:fill="auto"/>
            <w:noWrap/>
            <w:vAlign w:val="bottom"/>
          </w:tcPr>
          <w:p w14:paraId="311DCF46" w14:textId="1DBF9F50" w:rsidR="00E97EB8" w:rsidRPr="0035270F" w:rsidRDefault="00E97EB8" w:rsidP="00F470CA">
            <w:pPr>
              <w:spacing w:line="240" w:lineRule="auto"/>
              <w:jc w:val="both"/>
              <w:rPr>
                <w:rFonts w:ascii="Candara" w:hAnsi="Candara" w:cs="Times New Roman"/>
                <w:sz w:val="24"/>
                <w:szCs w:val="24"/>
              </w:rPr>
            </w:pPr>
            <w:r w:rsidRPr="0035270F">
              <w:rPr>
                <w:rFonts w:ascii="Candara" w:hAnsi="Candara" w:cs="Times New Roman"/>
                <w:sz w:val="24"/>
                <w:szCs w:val="24"/>
              </w:rPr>
              <w:t>10897</w:t>
            </w:r>
          </w:p>
        </w:tc>
      </w:tr>
    </w:tbl>
    <w:p w14:paraId="68B6F8C7" w14:textId="5B4F87FE" w:rsidR="00C11463" w:rsidRPr="0035270F" w:rsidRDefault="00C11463" w:rsidP="00F470CA">
      <w:pPr>
        <w:autoSpaceDE w:val="0"/>
        <w:autoSpaceDN w:val="0"/>
        <w:adjustRightInd w:val="0"/>
        <w:spacing w:after="0" w:line="240" w:lineRule="auto"/>
        <w:jc w:val="both"/>
        <w:rPr>
          <w:rFonts w:ascii="Candara" w:hAnsi="Candara" w:cs="Times New Roman"/>
          <w:sz w:val="24"/>
          <w:szCs w:val="24"/>
        </w:rPr>
      </w:pPr>
    </w:p>
    <w:p w14:paraId="15210380" w14:textId="2E901261" w:rsidR="00E97EB8" w:rsidRPr="0035270F" w:rsidRDefault="00E97EB8" w:rsidP="00F470CA">
      <w:pPr>
        <w:autoSpaceDE w:val="0"/>
        <w:autoSpaceDN w:val="0"/>
        <w:adjustRightInd w:val="0"/>
        <w:spacing w:after="0" w:line="240" w:lineRule="auto"/>
        <w:jc w:val="both"/>
        <w:rPr>
          <w:rFonts w:ascii="Candara" w:hAnsi="Candara" w:cs="Times New Roman"/>
          <w:sz w:val="24"/>
          <w:szCs w:val="24"/>
        </w:rPr>
      </w:pPr>
    </w:p>
    <w:p w14:paraId="681DD4A6" w14:textId="5B73D419" w:rsidR="00E97EB8" w:rsidRPr="0035270F" w:rsidRDefault="00E97EB8" w:rsidP="00F470CA">
      <w:pPr>
        <w:autoSpaceDE w:val="0"/>
        <w:autoSpaceDN w:val="0"/>
        <w:adjustRightInd w:val="0"/>
        <w:spacing w:after="0" w:line="240" w:lineRule="auto"/>
        <w:jc w:val="both"/>
        <w:rPr>
          <w:rFonts w:ascii="Candara" w:hAnsi="Candara" w:cs="Times New Roman"/>
          <w:sz w:val="24"/>
          <w:szCs w:val="24"/>
        </w:rPr>
      </w:pPr>
    </w:p>
    <w:p w14:paraId="059C9D3A" w14:textId="64485AE3" w:rsidR="00E97EB8" w:rsidRPr="0035270F" w:rsidRDefault="00E97EB8" w:rsidP="00F470CA">
      <w:pPr>
        <w:autoSpaceDE w:val="0"/>
        <w:autoSpaceDN w:val="0"/>
        <w:adjustRightInd w:val="0"/>
        <w:spacing w:after="0" w:line="240" w:lineRule="auto"/>
        <w:jc w:val="both"/>
        <w:rPr>
          <w:rFonts w:ascii="Candara" w:hAnsi="Candara" w:cs="Times New Roman"/>
          <w:sz w:val="24"/>
          <w:szCs w:val="24"/>
        </w:rPr>
      </w:pPr>
    </w:p>
    <w:p w14:paraId="46D3A5BC" w14:textId="77777777" w:rsidR="00E97EB8" w:rsidRPr="0035270F" w:rsidRDefault="00E97EB8" w:rsidP="00F470CA">
      <w:pPr>
        <w:autoSpaceDE w:val="0"/>
        <w:autoSpaceDN w:val="0"/>
        <w:adjustRightInd w:val="0"/>
        <w:spacing w:after="0" w:line="240" w:lineRule="auto"/>
        <w:jc w:val="both"/>
        <w:rPr>
          <w:rFonts w:ascii="Candara" w:hAnsi="Candara" w:cs="Times New Roman"/>
          <w:sz w:val="24"/>
          <w:szCs w:val="24"/>
        </w:rPr>
      </w:pPr>
    </w:p>
    <w:tbl>
      <w:tblPr>
        <w:tblW w:w="10001" w:type="dxa"/>
        <w:tblLook w:val="04A0" w:firstRow="1" w:lastRow="0" w:firstColumn="1" w:lastColumn="0" w:noHBand="0" w:noVBand="1"/>
      </w:tblPr>
      <w:tblGrid>
        <w:gridCol w:w="2450"/>
        <w:gridCol w:w="1288"/>
        <w:gridCol w:w="1288"/>
        <w:gridCol w:w="1288"/>
        <w:gridCol w:w="1373"/>
        <w:gridCol w:w="1373"/>
        <w:gridCol w:w="1373"/>
      </w:tblGrid>
      <w:tr w:rsidR="00AB77EA" w:rsidRPr="0035270F" w14:paraId="56B31787" w14:textId="77777777" w:rsidTr="00E97EB8">
        <w:trPr>
          <w:trHeight w:val="1340"/>
        </w:trPr>
        <w:tc>
          <w:tcPr>
            <w:tcW w:w="22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E72CCF9" w14:textId="77777777" w:rsidR="00AB77EA" w:rsidRPr="0035270F" w:rsidRDefault="00AB77EA"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organisationunitname</w:t>
            </w:r>
          </w:p>
        </w:tc>
        <w:tc>
          <w:tcPr>
            <w:tcW w:w="1288" w:type="dxa"/>
            <w:tcBorders>
              <w:top w:val="single" w:sz="4" w:space="0" w:color="auto"/>
              <w:left w:val="nil"/>
              <w:bottom w:val="single" w:sz="4" w:space="0" w:color="auto"/>
              <w:right w:val="single" w:sz="4" w:space="0" w:color="auto"/>
            </w:tcBorders>
            <w:shd w:val="clear" w:color="auto" w:fill="auto"/>
            <w:vAlign w:val="bottom"/>
          </w:tcPr>
          <w:p w14:paraId="252E4EC4" w14:textId="11C02463" w:rsidR="00AB77EA" w:rsidRPr="0035270F" w:rsidRDefault="00AB77EA" w:rsidP="00F470CA">
            <w:pPr>
              <w:spacing w:line="240" w:lineRule="auto"/>
              <w:jc w:val="both"/>
              <w:rPr>
                <w:rFonts w:ascii="Candara" w:hAnsi="Candara" w:cs="Times New Roman"/>
                <w:sz w:val="24"/>
                <w:szCs w:val="24"/>
              </w:rPr>
            </w:pPr>
            <w:r w:rsidRPr="0035270F">
              <w:rPr>
                <w:rFonts w:ascii="Candara" w:hAnsi="Candara" w:cs="Times New Roman"/>
                <w:sz w:val="24"/>
                <w:szCs w:val="24"/>
              </w:rPr>
              <w:t>LLIN given to children 201</w:t>
            </w:r>
            <w:r w:rsidR="00757C3D" w:rsidRPr="0035270F">
              <w:rPr>
                <w:rFonts w:ascii="Candara" w:hAnsi="Candara" w:cs="Times New Roman"/>
                <w:sz w:val="24"/>
                <w:szCs w:val="24"/>
              </w:rPr>
              <w:t>7</w:t>
            </w:r>
          </w:p>
        </w:tc>
        <w:tc>
          <w:tcPr>
            <w:tcW w:w="1288" w:type="dxa"/>
            <w:tcBorders>
              <w:top w:val="single" w:sz="4" w:space="0" w:color="auto"/>
              <w:left w:val="nil"/>
              <w:bottom w:val="single" w:sz="4" w:space="0" w:color="auto"/>
              <w:right w:val="single" w:sz="4" w:space="0" w:color="auto"/>
            </w:tcBorders>
            <w:shd w:val="clear" w:color="auto" w:fill="auto"/>
            <w:vAlign w:val="bottom"/>
          </w:tcPr>
          <w:p w14:paraId="7C9074AA" w14:textId="2F7A9A05" w:rsidR="00AB77EA" w:rsidRPr="0035270F" w:rsidRDefault="00AB77EA" w:rsidP="00F470CA">
            <w:pPr>
              <w:spacing w:line="240" w:lineRule="auto"/>
              <w:jc w:val="both"/>
              <w:rPr>
                <w:rFonts w:ascii="Candara" w:hAnsi="Candara" w:cs="Times New Roman"/>
                <w:sz w:val="24"/>
                <w:szCs w:val="24"/>
              </w:rPr>
            </w:pPr>
            <w:r w:rsidRPr="0035270F">
              <w:rPr>
                <w:rFonts w:ascii="Candara" w:hAnsi="Candara" w:cs="Times New Roman"/>
                <w:sz w:val="24"/>
                <w:szCs w:val="24"/>
              </w:rPr>
              <w:t>LLIN given to children 201</w:t>
            </w:r>
            <w:r w:rsidR="00757C3D" w:rsidRPr="0035270F">
              <w:rPr>
                <w:rFonts w:ascii="Candara" w:hAnsi="Candara" w:cs="Times New Roman"/>
                <w:sz w:val="24"/>
                <w:szCs w:val="24"/>
              </w:rPr>
              <w:t>8</w:t>
            </w:r>
          </w:p>
        </w:tc>
        <w:tc>
          <w:tcPr>
            <w:tcW w:w="1288" w:type="dxa"/>
            <w:tcBorders>
              <w:top w:val="single" w:sz="4" w:space="0" w:color="auto"/>
              <w:left w:val="nil"/>
              <w:bottom w:val="single" w:sz="4" w:space="0" w:color="auto"/>
              <w:right w:val="single" w:sz="4" w:space="0" w:color="auto"/>
            </w:tcBorders>
            <w:shd w:val="clear" w:color="auto" w:fill="auto"/>
            <w:vAlign w:val="bottom"/>
          </w:tcPr>
          <w:p w14:paraId="4CD89831" w14:textId="22041D43" w:rsidR="00AB77EA" w:rsidRPr="0035270F" w:rsidRDefault="00AB77EA" w:rsidP="00F470CA">
            <w:pPr>
              <w:spacing w:line="240" w:lineRule="auto"/>
              <w:jc w:val="both"/>
              <w:rPr>
                <w:rFonts w:ascii="Candara" w:hAnsi="Candara" w:cs="Times New Roman"/>
                <w:sz w:val="24"/>
                <w:szCs w:val="24"/>
              </w:rPr>
            </w:pPr>
            <w:r w:rsidRPr="0035270F">
              <w:rPr>
                <w:rFonts w:ascii="Candara" w:hAnsi="Candara" w:cs="Times New Roman"/>
                <w:sz w:val="24"/>
                <w:szCs w:val="24"/>
              </w:rPr>
              <w:t>LLIN given to children 201</w:t>
            </w:r>
            <w:r w:rsidR="00757C3D" w:rsidRPr="0035270F">
              <w:rPr>
                <w:rFonts w:ascii="Candara" w:hAnsi="Candara" w:cs="Times New Roman"/>
                <w:sz w:val="24"/>
                <w:szCs w:val="24"/>
              </w:rPr>
              <w:t>9</w:t>
            </w:r>
          </w:p>
        </w:tc>
        <w:tc>
          <w:tcPr>
            <w:tcW w:w="1288" w:type="dxa"/>
            <w:tcBorders>
              <w:top w:val="single" w:sz="4" w:space="0" w:color="auto"/>
              <w:left w:val="nil"/>
              <w:bottom w:val="single" w:sz="4" w:space="0" w:color="auto"/>
              <w:right w:val="single" w:sz="4" w:space="0" w:color="auto"/>
            </w:tcBorders>
            <w:shd w:val="clear" w:color="auto" w:fill="auto"/>
            <w:vAlign w:val="bottom"/>
          </w:tcPr>
          <w:p w14:paraId="2C536226" w14:textId="7C1505F6" w:rsidR="00AB77EA" w:rsidRPr="0035270F" w:rsidRDefault="00AB77EA" w:rsidP="00F470CA">
            <w:pPr>
              <w:spacing w:line="240" w:lineRule="auto"/>
              <w:jc w:val="both"/>
              <w:rPr>
                <w:rFonts w:ascii="Candara" w:hAnsi="Candara" w:cs="Times New Roman"/>
                <w:sz w:val="24"/>
                <w:szCs w:val="24"/>
              </w:rPr>
            </w:pPr>
            <w:r w:rsidRPr="0035270F">
              <w:rPr>
                <w:rFonts w:ascii="Candara" w:hAnsi="Candara" w:cs="Times New Roman"/>
                <w:sz w:val="24"/>
                <w:szCs w:val="24"/>
              </w:rPr>
              <w:t xml:space="preserve">Total CWC Registrants (0-59 </w:t>
            </w:r>
            <w:proofErr w:type="gramStart"/>
            <w:r w:rsidRPr="0035270F">
              <w:rPr>
                <w:rFonts w:ascii="Candara" w:hAnsi="Candara" w:cs="Times New Roman"/>
                <w:sz w:val="24"/>
                <w:szCs w:val="24"/>
              </w:rPr>
              <w:t>months )weighed</w:t>
            </w:r>
            <w:proofErr w:type="gramEnd"/>
            <w:r w:rsidRPr="0035270F">
              <w:rPr>
                <w:rFonts w:ascii="Candara" w:hAnsi="Candara" w:cs="Times New Roman"/>
                <w:sz w:val="24"/>
                <w:szCs w:val="24"/>
              </w:rPr>
              <w:t xml:space="preserve"> 201</w:t>
            </w:r>
            <w:r w:rsidR="00757C3D" w:rsidRPr="0035270F">
              <w:rPr>
                <w:rFonts w:ascii="Candara" w:hAnsi="Candara" w:cs="Times New Roman"/>
                <w:sz w:val="24"/>
                <w:szCs w:val="24"/>
              </w:rPr>
              <w:t>7</w:t>
            </w:r>
          </w:p>
        </w:tc>
        <w:tc>
          <w:tcPr>
            <w:tcW w:w="1288" w:type="dxa"/>
            <w:tcBorders>
              <w:top w:val="single" w:sz="4" w:space="0" w:color="auto"/>
              <w:left w:val="nil"/>
              <w:bottom w:val="single" w:sz="4" w:space="0" w:color="auto"/>
              <w:right w:val="single" w:sz="4" w:space="0" w:color="auto"/>
            </w:tcBorders>
            <w:shd w:val="clear" w:color="auto" w:fill="auto"/>
            <w:vAlign w:val="bottom"/>
          </w:tcPr>
          <w:p w14:paraId="15E9172F" w14:textId="0E68526A" w:rsidR="00AB77EA" w:rsidRPr="0035270F" w:rsidRDefault="00AB77EA" w:rsidP="00F470CA">
            <w:pPr>
              <w:spacing w:line="240" w:lineRule="auto"/>
              <w:jc w:val="both"/>
              <w:rPr>
                <w:rFonts w:ascii="Candara" w:hAnsi="Candara" w:cs="Times New Roman"/>
                <w:sz w:val="24"/>
                <w:szCs w:val="24"/>
              </w:rPr>
            </w:pPr>
            <w:r w:rsidRPr="0035270F">
              <w:rPr>
                <w:rFonts w:ascii="Candara" w:hAnsi="Candara" w:cs="Times New Roman"/>
                <w:sz w:val="24"/>
                <w:szCs w:val="24"/>
              </w:rPr>
              <w:t xml:space="preserve">Total CWC Registrants (0-59 </w:t>
            </w:r>
            <w:proofErr w:type="gramStart"/>
            <w:r w:rsidRPr="0035270F">
              <w:rPr>
                <w:rFonts w:ascii="Candara" w:hAnsi="Candara" w:cs="Times New Roman"/>
                <w:sz w:val="24"/>
                <w:szCs w:val="24"/>
              </w:rPr>
              <w:t>months )weighed</w:t>
            </w:r>
            <w:proofErr w:type="gramEnd"/>
            <w:r w:rsidRPr="0035270F">
              <w:rPr>
                <w:rFonts w:ascii="Candara" w:hAnsi="Candara" w:cs="Times New Roman"/>
                <w:sz w:val="24"/>
                <w:szCs w:val="24"/>
              </w:rPr>
              <w:t xml:space="preserve"> 201</w:t>
            </w:r>
            <w:r w:rsidR="00757C3D" w:rsidRPr="0035270F">
              <w:rPr>
                <w:rFonts w:ascii="Candara" w:hAnsi="Candara" w:cs="Times New Roman"/>
                <w:sz w:val="24"/>
                <w:szCs w:val="24"/>
              </w:rPr>
              <w:t>8</w:t>
            </w:r>
          </w:p>
        </w:tc>
        <w:tc>
          <w:tcPr>
            <w:tcW w:w="1288" w:type="dxa"/>
            <w:tcBorders>
              <w:top w:val="single" w:sz="4" w:space="0" w:color="auto"/>
              <w:left w:val="nil"/>
              <w:bottom w:val="single" w:sz="4" w:space="0" w:color="auto"/>
              <w:right w:val="single" w:sz="4" w:space="0" w:color="auto"/>
            </w:tcBorders>
            <w:shd w:val="clear" w:color="auto" w:fill="auto"/>
            <w:vAlign w:val="bottom"/>
          </w:tcPr>
          <w:p w14:paraId="2A2B3593" w14:textId="3567353F" w:rsidR="00AB77EA" w:rsidRPr="0035270F" w:rsidRDefault="00AB77EA" w:rsidP="00F470CA">
            <w:pPr>
              <w:spacing w:line="240" w:lineRule="auto"/>
              <w:jc w:val="both"/>
              <w:rPr>
                <w:rFonts w:ascii="Candara" w:hAnsi="Candara" w:cs="Times New Roman"/>
                <w:sz w:val="24"/>
                <w:szCs w:val="24"/>
              </w:rPr>
            </w:pPr>
            <w:r w:rsidRPr="0035270F">
              <w:rPr>
                <w:rFonts w:ascii="Candara" w:hAnsi="Candara" w:cs="Times New Roman"/>
                <w:sz w:val="24"/>
                <w:szCs w:val="24"/>
              </w:rPr>
              <w:t xml:space="preserve">Total CWC Registrants (0-59 </w:t>
            </w:r>
            <w:proofErr w:type="gramStart"/>
            <w:r w:rsidRPr="0035270F">
              <w:rPr>
                <w:rFonts w:ascii="Candara" w:hAnsi="Candara" w:cs="Times New Roman"/>
                <w:sz w:val="24"/>
                <w:szCs w:val="24"/>
              </w:rPr>
              <w:t>months )weighed</w:t>
            </w:r>
            <w:proofErr w:type="gramEnd"/>
            <w:r w:rsidRPr="0035270F">
              <w:rPr>
                <w:rFonts w:ascii="Candara" w:hAnsi="Candara" w:cs="Times New Roman"/>
                <w:sz w:val="24"/>
                <w:szCs w:val="24"/>
              </w:rPr>
              <w:t xml:space="preserve"> 201</w:t>
            </w:r>
            <w:r w:rsidR="00757C3D" w:rsidRPr="0035270F">
              <w:rPr>
                <w:rFonts w:ascii="Candara" w:hAnsi="Candara" w:cs="Times New Roman"/>
                <w:sz w:val="24"/>
                <w:szCs w:val="24"/>
              </w:rPr>
              <w:t>9</w:t>
            </w:r>
          </w:p>
        </w:tc>
      </w:tr>
      <w:tr w:rsidR="00757C3D" w:rsidRPr="0035270F" w14:paraId="01206692" w14:textId="77777777" w:rsidTr="00C11463">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5099F52B" w14:textId="77777777" w:rsidR="00757C3D" w:rsidRPr="0035270F" w:rsidRDefault="00757C3D"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Akutreso</w:t>
            </w:r>
          </w:p>
        </w:tc>
        <w:tc>
          <w:tcPr>
            <w:tcW w:w="1288" w:type="dxa"/>
            <w:tcBorders>
              <w:top w:val="nil"/>
              <w:left w:val="nil"/>
              <w:bottom w:val="single" w:sz="4" w:space="0" w:color="auto"/>
              <w:right w:val="single" w:sz="4" w:space="0" w:color="auto"/>
            </w:tcBorders>
            <w:shd w:val="clear" w:color="auto" w:fill="auto"/>
            <w:noWrap/>
            <w:vAlign w:val="bottom"/>
          </w:tcPr>
          <w:p w14:paraId="3D5F4FC2" w14:textId="7983E73F" w:rsidR="00757C3D" w:rsidRPr="0035270F" w:rsidRDefault="00757C3D" w:rsidP="00F470CA">
            <w:pPr>
              <w:spacing w:line="240" w:lineRule="auto"/>
              <w:jc w:val="both"/>
              <w:rPr>
                <w:rFonts w:ascii="Candara" w:hAnsi="Candara" w:cs="Times New Roman"/>
                <w:sz w:val="24"/>
                <w:szCs w:val="24"/>
              </w:rPr>
            </w:pPr>
            <w:r w:rsidRPr="0035270F">
              <w:rPr>
                <w:rFonts w:ascii="Candara" w:hAnsi="Candara" w:cs="Times New Roman"/>
                <w:sz w:val="24"/>
                <w:szCs w:val="24"/>
              </w:rPr>
              <w:t>372</w:t>
            </w:r>
          </w:p>
        </w:tc>
        <w:tc>
          <w:tcPr>
            <w:tcW w:w="1288" w:type="dxa"/>
            <w:tcBorders>
              <w:top w:val="nil"/>
              <w:left w:val="nil"/>
              <w:bottom w:val="single" w:sz="4" w:space="0" w:color="auto"/>
              <w:right w:val="single" w:sz="4" w:space="0" w:color="auto"/>
            </w:tcBorders>
            <w:shd w:val="clear" w:color="auto" w:fill="auto"/>
            <w:noWrap/>
            <w:vAlign w:val="bottom"/>
          </w:tcPr>
          <w:p w14:paraId="0C8396DA" w14:textId="544B4CE1" w:rsidR="00757C3D" w:rsidRPr="0035270F" w:rsidRDefault="00757C3D" w:rsidP="00F470CA">
            <w:pPr>
              <w:spacing w:line="240" w:lineRule="auto"/>
              <w:jc w:val="both"/>
              <w:rPr>
                <w:rFonts w:ascii="Candara" w:hAnsi="Candara" w:cs="Times New Roman"/>
                <w:sz w:val="24"/>
                <w:szCs w:val="24"/>
              </w:rPr>
            </w:pPr>
            <w:r w:rsidRPr="0035270F">
              <w:rPr>
                <w:rFonts w:ascii="Candara" w:hAnsi="Candara" w:cs="Times New Roman"/>
                <w:sz w:val="24"/>
                <w:szCs w:val="24"/>
              </w:rPr>
              <w:t>268</w:t>
            </w:r>
          </w:p>
        </w:tc>
        <w:tc>
          <w:tcPr>
            <w:tcW w:w="1288" w:type="dxa"/>
            <w:tcBorders>
              <w:top w:val="nil"/>
              <w:left w:val="nil"/>
              <w:bottom w:val="single" w:sz="4" w:space="0" w:color="auto"/>
              <w:right w:val="single" w:sz="4" w:space="0" w:color="auto"/>
            </w:tcBorders>
            <w:shd w:val="clear" w:color="auto" w:fill="auto"/>
            <w:noWrap/>
            <w:vAlign w:val="bottom"/>
          </w:tcPr>
          <w:p w14:paraId="2F3EE6B6" w14:textId="24AC8B9C" w:rsidR="00757C3D" w:rsidRPr="0035270F" w:rsidRDefault="00757C3D" w:rsidP="00F470CA">
            <w:pPr>
              <w:spacing w:line="240" w:lineRule="auto"/>
              <w:jc w:val="both"/>
              <w:rPr>
                <w:rFonts w:ascii="Candara" w:hAnsi="Candara" w:cs="Times New Roman"/>
                <w:sz w:val="24"/>
                <w:szCs w:val="24"/>
              </w:rPr>
            </w:pPr>
            <w:r w:rsidRPr="0035270F">
              <w:rPr>
                <w:rFonts w:ascii="Candara" w:hAnsi="Candara" w:cs="Times New Roman"/>
                <w:sz w:val="24"/>
                <w:szCs w:val="24"/>
              </w:rPr>
              <w:t>323</w:t>
            </w:r>
          </w:p>
        </w:tc>
        <w:tc>
          <w:tcPr>
            <w:tcW w:w="1288" w:type="dxa"/>
            <w:tcBorders>
              <w:top w:val="nil"/>
              <w:left w:val="nil"/>
              <w:bottom w:val="single" w:sz="4" w:space="0" w:color="auto"/>
              <w:right w:val="single" w:sz="4" w:space="0" w:color="auto"/>
            </w:tcBorders>
            <w:shd w:val="clear" w:color="auto" w:fill="auto"/>
            <w:noWrap/>
            <w:vAlign w:val="bottom"/>
          </w:tcPr>
          <w:p w14:paraId="1B25B2D4" w14:textId="63586B33" w:rsidR="00757C3D" w:rsidRPr="0035270F" w:rsidRDefault="00757C3D" w:rsidP="00F470CA">
            <w:pPr>
              <w:spacing w:line="240" w:lineRule="auto"/>
              <w:jc w:val="both"/>
              <w:rPr>
                <w:rFonts w:ascii="Candara" w:hAnsi="Candara" w:cs="Times New Roman"/>
                <w:sz w:val="24"/>
                <w:szCs w:val="24"/>
              </w:rPr>
            </w:pPr>
            <w:r w:rsidRPr="0035270F">
              <w:rPr>
                <w:rFonts w:ascii="Candara" w:hAnsi="Candara" w:cs="Times New Roman"/>
                <w:sz w:val="24"/>
                <w:szCs w:val="24"/>
              </w:rPr>
              <w:t>789</w:t>
            </w:r>
          </w:p>
        </w:tc>
        <w:tc>
          <w:tcPr>
            <w:tcW w:w="1288" w:type="dxa"/>
            <w:tcBorders>
              <w:top w:val="nil"/>
              <w:left w:val="nil"/>
              <w:bottom w:val="single" w:sz="4" w:space="0" w:color="auto"/>
              <w:right w:val="single" w:sz="4" w:space="0" w:color="auto"/>
            </w:tcBorders>
            <w:shd w:val="clear" w:color="auto" w:fill="auto"/>
            <w:noWrap/>
            <w:vAlign w:val="bottom"/>
          </w:tcPr>
          <w:p w14:paraId="104A3946" w14:textId="521573B2" w:rsidR="00757C3D" w:rsidRPr="0035270F" w:rsidRDefault="00757C3D" w:rsidP="00F470CA">
            <w:pPr>
              <w:spacing w:line="240" w:lineRule="auto"/>
              <w:jc w:val="both"/>
              <w:rPr>
                <w:rFonts w:ascii="Candara" w:hAnsi="Candara" w:cs="Times New Roman"/>
                <w:sz w:val="24"/>
                <w:szCs w:val="24"/>
              </w:rPr>
            </w:pPr>
            <w:r w:rsidRPr="0035270F">
              <w:rPr>
                <w:rFonts w:ascii="Candara" w:hAnsi="Candara" w:cs="Times New Roman"/>
                <w:sz w:val="24"/>
                <w:szCs w:val="24"/>
              </w:rPr>
              <w:t>730</w:t>
            </w:r>
          </w:p>
        </w:tc>
        <w:tc>
          <w:tcPr>
            <w:tcW w:w="1288" w:type="dxa"/>
            <w:tcBorders>
              <w:top w:val="nil"/>
              <w:left w:val="nil"/>
              <w:bottom w:val="single" w:sz="4" w:space="0" w:color="auto"/>
              <w:right w:val="single" w:sz="4" w:space="0" w:color="auto"/>
            </w:tcBorders>
            <w:shd w:val="clear" w:color="auto" w:fill="auto"/>
            <w:noWrap/>
            <w:vAlign w:val="bottom"/>
          </w:tcPr>
          <w:p w14:paraId="0A83E622" w14:textId="2E073F65" w:rsidR="00757C3D" w:rsidRPr="0035270F" w:rsidRDefault="00757C3D" w:rsidP="00F470CA">
            <w:pPr>
              <w:spacing w:line="240" w:lineRule="auto"/>
              <w:jc w:val="both"/>
              <w:rPr>
                <w:rFonts w:ascii="Candara" w:hAnsi="Candara" w:cs="Times New Roman"/>
                <w:sz w:val="24"/>
                <w:szCs w:val="24"/>
              </w:rPr>
            </w:pPr>
            <w:r w:rsidRPr="0035270F">
              <w:rPr>
                <w:rFonts w:ascii="Candara" w:hAnsi="Candara" w:cs="Times New Roman"/>
                <w:sz w:val="24"/>
                <w:szCs w:val="24"/>
              </w:rPr>
              <w:t>738</w:t>
            </w:r>
          </w:p>
        </w:tc>
      </w:tr>
      <w:tr w:rsidR="00757C3D" w:rsidRPr="0035270F" w14:paraId="17DFAA6B" w14:textId="77777777" w:rsidTr="00C11463">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0DB794F5" w14:textId="77777777" w:rsidR="00757C3D" w:rsidRPr="0035270F" w:rsidRDefault="00757C3D"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Ataase</w:t>
            </w:r>
          </w:p>
        </w:tc>
        <w:tc>
          <w:tcPr>
            <w:tcW w:w="1288" w:type="dxa"/>
            <w:tcBorders>
              <w:top w:val="nil"/>
              <w:left w:val="nil"/>
              <w:bottom w:val="single" w:sz="4" w:space="0" w:color="auto"/>
              <w:right w:val="single" w:sz="4" w:space="0" w:color="auto"/>
            </w:tcBorders>
            <w:shd w:val="clear" w:color="auto" w:fill="auto"/>
            <w:noWrap/>
            <w:vAlign w:val="bottom"/>
          </w:tcPr>
          <w:p w14:paraId="56DA41F6" w14:textId="5E4FDE20" w:rsidR="00757C3D" w:rsidRPr="0035270F" w:rsidRDefault="00757C3D" w:rsidP="00F470CA">
            <w:pPr>
              <w:spacing w:line="240" w:lineRule="auto"/>
              <w:jc w:val="both"/>
              <w:rPr>
                <w:rFonts w:ascii="Candara" w:hAnsi="Candara" w:cs="Times New Roman"/>
                <w:sz w:val="24"/>
                <w:szCs w:val="24"/>
              </w:rPr>
            </w:pPr>
            <w:r w:rsidRPr="0035270F">
              <w:rPr>
                <w:rFonts w:ascii="Candara" w:hAnsi="Candara" w:cs="Times New Roman"/>
                <w:sz w:val="24"/>
                <w:szCs w:val="24"/>
              </w:rPr>
              <w:t>1115</w:t>
            </w:r>
          </w:p>
        </w:tc>
        <w:tc>
          <w:tcPr>
            <w:tcW w:w="1288" w:type="dxa"/>
            <w:tcBorders>
              <w:top w:val="nil"/>
              <w:left w:val="nil"/>
              <w:bottom w:val="single" w:sz="4" w:space="0" w:color="auto"/>
              <w:right w:val="single" w:sz="4" w:space="0" w:color="auto"/>
            </w:tcBorders>
            <w:shd w:val="clear" w:color="auto" w:fill="auto"/>
            <w:noWrap/>
            <w:vAlign w:val="bottom"/>
          </w:tcPr>
          <w:p w14:paraId="0E2154BC" w14:textId="390966E3" w:rsidR="00757C3D" w:rsidRPr="0035270F" w:rsidRDefault="00757C3D" w:rsidP="00F470CA">
            <w:pPr>
              <w:spacing w:line="240" w:lineRule="auto"/>
              <w:jc w:val="both"/>
              <w:rPr>
                <w:rFonts w:ascii="Candara" w:hAnsi="Candara" w:cs="Times New Roman"/>
                <w:sz w:val="24"/>
                <w:szCs w:val="24"/>
              </w:rPr>
            </w:pPr>
            <w:r w:rsidRPr="0035270F">
              <w:rPr>
                <w:rFonts w:ascii="Candara" w:hAnsi="Candara" w:cs="Times New Roman"/>
                <w:sz w:val="24"/>
                <w:szCs w:val="24"/>
              </w:rPr>
              <w:t>1211</w:t>
            </w:r>
          </w:p>
        </w:tc>
        <w:tc>
          <w:tcPr>
            <w:tcW w:w="1288" w:type="dxa"/>
            <w:tcBorders>
              <w:top w:val="nil"/>
              <w:left w:val="nil"/>
              <w:bottom w:val="single" w:sz="4" w:space="0" w:color="auto"/>
              <w:right w:val="single" w:sz="4" w:space="0" w:color="auto"/>
            </w:tcBorders>
            <w:shd w:val="clear" w:color="auto" w:fill="auto"/>
            <w:noWrap/>
            <w:vAlign w:val="bottom"/>
          </w:tcPr>
          <w:p w14:paraId="2FBC6606" w14:textId="0A74A489" w:rsidR="00757C3D" w:rsidRPr="0035270F" w:rsidRDefault="00757C3D" w:rsidP="00F470CA">
            <w:pPr>
              <w:spacing w:line="240" w:lineRule="auto"/>
              <w:jc w:val="both"/>
              <w:rPr>
                <w:rFonts w:ascii="Candara" w:hAnsi="Candara" w:cs="Times New Roman"/>
                <w:sz w:val="24"/>
                <w:szCs w:val="24"/>
              </w:rPr>
            </w:pPr>
            <w:r w:rsidRPr="0035270F">
              <w:rPr>
                <w:rFonts w:ascii="Candara" w:hAnsi="Candara" w:cs="Times New Roman"/>
                <w:sz w:val="24"/>
                <w:szCs w:val="24"/>
              </w:rPr>
              <w:t>1309</w:t>
            </w:r>
          </w:p>
        </w:tc>
        <w:tc>
          <w:tcPr>
            <w:tcW w:w="1288" w:type="dxa"/>
            <w:tcBorders>
              <w:top w:val="nil"/>
              <w:left w:val="nil"/>
              <w:bottom w:val="single" w:sz="4" w:space="0" w:color="auto"/>
              <w:right w:val="single" w:sz="4" w:space="0" w:color="auto"/>
            </w:tcBorders>
            <w:shd w:val="clear" w:color="auto" w:fill="auto"/>
            <w:noWrap/>
            <w:vAlign w:val="bottom"/>
          </w:tcPr>
          <w:p w14:paraId="69A2B0B8" w14:textId="6BA28518" w:rsidR="00757C3D" w:rsidRPr="0035270F" w:rsidRDefault="00757C3D" w:rsidP="00F470CA">
            <w:pPr>
              <w:spacing w:line="240" w:lineRule="auto"/>
              <w:jc w:val="both"/>
              <w:rPr>
                <w:rFonts w:ascii="Candara" w:hAnsi="Candara" w:cs="Times New Roman"/>
                <w:sz w:val="24"/>
                <w:szCs w:val="24"/>
              </w:rPr>
            </w:pPr>
            <w:r w:rsidRPr="0035270F">
              <w:rPr>
                <w:rFonts w:ascii="Candara" w:hAnsi="Candara" w:cs="Times New Roman"/>
                <w:sz w:val="24"/>
                <w:szCs w:val="24"/>
              </w:rPr>
              <w:t>2366</w:t>
            </w:r>
          </w:p>
        </w:tc>
        <w:tc>
          <w:tcPr>
            <w:tcW w:w="1288" w:type="dxa"/>
            <w:tcBorders>
              <w:top w:val="nil"/>
              <w:left w:val="nil"/>
              <w:bottom w:val="single" w:sz="4" w:space="0" w:color="auto"/>
              <w:right w:val="single" w:sz="4" w:space="0" w:color="auto"/>
            </w:tcBorders>
            <w:shd w:val="clear" w:color="auto" w:fill="auto"/>
            <w:noWrap/>
            <w:vAlign w:val="bottom"/>
          </w:tcPr>
          <w:p w14:paraId="21627A0F" w14:textId="54D8DADC" w:rsidR="00757C3D" w:rsidRPr="0035270F" w:rsidRDefault="00757C3D" w:rsidP="00F470CA">
            <w:pPr>
              <w:spacing w:line="240" w:lineRule="auto"/>
              <w:jc w:val="both"/>
              <w:rPr>
                <w:rFonts w:ascii="Candara" w:hAnsi="Candara" w:cs="Times New Roman"/>
                <w:sz w:val="24"/>
                <w:szCs w:val="24"/>
              </w:rPr>
            </w:pPr>
            <w:r w:rsidRPr="0035270F">
              <w:rPr>
                <w:rFonts w:ascii="Candara" w:hAnsi="Candara" w:cs="Times New Roman"/>
                <w:sz w:val="24"/>
                <w:szCs w:val="24"/>
              </w:rPr>
              <w:t>2820</w:t>
            </w:r>
          </w:p>
        </w:tc>
        <w:tc>
          <w:tcPr>
            <w:tcW w:w="1288" w:type="dxa"/>
            <w:tcBorders>
              <w:top w:val="nil"/>
              <w:left w:val="nil"/>
              <w:bottom w:val="single" w:sz="4" w:space="0" w:color="auto"/>
              <w:right w:val="single" w:sz="4" w:space="0" w:color="auto"/>
            </w:tcBorders>
            <w:shd w:val="clear" w:color="auto" w:fill="auto"/>
            <w:noWrap/>
            <w:vAlign w:val="bottom"/>
          </w:tcPr>
          <w:p w14:paraId="59F1448D" w14:textId="6717C3F4" w:rsidR="00757C3D" w:rsidRPr="0035270F" w:rsidRDefault="00757C3D" w:rsidP="00F470CA">
            <w:pPr>
              <w:spacing w:line="240" w:lineRule="auto"/>
              <w:jc w:val="both"/>
              <w:rPr>
                <w:rFonts w:ascii="Candara" w:hAnsi="Candara" w:cs="Times New Roman"/>
                <w:sz w:val="24"/>
                <w:szCs w:val="24"/>
              </w:rPr>
            </w:pPr>
            <w:r w:rsidRPr="0035270F">
              <w:rPr>
                <w:rFonts w:ascii="Candara" w:hAnsi="Candara" w:cs="Times New Roman"/>
                <w:sz w:val="24"/>
                <w:szCs w:val="24"/>
              </w:rPr>
              <w:t>1973</w:t>
            </w:r>
          </w:p>
        </w:tc>
      </w:tr>
      <w:tr w:rsidR="00757C3D" w:rsidRPr="0035270F" w14:paraId="3F11A414" w14:textId="77777777" w:rsidTr="00C11463">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7A999280" w14:textId="77777777" w:rsidR="00757C3D" w:rsidRPr="0035270F" w:rsidRDefault="00757C3D"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New Edubiase</w:t>
            </w:r>
          </w:p>
        </w:tc>
        <w:tc>
          <w:tcPr>
            <w:tcW w:w="1288" w:type="dxa"/>
            <w:tcBorders>
              <w:top w:val="nil"/>
              <w:left w:val="nil"/>
              <w:bottom w:val="single" w:sz="4" w:space="0" w:color="auto"/>
              <w:right w:val="single" w:sz="4" w:space="0" w:color="auto"/>
            </w:tcBorders>
            <w:shd w:val="clear" w:color="auto" w:fill="auto"/>
            <w:noWrap/>
            <w:vAlign w:val="bottom"/>
          </w:tcPr>
          <w:p w14:paraId="70962B36" w14:textId="444C0C4A" w:rsidR="00757C3D" w:rsidRPr="0035270F" w:rsidRDefault="00757C3D" w:rsidP="00F470CA">
            <w:pPr>
              <w:spacing w:line="240" w:lineRule="auto"/>
              <w:jc w:val="both"/>
              <w:rPr>
                <w:rFonts w:ascii="Candara" w:hAnsi="Candara" w:cs="Times New Roman"/>
                <w:sz w:val="24"/>
                <w:szCs w:val="24"/>
              </w:rPr>
            </w:pPr>
            <w:r w:rsidRPr="0035270F">
              <w:rPr>
                <w:rFonts w:ascii="Candara" w:hAnsi="Candara" w:cs="Times New Roman"/>
                <w:sz w:val="24"/>
                <w:szCs w:val="24"/>
              </w:rPr>
              <w:t>625</w:t>
            </w:r>
          </w:p>
        </w:tc>
        <w:tc>
          <w:tcPr>
            <w:tcW w:w="1288" w:type="dxa"/>
            <w:tcBorders>
              <w:top w:val="nil"/>
              <w:left w:val="nil"/>
              <w:bottom w:val="single" w:sz="4" w:space="0" w:color="auto"/>
              <w:right w:val="single" w:sz="4" w:space="0" w:color="auto"/>
            </w:tcBorders>
            <w:shd w:val="clear" w:color="auto" w:fill="auto"/>
            <w:noWrap/>
            <w:vAlign w:val="bottom"/>
          </w:tcPr>
          <w:p w14:paraId="4C04BA6A" w14:textId="34805723" w:rsidR="00757C3D" w:rsidRPr="0035270F" w:rsidRDefault="00757C3D" w:rsidP="00F470CA">
            <w:pPr>
              <w:spacing w:line="240" w:lineRule="auto"/>
              <w:jc w:val="both"/>
              <w:rPr>
                <w:rFonts w:ascii="Candara" w:hAnsi="Candara" w:cs="Times New Roman"/>
                <w:sz w:val="24"/>
                <w:szCs w:val="24"/>
              </w:rPr>
            </w:pPr>
            <w:r w:rsidRPr="0035270F">
              <w:rPr>
                <w:rFonts w:ascii="Candara" w:hAnsi="Candara" w:cs="Times New Roman"/>
                <w:sz w:val="24"/>
                <w:szCs w:val="24"/>
              </w:rPr>
              <w:t>832</w:t>
            </w:r>
          </w:p>
        </w:tc>
        <w:tc>
          <w:tcPr>
            <w:tcW w:w="1288" w:type="dxa"/>
            <w:tcBorders>
              <w:top w:val="nil"/>
              <w:left w:val="nil"/>
              <w:bottom w:val="single" w:sz="4" w:space="0" w:color="auto"/>
              <w:right w:val="single" w:sz="4" w:space="0" w:color="auto"/>
            </w:tcBorders>
            <w:shd w:val="clear" w:color="auto" w:fill="auto"/>
            <w:noWrap/>
            <w:vAlign w:val="bottom"/>
          </w:tcPr>
          <w:p w14:paraId="6C7061D3" w14:textId="37D8CC79" w:rsidR="00757C3D" w:rsidRPr="0035270F" w:rsidRDefault="00757C3D" w:rsidP="00F470CA">
            <w:pPr>
              <w:spacing w:line="240" w:lineRule="auto"/>
              <w:jc w:val="both"/>
              <w:rPr>
                <w:rFonts w:ascii="Candara" w:hAnsi="Candara" w:cs="Times New Roman"/>
                <w:sz w:val="24"/>
                <w:szCs w:val="24"/>
              </w:rPr>
            </w:pPr>
            <w:r w:rsidRPr="0035270F">
              <w:rPr>
                <w:rFonts w:ascii="Candara" w:hAnsi="Candara" w:cs="Times New Roman"/>
                <w:sz w:val="24"/>
                <w:szCs w:val="24"/>
              </w:rPr>
              <w:t>690</w:t>
            </w:r>
          </w:p>
        </w:tc>
        <w:tc>
          <w:tcPr>
            <w:tcW w:w="1288" w:type="dxa"/>
            <w:tcBorders>
              <w:top w:val="nil"/>
              <w:left w:val="nil"/>
              <w:bottom w:val="single" w:sz="4" w:space="0" w:color="auto"/>
              <w:right w:val="single" w:sz="4" w:space="0" w:color="auto"/>
            </w:tcBorders>
            <w:shd w:val="clear" w:color="auto" w:fill="auto"/>
            <w:noWrap/>
            <w:vAlign w:val="bottom"/>
          </w:tcPr>
          <w:p w14:paraId="2E65DC61" w14:textId="26A80EE4" w:rsidR="00757C3D" w:rsidRPr="0035270F" w:rsidRDefault="00757C3D" w:rsidP="00F470CA">
            <w:pPr>
              <w:spacing w:line="240" w:lineRule="auto"/>
              <w:jc w:val="both"/>
              <w:rPr>
                <w:rFonts w:ascii="Candara" w:hAnsi="Candara" w:cs="Times New Roman"/>
                <w:sz w:val="24"/>
                <w:szCs w:val="24"/>
              </w:rPr>
            </w:pPr>
            <w:r w:rsidRPr="0035270F">
              <w:rPr>
                <w:rFonts w:ascii="Candara" w:hAnsi="Candara" w:cs="Times New Roman"/>
                <w:sz w:val="24"/>
                <w:szCs w:val="24"/>
              </w:rPr>
              <w:t>3238</w:t>
            </w:r>
          </w:p>
        </w:tc>
        <w:tc>
          <w:tcPr>
            <w:tcW w:w="1288" w:type="dxa"/>
            <w:tcBorders>
              <w:top w:val="nil"/>
              <w:left w:val="nil"/>
              <w:bottom w:val="single" w:sz="4" w:space="0" w:color="auto"/>
              <w:right w:val="single" w:sz="4" w:space="0" w:color="auto"/>
            </w:tcBorders>
            <w:shd w:val="clear" w:color="auto" w:fill="auto"/>
            <w:noWrap/>
            <w:vAlign w:val="bottom"/>
          </w:tcPr>
          <w:p w14:paraId="14C4517A" w14:textId="1850083D" w:rsidR="00757C3D" w:rsidRPr="0035270F" w:rsidRDefault="00757C3D" w:rsidP="00F470CA">
            <w:pPr>
              <w:spacing w:line="240" w:lineRule="auto"/>
              <w:jc w:val="both"/>
              <w:rPr>
                <w:rFonts w:ascii="Candara" w:hAnsi="Candara" w:cs="Times New Roman"/>
                <w:sz w:val="24"/>
                <w:szCs w:val="24"/>
              </w:rPr>
            </w:pPr>
            <w:r w:rsidRPr="0035270F">
              <w:rPr>
                <w:rFonts w:ascii="Candara" w:hAnsi="Candara" w:cs="Times New Roman"/>
                <w:sz w:val="24"/>
                <w:szCs w:val="24"/>
              </w:rPr>
              <w:t>3124</w:t>
            </w:r>
          </w:p>
        </w:tc>
        <w:tc>
          <w:tcPr>
            <w:tcW w:w="1288" w:type="dxa"/>
            <w:tcBorders>
              <w:top w:val="nil"/>
              <w:left w:val="nil"/>
              <w:bottom w:val="single" w:sz="4" w:space="0" w:color="auto"/>
              <w:right w:val="single" w:sz="4" w:space="0" w:color="auto"/>
            </w:tcBorders>
            <w:shd w:val="clear" w:color="auto" w:fill="auto"/>
            <w:noWrap/>
            <w:vAlign w:val="bottom"/>
          </w:tcPr>
          <w:p w14:paraId="4A767FCC" w14:textId="15C565AC" w:rsidR="00757C3D" w:rsidRPr="0035270F" w:rsidRDefault="00757C3D" w:rsidP="00F470CA">
            <w:pPr>
              <w:spacing w:line="240" w:lineRule="auto"/>
              <w:jc w:val="both"/>
              <w:rPr>
                <w:rFonts w:ascii="Candara" w:hAnsi="Candara" w:cs="Times New Roman"/>
                <w:sz w:val="24"/>
                <w:szCs w:val="24"/>
              </w:rPr>
            </w:pPr>
            <w:r w:rsidRPr="0035270F">
              <w:rPr>
                <w:rFonts w:ascii="Candara" w:hAnsi="Candara" w:cs="Times New Roman"/>
                <w:sz w:val="24"/>
                <w:szCs w:val="24"/>
              </w:rPr>
              <w:t>1896</w:t>
            </w:r>
          </w:p>
        </w:tc>
      </w:tr>
      <w:tr w:rsidR="00E97EB8" w:rsidRPr="0035270F" w14:paraId="5E82D63C" w14:textId="77777777" w:rsidTr="00C11463">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22D06D7B" w14:textId="77777777" w:rsidR="00E97EB8" w:rsidRPr="0035270F" w:rsidRDefault="00E97EB8"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District</w:t>
            </w:r>
          </w:p>
        </w:tc>
        <w:tc>
          <w:tcPr>
            <w:tcW w:w="1288" w:type="dxa"/>
            <w:tcBorders>
              <w:top w:val="nil"/>
              <w:left w:val="nil"/>
              <w:bottom w:val="single" w:sz="4" w:space="0" w:color="auto"/>
              <w:right w:val="single" w:sz="4" w:space="0" w:color="auto"/>
            </w:tcBorders>
            <w:shd w:val="clear" w:color="auto" w:fill="auto"/>
            <w:noWrap/>
            <w:vAlign w:val="bottom"/>
          </w:tcPr>
          <w:p w14:paraId="3104D5D6" w14:textId="17ECCB7F" w:rsidR="00E97EB8" w:rsidRPr="0035270F" w:rsidRDefault="00E97EB8" w:rsidP="00F470CA">
            <w:pPr>
              <w:spacing w:line="240" w:lineRule="auto"/>
              <w:jc w:val="both"/>
              <w:rPr>
                <w:rFonts w:ascii="Candara" w:hAnsi="Candara" w:cs="Times New Roman"/>
                <w:sz w:val="24"/>
                <w:szCs w:val="24"/>
              </w:rPr>
            </w:pPr>
            <w:r w:rsidRPr="0035270F">
              <w:rPr>
                <w:rFonts w:ascii="Candara" w:hAnsi="Candara" w:cs="Times New Roman"/>
                <w:sz w:val="24"/>
                <w:szCs w:val="24"/>
              </w:rPr>
              <w:t>2112</w:t>
            </w:r>
          </w:p>
        </w:tc>
        <w:tc>
          <w:tcPr>
            <w:tcW w:w="1288" w:type="dxa"/>
            <w:tcBorders>
              <w:top w:val="nil"/>
              <w:left w:val="nil"/>
              <w:bottom w:val="single" w:sz="4" w:space="0" w:color="auto"/>
              <w:right w:val="single" w:sz="4" w:space="0" w:color="auto"/>
            </w:tcBorders>
            <w:shd w:val="clear" w:color="auto" w:fill="auto"/>
            <w:noWrap/>
            <w:vAlign w:val="bottom"/>
          </w:tcPr>
          <w:p w14:paraId="218C3787" w14:textId="3BB34526" w:rsidR="00E97EB8" w:rsidRPr="0035270F" w:rsidRDefault="00E97EB8" w:rsidP="00F470CA">
            <w:pPr>
              <w:spacing w:line="240" w:lineRule="auto"/>
              <w:jc w:val="both"/>
              <w:rPr>
                <w:rFonts w:ascii="Candara" w:hAnsi="Candara" w:cs="Times New Roman"/>
                <w:sz w:val="24"/>
                <w:szCs w:val="24"/>
              </w:rPr>
            </w:pPr>
            <w:r w:rsidRPr="0035270F">
              <w:rPr>
                <w:rFonts w:ascii="Candara" w:hAnsi="Candara" w:cs="Times New Roman"/>
                <w:sz w:val="24"/>
                <w:szCs w:val="24"/>
              </w:rPr>
              <w:t>2311</w:t>
            </w:r>
          </w:p>
        </w:tc>
        <w:tc>
          <w:tcPr>
            <w:tcW w:w="1288" w:type="dxa"/>
            <w:tcBorders>
              <w:top w:val="nil"/>
              <w:left w:val="nil"/>
              <w:bottom w:val="single" w:sz="4" w:space="0" w:color="auto"/>
              <w:right w:val="single" w:sz="4" w:space="0" w:color="auto"/>
            </w:tcBorders>
            <w:shd w:val="clear" w:color="auto" w:fill="auto"/>
            <w:noWrap/>
            <w:vAlign w:val="bottom"/>
          </w:tcPr>
          <w:p w14:paraId="1B3B0625" w14:textId="6298A141" w:rsidR="00E97EB8" w:rsidRPr="0035270F" w:rsidRDefault="00E97EB8" w:rsidP="00F470CA">
            <w:pPr>
              <w:spacing w:line="240" w:lineRule="auto"/>
              <w:jc w:val="both"/>
              <w:rPr>
                <w:rFonts w:ascii="Candara" w:hAnsi="Candara" w:cs="Times New Roman"/>
                <w:sz w:val="24"/>
                <w:szCs w:val="24"/>
              </w:rPr>
            </w:pPr>
            <w:r w:rsidRPr="0035270F">
              <w:rPr>
                <w:rFonts w:ascii="Candara" w:hAnsi="Candara" w:cs="Times New Roman"/>
                <w:sz w:val="24"/>
                <w:szCs w:val="24"/>
              </w:rPr>
              <w:t>2322</w:t>
            </w:r>
          </w:p>
        </w:tc>
        <w:tc>
          <w:tcPr>
            <w:tcW w:w="1288" w:type="dxa"/>
            <w:tcBorders>
              <w:top w:val="nil"/>
              <w:left w:val="nil"/>
              <w:bottom w:val="single" w:sz="4" w:space="0" w:color="auto"/>
              <w:right w:val="single" w:sz="4" w:space="0" w:color="auto"/>
            </w:tcBorders>
            <w:shd w:val="clear" w:color="auto" w:fill="auto"/>
            <w:noWrap/>
            <w:vAlign w:val="bottom"/>
          </w:tcPr>
          <w:p w14:paraId="42677396" w14:textId="07C35189" w:rsidR="00E97EB8" w:rsidRPr="0035270F" w:rsidRDefault="00E97EB8" w:rsidP="00F470CA">
            <w:pPr>
              <w:spacing w:line="240" w:lineRule="auto"/>
              <w:jc w:val="both"/>
              <w:rPr>
                <w:rFonts w:ascii="Candara" w:hAnsi="Candara" w:cs="Times New Roman"/>
                <w:sz w:val="24"/>
                <w:szCs w:val="24"/>
              </w:rPr>
            </w:pPr>
            <w:r w:rsidRPr="0035270F">
              <w:rPr>
                <w:rFonts w:ascii="Candara" w:hAnsi="Candara" w:cs="Times New Roman"/>
                <w:sz w:val="24"/>
                <w:szCs w:val="24"/>
              </w:rPr>
              <w:t>6393</w:t>
            </w:r>
          </w:p>
        </w:tc>
        <w:tc>
          <w:tcPr>
            <w:tcW w:w="1288" w:type="dxa"/>
            <w:tcBorders>
              <w:top w:val="nil"/>
              <w:left w:val="nil"/>
              <w:bottom w:val="single" w:sz="4" w:space="0" w:color="auto"/>
              <w:right w:val="single" w:sz="4" w:space="0" w:color="auto"/>
            </w:tcBorders>
            <w:shd w:val="clear" w:color="auto" w:fill="auto"/>
            <w:noWrap/>
            <w:vAlign w:val="bottom"/>
          </w:tcPr>
          <w:p w14:paraId="15CA1989" w14:textId="202BFDE3" w:rsidR="00E97EB8" w:rsidRPr="0035270F" w:rsidRDefault="00E97EB8" w:rsidP="00F470CA">
            <w:pPr>
              <w:spacing w:line="240" w:lineRule="auto"/>
              <w:jc w:val="both"/>
              <w:rPr>
                <w:rFonts w:ascii="Candara" w:hAnsi="Candara" w:cs="Times New Roman"/>
                <w:sz w:val="24"/>
                <w:szCs w:val="24"/>
              </w:rPr>
            </w:pPr>
            <w:r w:rsidRPr="0035270F">
              <w:rPr>
                <w:rFonts w:ascii="Candara" w:hAnsi="Candara" w:cs="Times New Roman"/>
                <w:sz w:val="24"/>
                <w:szCs w:val="24"/>
              </w:rPr>
              <w:t>6674</w:t>
            </w:r>
          </w:p>
        </w:tc>
        <w:tc>
          <w:tcPr>
            <w:tcW w:w="1288" w:type="dxa"/>
            <w:tcBorders>
              <w:top w:val="nil"/>
              <w:left w:val="nil"/>
              <w:bottom w:val="single" w:sz="4" w:space="0" w:color="auto"/>
              <w:right w:val="single" w:sz="4" w:space="0" w:color="auto"/>
            </w:tcBorders>
            <w:shd w:val="clear" w:color="auto" w:fill="auto"/>
            <w:noWrap/>
            <w:vAlign w:val="bottom"/>
          </w:tcPr>
          <w:p w14:paraId="054260A9" w14:textId="6C4C70B3" w:rsidR="00E97EB8" w:rsidRPr="0035270F" w:rsidRDefault="00E97EB8" w:rsidP="00F470CA">
            <w:pPr>
              <w:spacing w:line="240" w:lineRule="auto"/>
              <w:jc w:val="both"/>
              <w:rPr>
                <w:rFonts w:ascii="Candara" w:hAnsi="Candara" w:cs="Times New Roman"/>
                <w:sz w:val="24"/>
                <w:szCs w:val="24"/>
              </w:rPr>
            </w:pPr>
            <w:r w:rsidRPr="0035270F">
              <w:rPr>
                <w:rFonts w:ascii="Candara" w:hAnsi="Candara" w:cs="Times New Roman"/>
                <w:sz w:val="24"/>
                <w:szCs w:val="24"/>
              </w:rPr>
              <w:t>4607</w:t>
            </w:r>
          </w:p>
        </w:tc>
      </w:tr>
    </w:tbl>
    <w:p w14:paraId="5C61A764" w14:textId="77777777" w:rsidR="00C11463" w:rsidRPr="0035270F" w:rsidRDefault="00C11463" w:rsidP="00F470CA">
      <w:pPr>
        <w:autoSpaceDE w:val="0"/>
        <w:autoSpaceDN w:val="0"/>
        <w:adjustRightInd w:val="0"/>
        <w:spacing w:after="0" w:line="240" w:lineRule="auto"/>
        <w:jc w:val="both"/>
        <w:rPr>
          <w:rFonts w:ascii="Candara" w:hAnsi="Candara" w:cs="Times New Roman"/>
          <w:sz w:val="24"/>
          <w:szCs w:val="24"/>
        </w:rPr>
      </w:pPr>
    </w:p>
    <w:p w14:paraId="295FA13D" w14:textId="77777777" w:rsidR="006B00AF" w:rsidRPr="0035270F" w:rsidRDefault="006B00AF" w:rsidP="00F470CA">
      <w:pPr>
        <w:autoSpaceDE w:val="0"/>
        <w:autoSpaceDN w:val="0"/>
        <w:adjustRightInd w:val="0"/>
        <w:spacing w:after="0" w:line="240" w:lineRule="auto"/>
        <w:jc w:val="both"/>
        <w:rPr>
          <w:rFonts w:ascii="Candara" w:hAnsi="Candara" w:cs="Times New Roman"/>
          <w:sz w:val="24"/>
          <w:szCs w:val="24"/>
        </w:rPr>
      </w:pPr>
      <w:r w:rsidRPr="0035270F">
        <w:rPr>
          <w:rFonts w:ascii="Candara" w:hAnsi="Candara" w:cs="Times New Roman"/>
          <w:sz w:val="24"/>
          <w:szCs w:val="24"/>
        </w:rPr>
        <w:t>RCH</w:t>
      </w:r>
    </w:p>
    <w:tbl>
      <w:tblPr>
        <w:tblW w:w="10001" w:type="dxa"/>
        <w:tblLook w:val="04A0" w:firstRow="1" w:lastRow="0" w:firstColumn="1" w:lastColumn="0" w:noHBand="0" w:noVBand="1"/>
      </w:tblPr>
      <w:tblGrid>
        <w:gridCol w:w="2450"/>
        <w:gridCol w:w="1313"/>
        <w:gridCol w:w="1313"/>
        <w:gridCol w:w="1313"/>
        <w:gridCol w:w="1288"/>
        <w:gridCol w:w="1288"/>
        <w:gridCol w:w="1288"/>
      </w:tblGrid>
      <w:tr w:rsidR="006B00AF" w:rsidRPr="0035270F" w14:paraId="605A79F0" w14:textId="77777777" w:rsidTr="00E97EB8">
        <w:trPr>
          <w:trHeight w:val="692"/>
        </w:trPr>
        <w:tc>
          <w:tcPr>
            <w:tcW w:w="22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4B968F1" w14:textId="77777777" w:rsidR="006B00AF" w:rsidRPr="0035270F" w:rsidRDefault="006B00AF"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organisationunitname</w:t>
            </w:r>
          </w:p>
        </w:tc>
        <w:tc>
          <w:tcPr>
            <w:tcW w:w="1288" w:type="dxa"/>
            <w:tcBorders>
              <w:top w:val="single" w:sz="4" w:space="0" w:color="auto"/>
              <w:left w:val="nil"/>
              <w:bottom w:val="single" w:sz="4" w:space="0" w:color="auto"/>
              <w:right w:val="single" w:sz="4" w:space="0" w:color="auto"/>
            </w:tcBorders>
            <w:shd w:val="clear" w:color="auto" w:fill="auto"/>
            <w:vAlign w:val="bottom"/>
          </w:tcPr>
          <w:p w14:paraId="67FBBFD6" w14:textId="356668EC" w:rsidR="006B00AF" w:rsidRPr="0035270F" w:rsidRDefault="006B00AF" w:rsidP="00F470CA">
            <w:pPr>
              <w:spacing w:line="240" w:lineRule="auto"/>
              <w:jc w:val="both"/>
              <w:rPr>
                <w:rFonts w:ascii="Candara" w:hAnsi="Candara" w:cs="Times New Roman"/>
                <w:sz w:val="24"/>
                <w:szCs w:val="24"/>
              </w:rPr>
            </w:pPr>
            <w:r w:rsidRPr="0035270F">
              <w:rPr>
                <w:rFonts w:ascii="Candara" w:hAnsi="Candara" w:cs="Times New Roman"/>
                <w:sz w:val="24"/>
                <w:szCs w:val="24"/>
              </w:rPr>
              <w:t>ANC registrants 201</w:t>
            </w:r>
            <w:r w:rsidR="0061154A" w:rsidRPr="0035270F">
              <w:rPr>
                <w:rFonts w:ascii="Candara" w:hAnsi="Candara" w:cs="Times New Roman"/>
                <w:sz w:val="24"/>
                <w:szCs w:val="24"/>
              </w:rPr>
              <w:t>7</w:t>
            </w:r>
          </w:p>
        </w:tc>
        <w:tc>
          <w:tcPr>
            <w:tcW w:w="1288" w:type="dxa"/>
            <w:tcBorders>
              <w:top w:val="single" w:sz="4" w:space="0" w:color="auto"/>
              <w:left w:val="nil"/>
              <w:bottom w:val="single" w:sz="4" w:space="0" w:color="auto"/>
              <w:right w:val="single" w:sz="4" w:space="0" w:color="auto"/>
            </w:tcBorders>
            <w:shd w:val="clear" w:color="auto" w:fill="auto"/>
            <w:vAlign w:val="bottom"/>
          </w:tcPr>
          <w:p w14:paraId="3FFB7039" w14:textId="456AABC7" w:rsidR="006B00AF" w:rsidRPr="0035270F" w:rsidRDefault="006B00AF" w:rsidP="00F470CA">
            <w:pPr>
              <w:spacing w:line="240" w:lineRule="auto"/>
              <w:jc w:val="both"/>
              <w:rPr>
                <w:rFonts w:ascii="Candara" w:hAnsi="Candara" w:cs="Times New Roman"/>
                <w:sz w:val="24"/>
                <w:szCs w:val="24"/>
              </w:rPr>
            </w:pPr>
            <w:r w:rsidRPr="0035270F">
              <w:rPr>
                <w:rFonts w:ascii="Candara" w:hAnsi="Candara" w:cs="Times New Roman"/>
                <w:sz w:val="24"/>
                <w:szCs w:val="24"/>
              </w:rPr>
              <w:t>ANC registrants 201</w:t>
            </w:r>
            <w:r w:rsidR="0061154A" w:rsidRPr="0035270F">
              <w:rPr>
                <w:rFonts w:ascii="Candara" w:hAnsi="Candara" w:cs="Times New Roman"/>
                <w:sz w:val="24"/>
                <w:szCs w:val="24"/>
              </w:rPr>
              <w:t>8</w:t>
            </w:r>
          </w:p>
        </w:tc>
        <w:tc>
          <w:tcPr>
            <w:tcW w:w="1288" w:type="dxa"/>
            <w:tcBorders>
              <w:top w:val="single" w:sz="4" w:space="0" w:color="auto"/>
              <w:left w:val="nil"/>
              <w:bottom w:val="single" w:sz="4" w:space="0" w:color="auto"/>
              <w:right w:val="single" w:sz="4" w:space="0" w:color="auto"/>
            </w:tcBorders>
            <w:shd w:val="clear" w:color="auto" w:fill="auto"/>
            <w:vAlign w:val="bottom"/>
          </w:tcPr>
          <w:p w14:paraId="2C0D21BC" w14:textId="27B48B06" w:rsidR="006B00AF" w:rsidRPr="0035270F" w:rsidRDefault="006B00AF" w:rsidP="00F470CA">
            <w:pPr>
              <w:spacing w:line="240" w:lineRule="auto"/>
              <w:jc w:val="both"/>
              <w:rPr>
                <w:rFonts w:ascii="Candara" w:hAnsi="Candara" w:cs="Times New Roman"/>
                <w:sz w:val="24"/>
                <w:szCs w:val="24"/>
              </w:rPr>
            </w:pPr>
            <w:r w:rsidRPr="0035270F">
              <w:rPr>
                <w:rFonts w:ascii="Candara" w:hAnsi="Candara" w:cs="Times New Roman"/>
                <w:sz w:val="24"/>
                <w:szCs w:val="24"/>
              </w:rPr>
              <w:t>ANC registrants 201</w:t>
            </w:r>
            <w:r w:rsidR="0061154A" w:rsidRPr="0035270F">
              <w:rPr>
                <w:rFonts w:ascii="Candara" w:hAnsi="Candara" w:cs="Times New Roman"/>
                <w:sz w:val="24"/>
                <w:szCs w:val="24"/>
              </w:rPr>
              <w:t>9</w:t>
            </w:r>
          </w:p>
        </w:tc>
        <w:tc>
          <w:tcPr>
            <w:tcW w:w="1288" w:type="dxa"/>
            <w:tcBorders>
              <w:top w:val="single" w:sz="4" w:space="0" w:color="auto"/>
              <w:left w:val="nil"/>
              <w:bottom w:val="single" w:sz="4" w:space="0" w:color="auto"/>
              <w:right w:val="single" w:sz="4" w:space="0" w:color="auto"/>
            </w:tcBorders>
            <w:shd w:val="clear" w:color="auto" w:fill="auto"/>
            <w:vAlign w:val="bottom"/>
          </w:tcPr>
          <w:p w14:paraId="0ED3F9C6" w14:textId="208E724F" w:rsidR="006B00AF" w:rsidRPr="0035270F" w:rsidRDefault="006B00AF" w:rsidP="00F470CA">
            <w:pPr>
              <w:spacing w:line="240" w:lineRule="auto"/>
              <w:jc w:val="both"/>
              <w:rPr>
                <w:rFonts w:ascii="Candara" w:hAnsi="Candara" w:cs="Times New Roman"/>
                <w:sz w:val="24"/>
                <w:szCs w:val="24"/>
              </w:rPr>
            </w:pPr>
            <w:r w:rsidRPr="0035270F">
              <w:rPr>
                <w:rFonts w:ascii="Candara" w:hAnsi="Candara" w:cs="Times New Roman"/>
                <w:sz w:val="24"/>
                <w:szCs w:val="24"/>
              </w:rPr>
              <w:t>Mothers making 4th ANC visit 201</w:t>
            </w:r>
            <w:r w:rsidR="0061154A" w:rsidRPr="0035270F">
              <w:rPr>
                <w:rFonts w:ascii="Candara" w:hAnsi="Candara" w:cs="Times New Roman"/>
                <w:sz w:val="24"/>
                <w:szCs w:val="24"/>
              </w:rPr>
              <w:t>7</w:t>
            </w:r>
          </w:p>
        </w:tc>
        <w:tc>
          <w:tcPr>
            <w:tcW w:w="1288" w:type="dxa"/>
            <w:tcBorders>
              <w:top w:val="single" w:sz="4" w:space="0" w:color="auto"/>
              <w:left w:val="nil"/>
              <w:bottom w:val="single" w:sz="4" w:space="0" w:color="auto"/>
              <w:right w:val="single" w:sz="4" w:space="0" w:color="auto"/>
            </w:tcBorders>
            <w:shd w:val="clear" w:color="auto" w:fill="auto"/>
            <w:vAlign w:val="bottom"/>
          </w:tcPr>
          <w:p w14:paraId="7521D78D" w14:textId="61699DC6" w:rsidR="006B00AF" w:rsidRPr="0035270F" w:rsidRDefault="006B00AF" w:rsidP="00F470CA">
            <w:pPr>
              <w:spacing w:line="240" w:lineRule="auto"/>
              <w:jc w:val="both"/>
              <w:rPr>
                <w:rFonts w:ascii="Candara" w:hAnsi="Candara" w:cs="Times New Roman"/>
                <w:sz w:val="24"/>
                <w:szCs w:val="24"/>
              </w:rPr>
            </w:pPr>
            <w:r w:rsidRPr="0035270F">
              <w:rPr>
                <w:rFonts w:ascii="Candara" w:hAnsi="Candara" w:cs="Times New Roman"/>
                <w:sz w:val="24"/>
                <w:szCs w:val="24"/>
              </w:rPr>
              <w:t>Mothers making 4th ANC visit 201</w:t>
            </w:r>
            <w:r w:rsidR="0061154A" w:rsidRPr="0035270F">
              <w:rPr>
                <w:rFonts w:ascii="Candara" w:hAnsi="Candara" w:cs="Times New Roman"/>
                <w:sz w:val="24"/>
                <w:szCs w:val="24"/>
              </w:rPr>
              <w:t>8</w:t>
            </w:r>
          </w:p>
        </w:tc>
        <w:tc>
          <w:tcPr>
            <w:tcW w:w="1288" w:type="dxa"/>
            <w:tcBorders>
              <w:top w:val="single" w:sz="4" w:space="0" w:color="auto"/>
              <w:left w:val="nil"/>
              <w:bottom w:val="single" w:sz="4" w:space="0" w:color="auto"/>
              <w:right w:val="single" w:sz="4" w:space="0" w:color="auto"/>
            </w:tcBorders>
            <w:shd w:val="clear" w:color="auto" w:fill="auto"/>
            <w:vAlign w:val="bottom"/>
          </w:tcPr>
          <w:p w14:paraId="2E572606" w14:textId="64210B5A" w:rsidR="006B00AF" w:rsidRPr="0035270F" w:rsidRDefault="006B00AF" w:rsidP="00F470CA">
            <w:pPr>
              <w:spacing w:line="240" w:lineRule="auto"/>
              <w:jc w:val="both"/>
              <w:rPr>
                <w:rFonts w:ascii="Candara" w:hAnsi="Candara" w:cs="Times New Roman"/>
                <w:sz w:val="24"/>
                <w:szCs w:val="24"/>
              </w:rPr>
            </w:pPr>
            <w:r w:rsidRPr="0035270F">
              <w:rPr>
                <w:rFonts w:ascii="Candara" w:hAnsi="Candara" w:cs="Times New Roman"/>
                <w:sz w:val="24"/>
                <w:szCs w:val="24"/>
              </w:rPr>
              <w:t>Mothers making 4th ANC visit 201</w:t>
            </w:r>
            <w:r w:rsidR="0061154A" w:rsidRPr="0035270F">
              <w:rPr>
                <w:rFonts w:ascii="Candara" w:hAnsi="Candara" w:cs="Times New Roman"/>
                <w:sz w:val="24"/>
                <w:szCs w:val="24"/>
              </w:rPr>
              <w:t>9</w:t>
            </w:r>
          </w:p>
        </w:tc>
      </w:tr>
      <w:tr w:rsidR="0061154A" w:rsidRPr="0035270F" w14:paraId="058F9B2D" w14:textId="77777777" w:rsidTr="00210323">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2F8595C9" w14:textId="77777777" w:rsidR="0061154A" w:rsidRPr="0035270F" w:rsidRDefault="0061154A"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Akutreso</w:t>
            </w:r>
          </w:p>
        </w:tc>
        <w:tc>
          <w:tcPr>
            <w:tcW w:w="1288" w:type="dxa"/>
            <w:tcBorders>
              <w:top w:val="nil"/>
              <w:left w:val="nil"/>
              <w:bottom w:val="single" w:sz="4" w:space="0" w:color="auto"/>
              <w:right w:val="single" w:sz="4" w:space="0" w:color="auto"/>
            </w:tcBorders>
            <w:shd w:val="clear" w:color="auto" w:fill="auto"/>
            <w:noWrap/>
            <w:vAlign w:val="bottom"/>
          </w:tcPr>
          <w:p w14:paraId="32CFFC1D" w14:textId="2833AC88" w:rsidR="0061154A" w:rsidRPr="0035270F" w:rsidRDefault="0061154A" w:rsidP="00F470CA">
            <w:pPr>
              <w:spacing w:line="240" w:lineRule="auto"/>
              <w:jc w:val="both"/>
              <w:rPr>
                <w:rFonts w:ascii="Candara" w:hAnsi="Candara" w:cs="Times New Roman"/>
                <w:sz w:val="24"/>
                <w:szCs w:val="24"/>
              </w:rPr>
            </w:pPr>
            <w:r w:rsidRPr="0035270F">
              <w:rPr>
                <w:rFonts w:ascii="Candara" w:hAnsi="Candara" w:cs="Times New Roman"/>
                <w:sz w:val="24"/>
                <w:szCs w:val="24"/>
              </w:rPr>
              <w:t>171</w:t>
            </w:r>
          </w:p>
        </w:tc>
        <w:tc>
          <w:tcPr>
            <w:tcW w:w="1288" w:type="dxa"/>
            <w:tcBorders>
              <w:top w:val="nil"/>
              <w:left w:val="nil"/>
              <w:bottom w:val="single" w:sz="4" w:space="0" w:color="auto"/>
              <w:right w:val="single" w:sz="4" w:space="0" w:color="auto"/>
            </w:tcBorders>
            <w:shd w:val="clear" w:color="auto" w:fill="auto"/>
            <w:noWrap/>
            <w:vAlign w:val="bottom"/>
          </w:tcPr>
          <w:p w14:paraId="7007B1EF" w14:textId="616EA6D6" w:rsidR="0061154A" w:rsidRPr="0035270F" w:rsidRDefault="0061154A" w:rsidP="00F470CA">
            <w:pPr>
              <w:spacing w:line="240" w:lineRule="auto"/>
              <w:jc w:val="both"/>
              <w:rPr>
                <w:rFonts w:ascii="Candara" w:hAnsi="Candara" w:cs="Times New Roman"/>
                <w:sz w:val="24"/>
                <w:szCs w:val="24"/>
              </w:rPr>
            </w:pPr>
            <w:r w:rsidRPr="0035270F">
              <w:rPr>
                <w:rFonts w:ascii="Candara" w:hAnsi="Candara" w:cs="Times New Roman"/>
                <w:sz w:val="24"/>
                <w:szCs w:val="24"/>
              </w:rPr>
              <w:t>221</w:t>
            </w:r>
          </w:p>
        </w:tc>
        <w:tc>
          <w:tcPr>
            <w:tcW w:w="1288" w:type="dxa"/>
            <w:tcBorders>
              <w:top w:val="nil"/>
              <w:left w:val="nil"/>
              <w:bottom w:val="single" w:sz="4" w:space="0" w:color="auto"/>
              <w:right w:val="single" w:sz="4" w:space="0" w:color="auto"/>
            </w:tcBorders>
            <w:shd w:val="clear" w:color="auto" w:fill="auto"/>
            <w:noWrap/>
            <w:vAlign w:val="bottom"/>
          </w:tcPr>
          <w:p w14:paraId="72421003" w14:textId="7439251D" w:rsidR="0061154A" w:rsidRPr="0035270F" w:rsidRDefault="0061154A" w:rsidP="00F470CA">
            <w:pPr>
              <w:spacing w:line="240" w:lineRule="auto"/>
              <w:jc w:val="both"/>
              <w:rPr>
                <w:rFonts w:ascii="Candara" w:hAnsi="Candara" w:cs="Times New Roman"/>
                <w:sz w:val="24"/>
                <w:szCs w:val="24"/>
              </w:rPr>
            </w:pPr>
            <w:r w:rsidRPr="0035270F">
              <w:rPr>
                <w:rFonts w:ascii="Candara" w:hAnsi="Candara" w:cs="Times New Roman"/>
                <w:sz w:val="24"/>
                <w:szCs w:val="24"/>
              </w:rPr>
              <w:t>230</w:t>
            </w:r>
          </w:p>
        </w:tc>
        <w:tc>
          <w:tcPr>
            <w:tcW w:w="1288" w:type="dxa"/>
            <w:tcBorders>
              <w:top w:val="nil"/>
              <w:left w:val="nil"/>
              <w:bottom w:val="single" w:sz="4" w:space="0" w:color="auto"/>
              <w:right w:val="single" w:sz="4" w:space="0" w:color="auto"/>
            </w:tcBorders>
            <w:shd w:val="clear" w:color="auto" w:fill="auto"/>
            <w:noWrap/>
            <w:vAlign w:val="bottom"/>
          </w:tcPr>
          <w:p w14:paraId="6B6D3C65" w14:textId="74781951" w:rsidR="0061154A" w:rsidRPr="0035270F" w:rsidRDefault="0061154A" w:rsidP="00F470CA">
            <w:pPr>
              <w:spacing w:line="240" w:lineRule="auto"/>
              <w:jc w:val="both"/>
              <w:rPr>
                <w:rFonts w:ascii="Candara" w:hAnsi="Candara" w:cs="Times New Roman"/>
                <w:sz w:val="24"/>
                <w:szCs w:val="24"/>
              </w:rPr>
            </w:pPr>
            <w:r w:rsidRPr="0035270F">
              <w:rPr>
                <w:rFonts w:ascii="Candara" w:hAnsi="Candara" w:cs="Times New Roman"/>
                <w:sz w:val="24"/>
                <w:szCs w:val="24"/>
              </w:rPr>
              <w:t>96</w:t>
            </w:r>
          </w:p>
        </w:tc>
        <w:tc>
          <w:tcPr>
            <w:tcW w:w="1288" w:type="dxa"/>
            <w:tcBorders>
              <w:top w:val="nil"/>
              <w:left w:val="nil"/>
              <w:bottom w:val="single" w:sz="4" w:space="0" w:color="auto"/>
              <w:right w:val="single" w:sz="4" w:space="0" w:color="auto"/>
            </w:tcBorders>
            <w:shd w:val="clear" w:color="auto" w:fill="auto"/>
            <w:noWrap/>
            <w:vAlign w:val="bottom"/>
          </w:tcPr>
          <w:p w14:paraId="58B2F1E4" w14:textId="3E702586" w:rsidR="0061154A" w:rsidRPr="0035270F" w:rsidRDefault="0061154A" w:rsidP="00F470CA">
            <w:pPr>
              <w:spacing w:line="240" w:lineRule="auto"/>
              <w:jc w:val="both"/>
              <w:rPr>
                <w:rFonts w:ascii="Candara" w:hAnsi="Candara" w:cs="Times New Roman"/>
                <w:sz w:val="24"/>
                <w:szCs w:val="24"/>
              </w:rPr>
            </w:pPr>
            <w:r w:rsidRPr="0035270F">
              <w:rPr>
                <w:rFonts w:ascii="Candara" w:hAnsi="Candara" w:cs="Times New Roman"/>
                <w:sz w:val="24"/>
                <w:szCs w:val="24"/>
              </w:rPr>
              <w:t>140</w:t>
            </w:r>
          </w:p>
        </w:tc>
        <w:tc>
          <w:tcPr>
            <w:tcW w:w="1288" w:type="dxa"/>
            <w:tcBorders>
              <w:top w:val="nil"/>
              <w:left w:val="nil"/>
              <w:bottom w:val="single" w:sz="4" w:space="0" w:color="auto"/>
              <w:right w:val="single" w:sz="4" w:space="0" w:color="auto"/>
            </w:tcBorders>
            <w:shd w:val="clear" w:color="auto" w:fill="auto"/>
            <w:noWrap/>
            <w:vAlign w:val="bottom"/>
          </w:tcPr>
          <w:p w14:paraId="63F693C3" w14:textId="42A449B7" w:rsidR="0061154A" w:rsidRPr="0035270F" w:rsidRDefault="0061154A" w:rsidP="00F470CA">
            <w:pPr>
              <w:spacing w:line="240" w:lineRule="auto"/>
              <w:jc w:val="both"/>
              <w:rPr>
                <w:rFonts w:ascii="Candara" w:hAnsi="Candara" w:cs="Times New Roman"/>
                <w:sz w:val="24"/>
                <w:szCs w:val="24"/>
              </w:rPr>
            </w:pPr>
            <w:r w:rsidRPr="0035270F">
              <w:rPr>
                <w:rFonts w:ascii="Candara" w:hAnsi="Candara" w:cs="Times New Roman"/>
                <w:sz w:val="24"/>
                <w:szCs w:val="24"/>
              </w:rPr>
              <w:t>281</w:t>
            </w:r>
          </w:p>
        </w:tc>
      </w:tr>
      <w:tr w:rsidR="0061154A" w:rsidRPr="0035270F" w14:paraId="57931D06" w14:textId="77777777" w:rsidTr="00210323">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6D301725" w14:textId="77777777" w:rsidR="0061154A" w:rsidRPr="0035270F" w:rsidRDefault="0061154A"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Ataase</w:t>
            </w:r>
          </w:p>
        </w:tc>
        <w:tc>
          <w:tcPr>
            <w:tcW w:w="1288" w:type="dxa"/>
            <w:tcBorders>
              <w:top w:val="nil"/>
              <w:left w:val="nil"/>
              <w:bottom w:val="single" w:sz="4" w:space="0" w:color="auto"/>
              <w:right w:val="single" w:sz="4" w:space="0" w:color="auto"/>
            </w:tcBorders>
            <w:shd w:val="clear" w:color="auto" w:fill="auto"/>
            <w:noWrap/>
            <w:vAlign w:val="bottom"/>
          </w:tcPr>
          <w:p w14:paraId="68F4C6F2" w14:textId="2FD05A49" w:rsidR="0061154A" w:rsidRPr="0035270F" w:rsidRDefault="0061154A" w:rsidP="00F470CA">
            <w:pPr>
              <w:spacing w:line="240" w:lineRule="auto"/>
              <w:jc w:val="both"/>
              <w:rPr>
                <w:rFonts w:ascii="Candara" w:hAnsi="Candara" w:cs="Times New Roman"/>
                <w:sz w:val="24"/>
                <w:szCs w:val="24"/>
              </w:rPr>
            </w:pPr>
            <w:r w:rsidRPr="0035270F">
              <w:rPr>
                <w:rFonts w:ascii="Candara" w:hAnsi="Candara" w:cs="Times New Roman"/>
                <w:sz w:val="24"/>
                <w:szCs w:val="24"/>
              </w:rPr>
              <w:t>926</w:t>
            </w:r>
          </w:p>
        </w:tc>
        <w:tc>
          <w:tcPr>
            <w:tcW w:w="1288" w:type="dxa"/>
            <w:tcBorders>
              <w:top w:val="nil"/>
              <w:left w:val="nil"/>
              <w:bottom w:val="single" w:sz="4" w:space="0" w:color="auto"/>
              <w:right w:val="single" w:sz="4" w:space="0" w:color="auto"/>
            </w:tcBorders>
            <w:shd w:val="clear" w:color="auto" w:fill="auto"/>
            <w:noWrap/>
            <w:vAlign w:val="bottom"/>
          </w:tcPr>
          <w:p w14:paraId="11813052" w14:textId="67246B93" w:rsidR="0061154A" w:rsidRPr="0035270F" w:rsidRDefault="0061154A" w:rsidP="00F470CA">
            <w:pPr>
              <w:spacing w:line="240" w:lineRule="auto"/>
              <w:jc w:val="both"/>
              <w:rPr>
                <w:rFonts w:ascii="Candara" w:hAnsi="Candara" w:cs="Times New Roman"/>
                <w:sz w:val="24"/>
                <w:szCs w:val="24"/>
              </w:rPr>
            </w:pPr>
            <w:r w:rsidRPr="0035270F">
              <w:rPr>
                <w:rFonts w:ascii="Candara" w:hAnsi="Candara" w:cs="Times New Roman"/>
                <w:sz w:val="24"/>
                <w:szCs w:val="24"/>
              </w:rPr>
              <w:t>824</w:t>
            </w:r>
          </w:p>
        </w:tc>
        <w:tc>
          <w:tcPr>
            <w:tcW w:w="1288" w:type="dxa"/>
            <w:tcBorders>
              <w:top w:val="nil"/>
              <w:left w:val="nil"/>
              <w:bottom w:val="single" w:sz="4" w:space="0" w:color="auto"/>
              <w:right w:val="single" w:sz="4" w:space="0" w:color="auto"/>
            </w:tcBorders>
            <w:shd w:val="clear" w:color="auto" w:fill="auto"/>
            <w:noWrap/>
            <w:vAlign w:val="bottom"/>
          </w:tcPr>
          <w:p w14:paraId="24277DAD" w14:textId="4F51B1E9" w:rsidR="0061154A" w:rsidRPr="0035270F" w:rsidRDefault="0061154A" w:rsidP="00F470CA">
            <w:pPr>
              <w:spacing w:line="240" w:lineRule="auto"/>
              <w:jc w:val="both"/>
              <w:rPr>
                <w:rFonts w:ascii="Candara" w:hAnsi="Candara" w:cs="Times New Roman"/>
                <w:sz w:val="24"/>
                <w:szCs w:val="24"/>
              </w:rPr>
            </w:pPr>
            <w:r w:rsidRPr="0035270F">
              <w:rPr>
                <w:rFonts w:ascii="Candara" w:hAnsi="Candara" w:cs="Times New Roman"/>
                <w:sz w:val="24"/>
                <w:szCs w:val="24"/>
              </w:rPr>
              <w:t>865</w:t>
            </w:r>
          </w:p>
        </w:tc>
        <w:tc>
          <w:tcPr>
            <w:tcW w:w="1288" w:type="dxa"/>
            <w:tcBorders>
              <w:top w:val="nil"/>
              <w:left w:val="nil"/>
              <w:bottom w:val="single" w:sz="4" w:space="0" w:color="auto"/>
              <w:right w:val="single" w:sz="4" w:space="0" w:color="auto"/>
            </w:tcBorders>
            <w:shd w:val="clear" w:color="auto" w:fill="auto"/>
            <w:noWrap/>
            <w:vAlign w:val="bottom"/>
          </w:tcPr>
          <w:p w14:paraId="1A0D1F0E" w14:textId="42BB662A" w:rsidR="0061154A" w:rsidRPr="0035270F" w:rsidRDefault="0061154A" w:rsidP="00F470CA">
            <w:pPr>
              <w:spacing w:line="240" w:lineRule="auto"/>
              <w:jc w:val="both"/>
              <w:rPr>
                <w:rFonts w:ascii="Candara" w:hAnsi="Candara" w:cs="Times New Roman"/>
                <w:sz w:val="24"/>
                <w:szCs w:val="24"/>
              </w:rPr>
            </w:pPr>
            <w:r w:rsidRPr="0035270F">
              <w:rPr>
                <w:rFonts w:ascii="Candara" w:hAnsi="Candara" w:cs="Times New Roman"/>
                <w:sz w:val="24"/>
                <w:szCs w:val="24"/>
              </w:rPr>
              <w:t>600</w:t>
            </w:r>
          </w:p>
        </w:tc>
        <w:tc>
          <w:tcPr>
            <w:tcW w:w="1288" w:type="dxa"/>
            <w:tcBorders>
              <w:top w:val="nil"/>
              <w:left w:val="nil"/>
              <w:bottom w:val="single" w:sz="4" w:space="0" w:color="auto"/>
              <w:right w:val="single" w:sz="4" w:space="0" w:color="auto"/>
            </w:tcBorders>
            <w:shd w:val="clear" w:color="auto" w:fill="auto"/>
            <w:noWrap/>
            <w:vAlign w:val="bottom"/>
          </w:tcPr>
          <w:p w14:paraId="046D2153" w14:textId="2A4B3B31" w:rsidR="0061154A" w:rsidRPr="0035270F" w:rsidRDefault="0061154A" w:rsidP="00F470CA">
            <w:pPr>
              <w:spacing w:line="240" w:lineRule="auto"/>
              <w:jc w:val="both"/>
              <w:rPr>
                <w:rFonts w:ascii="Candara" w:hAnsi="Candara" w:cs="Times New Roman"/>
                <w:sz w:val="24"/>
                <w:szCs w:val="24"/>
              </w:rPr>
            </w:pPr>
            <w:r w:rsidRPr="0035270F">
              <w:rPr>
                <w:rFonts w:ascii="Candara" w:hAnsi="Candara" w:cs="Times New Roman"/>
                <w:sz w:val="24"/>
                <w:szCs w:val="24"/>
              </w:rPr>
              <w:t>563</w:t>
            </w:r>
          </w:p>
        </w:tc>
        <w:tc>
          <w:tcPr>
            <w:tcW w:w="1288" w:type="dxa"/>
            <w:tcBorders>
              <w:top w:val="nil"/>
              <w:left w:val="nil"/>
              <w:bottom w:val="single" w:sz="4" w:space="0" w:color="auto"/>
              <w:right w:val="single" w:sz="4" w:space="0" w:color="auto"/>
            </w:tcBorders>
            <w:shd w:val="clear" w:color="auto" w:fill="auto"/>
            <w:noWrap/>
            <w:vAlign w:val="bottom"/>
          </w:tcPr>
          <w:p w14:paraId="69A41A55" w14:textId="33ACC194" w:rsidR="0061154A" w:rsidRPr="0035270F" w:rsidRDefault="0061154A" w:rsidP="00F470CA">
            <w:pPr>
              <w:spacing w:line="240" w:lineRule="auto"/>
              <w:jc w:val="both"/>
              <w:rPr>
                <w:rFonts w:ascii="Candara" w:hAnsi="Candara" w:cs="Times New Roman"/>
                <w:sz w:val="24"/>
                <w:szCs w:val="24"/>
              </w:rPr>
            </w:pPr>
            <w:r w:rsidRPr="0035270F">
              <w:rPr>
                <w:rFonts w:ascii="Candara" w:hAnsi="Candara" w:cs="Times New Roman"/>
                <w:sz w:val="24"/>
                <w:szCs w:val="24"/>
              </w:rPr>
              <w:t>693</w:t>
            </w:r>
          </w:p>
        </w:tc>
      </w:tr>
      <w:tr w:rsidR="0061154A" w:rsidRPr="0035270F" w14:paraId="0E5B6E82" w14:textId="77777777" w:rsidTr="00210323">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41CD4978" w14:textId="77777777" w:rsidR="0061154A" w:rsidRPr="0035270F" w:rsidRDefault="0061154A"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New Edubiase</w:t>
            </w:r>
          </w:p>
        </w:tc>
        <w:tc>
          <w:tcPr>
            <w:tcW w:w="1288" w:type="dxa"/>
            <w:tcBorders>
              <w:top w:val="nil"/>
              <w:left w:val="nil"/>
              <w:bottom w:val="single" w:sz="4" w:space="0" w:color="auto"/>
              <w:right w:val="single" w:sz="4" w:space="0" w:color="auto"/>
            </w:tcBorders>
            <w:shd w:val="clear" w:color="auto" w:fill="auto"/>
            <w:noWrap/>
            <w:vAlign w:val="bottom"/>
          </w:tcPr>
          <w:p w14:paraId="7B8855B5" w14:textId="58517599" w:rsidR="0061154A" w:rsidRPr="0035270F" w:rsidRDefault="0061154A" w:rsidP="00F470CA">
            <w:pPr>
              <w:spacing w:line="240" w:lineRule="auto"/>
              <w:jc w:val="both"/>
              <w:rPr>
                <w:rFonts w:ascii="Candara" w:hAnsi="Candara" w:cs="Times New Roman"/>
                <w:sz w:val="24"/>
                <w:szCs w:val="24"/>
              </w:rPr>
            </w:pPr>
            <w:r w:rsidRPr="0035270F">
              <w:rPr>
                <w:rFonts w:ascii="Candara" w:hAnsi="Candara" w:cs="Times New Roman"/>
                <w:sz w:val="24"/>
                <w:szCs w:val="24"/>
              </w:rPr>
              <w:t>1173</w:t>
            </w:r>
          </w:p>
        </w:tc>
        <w:tc>
          <w:tcPr>
            <w:tcW w:w="1288" w:type="dxa"/>
            <w:tcBorders>
              <w:top w:val="nil"/>
              <w:left w:val="nil"/>
              <w:bottom w:val="single" w:sz="4" w:space="0" w:color="auto"/>
              <w:right w:val="single" w:sz="4" w:space="0" w:color="auto"/>
            </w:tcBorders>
            <w:shd w:val="clear" w:color="auto" w:fill="auto"/>
            <w:noWrap/>
            <w:vAlign w:val="bottom"/>
          </w:tcPr>
          <w:p w14:paraId="384D0E25" w14:textId="48195C0D" w:rsidR="0061154A" w:rsidRPr="0035270F" w:rsidRDefault="0061154A" w:rsidP="00F470CA">
            <w:pPr>
              <w:spacing w:line="240" w:lineRule="auto"/>
              <w:jc w:val="both"/>
              <w:rPr>
                <w:rFonts w:ascii="Candara" w:hAnsi="Candara" w:cs="Times New Roman"/>
                <w:sz w:val="24"/>
                <w:szCs w:val="24"/>
              </w:rPr>
            </w:pPr>
            <w:r w:rsidRPr="0035270F">
              <w:rPr>
                <w:rFonts w:ascii="Candara" w:hAnsi="Candara" w:cs="Times New Roman"/>
                <w:sz w:val="24"/>
                <w:szCs w:val="24"/>
              </w:rPr>
              <w:t>1207</w:t>
            </w:r>
          </w:p>
        </w:tc>
        <w:tc>
          <w:tcPr>
            <w:tcW w:w="1288" w:type="dxa"/>
            <w:tcBorders>
              <w:top w:val="nil"/>
              <w:left w:val="nil"/>
              <w:bottom w:val="single" w:sz="4" w:space="0" w:color="auto"/>
              <w:right w:val="single" w:sz="4" w:space="0" w:color="auto"/>
            </w:tcBorders>
            <w:shd w:val="clear" w:color="auto" w:fill="auto"/>
            <w:noWrap/>
            <w:vAlign w:val="bottom"/>
          </w:tcPr>
          <w:p w14:paraId="7F2471FC" w14:textId="0C231289" w:rsidR="0061154A" w:rsidRPr="0035270F" w:rsidRDefault="0061154A" w:rsidP="00F470CA">
            <w:pPr>
              <w:spacing w:line="240" w:lineRule="auto"/>
              <w:jc w:val="both"/>
              <w:rPr>
                <w:rFonts w:ascii="Candara" w:hAnsi="Candara" w:cs="Times New Roman"/>
                <w:sz w:val="24"/>
                <w:szCs w:val="24"/>
              </w:rPr>
            </w:pPr>
            <w:r w:rsidRPr="0035270F">
              <w:rPr>
                <w:rFonts w:ascii="Candara" w:hAnsi="Candara" w:cs="Times New Roman"/>
                <w:sz w:val="24"/>
                <w:szCs w:val="24"/>
              </w:rPr>
              <w:t>1151</w:t>
            </w:r>
          </w:p>
        </w:tc>
        <w:tc>
          <w:tcPr>
            <w:tcW w:w="1288" w:type="dxa"/>
            <w:tcBorders>
              <w:top w:val="nil"/>
              <w:left w:val="nil"/>
              <w:bottom w:val="single" w:sz="4" w:space="0" w:color="auto"/>
              <w:right w:val="single" w:sz="4" w:space="0" w:color="auto"/>
            </w:tcBorders>
            <w:shd w:val="clear" w:color="auto" w:fill="auto"/>
            <w:noWrap/>
            <w:vAlign w:val="bottom"/>
          </w:tcPr>
          <w:p w14:paraId="3435DADE" w14:textId="31F4CCB2" w:rsidR="0061154A" w:rsidRPr="0035270F" w:rsidRDefault="0061154A" w:rsidP="00F470CA">
            <w:pPr>
              <w:spacing w:line="240" w:lineRule="auto"/>
              <w:jc w:val="both"/>
              <w:rPr>
                <w:rFonts w:ascii="Candara" w:hAnsi="Candara" w:cs="Times New Roman"/>
                <w:sz w:val="24"/>
                <w:szCs w:val="24"/>
              </w:rPr>
            </w:pPr>
            <w:r w:rsidRPr="0035270F">
              <w:rPr>
                <w:rFonts w:ascii="Candara" w:hAnsi="Candara" w:cs="Times New Roman"/>
                <w:sz w:val="24"/>
                <w:szCs w:val="24"/>
              </w:rPr>
              <w:t>1006</w:t>
            </w:r>
          </w:p>
        </w:tc>
        <w:tc>
          <w:tcPr>
            <w:tcW w:w="1288" w:type="dxa"/>
            <w:tcBorders>
              <w:top w:val="nil"/>
              <w:left w:val="nil"/>
              <w:bottom w:val="single" w:sz="4" w:space="0" w:color="auto"/>
              <w:right w:val="single" w:sz="4" w:space="0" w:color="auto"/>
            </w:tcBorders>
            <w:shd w:val="clear" w:color="auto" w:fill="auto"/>
            <w:noWrap/>
            <w:vAlign w:val="bottom"/>
          </w:tcPr>
          <w:p w14:paraId="111A361E" w14:textId="175D98FD" w:rsidR="0061154A" w:rsidRPr="0035270F" w:rsidRDefault="0061154A" w:rsidP="00F470CA">
            <w:pPr>
              <w:spacing w:line="240" w:lineRule="auto"/>
              <w:jc w:val="both"/>
              <w:rPr>
                <w:rFonts w:ascii="Candara" w:hAnsi="Candara" w:cs="Times New Roman"/>
                <w:sz w:val="24"/>
                <w:szCs w:val="24"/>
              </w:rPr>
            </w:pPr>
            <w:r w:rsidRPr="0035270F">
              <w:rPr>
                <w:rFonts w:ascii="Candara" w:hAnsi="Candara" w:cs="Times New Roman"/>
                <w:sz w:val="24"/>
                <w:szCs w:val="24"/>
              </w:rPr>
              <w:t>861</w:t>
            </w:r>
          </w:p>
        </w:tc>
        <w:tc>
          <w:tcPr>
            <w:tcW w:w="1288" w:type="dxa"/>
            <w:tcBorders>
              <w:top w:val="nil"/>
              <w:left w:val="nil"/>
              <w:bottom w:val="single" w:sz="4" w:space="0" w:color="auto"/>
              <w:right w:val="single" w:sz="4" w:space="0" w:color="auto"/>
            </w:tcBorders>
            <w:shd w:val="clear" w:color="auto" w:fill="auto"/>
            <w:noWrap/>
            <w:vAlign w:val="bottom"/>
          </w:tcPr>
          <w:p w14:paraId="359ACA9B" w14:textId="058B2B47" w:rsidR="0061154A" w:rsidRPr="0035270F" w:rsidRDefault="0061154A" w:rsidP="00F470CA">
            <w:pPr>
              <w:spacing w:line="240" w:lineRule="auto"/>
              <w:jc w:val="both"/>
              <w:rPr>
                <w:rFonts w:ascii="Candara" w:hAnsi="Candara" w:cs="Times New Roman"/>
                <w:sz w:val="24"/>
                <w:szCs w:val="24"/>
              </w:rPr>
            </w:pPr>
            <w:r w:rsidRPr="0035270F">
              <w:rPr>
                <w:rFonts w:ascii="Candara" w:hAnsi="Candara" w:cs="Times New Roman"/>
                <w:sz w:val="24"/>
                <w:szCs w:val="24"/>
              </w:rPr>
              <w:t>856</w:t>
            </w:r>
          </w:p>
        </w:tc>
      </w:tr>
      <w:tr w:rsidR="00E97EB8" w:rsidRPr="0035270F" w14:paraId="1CBEE327" w14:textId="77777777" w:rsidTr="00210323">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64AB2EAA" w14:textId="77777777" w:rsidR="00E97EB8" w:rsidRPr="0035270F" w:rsidRDefault="00E97EB8"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District</w:t>
            </w:r>
          </w:p>
        </w:tc>
        <w:tc>
          <w:tcPr>
            <w:tcW w:w="1288" w:type="dxa"/>
            <w:tcBorders>
              <w:top w:val="nil"/>
              <w:left w:val="nil"/>
              <w:bottom w:val="single" w:sz="4" w:space="0" w:color="auto"/>
              <w:right w:val="single" w:sz="4" w:space="0" w:color="auto"/>
            </w:tcBorders>
            <w:shd w:val="clear" w:color="auto" w:fill="auto"/>
            <w:noWrap/>
            <w:vAlign w:val="bottom"/>
          </w:tcPr>
          <w:p w14:paraId="162A2DDD" w14:textId="6AEB6D0D" w:rsidR="00E97EB8" w:rsidRPr="0035270F" w:rsidRDefault="00E97EB8" w:rsidP="00F470CA">
            <w:pPr>
              <w:spacing w:line="240" w:lineRule="auto"/>
              <w:jc w:val="both"/>
              <w:rPr>
                <w:rFonts w:ascii="Candara" w:hAnsi="Candara" w:cs="Times New Roman"/>
                <w:sz w:val="24"/>
                <w:szCs w:val="24"/>
              </w:rPr>
            </w:pPr>
            <w:r w:rsidRPr="0035270F">
              <w:rPr>
                <w:rFonts w:ascii="Candara" w:hAnsi="Candara" w:cs="Times New Roman"/>
                <w:sz w:val="24"/>
                <w:szCs w:val="24"/>
              </w:rPr>
              <w:t>2270</w:t>
            </w:r>
          </w:p>
        </w:tc>
        <w:tc>
          <w:tcPr>
            <w:tcW w:w="1288" w:type="dxa"/>
            <w:tcBorders>
              <w:top w:val="nil"/>
              <w:left w:val="nil"/>
              <w:bottom w:val="single" w:sz="4" w:space="0" w:color="auto"/>
              <w:right w:val="single" w:sz="4" w:space="0" w:color="auto"/>
            </w:tcBorders>
            <w:shd w:val="clear" w:color="auto" w:fill="auto"/>
            <w:noWrap/>
            <w:vAlign w:val="bottom"/>
          </w:tcPr>
          <w:p w14:paraId="6B2E45A8" w14:textId="3D37D0B5" w:rsidR="00E97EB8" w:rsidRPr="0035270F" w:rsidRDefault="00E97EB8" w:rsidP="00F470CA">
            <w:pPr>
              <w:spacing w:line="240" w:lineRule="auto"/>
              <w:jc w:val="both"/>
              <w:rPr>
                <w:rFonts w:ascii="Candara" w:hAnsi="Candara" w:cs="Times New Roman"/>
                <w:sz w:val="24"/>
                <w:szCs w:val="24"/>
              </w:rPr>
            </w:pPr>
            <w:r w:rsidRPr="0035270F">
              <w:rPr>
                <w:rFonts w:ascii="Candara" w:hAnsi="Candara" w:cs="Times New Roman"/>
                <w:sz w:val="24"/>
                <w:szCs w:val="24"/>
              </w:rPr>
              <w:t>2252</w:t>
            </w:r>
          </w:p>
        </w:tc>
        <w:tc>
          <w:tcPr>
            <w:tcW w:w="1288" w:type="dxa"/>
            <w:tcBorders>
              <w:top w:val="nil"/>
              <w:left w:val="nil"/>
              <w:bottom w:val="single" w:sz="4" w:space="0" w:color="auto"/>
              <w:right w:val="single" w:sz="4" w:space="0" w:color="auto"/>
            </w:tcBorders>
            <w:shd w:val="clear" w:color="auto" w:fill="auto"/>
            <w:noWrap/>
            <w:vAlign w:val="bottom"/>
          </w:tcPr>
          <w:p w14:paraId="69333E15" w14:textId="5B778F9B" w:rsidR="00E97EB8" w:rsidRPr="0035270F" w:rsidRDefault="00E97EB8" w:rsidP="00F470CA">
            <w:pPr>
              <w:spacing w:line="240" w:lineRule="auto"/>
              <w:jc w:val="both"/>
              <w:rPr>
                <w:rFonts w:ascii="Candara" w:hAnsi="Candara" w:cs="Times New Roman"/>
                <w:sz w:val="24"/>
                <w:szCs w:val="24"/>
              </w:rPr>
            </w:pPr>
            <w:r w:rsidRPr="0035270F">
              <w:rPr>
                <w:rFonts w:ascii="Candara" w:hAnsi="Candara" w:cs="Times New Roman"/>
                <w:sz w:val="24"/>
                <w:szCs w:val="24"/>
              </w:rPr>
              <w:t>2246</w:t>
            </w:r>
          </w:p>
        </w:tc>
        <w:tc>
          <w:tcPr>
            <w:tcW w:w="1288" w:type="dxa"/>
            <w:tcBorders>
              <w:top w:val="nil"/>
              <w:left w:val="nil"/>
              <w:bottom w:val="single" w:sz="4" w:space="0" w:color="auto"/>
              <w:right w:val="single" w:sz="4" w:space="0" w:color="auto"/>
            </w:tcBorders>
            <w:shd w:val="clear" w:color="auto" w:fill="auto"/>
            <w:noWrap/>
            <w:vAlign w:val="bottom"/>
          </w:tcPr>
          <w:p w14:paraId="6DE195CD" w14:textId="1CA5BFCB" w:rsidR="00E97EB8" w:rsidRPr="0035270F" w:rsidRDefault="00E97EB8" w:rsidP="00F470CA">
            <w:pPr>
              <w:spacing w:line="240" w:lineRule="auto"/>
              <w:jc w:val="both"/>
              <w:rPr>
                <w:rFonts w:ascii="Candara" w:hAnsi="Candara" w:cs="Times New Roman"/>
                <w:sz w:val="24"/>
                <w:szCs w:val="24"/>
              </w:rPr>
            </w:pPr>
            <w:r w:rsidRPr="0035270F">
              <w:rPr>
                <w:rFonts w:ascii="Candara" w:hAnsi="Candara" w:cs="Times New Roman"/>
                <w:sz w:val="24"/>
                <w:szCs w:val="24"/>
              </w:rPr>
              <w:t>1702</w:t>
            </w:r>
          </w:p>
        </w:tc>
        <w:tc>
          <w:tcPr>
            <w:tcW w:w="1288" w:type="dxa"/>
            <w:tcBorders>
              <w:top w:val="nil"/>
              <w:left w:val="nil"/>
              <w:bottom w:val="single" w:sz="4" w:space="0" w:color="auto"/>
              <w:right w:val="single" w:sz="4" w:space="0" w:color="auto"/>
            </w:tcBorders>
            <w:shd w:val="clear" w:color="auto" w:fill="auto"/>
            <w:noWrap/>
            <w:vAlign w:val="bottom"/>
          </w:tcPr>
          <w:p w14:paraId="023CC214" w14:textId="3EB3288B" w:rsidR="00E97EB8" w:rsidRPr="0035270F" w:rsidRDefault="00E97EB8" w:rsidP="00F470CA">
            <w:pPr>
              <w:spacing w:line="240" w:lineRule="auto"/>
              <w:jc w:val="both"/>
              <w:rPr>
                <w:rFonts w:ascii="Candara" w:hAnsi="Candara" w:cs="Times New Roman"/>
                <w:sz w:val="24"/>
                <w:szCs w:val="24"/>
              </w:rPr>
            </w:pPr>
            <w:r w:rsidRPr="0035270F">
              <w:rPr>
                <w:rFonts w:ascii="Candara" w:hAnsi="Candara" w:cs="Times New Roman"/>
                <w:sz w:val="24"/>
                <w:szCs w:val="24"/>
              </w:rPr>
              <w:t>1564</w:t>
            </w:r>
          </w:p>
        </w:tc>
        <w:tc>
          <w:tcPr>
            <w:tcW w:w="1288" w:type="dxa"/>
            <w:tcBorders>
              <w:top w:val="nil"/>
              <w:left w:val="nil"/>
              <w:bottom w:val="single" w:sz="4" w:space="0" w:color="auto"/>
              <w:right w:val="single" w:sz="4" w:space="0" w:color="auto"/>
            </w:tcBorders>
            <w:shd w:val="clear" w:color="auto" w:fill="auto"/>
            <w:noWrap/>
            <w:vAlign w:val="bottom"/>
          </w:tcPr>
          <w:p w14:paraId="6FEE1C41" w14:textId="4A73D469" w:rsidR="00E97EB8" w:rsidRPr="0035270F" w:rsidRDefault="00E97EB8" w:rsidP="00F470CA">
            <w:pPr>
              <w:spacing w:line="240" w:lineRule="auto"/>
              <w:jc w:val="both"/>
              <w:rPr>
                <w:rFonts w:ascii="Candara" w:hAnsi="Candara" w:cs="Times New Roman"/>
                <w:sz w:val="24"/>
                <w:szCs w:val="24"/>
              </w:rPr>
            </w:pPr>
            <w:r w:rsidRPr="0035270F">
              <w:rPr>
                <w:rFonts w:ascii="Candara" w:hAnsi="Candara" w:cs="Times New Roman"/>
                <w:sz w:val="24"/>
                <w:szCs w:val="24"/>
              </w:rPr>
              <w:t>1830</w:t>
            </w:r>
          </w:p>
        </w:tc>
      </w:tr>
    </w:tbl>
    <w:p w14:paraId="621D0B2F" w14:textId="77777777" w:rsidR="00C714C8" w:rsidRPr="0035270F" w:rsidRDefault="00C714C8" w:rsidP="00F470CA">
      <w:pPr>
        <w:autoSpaceDE w:val="0"/>
        <w:autoSpaceDN w:val="0"/>
        <w:adjustRightInd w:val="0"/>
        <w:spacing w:after="0" w:line="240" w:lineRule="auto"/>
        <w:jc w:val="both"/>
        <w:rPr>
          <w:rFonts w:ascii="Candara" w:hAnsi="Candara" w:cs="Times New Roman"/>
          <w:sz w:val="24"/>
          <w:szCs w:val="24"/>
        </w:rPr>
      </w:pPr>
    </w:p>
    <w:tbl>
      <w:tblPr>
        <w:tblW w:w="9987" w:type="dxa"/>
        <w:tblLayout w:type="fixed"/>
        <w:tblLook w:val="04A0" w:firstRow="1" w:lastRow="0" w:firstColumn="1" w:lastColumn="0" w:noHBand="0" w:noVBand="1"/>
      </w:tblPr>
      <w:tblGrid>
        <w:gridCol w:w="1963"/>
        <w:gridCol w:w="917"/>
        <w:gridCol w:w="1009"/>
        <w:gridCol w:w="1081"/>
        <w:gridCol w:w="1415"/>
        <w:gridCol w:w="1530"/>
        <w:gridCol w:w="2072"/>
      </w:tblGrid>
      <w:tr w:rsidR="006B00AF" w:rsidRPr="0035270F" w14:paraId="5C42DB17" w14:textId="77777777" w:rsidTr="00EB0CCD">
        <w:trPr>
          <w:trHeight w:val="793"/>
        </w:trPr>
        <w:tc>
          <w:tcPr>
            <w:tcW w:w="196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F42F6E0" w14:textId="77777777" w:rsidR="006B00AF" w:rsidRPr="0035270F" w:rsidRDefault="006B00AF"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organisationunitname</w:t>
            </w:r>
          </w:p>
        </w:tc>
        <w:tc>
          <w:tcPr>
            <w:tcW w:w="917" w:type="dxa"/>
            <w:tcBorders>
              <w:top w:val="single" w:sz="4" w:space="0" w:color="auto"/>
              <w:left w:val="nil"/>
              <w:bottom w:val="single" w:sz="4" w:space="0" w:color="auto"/>
              <w:right w:val="single" w:sz="4" w:space="0" w:color="auto"/>
            </w:tcBorders>
            <w:shd w:val="clear" w:color="auto" w:fill="auto"/>
            <w:vAlign w:val="bottom"/>
          </w:tcPr>
          <w:p w14:paraId="170598F7" w14:textId="4CE210F6" w:rsidR="006B00AF" w:rsidRPr="0035270F" w:rsidRDefault="006B00AF" w:rsidP="00F470CA">
            <w:pPr>
              <w:spacing w:line="240" w:lineRule="auto"/>
              <w:jc w:val="both"/>
              <w:rPr>
                <w:rFonts w:ascii="Candara" w:hAnsi="Candara" w:cs="Times New Roman"/>
                <w:sz w:val="24"/>
                <w:szCs w:val="24"/>
              </w:rPr>
            </w:pPr>
            <w:r w:rsidRPr="0035270F">
              <w:rPr>
                <w:rFonts w:ascii="Candara" w:hAnsi="Candara" w:cs="Times New Roman"/>
                <w:sz w:val="24"/>
                <w:szCs w:val="24"/>
              </w:rPr>
              <w:t>Td 2+ vaccinations at ANC 201</w:t>
            </w:r>
            <w:r w:rsidR="0061154A" w:rsidRPr="0035270F">
              <w:rPr>
                <w:rFonts w:ascii="Candara" w:hAnsi="Candara" w:cs="Times New Roman"/>
                <w:sz w:val="24"/>
                <w:szCs w:val="24"/>
              </w:rPr>
              <w:t>7</w:t>
            </w:r>
          </w:p>
        </w:tc>
        <w:tc>
          <w:tcPr>
            <w:tcW w:w="1009" w:type="dxa"/>
            <w:tcBorders>
              <w:top w:val="single" w:sz="4" w:space="0" w:color="auto"/>
              <w:left w:val="nil"/>
              <w:bottom w:val="single" w:sz="4" w:space="0" w:color="auto"/>
              <w:right w:val="single" w:sz="4" w:space="0" w:color="auto"/>
            </w:tcBorders>
            <w:shd w:val="clear" w:color="auto" w:fill="auto"/>
            <w:vAlign w:val="bottom"/>
          </w:tcPr>
          <w:p w14:paraId="4CC9E7F0" w14:textId="11E47F30" w:rsidR="006B00AF" w:rsidRPr="0035270F" w:rsidRDefault="006B00AF" w:rsidP="00F470CA">
            <w:pPr>
              <w:spacing w:line="240" w:lineRule="auto"/>
              <w:jc w:val="both"/>
              <w:rPr>
                <w:rFonts w:ascii="Candara" w:hAnsi="Candara" w:cs="Times New Roman"/>
                <w:sz w:val="24"/>
                <w:szCs w:val="24"/>
              </w:rPr>
            </w:pPr>
            <w:r w:rsidRPr="0035270F">
              <w:rPr>
                <w:rFonts w:ascii="Candara" w:hAnsi="Candara" w:cs="Times New Roman"/>
                <w:sz w:val="24"/>
                <w:szCs w:val="24"/>
              </w:rPr>
              <w:t>Td 2+ vaccinations at ANC 201</w:t>
            </w:r>
            <w:r w:rsidR="0061154A" w:rsidRPr="0035270F">
              <w:rPr>
                <w:rFonts w:ascii="Candara" w:hAnsi="Candara" w:cs="Times New Roman"/>
                <w:sz w:val="24"/>
                <w:szCs w:val="24"/>
              </w:rPr>
              <w:t>8</w:t>
            </w:r>
          </w:p>
        </w:tc>
        <w:tc>
          <w:tcPr>
            <w:tcW w:w="1081" w:type="dxa"/>
            <w:tcBorders>
              <w:top w:val="single" w:sz="4" w:space="0" w:color="auto"/>
              <w:left w:val="nil"/>
              <w:bottom w:val="single" w:sz="4" w:space="0" w:color="auto"/>
              <w:right w:val="single" w:sz="4" w:space="0" w:color="auto"/>
            </w:tcBorders>
            <w:shd w:val="clear" w:color="auto" w:fill="auto"/>
            <w:vAlign w:val="bottom"/>
          </w:tcPr>
          <w:p w14:paraId="78D3C278" w14:textId="62F0FEC0" w:rsidR="006B00AF" w:rsidRPr="0035270F" w:rsidRDefault="006B00AF" w:rsidP="00F470CA">
            <w:pPr>
              <w:spacing w:line="240" w:lineRule="auto"/>
              <w:jc w:val="both"/>
              <w:rPr>
                <w:rFonts w:ascii="Candara" w:hAnsi="Candara" w:cs="Times New Roman"/>
                <w:sz w:val="24"/>
                <w:szCs w:val="24"/>
              </w:rPr>
            </w:pPr>
            <w:r w:rsidRPr="0035270F">
              <w:rPr>
                <w:rFonts w:ascii="Candara" w:hAnsi="Candara" w:cs="Times New Roman"/>
                <w:sz w:val="24"/>
                <w:szCs w:val="24"/>
              </w:rPr>
              <w:t>Td 2+ vaccinations at ANC 201</w:t>
            </w:r>
            <w:r w:rsidR="0061154A" w:rsidRPr="0035270F">
              <w:rPr>
                <w:rFonts w:ascii="Candara" w:hAnsi="Candara" w:cs="Times New Roman"/>
                <w:sz w:val="24"/>
                <w:szCs w:val="24"/>
              </w:rPr>
              <w:t>9</w:t>
            </w:r>
          </w:p>
        </w:tc>
        <w:tc>
          <w:tcPr>
            <w:tcW w:w="1415" w:type="dxa"/>
            <w:tcBorders>
              <w:top w:val="single" w:sz="4" w:space="0" w:color="auto"/>
              <w:left w:val="nil"/>
              <w:bottom w:val="single" w:sz="4" w:space="0" w:color="auto"/>
              <w:right w:val="single" w:sz="4" w:space="0" w:color="auto"/>
            </w:tcBorders>
            <w:shd w:val="clear" w:color="auto" w:fill="auto"/>
            <w:vAlign w:val="bottom"/>
          </w:tcPr>
          <w:p w14:paraId="6ED85F17" w14:textId="18B4A0FD" w:rsidR="006B00AF" w:rsidRPr="0035270F" w:rsidRDefault="006B00AF" w:rsidP="00F470CA">
            <w:pPr>
              <w:spacing w:line="240" w:lineRule="auto"/>
              <w:jc w:val="both"/>
              <w:rPr>
                <w:rFonts w:ascii="Candara" w:hAnsi="Candara" w:cs="Times New Roman"/>
                <w:sz w:val="24"/>
                <w:szCs w:val="24"/>
              </w:rPr>
            </w:pPr>
            <w:r w:rsidRPr="0035270F">
              <w:rPr>
                <w:rFonts w:ascii="Candara" w:hAnsi="Candara" w:cs="Times New Roman"/>
                <w:sz w:val="24"/>
                <w:szCs w:val="24"/>
              </w:rPr>
              <w:t>Haemoglobin checked at ANC registration 201</w:t>
            </w:r>
            <w:r w:rsidR="0061154A" w:rsidRPr="0035270F">
              <w:rPr>
                <w:rFonts w:ascii="Candara" w:hAnsi="Candara" w:cs="Times New Roman"/>
                <w:sz w:val="24"/>
                <w:szCs w:val="24"/>
              </w:rPr>
              <w:t>7</w:t>
            </w:r>
          </w:p>
        </w:tc>
        <w:tc>
          <w:tcPr>
            <w:tcW w:w="1530" w:type="dxa"/>
            <w:tcBorders>
              <w:top w:val="single" w:sz="4" w:space="0" w:color="auto"/>
              <w:left w:val="nil"/>
              <w:bottom w:val="single" w:sz="4" w:space="0" w:color="auto"/>
              <w:right w:val="single" w:sz="4" w:space="0" w:color="auto"/>
            </w:tcBorders>
            <w:shd w:val="clear" w:color="auto" w:fill="auto"/>
            <w:vAlign w:val="bottom"/>
          </w:tcPr>
          <w:p w14:paraId="7DC4EBF7" w14:textId="23FCDFC1" w:rsidR="006B00AF" w:rsidRPr="0035270F" w:rsidRDefault="006B00AF" w:rsidP="00F470CA">
            <w:pPr>
              <w:spacing w:line="240" w:lineRule="auto"/>
              <w:jc w:val="both"/>
              <w:rPr>
                <w:rFonts w:ascii="Candara" w:hAnsi="Candara" w:cs="Times New Roman"/>
                <w:sz w:val="24"/>
                <w:szCs w:val="24"/>
              </w:rPr>
            </w:pPr>
            <w:r w:rsidRPr="0035270F">
              <w:rPr>
                <w:rFonts w:ascii="Candara" w:hAnsi="Candara" w:cs="Times New Roman"/>
                <w:sz w:val="24"/>
                <w:szCs w:val="24"/>
              </w:rPr>
              <w:t>Haemoglobin checked at ANC registration 201</w:t>
            </w:r>
            <w:r w:rsidR="0061154A" w:rsidRPr="0035270F">
              <w:rPr>
                <w:rFonts w:ascii="Candara" w:hAnsi="Candara" w:cs="Times New Roman"/>
                <w:sz w:val="24"/>
                <w:szCs w:val="24"/>
              </w:rPr>
              <w:t>8</w:t>
            </w:r>
          </w:p>
        </w:tc>
        <w:tc>
          <w:tcPr>
            <w:tcW w:w="2072" w:type="dxa"/>
            <w:tcBorders>
              <w:top w:val="single" w:sz="4" w:space="0" w:color="auto"/>
              <w:left w:val="nil"/>
              <w:bottom w:val="single" w:sz="4" w:space="0" w:color="auto"/>
              <w:right w:val="single" w:sz="4" w:space="0" w:color="auto"/>
            </w:tcBorders>
            <w:shd w:val="clear" w:color="auto" w:fill="auto"/>
            <w:vAlign w:val="bottom"/>
          </w:tcPr>
          <w:p w14:paraId="069D5141" w14:textId="7C3DB32D" w:rsidR="006B00AF" w:rsidRPr="0035270F" w:rsidRDefault="006B00AF" w:rsidP="00F470CA">
            <w:pPr>
              <w:spacing w:line="240" w:lineRule="auto"/>
              <w:jc w:val="both"/>
              <w:rPr>
                <w:rFonts w:ascii="Candara" w:hAnsi="Candara" w:cs="Times New Roman"/>
                <w:sz w:val="24"/>
                <w:szCs w:val="24"/>
              </w:rPr>
            </w:pPr>
            <w:r w:rsidRPr="0035270F">
              <w:rPr>
                <w:rFonts w:ascii="Candara" w:hAnsi="Candara" w:cs="Times New Roman"/>
                <w:sz w:val="24"/>
                <w:szCs w:val="24"/>
              </w:rPr>
              <w:t>Haemoglobin checked at ANC registration 201</w:t>
            </w:r>
            <w:r w:rsidR="0061154A" w:rsidRPr="0035270F">
              <w:rPr>
                <w:rFonts w:ascii="Candara" w:hAnsi="Candara" w:cs="Times New Roman"/>
                <w:sz w:val="24"/>
                <w:szCs w:val="24"/>
              </w:rPr>
              <w:t>9</w:t>
            </w:r>
          </w:p>
        </w:tc>
      </w:tr>
      <w:tr w:rsidR="0061154A" w:rsidRPr="0035270F" w14:paraId="02D5033B" w14:textId="77777777" w:rsidTr="00EB0CCD">
        <w:trPr>
          <w:trHeight w:val="238"/>
        </w:trPr>
        <w:tc>
          <w:tcPr>
            <w:tcW w:w="1963" w:type="dxa"/>
            <w:tcBorders>
              <w:top w:val="nil"/>
              <w:left w:val="single" w:sz="4" w:space="0" w:color="auto"/>
              <w:bottom w:val="single" w:sz="4" w:space="0" w:color="auto"/>
              <w:right w:val="single" w:sz="4" w:space="0" w:color="auto"/>
            </w:tcBorders>
            <w:shd w:val="clear" w:color="auto" w:fill="auto"/>
            <w:noWrap/>
            <w:vAlign w:val="bottom"/>
            <w:hideMark/>
          </w:tcPr>
          <w:p w14:paraId="162B3235" w14:textId="77777777" w:rsidR="0061154A" w:rsidRPr="0035270F" w:rsidRDefault="0061154A"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Akutreso</w:t>
            </w:r>
          </w:p>
        </w:tc>
        <w:tc>
          <w:tcPr>
            <w:tcW w:w="917" w:type="dxa"/>
            <w:tcBorders>
              <w:top w:val="nil"/>
              <w:left w:val="nil"/>
              <w:bottom w:val="single" w:sz="4" w:space="0" w:color="auto"/>
              <w:right w:val="single" w:sz="4" w:space="0" w:color="auto"/>
            </w:tcBorders>
            <w:shd w:val="clear" w:color="auto" w:fill="auto"/>
            <w:noWrap/>
            <w:vAlign w:val="bottom"/>
          </w:tcPr>
          <w:p w14:paraId="1231DBB2" w14:textId="53B993AC" w:rsidR="0061154A" w:rsidRPr="0035270F" w:rsidRDefault="0061154A" w:rsidP="00F470CA">
            <w:pPr>
              <w:spacing w:line="240" w:lineRule="auto"/>
              <w:jc w:val="both"/>
              <w:rPr>
                <w:rFonts w:ascii="Candara" w:hAnsi="Candara" w:cs="Times New Roman"/>
                <w:sz w:val="24"/>
                <w:szCs w:val="24"/>
              </w:rPr>
            </w:pPr>
            <w:r w:rsidRPr="0035270F">
              <w:rPr>
                <w:rFonts w:ascii="Candara" w:hAnsi="Candara" w:cs="Times New Roman"/>
                <w:sz w:val="24"/>
                <w:szCs w:val="24"/>
              </w:rPr>
              <w:t>107</w:t>
            </w:r>
          </w:p>
        </w:tc>
        <w:tc>
          <w:tcPr>
            <w:tcW w:w="1009" w:type="dxa"/>
            <w:tcBorders>
              <w:top w:val="nil"/>
              <w:left w:val="nil"/>
              <w:bottom w:val="single" w:sz="4" w:space="0" w:color="auto"/>
              <w:right w:val="single" w:sz="4" w:space="0" w:color="auto"/>
            </w:tcBorders>
            <w:shd w:val="clear" w:color="auto" w:fill="auto"/>
            <w:noWrap/>
            <w:vAlign w:val="bottom"/>
          </w:tcPr>
          <w:p w14:paraId="1DC5F73C" w14:textId="11631F61" w:rsidR="0061154A" w:rsidRPr="0035270F" w:rsidRDefault="0061154A" w:rsidP="00F470CA">
            <w:pPr>
              <w:spacing w:line="240" w:lineRule="auto"/>
              <w:jc w:val="both"/>
              <w:rPr>
                <w:rFonts w:ascii="Candara" w:hAnsi="Candara" w:cs="Times New Roman"/>
                <w:sz w:val="24"/>
                <w:szCs w:val="24"/>
              </w:rPr>
            </w:pPr>
            <w:r w:rsidRPr="0035270F">
              <w:rPr>
                <w:rFonts w:ascii="Candara" w:hAnsi="Candara" w:cs="Times New Roman"/>
                <w:sz w:val="24"/>
                <w:szCs w:val="24"/>
              </w:rPr>
              <w:t>212</w:t>
            </w:r>
          </w:p>
        </w:tc>
        <w:tc>
          <w:tcPr>
            <w:tcW w:w="1081" w:type="dxa"/>
            <w:tcBorders>
              <w:top w:val="nil"/>
              <w:left w:val="nil"/>
              <w:bottom w:val="single" w:sz="4" w:space="0" w:color="auto"/>
              <w:right w:val="single" w:sz="4" w:space="0" w:color="auto"/>
            </w:tcBorders>
            <w:shd w:val="clear" w:color="auto" w:fill="auto"/>
            <w:noWrap/>
            <w:vAlign w:val="bottom"/>
          </w:tcPr>
          <w:p w14:paraId="4EAA7BC8" w14:textId="08777526" w:rsidR="0061154A" w:rsidRPr="0035270F" w:rsidRDefault="0061154A" w:rsidP="00F470CA">
            <w:pPr>
              <w:spacing w:line="240" w:lineRule="auto"/>
              <w:jc w:val="both"/>
              <w:rPr>
                <w:rFonts w:ascii="Candara" w:hAnsi="Candara" w:cs="Times New Roman"/>
                <w:sz w:val="24"/>
                <w:szCs w:val="24"/>
              </w:rPr>
            </w:pPr>
            <w:r w:rsidRPr="0035270F">
              <w:rPr>
                <w:rFonts w:ascii="Candara" w:hAnsi="Candara" w:cs="Times New Roman"/>
                <w:sz w:val="24"/>
                <w:szCs w:val="24"/>
              </w:rPr>
              <w:t>370</w:t>
            </w:r>
          </w:p>
        </w:tc>
        <w:tc>
          <w:tcPr>
            <w:tcW w:w="1415" w:type="dxa"/>
            <w:tcBorders>
              <w:top w:val="nil"/>
              <w:left w:val="nil"/>
              <w:bottom w:val="single" w:sz="4" w:space="0" w:color="auto"/>
              <w:right w:val="single" w:sz="4" w:space="0" w:color="auto"/>
            </w:tcBorders>
            <w:shd w:val="clear" w:color="auto" w:fill="auto"/>
            <w:noWrap/>
            <w:vAlign w:val="bottom"/>
          </w:tcPr>
          <w:p w14:paraId="7D5B9054" w14:textId="351126DE" w:rsidR="0061154A" w:rsidRPr="0035270F" w:rsidRDefault="0061154A" w:rsidP="00F470CA">
            <w:pPr>
              <w:spacing w:line="240" w:lineRule="auto"/>
              <w:jc w:val="both"/>
              <w:rPr>
                <w:rFonts w:ascii="Candara" w:hAnsi="Candara" w:cs="Times New Roman"/>
                <w:sz w:val="24"/>
                <w:szCs w:val="24"/>
              </w:rPr>
            </w:pPr>
            <w:r w:rsidRPr="0035270F">
              <w:rPr>
                <w:rFonts w:ascii="Candara" w:hAnsi="Candara" w:cs="Times New Roman"/>
                <w:sz w:val="24"/>
                <w:szCs w:val="24"/>
              </w:rPr>
              <w:t>105</w:t>
            </w:r>
          </w:p>
        </w:tc>
        <w:tc>
          <w:tcPr>
            <w:tcW w:w="1530" w:type="dxa"/>
            <w:tcBorders>
              <w:top w:val="nil"/>
              <w:left w:val="nil"/>
              <w:bottom w:val="single" w:sz="4" w:space="0" w:color="auto"/>
              <w:right w:val="single" w:sz="4" w:space="0" w:color="auto"/>
            </w:tcBorders>
            <w:shd w:val="clear" w:color="auto" w:fill="auto"/>
            <w:noWrap/>
            <w:vAlign w:val="bottom"/>
          </w:tcPr>
          <w:p w14:paraId="3CBCDD34" w14:textId="6E0CEA16" w:rsidR="0061154A" w:rsidRPr="0035270F" w:rsidRDefault="0061154A" w:rsidP="00F470CA">
            <w:pPr>
              <w:spacing w:line="240" w:lineRule="auto"/>
              <w:jc w:val="both"/>
              <w:rPr>
                <w:rFonts w:ascii="Candara" w:hAnsi="Candara" w:cs="Times New Roman"/>
                <w:sz w:val="24"/>
                <w:szCs w:val="24"/>
              </w:rPr>
            </w:pPr>
            <w:r w:rsidRPr="0035270F">
              <w:rPr>
                <w:rFonts w:ascii="Candara" w:hAnsi="Candara" w:cs="Times New Roman"/>
                <w:sz w:val="24"/>
                <w:szCs w:val="24"/>
              </w:rPr>
              <w:t>190</w:t>
            </w:r>
          </w:p>
        </w:tc>
        <w:tc>
          <w:tcPr>
            <w:tcW w:w="2072" w:type="dxa"/>
            <w:tcBorders>
              <w:top w:val="nil"/>
              <w:left w:val="nil"/>
              <w:bottom w:val="single" w:sz="4" w:space="0" w:color="auto"/>
              <w:right w:val="single" w:sz="4" w:space="0" w:color="auto"/>
            </w:tcBorders>
            <w:shd w:val="clear" w:color="auto" w:fill="auto"/>
            <w:noWrap/>
            <w:vAlign w:val="bottom"/>
          </w:tcPr>
          <w:p w14:paraId="347EE2F1" w14:textId="6B86EFC8" w:rsidR="0061154A" w:rsidRPr="0035270F" w:rsidRDefault="0061154A" w:rsidP="00F470CA">
            <w:pPr>
              <w:spacing w:line="240" w:lineRule="auto"/>
              <w:jc w:val="both"/>
              <w:rPr>
                <w:rFonts w:ascii="Candara" w:hAnsi="Candara" w:cs="Times New Roman"/>
                <w:sz w:val="24"/>
                <w:szCs w:val="24"/>
              </w:rPr>
            </w:pPr>
            <w:r w:rsidRPr="0035270F">
              <w:rPr>
                <w:rFonts w:ascii="Candara" w:hAnsi="Candara" w:cs="Times New Roman"/>
                <w:sz w:val="24"/>
                <w:szCs w:val="24"/>
              </w:rPr>
              <w:t>230</w:t>
            </w:r>
          </w:p>
        </w:tc>
      </w:tr>
      <w:tr w:rsidR="0061154A" w:rsidRPr="0035270F" w14:paraId="5ED2064F" w14:textId="77777777" w:rsidTr="00EB0CCD">
        <w:trPr>
          <w:trHeight w:val="238"/>
        </w:trPr>
        <w:tc>
          <w:tcPr>
            <w:tcW w:w="1963" w:type="dxa"/>
            <w:tcBorders>
              <w:top w:val="nil"/>
              <w:left w:val="single" w:sz="4" w:space="0" w:color="auto"/>
              <w:bottom w:val="single" w:sz="4" w:space="0" w:color="auto"/>
              <w:right w:val="single" w:sz="4" w:space="0" w:color="auto"/>
            </w:tcBorders>
            <w:shd w:val="clear" w:color="auto" w:fill="auto"/>
            <w:noWrap/>
            <w:vAlign w:val="bottom"/>
            <w:hideMark/>
          </w:tcPr>
          <w:p w14:paraId="48048371" w14:textId="77777777" w:rsidR="0061154A" w:rsidRPr="0035270F" w:rsidRDefault="0061154A"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Ataase</w:t>
            </w:r>
          </w:p>
        </w:tc>
        <w:tc>
          <w:tcPr>
            <w:tcW w:w="917" w:type="dxa"/>
            <w:tcBorders>
              <w:top w:val="nil"/>
              <w:left w:val="nil"/>
              <w:bottom w:val="single" w:sz="4" w:space="0" w:color="auto"/>
              <w:right w:val="single" w:sz="4" w:space="0" w:color="auto"/>
            </w:tcBorders>
            <w:shd w:val="clear" w:color="auto" w:fill="auto"/>
            <w:noWrap/>
            <w:vAlign w:val="bottom"/>
          </w:tcPr>
          <w:p w14:paraId="70335BFE" w14:textId="75355AF1" w:rsidR="0061154A" w:rsidRPr="0035270F" w:rsidRDefault="0061154A" w:rsidP="00F470CA">
            <w:pPr>
              <w:spacing w:line="240" w:lineRule="auto"/>
              <w:jc w:val="both"/>
              <w:rPr>
                <w:rFonts w:ascii="Candara" w:hAnsi="Candara" w:cs="Times New Roman"/>
                <w:sz w:val="24"/>
                <w:szCs w:val="24"/>
              </w:rPr>
            </w:pPr>
            <w:r w:rsidRPr="0035270F">
              <w:rPr>
                <w:rFonts w:ascii="Candara" w:hAnsi="Candara" w:cs="Times New Roman"/>
                <w:sz w:val="24"/>
                <w:szCs w:val="24"/>
              </w:rPr>
              <w:t>1533</w:t>
            </w:r>
          </w:p>
        </w:tc>
        <w:tc>
          <w:tcPr>
            <w:tcW w:w="1009" w:type="dxa"/>
            <w:tcBorders>
              <w:top w:val="nil"/>
              <w:left w:val="nil"/>
              <w:bottom w:val="single" w:sz="4" w:space="0" w:color="auto"/>
              <w:right w:val="single" w:sz="4" w:space="0" w:color="auto"/>
            </w:tcBorders>
            <w:shd w:val="clear" w:color="auto" w:fill="auto"/>
            <w:noWrap/>
            <w:vAlign w:val="bottom"/>
          </w:tcPr>
          <w:p w14:paraId="7D5D0639" w14:textId="1AEEC950" w:rsidR="0061154A" w:rsidRPr="0035270F" w:rsidRDefault="0061154A" w:rsidP="00F470CA">
            <w:pPr>
              <w:spacing w:line="240" w:lineRule="auto"/>
              <w:jc w:val="both"/>
              <w:rPr>
                <w:rFonts w:ascii="Candara" w:hAnsi="Candara" w:cs="Times New Roman"/>
                <w:sz w:val="24"/>
                <w:szCs w:val="24"/>
              </w:rPr>
            </w:pPr>
            <w:r w:rsidRPr="0035270F">
              <w:rPr>
                <w:rFonts w:ascii="Candara" w:hAnsi="Candara" w:cs="Times New Roman"/>
                <w:sz w:val="24"/>
                <w:szCs w:val="24"/>
              </w:rPr>
              <w:t>1260</w:t>
            </w:r>
          </w:p>
        </w:tc>
        <w:tc>
          <w:tcPr>
            <w:tcW w:w="1081" w:type="dxa"/>
            <w:tcBorders>
              <w:top w:val="nil"/>
              <w:left w:val="nil"/>
              <w:bottom w:val="single" w:sz="4" w:space="0" w:color="auto"/>
              <w:right w:val="single" w:sz="4" w:space="0" w:color="auto"/>
            </w:tcBorders>
            <w:shd w:val="clear" w:color="auto" w:fill="auto"/>
            <w:noWrap/>
            <w:vAlign w:val="bottom"/>
          </w:tcPr>
          <w:p w14:paraId="74C4A8B9" w14:textId="69D5F749" w:rsidR="0061154A" w:rsidRPr="0035270F" w:rsidRDefault="0061154A" w:rsidP="00F470CA">
            <w:pPr>
              <w:spacing w:line="240" w:lineRule="auto"/>
              <w:jc w:val="both"/>
              <w:rPr>
                <w:rFonts w:ascii="Candara" w:hAnsi="Candara" w:cs="Times New Roman"/>
                <w:sz w:val="24"/>
                <w:szCs w:val="24"/>
              </w:rPr>
            </w:pPr>
            <w:r w:rsidRPr="0035270F">
              <w:rPr>
                <w:rFonts w:ascii="Candara" w:hAnsi="Candara" w:cs="Times New Roman"/>
                <w:sz w:val="24"/>
                <w:szCs w:val="24"/>
              </w:rPr>
              <w:t>750</w:t>
            </w:r>
          </w:p>
        </w:tc>
        <w:tc>
          <w:tcPr>
            <w:tcW w:w="1415" w:type="dxa"/>
            <w:tcBorders>
              <w:top w:val="nil"/>
              <w:left w:val="nil"/>
              <w:bottom w:val="single" w:sz="4" w:space="0" w:color="auto"/>
              <w:right w:val="single" w:sz="4" w:space="0" w:color="auto"/>
            </w:tcBorders>
            <w:shd w:val="clear" w:color="auto" w:fill="auto"/>
            <w:noWrap/>
            <w:vAlign w:val="bottom"/>
          </w:tcPr>
          <w:p w14:paraId="3789B054" w14:textId="620847AA" w:rsidR="0061154A" w:rsidRPr="0035270F" w:rsidRDefault="0061154A" w:rsidP="00F470CA">
            <w:pPr>
              <w:spacing w:line="240" w:lineRule="auto"/>
              <w:jc w:val="both"/>
              <w:rPr>
                <w:rFonts w:ascii="Candara" w:hAnsi="Candara" w:cs="Times New Roman"/>
                <w:sz w:val="24"/>
                <w:szCs w:val="24"/>
              </w:rPr>
            </w:pPr>
            <w:r w:rsidRPr="0035270F">
              <w:rPr>
                <w:rFonts w:ascii="Candara" w:hAnsi="Candara" w:cs="Times New Roman"/>
                <w:sz w:val="24"/>
                <w:szCs w:val="24"/>
              </w:rPr>
              <w:t>893</w:t>
            </w:r>
          </w:p>
        </w:tc>
        <w:tc>
          <w:tcPr>
            <w:tcW w:w="1530" w:type="dxa"/>
            <w:tcBorders>
              <w:top w:val="nil"/>
              <w:left w:val="nil"/>
              <w:bottom w:val="single" w:sz="4" w:space="0" w:color="auto"/>
              <w:right w:val="single" w:sz="4" w:space="0" w:color="auto"/>
            </w:tcBorders>
            <w:shd w:val="clear" w:color="auto" w:fill="auto"/>
            <w:noWrap/>
            <w:vAlign w:val="bottom"/>
          </w:tcPr>
          <w:p w14:paraId="383E4861" w14:textId="72B23B4B" w:rsidR="0061154A" w:rsidRPr="0035270F" w:rsidRDefault="0061154A" w:rsidP="00F470CA">
            <w:pPr>
              <w:spacing w:line="240" w:lineRule="auto"/>
              <w:jc w:val="both"/>
              <w:rPr>
                <w:rFonts w:ascii="Candara" w:hAnsi="Candara" w:cs="Times New Roman"/>
                <w:sz w:val="24"/>
                <w:szCs w:val="24"/>
              </w:rPr>
            </w:pPr>
            <w:r w:rsidRPr="0035270F">
              <w:rPr>
                <w:rFonts w:ascii="Candara" w:hAnsi="Candara" w:cs="Times New Roman"/>
                <w:sz w:val="24"/>
                <w:szCs w:val="24"/>
              </w:rPr>
              <w:t>820</w:t>
            </w:r>
          </w:p>
        </w:tc>
        <w:tc>
          <w:tcPr>
            <w:tcW w:w="2072" w:type="dxa"/>
            <w:tcBorders>
              <w:top w:val="nil"/>
              <w:left w:val="nil"/>
              <w:bottom w:val="single" w:sz="4" w:space="0" w:color="auto"/>
              <w:right w:val="single" w:sz="4" w:space="0" w:color="auto"/>
            </w:tcBorders>
            <w:shd w:val="clear" w:color="auto" w:fill="auto"/>
            <w:noWrap/>
            <w:vAlign w:val="bottom"/>
          </w:tcPr>
          <w:p w14:paraId="486B7E1D" w14:textId="32A9C62A" w:rsidR="0061154A" w:rsidRPr="0035270F" w:rsidRDefault="0061154A" w:rsidP="00F470CA">
            <w:pPr>
              <w:spacing w:line="240" w:lineRule="auto"/>
              <w:jc w:val="both"/>
              <w:rPr>
                <w:rFonts w:ascii="Candara" w:hAnsi="Candara" w:cs="Times New Roman"/>
                <w:sz w:val="24"/>
                <w:szCs w:val="24"/>
              </w:rPr>
            </w:pPr>
            <w:r w:rsidRPr="0035270F">
              <w:rPr>
                <w:rFonts w:ascii="Candara" w:hAnsi="Candara" w:cs="Times New Roman"/>
                <w:sz w:val="24"/>
                <w:szCs w:val="24"/>
              </w:rPr>
              <w:t>843</w:t>
            </w:r>
          </w:p>
        </w:tc>
      </w:tr>
      <w:tr w:rsidR="0061154A" w:rsidRPr="0035270F" w14:paraId="6687EF58" w14:textId="77777777" w:rsidTr="00EB0CCD">
        <w:trPr>
          <w:trHeight w:val="238"/>
        </w:trPr>
        <w:tc>
          <w:tcPr>
            <w:tcW w:w="1963" w:type="dxa"/>
            <w:tcBorders>
              <w:top w:val="nil"/>
              <w:left w:val="single" w:sz="4" w:space="0" w:color="auto"/>
              <w:bottom w:val="single" w:sz="4" w:space="0" w:color="auto"/>
              <w:right w:val="single" w:sz="4" w:space="0" w:color="auto"/>
            </w:tcBorders>
            <w:shd w:val="clear" w:color="auto" w:fill="auto"/>
            <w:noWrap/>
            <w:vAlign w:val="bottom"/>
            <w:hideMark/>
          </w:tcPr>
          <w:p w14:paraId="3A48F47E" w14:textId="77777777" w:rsidR="0061154A" w:rsidRPr="0035270F" w:rsidRDefault="0061154A"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New Edubiase</w:t>
            </w:r>
          </w:p>
        </w:tc>
        <w:tc>
          <w:tcPr>
            <w:tcW w:w="917" w:type="dxa"/>
            <w:tcBorders>
              <w:top w:val="nil"/>
              <w:left w:val="nil"/>
              <w:bottom w:val="single" w:sz="4" w:space="0" w:color="auto"/>
              <w:right w:val="single" w:sz="4" w:space="0" w:color="auto"/>
            </w:tcBorders>
            <w:shd w:val="clear" w:color="auto" w:fill="auto"/>
            <w:noWrap/>
            <w:vAlign w:val="bottom"/>
          </w:tcPr>
          <w:p w14:paraId="1BD85FEA" w14:textId="051175B0" w:rsidR="0061154A" w:rsidRPr="0035270F" w:rsidRDefault="0061154A" w:rsidP="00F470CA">
            <w:pPr>
              <w:spacing w:line="240" w:lineRule="auto"/>
              <w:jc w:val="both"/>
              <w:rPr>
                <w:rFonts w:ascii="Candara" w:hAnsi="Candara" w:cs="Times New Roman"/>
                <w:sz w:val="24"/>
                <w:szCs w:val="24"/>
              </w:rPr>
            </w:pPr>
            <w:r w:rsidRPr="0035270F">
              <w:rPr>
                <w:rFonts w:ascii="Candara" w:hAnsi="Candara" w:cs="Times New Roman"/>
                <w:sz w:val="24"/>
                <w:szCs w:val="24"/>
              </w:rPr>
              <w:t>699</w:t>
            </w:r>
          </w:p>
        </w:tc>
        <w:tc>
          <w:tcPr>
            <w:tcW w:w="1009" w:type="dxa"/>
            <w:tcBorders>
              <w:top w:val="nil"/>
              <w:left w:val="nil"/>
              <w:bottom w:val="single" w:sz="4" w:space="0" w:color="auto"/>
              <w:right w:val="single" w:sz="4" w:space="0" w:color="auto"/>
            </w:tcBorders>
            <w:shd w:val="clear" w:color="auto" w:fill="auto"/>
            <w:noWrap/>
            <w:vAlign w:val="bottom"/>
          </w:tcPr>
          <w:p w14:paraId="56E45B30" w14:textId="09DC8AD3" w:rsidR="0061154A" w:rsidRPr="0035270F" w:rsidRDefault="0061154A" w:rsidP="00F470CA">
            <w:pPr>
              <w:spacing w:line="240" w:lineRule="auto"/>
              <w:jc w:val="both"/>
              <w:rPr>
                <w:rFonts w:ascii="Candara" w:hAnsi="Candara" w:cs="Times New Roman"/>
                <w:sz w:val="24"/>
                <w:szCs w:val="24"/>
              </w:rPr>
            </w:pPr>
            <w:r w:rsidRPr="0035270F">
              <w:rPr>
                <w:rFonts w:ascii="Candara" w:hAnsi="Candara" w:cs="Times New Roman"/>
                <w:sz w:val="24"/>
                <w:szCs w:val="24"/>
              </w:rPr>
              <w:t>674</w:t>
            </w:r>
          </w:p>
        </w:tc>
        <w:tc>
          <w:tcPr>
            <w:tcW w:w="1081" w:type="dxa"/>
            <w:tcBorders>
              <w:top w:val="nil"/>
              <w:left w:val="nil"/>
              <w:bottom w:val="single" w:sz="4" w:space="0" w:color="auto"/>
              <w:right w:val="single" w:sz="4" w:space="0" w:color="auto"/>
            </w:tcBorders>
            <w:shd w:val="clear" w:color="auto" w:fill="auto"/>
            <w:noWrap/>
            <w:vAlign w:val="bottom"/>
          </w:tcPr>
          <w:p w14:paraId="118B2FB6" w14:textId="507CAC78" w:rsidR="0061154A" w:rsidRPr="0035270F" w:rsidRDefault="0061154A" w:rsidP="00F470CA">
            <w:pPr>
              <w:spacing w:line="240" w:lineRule="auto"/>
              <w:jc w:val="both"/>
              <w:rPr>
                <w:rFonts w:ascii="Candara" w:hAnsi="Candara" w:cs="Times New Roman"/>
                <w:sz w:val="24"/>
                <w:szCs w:val="24"/>
              </w:rPr>
            </w:pPr>
            <w:r w:rsidRPr="0035270F">
              <w:rPr>
                <w:rFonts w:ascii="Candara" w:hAnsi="Candara" w:cs="Times New Roman"/>
                <w:sz w:val="24"/>
                <w:szCs w:val="24"/>
              </w:rPr>
              <w:t>847</w:t>
            </w:r>
          </w:p>
        </w:tc>
        <w:tc>
          <w:tcPr>
            <w:tcW w:w="1415" w:type="dxa"/>
            <w:tcBorders>
              <w:top w:val="nil"/>
              <w:left w:val="nil"/>
              <w:bottom w:val="single" w:sz="4" w:space="0" w:color="auto"/>
              <w:right w:val="single" w:sz="4" w:space="0" w:color="auto"/>
            </w:tcBorders>
            <w:shd w:val="clear" w:color="auto" w:fill="auto"/>
            <w:noWrap/>
            <w:vAlign w:val="bottom"/>
          </w:tcPr>
          <w:p w14:paraId="23B2027B" w14:textId="327CC07E" w:rsidR="0061154A" w:rsidRPr="0035270F" w:rsidRDefault="0061154A" w:rsidP="00F470CA">
            <w:pPr>
              <w:spacing w:line="240" w:lineRule="auto"/>
              <w:jc w:val="both"/>
              <w:rPr>
                <w:rFonts w:ascii="Candara" w:hAnsi="Candara" w:cs="Times New Roman"/>
                <w:sz w:val="24"/>
                <w:szCs w:val="24"/>
              </w:rPr>
            </w:pPr>
            <w:r w:rsidRPr="0035270F">
              <w:rPr>
                <w:rFonts w:ascii="Candara" w:hAnsi="Candara" w:cs="Times New Roman"/>
                <w:sz w:val="24"/>
                <w:szCs w:val="24"/>
              </w:rPr>
              <w:t>1173</w:t>
            </w:r>
          </w:p>
        </w:tc>
        <w:tc>
          <w:tcPr>
            <w:tcW w:w="1530" w:type="dxa"/>
            <w:tcBorders>
              <w:top w:val="nil"/>
              <w:left w:val="nil"/>
              <w:bottom w:val="single" w:sz="4" w:space="0" w:color="auto"/>
              <w:right w:val="single" w:sz="4" w:space="0" w:color="auto"/>
            </w:tcBorders>
            <w:shd w:val="clear" w:color="auto" w:fill="auto"/>
            <w:noWrap/>
            <w:vAlign w:val="bottom"/>
          </w:tcPr>
          <w:p w14:paraId="7F15E659" w14:textId="76F16342" w:rsidR="0061154A" w:rsidRPr="0035270F" w:rsidRDefault="0061154A" w:rsidP="00F470CA">
            <w:pPr>
              <w:spacing w:line="240" w:lineRule="auto"/>
              <w:jc w:val="both"/>
              <w:rPr>
                <w:rFonts w:ascii="Candara" w:hAnsi="Candara" w:cs="Times New Roman"/>
                <w:sz w:val="24"/>
                <w:szCs w:val="24"/>
              </w:rPr>
            </w:pPr>
            <w:r w:rsidRPr="0035270F">
              <w:rPr>
                <w:rFonts w:ascii="Candara" w:hAnsi="Candara" w:cs="Times New Roman"/>
                <w:sz w:val="24"/>
                <w:szCs w:val="24"/>
              </w:rPr>
              <w:t>1207</w:t>
            </w:r>
          </w:p>
        </w:tc>
        <w:tc>
          <w:tcPr>
            <w:tcW w:w="2072" w:type="dxa"/>
            <w:tcBorders>
              <w:top w:val="nil"/>
              <w:left w:val="nil"/>
              <w:bottom w:val="single" w:sz="4" w:space="0" w:color="auto"/>
              <w:right w:val="single" w:sz="4" w:space="0" w:color="auto"/>
            </w:tcBorders>
            <w:shd w:val="clear" w:color="auto" w:fill="auto"/>
            <w:noWrap/>
            <w:vAlign w:val="bottom"/>
          </w:tcPr>
          <w:p w14:paraId="0632D0FB" w14:textId="36241280" w:rsidR="0061154A" w:rsidRPr="0035270F" w:rsidRDefault="0061154A" w:rsidP="00F470CA">
            <w:pPr>
              <w:spacing w:line="240" w:lineRule="auto"/>
              <w:jc w:val="both"/>
              <w:rPr>
                <w:rFonts w:ascii="Candara" w:hAnsi="Candara" w:cs="Times New Roman"/>
                <w:sz w:val="24"/>
                <w:szCs w:val="24"/>
              </w:rPr>
            </w:pPr>
            <w:r w:rsidRPr="0035270F">
              <w:rPr>
                <w:rFonts w:ascii="Candara" w:hAnsi="Candara" w:cs="Times New Roman"/>
                <w:sz w:val="24"/>
                <w:szCs w:val="24"/>
              </w:rPr>
              <w:t>1151</w:t>
            </w:r>
          </w:p>
        </w:tc>
      </w:tr>
      <w:tr w:rsidR="00E97EB8" w:rsidRPr="0035270F" w14:paraId="412ABE04" w14:textId="77777777" w:rsidTr="00EB0CCD">
        <w:trPr>
          <w:trHeight w:val="238"/>
        </w:trPr>
        <w:tc>
          <w:tcPr>
            <w:tcW w:w="1963" w:type="dxa"/>
            <w:tcBorders>
              <w:top w:val="nil"/>
              <w:left w:val="single" w:sz="4" w:space="0" w:color="auto"/>
              <w:bottom w:val="single" w:sz="4" w:space="0" w:color="auto"/>
              <w:right w:val="single" w:sz="4" w:space="0" w:color="auto"/>
            </w:tcBorders>
            <w:shd w:val="clear" w:color="auto" w:fill="auto"/>
            <w:noWrap/>
            <w:vAlign w:val="bottom"/>
            <w:hideMark/>
          </w:tcPr>
          <w:p w14:paraId="07F5EBB9" w14:textId="77777777" w:rsidR="00E97EB8" w:rsidRPr="0035270F" w:rsidRDefault="00E97EB8"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District</w:t>
            </w:r>
          </w:p>
        </w:tc>
        <w:tc>
          <w:tcPr>
            <w:tcW w:w="917" w:type="dxa"/>
            <w:tcBorders>
              <w:top w:val="nil"/>
              <w:left w:val="nil"/>
              <w:bottom w:val="single" w:sz="4" w:space="0" w:color="auto"/>
              <w:right w:val="single" w:sz="4" w:space="0" w:color="auto"/>
            </w:tcBorders>
            <w:shd w:val="clear" w:color="auto" w:fill="auto"/>
            <w:noWrap/>
            <w:vAlign w:val="bottom"/>
          </w:tcPr>
          <w:p w14:paraId="0060C924" w14:textId="76B21851" w:rsidR="00E97EB8" w:rsidRPr="0035270F" w:rsidRDefault="00E97EB8" w:rsidP="00F470CA">
            <w:pPr>
              <w:spacing w:line="240" w:lineRule="auto"/>
              <w:jc w:val="both"/>
              <w:rPr>
                <w:rFonts w:ascii="Candara" w:hAnsi="Candara" w:cs="Times New Roman"/>
                <w:sz w:val="24"/>
                <w:szCs w:val="24"/>
              </w:rPr>
            </w:pPr>
            <w:r w:rsidRPr="0035270F">
              <w:rPr>
                <w:rFonts w:ascii="Candara" w:hAnsi="Candara" w:cs="Times New Roman"/>
                <w:sz w:val="24"/>
                <w:szCs w:val="24"/>
              </w:rPr>
              <w:t>2339</w:t>
            </w:r>
          </w:p>
        </w:tc>
        <w:tc>
          <w:tcPr>
            <w:tcW w:w="1009" w:type="dxa"/>
            <w:tcBorders>
              <w:top w:val="nil"/>
              <w:left w:val="nil"/>
              <w:bottom w:val="single" w:sz="4" w:space="0" w:color="auto"/>
              <w:right w:val="single" w:sz="4" w:space="0" w:color="auto"/>
            </w:tcBorders>
            <w:shd w:val="clear" w:color="auto" w:fill="auto"/>
            <w:noWrap/>
            <w:vAlign w:val="bottom"/>
          </w:tcPr>
          <w:p w14:paraId="1C110EA5" w14:textId="45898FDA" w:rsidR="00E97EB8" w:rsidRPr="0035270F" w:rsidRDefault="00E97EB8" w:rsidP="00F470CA">
            <w:pPr>
              <w:spacing w:line="240" w:lineRule="auto"/>
              <w:jc w:val="both"/>
              <w:rPr>
                <w:rFonts w:ascii="Candara" w:hAnsi="Candara" w:cs="Times New Roman"/>
                <w:sz w:val="24"/>
                <w:szCs w:val="24"/>
              </w:rPr>
            </w:pPr>
            <w:r w:rsidRPr="0035270F">
              <w:rPr>
                <w:rFonts w:ascii="Candara" w:hAnsi="Candara" w:cs="Times New Roman"/>
                <w:sz w:val="24"/>
                <w:szCs w:val="24"/>
              </w:rPr>
              <w:t>2146</w:t>
            </w:r>
          </w:p>
        </w:tc>
        <w:tc>
          <w:tcPr>
            <w:tcW w:w="1081" w:type="dxa"/>
            <w:tcBorders>
              <w:top w:val="nil"/>
              <w:left w:val="nil"/>
              <w:bottom w:val="single" w:sz="4" w:space="0" w:color="auto"/>
              <w:right w:val="single" w:sz="4" w:space="0" w:color="auto"/>
            </w:tcBorders>
            <w:shd w:val="clear" w:color="auto" w:fill="auto"/>
            <w:noWrap/>
            <w:vAlign w:val="bottom"/>
          </w:tcPr>
          <w:p w14:paraId="556B9BFE" w14:textId="140C6CE7" w:rsidR="00E97EB8" w:rsidRPr="0035270F" w:rsidRDefault="00E97EB8" w:rsidP="00F470CA">
            <w:pPr>
              <w:spacing w:line="240" w:lineRule="auto"/>
              <w:jc w:val="both"/>
              <w:rPr>
                <w:rFonts w:ascii="Candara" w:hAnsi="Candara" w:cs="Times New Roman"/>
                <w:sz w:val="24"/>
                <w:szCs w:val="24"/>
              </w:rPr>
            </w:pPr>
            <w:r w:rsidRPr="0035270F">
              <w:rPr>
                <w:rFonts w:ascii="Candara" w:hAnsi="Candara" w:cs="Times New Roman"/>
                <w:sz w:val="24"/>
                <w:szCs w:val="24"/>
              </w:rPr>
              <w:t>1967</w:t>
            </w:r>
          </w:p>
        </w:tc>
        <w:tc>
          <w:tcPr>
            <w:tcW w:w="1415" w:type="dxa"/>
            <w:tcBorders>
              <w:top w:val="nil"/>
              <w:left w:val="nil"/>
              <w:bottom w:val="single" w:sz="4" w:space="0" w:color="auto"/>
              <w:right w:val="single" w:sz="4" w:space="0" w:color="auto"/>
            </w:tcBorders>
            <w:shd w:val="clear" w:color="auto" w:fill="auto"/>
            <w:noWrap/>
            <w:vAlign w:val="bottom"/>
          </w:tcPr>
          <w:p w14:paraId="1C4C5583" w14:textId="004D7C2B" w:rsidR="00E97EB8" w:rsidRPr="0035270F" w:rsidRDefault="00E97EB8" w:rsidP="00F470CA">
            <w:pPr>
              <w:spacing w:line="240" w:lineRule="auto"/>
              <w:jc w:val="both"/>
              <w:rPr>
                <w:rFonts w:ascii="Candara" w:hAnsi="Candara" w:cs="Times New Roman"/>
                <w:sz w:val="24"/>
                <w:szCs w:val="24"/>
              </w:rPr>
            </w:pPr>
            <w:r w:rsidRPr="0035270F">
              <w:rPr>
                <w:rFonts w:ascii="Candara" w:hAnsi="Candara" w:cs="Times New Roman"/>
                <w:sz w:val="24"/>
                <w:szCs w:val="24"/>
              </w:rPr>
              <w:t>2171</w:t>
            </w:r>
          </w:p>
        </w:tc>
        <w:tc>
          <w:tcPr>
            <w:tcW w:w="1530" w:type="dxa"/>
            <w:tcBorders>
              <w:top w:val="nil"/>
              <w:left w:val="nil"/>
              <w:bottom w:val="single" w:sz="4" w:space="0" w:color="auto"/>
              <w:right w:val="single" w:sz="4" w:space="0" w:color="auto"/>
            </w:tcBorders>
            <w:shd w:val="clear" w:color="auto" w:fill="auto"/>
            <w:noWrap/>
            <w:vAlign w:val="bottom"/>
          </w:tcPr>
          <w:p w14:paraId="37794E31" w14:textId="3C2D918B" w:rsidR="00E97EB8" w:rsidRPr="0035270F" w:rsidRDefault="00E97EB8" w:rsidP="00F470CA">
            <w:pPr>
              <w:spacing w:line="240" w:lineRule="auto"/>
              <w:jc w:val="both"/>
              <w:rPr>
                <w:rFonts w:ascii="Candara" w:hAnsi="Candara" w:cs="Times New Roman"/>
                <w:sz w:val="24"/>
                <w:szCs w:val="24"/>
              </w:rPr>
            </w:pPr>
            <w:r w:rsidRPr="0035270F">
              <w:rPr>
                <w:rFonts w:ascii="Candara" w:hAnsi="Candara" w:cs="Times New Roman"/>
                <w:sz w:val="24"/>
                <w:szCs w:val="24"/>
              </w:rPr>
              <w:t>2217</w:t>
            </w:r>
          </w:p>
        </w:tc>
        <w:tc>
          <w:tcPr>
            <w:tcW w:w="2072" w:type="dxa"/>
            <w:tcBorders>
              <w:top w:val="nil"/>
              <w:left w:val="nil"/>
              <w:bottom w:val="single" w:sz="4" w:space="0" w:color="auto"/>
              <w:right w:val="single" w:sz="4" w:space="0" w:color="auto"/>
            </w:tcBorders>
            <w:shd w:val="clear" w:color="auto" w:fill="auto"/>
            <w:noWrap/>
            <w:vAlign w:val="bottom"/>
          </w:tcPr>
          <w:p w14:paraId="43B99234" w14:textId="07D5B13D" w:rsidR="00E97EB8" w:rsidRPr="0035270F" w:rsidRDefault="00E97EB8" w:rsidP="00F470CA">
            <w:pPr>
              <w:spacing w:line="240" w:lineRule="auto"/>
              <w:jc w:val="both"/>
              <w:rPr>
                <w:rFonts w:ascii="Candara" w:hAnsi="Candara" w:cs="Times New Roman"/>
                <w:sz w:val="24"/>
                <w:szCs w:val="24"/>
              </w:rPr>
            </w:pPr>
            <w:r w:rsidRPr="0035270F">
              <w:rPr>
                <w:rFonts w:ascii="Candara" w:hAnsi="Candara" w:cs="Times New Roman"/>
                <w:sz w:val="24"/>
                <w:szCs w:val="24"/>
              </w:rPr>
              <w:t>2224</w:t>
            </w:r>
          </w:p>
        </w:tc>
      </w:tr>
    </w:tbl>
    <w:p w14:paraId="400AB1DB" w14:textId="77777777" w:rsidR="005941CF" w:rsidRPr="0035270F" w:rsidRDefault="005941CF" w:rsidP="00F470CA">
      <w:pPr>
        <w:autoSpaceDE w:val="0"/>
        <w:autoSpaceDN w:val="0"/>
        <w:adjustRightInd w:val="0"/>
        <w:spacing w:after="0" w:line="240" w:lineRule="auto"/>
        <w:jc w:val="both"/>
        <w:rPr>
          <w:rFonts w:ascii="Candara" w:hAnsi="Candara" w:cs="Times New Roman"/>
          <w:sz w:val="24"/>
          <w:szCs w:val="24"/>
        </w:rPr>
      </w:pPr>
    </w:p>
    <w:tbl>
      <w:tblPr>
        <w:tblW w:w="10345" w:type="dxa"/>
        <w:tblLayout w:type="fixed"/>
        <w:tblLook w:val="04A0" w:firstRow="1" w:lastRow="0" w:firstColumn="1" w:lastColumn="0" w:noHBand="0" w:noVBand="1"/>
      </w:tblPr>
      <w:tblGrid>
        <w:gridCol w:w="2273"/>
        <w:gridCol w:w="1395"/>
        <w:gridCol w:w="1395"/>
        <w:gridCol w:w="1322"/>
        <w:gridCol w:w="73"/>
        <w:gridCol w:w="1206"/>
        <w:gridCol w:w="71"/>
        <w:gridCol w:w="1080"/>
        <w:gridCol w:w="270"/>
        <w:gridCol w:w="990"/>
        <w:gridCol w:w="270"/>
      </w:tblGrid>
      <w:tr w:rsidR="006B00AF" w:rsidRPr="0035270F" w14:paraId="0A6B08DD" w14:textId="77777777" w:rsidTr="00E97EB8">
        <w:trPr>
          <w:trHeight w:val="1385"/>
        </w:trPr>
        <w:tc>
          <w:tcPr>
            <w:tcW w:w="22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7F92E64" w14:textId="77777777" w:rsidR="006B00AF" w:rsidRPr="0035270F" w:rsidRDefault="006B00AF"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lastRenderedPageBreak/>
              <w:t>organisationunitname</w:t>
            </w:r>
          </w:p>
        </w:tc>
        <w:tc>
          <w:tcPr>
            <w:tcW w:w="1395" w:type="dxa"/>
            <w:tcBorders>
              <w:top w:val="single" w:sz="4" w:space="0" w:color="auto"/>
              <w:left w:val="nil"/>
              <w:bottom w:val="single" w:sz="4" w:space="0" w:color="auto"/>
              <w:right w:val="single" w:sz="4" w:space="0" w:color="auto"/>
            </w:tcBorders>
            <w:shd w:val="clear" w:color="auto" w:fill="auto"/>
            <w:vAlign w:val="bottom"/>
          </w:tcPr>
          <w:p w14:paraId="5D75A69E" w14:textId="6305A177" w:rsidR="006B00AF" w:rsidRPr="0035270F" w:rsidRDefault="006B00AF" w:rsidP="00F470CA">
            <w:pPr>
              <w:spacing w:line="240" w:lineRule="auto"/>
              <w:jc w:val="both"/>
              <w:rPr>
                <w:rFonts w:ascii="Candara" w:hAnsi="Candara" w:cs="Times New Roman"/>
                <w:sz w:val="24"/>
                <w:szCs w:val="24"/>
              </w:rPr>
            </w:pPr>
            <w:r w:rsidRPr="0035270F">
              <w:rPr>
                <w:rFonts w:ascii="Candara" w:hAnsi="Candara" w:cs="Times New Roman"/>
                <w:sz w:val="24"/>
                <w:szCs w:val="24"/>
              </w:rPr>
              <w:t>Haemoglobin &lt; 11gm/dl at ANC registration 201</w:t>
            </w:r>
            <w:r w:rsidR="0061154A" w:rsidRPr="0035270F">
              <w:rPr>
                <w:rFonts w:ascii="Candara" w:hAnsi="Candara" w:cs="Times New Roman"/>
                <w:sz w:val="24"/>
                <w:szCs w:val="24"/>
              </w:rPr>
              <w:t>7</w:t>
            </w:r>
          </w:p>
        </w:tc>
        <w:tc>
          <w:tcPr>
            <w:tcW w:w="1395" w:type="dxa"/>
            <w:tcBorders>
              <w:top w:val="single" w:sz="4" w:space="0" w:color="auto"/>
              <w:left w:val="nil"/>
              <w:bottom w:val="single" w:sz="4" w:space="0" w:color="auto"/>
              <w:right w:val="single" w:sz="4" w:space="0" w:color="auto"/>
            </w:tcBorders>
            <w:shd w:val="clear" w:color="auto" w:fill="auto"/>
            <w:vAlign w:val="bottom"/>
          </w:tcPr>
          <w:p w14:paraId="0585D1A5" w14:textId="0B93E7E7" w:rsidR="006B00AF" w:rsidRPr="0035270F" w:rsidRDefault="006B00AF" w:rsidP="00F470CA">
            <w:pPr>
              <w:spacing w:line="240" w:lineRule="auto"/>
              <w:jc w:val="both"/>
              <w:rPr>
                <w:rFonts w:ascii="Candara" w:hAnsi="Candara" w:cs="Times New Roman"/>
                <w:sz w:val="24"/>
                <w:szCs w:val="24"/>
              </w:rPr>
            </w:pPr>
            <w:r w:rsidRPr="0035270F">
              <w:rPr>
                <w:rFonts w:ascii="Candara" w:hAnsi="Candara" w:cs="Times New Roman"/>
                <w:sz w:val="24"/>
                <w:szCs w:val="24"/>
              </w:rPr>
              <w:t>Haemoglobin &lt; 11gm/dl at ANC registration 201</w:t>
            </w:r>
            <w:r w:rsidR="0061154A" w:rsidRPr="0035270F">
              <w:rPr>
                <w:rFonts w:ascii="Candara" w:hAnsi="Candara" w:cs="Times New Roman"/>
                <w:sz w:val="24"/>
                <w:szCs w:val="24"/>
              </w:rPr>
              <w:t>8</w:t>
            </w:r>
          </w:p>
        </w:tc>
        <w:tc>
          <w:tcPr>
            <w:tcW w:w="1322" w:type="dxa"/>
            <w:tcBorders>
              <w:top w:val="single" w:sz="4" w:space="0" w:color="auto"/>
              <w:left w:val="nil"/>
              <w:bottom w:val="single" w:sz="4" w:space="0" w:color="auto"/>
              <w:right w:val="single" w:sz="4" w:space="0" w:color="auto"/>
            </w:tcBorders>
            <w:shd w:val="clear" w:color="auto" w:fill="auto"/>
            <w:vAlign w:val="bottom"/>
          </w:tcPr>
          <w:p w14:paraId="79C85D09" w14:textId="21CD0E13" w:rsidR="006B00AF" w:rsidRPr="0035270F" w:rsidRDefault="006B00AF" w:rsidP="00F470CA">
            <w:pPr>
              <w:spacing w:line="240" w:lineRule="auto"/>
              <w:jc w:val="both"/>
              <w:rPr>
                <w:rFonts w:ascii="Candara" w:hAnsi="Candara" w:cs="Times New Roman"/>
                <w:sz w:val="24"/>
                <w:szCs w:val="24"/>
              </w:rPr>
            </w:pPr>
            <w:r w:rsidRPr="0035270F">
              <w:rPr>
                <w:rFonts w:ascii="Candara" w:hAnsi="Candara" w:cs="Times New Roman"/>
                <w:sz w:val="24"/>
                <w:szCs w:val="24"/>
              </w:rPr>
              <w:t>Haemoglobin &lt; 11gm/dl at ANC registration 201</w:t>
            </w:r>
            <w:r w:rsidR="0061154A" w:rsidRPr="0035270F">
              <w:rPr>
                <w:rFonts w:ascii="Candara" w:hAnsi="Candara" w:cs="Times New Roman"/>
                <w:sz w:val="24"/>
                <w:szCs w:val="24"/>
              </w:rPr>
              <w:t>9</w:t>
            </w:r>
          </w:p>
        </w:tc>
        <w:tc>
          <w:tcPr>
            <w:tcW w:w="1350" w:type="dxa"/>
            <w:gridSpan w:val="3"/>
            <w:tcBorders>
              <w:top w:val="single" w:sz="4" w:space="0" w:color="auto"/>
              <w:left w:val="nil"/>
              <w:bottom w:val="single" w:sz="4" w:space="0" w:color="auto"/>
              <w:right w:val="single" w:sz="4" w:space="0" w:color="auto"/>
            </w:tcBorders>
            <w:shd w:val="clear" w:color="auto" w:fill="auto"/>
            <w:vAlign w:val="bottom"/>
          </w:tcPr>
          <w:p w14:paraId="16A62805" w14:textId="20071C15" w:rsidR="006B00AF" w:rsidRPr="0035270F" w:rsidRDefault="006B00AF" w:rsidP="00F470CA">
            <w:pPr>
              <w:spacing w:line="240" w:lineRule="auto"/>
              <w:jc w:val="both"/>
              <w:rPr>
                <w:rFonts w:ascii="Candara" w:hAnsi="Candara" w:cs="Times New Roman"/>
                <w:sz w:val="24"/>
                <w:szCs w:val="24"/>
              </w:rPr>
            </w:pPr>
            <w:r w:rsidRPr="0035270F">
              <w:rPr>
                <w:rFonts w:ascii="Candara" w:hAnsi="Candara" w:cs="Times New Roman"/>
                <w:sz w:val="24"/>
                <w:szCs w:val="24"/>
              </w:rPr>
              <w:t>Haemoglobin checked at 36 weeks of pregnancy 201</w:t>
            </w:r>
            <w:r w:rsidR="0061154A" w:rsidRPr="0035270F">
              <w:rPr>
                <w:rFonts w:ascii="Candara" w:hAnsi="Candara" w:cs="Times New Roman"/>
                <w:sz w:val="24"/>
                <w:szCs w:val="24"/>
              </w:rPr>
              <w:t>7</w:t>
            </w:r>
          </w:p>
        </w:tc>
        <w:tc>
          <w:tcPr>
            <w:tcW w:w="1350" w:type="dxa"/>
            <w:gridSpan w:val="2"/>
            <w:tcBorders>
              <w:top w:val="single" w:sz="4" w:space="0" w:color="auto"/>
              <w:left w:val="nil"/>
              <w:bottom w:val="single" w:sz="4" w:space="0" w:color="auto"/>
              <w:right w:val="single" w:sz="4" w:space="0" w:color="auto"/>
            </w:tcBorders>
            <w:shd w:val="clear" w:color="auto" w:fill="auto"/>
            <w:vAlign w:val="bottom"/>
          </w:tcPr>
          <w:p w14:paraId="7F5A0421" w14:textId="1560566E" w:rsidR="006B00AF" w:rsidRPr="0035270F" w:rsidRDefault="006B00AF" w:rsidP="00F470CA">
            <w:pPr>
              <w:spacing w:line="240" w:lineRule="auto"/>
              <w:jc w:val="both"/>
              <w:rPr>
                <w:rFonts w:ascii="Candara" w:hAnsi="Candara" w:cs="Times New Roman"/>
                <w:sz w:val="24"/>
                <w:szCs w:val="24"/>
              </w:rPr>
            </w:pPr>
            <w:r w:rsidRPr="0035270F">
              <w:rPr>
                <w:rFonts w:ascii="Candara" w:hAnsi="Candara" w:cs="Times New Roman"/>
                <w:sz w:val="24"/>
                <w:szCs w:val="24"/>
              </w:rPr>
              <w:t>Haemoglobin checked at 36 weeks of pregnancy 201</w:t>
            </w:r>
            <w:r w:rsidR="0061154A" w:rsidRPr="0035270F">
              <w:rPr>
                <w:rFonts w:ascii="Candara" w:hAnsi="Candara" w:cs="Times New Roman"/>
                <w:sz w:val="24"/>
                <w:szCs w:val="24"/>
              </w:rPr>
              <w:t>8</w:t>
            </w:r>
          </w:p>
        </w:tc>
        <w:tc>
          <w:tcPr>
            <w:tcW w:w="1260" w:type="dxa"/>
            <w:gridSpan w:val="2"/>
            <w:tcBorders>
              <w:top w:val="single" w:sz="4" w:space="0" w:color="auto"/>
              <w:left w:val="nil"/>
              <w:bottom w:val="single" w:sz="4" w:space="0" w:color="auto"/>
              <w:right w:val="single" w:sz="4" w:space="0" w:color="auto"/>
            </w:tcBorders>
            <w:shd w:val="clear" w:color="auto" w:fill="auto"/>
            <w:vAlign w:val="bottom"/>
          </w:tcPr>
          <w:p w14:paraId="3B5D6EA8" w14:textId="5BDEB2D7" w:rsidR="006B00AF" w:rsidRPr="0035270F" w:rsidRDefault="006B00AF" w:rsidP="00F470CA">
            <w:pPr>
              <w:spacing w:line="240" w:lineRule="auto"/>
              <w:jc w:val="both"/>
              <w:rPr>
                <w:rFonts w:ascii="Candara" w:hAnsi="Candara" w:cs="Times New Roman"/>
                <w:sz w:val="24"/>
                <w:szCs w:val="24"/>
              </w:rPr>
            </w:pPr>
            <w:r w:rsidRPr="0035270F">
              <w:rPr>
                <w:rFonts w:ascii="Candara" w:hAnsi="Candara" w:cs="Times New Roman"/>
                <w:sz w:val="24"/>
                <w:szCs w:val="24"/>
              </w:rPr>
              <w:t>Haemoglobin checked at 36 weeks of pregnancy 201</w:t>
            </w:r>
            <w:r w:rsidR="0061154A" w:rsidRPr="0035270F">
              <w:rPr>
                <w:rFonts w:ascii="Candara" w:hAnsi="Candara" w:cs="Times New Roman"/>
                <w:sz w:val="24"/>
                <w:szCs w:val="24"/>
              </w:rPr>
              <w:t>9</w:t>
            </w:r>
          </w:p>
        </w:tc>
      </w:tr>
      <w:tr w:rsidR="0061154A" w:rsidRPr="0035270F" w14:paraId="5093FB06" w14:textId="77777777" w:rsidTr="00E97EB8">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5FB501A0" w14:textId="77777777" w:rsidR="0061154A" w:rsidRPr="0035270F" w:rsidRDefault="0061154A"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Akutreso</w:t>
            </w:r>
          </w:p>
        </w:tc>
        <w:tc>
          <w:tcPr>
            <w:tcW w:w="1395" w:type="dxa"/>
            <w:tcBorders>
              <w:top w:val="nil"/>
              <w:left w:val="nil"/>
              <w:bottom w:val="single" w:sz="4" w:space="0" w:color="auto"/>
              <w:right w:val="single" w:sz="4" w:space="0" w:color="auto"/>
            </w:tcBorders>
            <w:shd w:val="clear" w:color="auto" w:fill="auto"/>
            <w:noWrap/>
            <w:vAlign w:val="bottom"/>
          </w:tcPr>
          <w:p w14:paraId="3E0C5049" w14:textId="2E3E62CC" w:rsidR="0061154A" w:rsidRPr="0035270F" w:rsidRDefault="0061154A" w:rsidP="00F470CA">
            <w:pPr>
              <w:spacing w:line="240" w:lineRule="auto"/>
              <w:jc w:val="both"/>
              <w:rPr>
                <w:rFonts w:ascii="Candara" w:hAnsi="Candara" w:cs="Times New Roman"/>
                <w:sz w:val="24"/>
                <w:szCs w:val="24"/>
              </w:rPr>
            </w:pPr>
            <w:r w:rsidRPr="0035270F">
              <w:rPr>
                <w:rFonts w:ascii="Candara" w:hAnsi="Candara" w:cs="Times New Roman"/>
                <w:sz w:val="24"/>
                <w:szCs w:val="24"/>
              </w:rPr>
              <w:t>71</w:t>
            </w:r>
          </w:p>
        </w:tc>
        <w:tc>
          <w:tcPr>
            <w:tcW w:w="1395" w:type="dxa"/>
            <w:tcBorders>
              <w:top w:val="nil"/>
              <w:left w:val="nil"/>
              <w:bottom w:val="single" w:sz="4" w:space="0" w:color="auto"/>
              <w:right w:val="single" w:sz="4" w:space="0" w:color="auto"/>
            </w:tcBorders>
            <w:shd w:val="clear" w:color="auto" w:fill="auto"/>
            <w:noWrap/>
            <w:vAlign w:val="bottom"/>
          </w:tcPr>
          <w:p w14:paraId="7970CF57" w14:textId="2A610068" w:rsidR="0061154A" w:rsidRPr="0035270F" w:rsidRDefault="0061154A" w:rsidP="00F470CA">
            <w:pPr>
              <w:spacing w:line="240" w:lineRule="auto"/>
              <w:jc w:val="both"/>
              <w:rPr>
                <w:rFonts w:ascii="Candara" w:hAnsi="Candara" w:cs="Times New Roman"/>
                <w:sz w:val="24"/>
                <w:szCs w:val="24"/>
              </w:rPr>
            </w:pPr>
            <w:r w:rsidRPr="0035270F">
              <w:rPr>
                <w:rFonts w:ascii="Candara" w:hAnsi="Candara" w:cs="Times New Roman"/>
                <w:sz w:val="24"/>
                <w:szCs w:val="24"/>
              </w:rPr>
              <w:t>141</w:t>
            </w:r>
          </w:p>
        </w:tc>
        <w:tc>
          <w:tcPr>
            <w:tcW w:w="1322" w:type="dxa"/>
            <w:tcBorders>
              <w:top w:val="nil"/>
              <w:left w:val="nil"/>
              <w:bottom w:val="single" w:sz="4" w:space="0" w:color="auto"/>
              <w:right w:val="single" w:sz="4" w:space="0" w:color="auto"/>
            </w:tcBorders>
            <w:shd w:val="clear" w:color="auto" w:fill="auto"/>
            <w:noWrap/>
            <w:vAlign w:val="bottom"/>
          </w:tcPr>
          <w:p w14:paraId="77CF401A" w14:textId="6B519D83" w:rsidR="0061154A" w:rsidRPr="0035270F" w:rsidRDefault="0061154A" w:rsidP="00F470CA">
            <w:pPr>
              <w:spacing w:line="240" w:lineRule="auto"/>
              <w:jc w:val="both"/>
              <w:rPr>
                <w:rFonts w:ascii="Candara" w:hAnsi="Candara" w:cs="Times New Roman"/>
                <w:sz w:val="24"/>
                <w:szCs w:val="24"/>
              </w:rPr>
            </w:pPr>
            <w:r w:rsidRPr="0035270F">
              <w:rPr>
                <w:rFonts w:ascii="Candara" w:hAnsi="Candara" w:cs="Times New Roman"/>
                <w:sz w:val="24"/>
                <w:szCs w:val="24"/>
              </w:rPr>
              <w:t>116</w:t>
            </w:r>
          </w:p>
        </w:tc>
        <w:tc>
          <w:tcPr>
            <w:tcW w:w="1350" w:type="dxa"/>
            <w:gridSpan w:val="3"/>
            <w:tcBorders>
              <w:top w:val="nil"/>
              <w:left w:val="nil"/>
              <w:bottom w:val="single" w:sz="4" w:space="0" w:color="auto"/>
              <w:right w:val="single" w:sz="4" w:space="0" w:color="auto"/>
            </w:tcBorders>
            <w:shd w:val="clear" w:color="auto" w:fill="auto"/>
            <w:noWrap/>
            <w:vAlign w:val="bottom"/>
          </w:tcPr>
          <w:p w14:paraId="64DB1D41" w14:textId="718D3E57" w:rsidR="0061154A" w:rsidRPr="0035270F" w:rsidRDefault="0061154A" w:rsidP="00F470CA">
            <w:pPr>
              <w:spacing w:line="240" w:lineRule="auto"/>
              <w:jc w:val="both"/>
              <w:rPr>
                <w:rFonts w:ascii="Candara" w:hAnsi="Candara" w:cs="Times New Roman"/>
                <w:sz w:val="24"/>
                <w:szCs w:val="24"/>
              </w:rPr>
            </w:pPr>
            <w:r w:rsidRPr="0035270F">
              <w:rPr>
                <w:rFonts w:ascii="Candara" w:hAnsi="Candara" w:cs="Times New Roman"/>
                <w:sz w:val="24"/>
                <w:szCs w:val="24"/>
              </w:rPr>
              <w:t>45</w:t>
            </w:r>
          </w:p>
        </w:tc>
        <w:tc>
          <w:tcPr>
            <w:tcW w:w="1350" w:type="dxa"/>
            <w:gridSpan w:val="2"/>
            <w:tcBorders>
              <w:top w:val="nil"/>
              <w:left w:val="nil"/>
              <w:bottom w:val="single" w:sz="4" w:space="0" w:color="auto"/>
              <w:right w:val="single" w:sz="4" w:space="0" w:color="auto"/>
            </w:tcBorders>
            <w:shd w:val="clear" w:color="auto" w:fill="auto"/>
            <w:noWrap/>
            <w:vAlign w:val="bottom"/>
          </w:tcPr>
          <w:p w14:paraId="44FE3189" w14:textId="529D7429" w:rsidR="0061154A" w:rsidRPr="0035270F" w:rsidRDefault="0061154A" w:rsidP="00F470CA">
            <w:pPr>
              <w:spacing w:line="240" w:lineRule="auto"/>
              <w:jc w:val="both"/>
              <w:rPr>
                <w:rFonts w:ascii="Candara" w:hAnsi="Candara" w:cs="Times New Roman"/>
                <w:sz w:val="24"/>
                <w:szCs w:val="24"/>
              </w:rPr>
            </w:pPr>
            <w:r w:rsidRPr="0035270F">
              <w:rPr>
                <w:rFonts w:ascii="Candara" w:hAnsi="Candara" w:cs="Times New Roman"/>
                <w:sz w:val="24"/>
                <w:szCs w:val="24"/>
              </w:rPr>
              <w:t>94</w:t>
            </w:r>
          </w:p>
        </w:tc>
        <w:tc>
          <w:tcPr>
            <w:tcW w:w="1260" w:type="dxa"/>
            <w:gridSpan w:val="2"/>
            <w:tcBorders>
              <w:top w:val="nil"/>
              <w:left w:val="nil"/>
              <w:bottom w:val="single" w:sz="4" w:space="0" w:color="auto"/>
              <w:right w:val="single" w:sz="4" w:space="0" w:color="auto"/>
            </w:tcBorders>
            <w:shd w:val="clear" w:color="auto" w:fill="auto"/>
            <w:noWrap/>
            <w:vAlign w:val="bottom"/>
          </w:tcPr>
          <w:p w14:paraId="66BF3653" w14:textId="084C663E" w:rsidR="0061154A" w:rsidRPr="0035270F" w:rsidRDefault="0061154A" w:rsidP="00F470CA">
            <w:pPr>
              <w:spacing w:line="240" w:lineRule="auto"/>
              <w:jc w:val="both"/>
              <w:rPr>
                <w:rFonts w:ascii="Candara" w:hAnsi="Candara" w:cs="Times New Roman"/>
                <w:sz w:val="24"/>
                <w:szCs w:val="24"/>
              </w:rPr>
            </w:pPr>
            <w:r w:rsidRPr="0035270F">
              <w:rPr>
                <w:rFonts w:ascii="Candara" w:hAnsi="Candara" w:cs="Times New Roman"/>
                <w:sz w:val="24"/>
                <w:szCs w:val="24"/>
              </w:rPr>
              <w:t>129</w:t>
            </w:r>
          </w:p>
        </w:tc>
      </w:tr>
      <w:tr w:rsidR="0061154A" w:rsidRPr="0035270F" w14:paraId="5A18C3F8" w14:textId="77777777" w:rsidTr="00E97EB8">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70944C73" w14:textId="77777777" w:rsidR="0061154A" w:rsidRPr="0035270F" w:rsidRDefault="0061154A"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Ataase</w:t>
            </w:r>
          </w:p>
        </w:tc>
        <w:tc>
          <w:tcPr>
            <w:tcW w:w="1395" w:type="dxa"/>
            <w:tcBorders>
              <w:top w:val="nil"/>
              <w:left w:val="nil"/>
              <w:bottom w:val="single" w:sz="4" w:space="0" w:color="auto"/>
              <w:right w:val="single" w:sz="4" w:space="0" w:color="auto"/>
            </w:tcBorders>
            <w:shd w:val="clear" w:color="auto" w:fill="auto"/>
            <w:noWrap/>
            <w:vAlign w:val="bottom"/>
          </w:tcPr>
          <w:p w14:paraId="0445DB95" w14:textId="0C5903C3" w:rsidR="0061154A" w:rsidRPr="0035270F" w:rsidRDefault="0061154A" w:rsidP="00F470CA">
            <w:pPr>
              <w:spacing w:line="240" w:lineRule="auto"/>
              <w:jc w:val="both"/>
              <w:rPr>
                <w:rFonts w:ascii="Candara" w:hAnsi="Candara" w:cs="Times New Roman"/>
                <w:sz w:val="24"/>
                <w:szCs w:val="24"/>
              </w:rPr>
            </w:pPr>
            <w:r w:rsidRPr="0035270F">
              <w:rPr>
                <w:rFonts w:ascii="Candara" w:hAnsi="Candara" w:cs="Times New Roman"/>
                <w:sz w:val="24"/>
                <w:szCs w:val="24"/>
              </w:rPr>
              <w:t>344</w:t>
            </w:r>
          </w:p>
        </w:tc>
        <w:tc>
          <w:tcPr>
            <w:tcW w:w="1395" w:type="dxa"/>
            <w:tcBorders>
              <w:top w:val="nil"/>
              <w:left w:val="nil"/>
              <w:bottom w:val="single" w:sz="4" w:space="0" w:color="auto"/>
              <w:right w:val="single" w:sz="4" w:space="0" w:color="auto"/>
            </w:tcBorders>
            <w:shd w:val="clear" w:color="auto" w:fill="auto"/>
            <w:noWrap/>
            <w:vAlign w:val="bottom"/>
          </w:tcPr>
          <w:p w14:paraId="070583BA" w14:textId="4DF20257" w:rsidR="0061154A" w:rsidRPr="0035270F" w:rsidRDefault="0061154A" w:rsidP="00F470CA">
            <w:pPr>
              <w:spacing w:line="240" w:lineRule="auto"/>
              <w:jc w:val="both"/>
              <w:rPr>
                <w:rFonts w:ascii="Candara" w:hAnsi="Candara" w:cs="Times New Roman"/>
                <w:sz w:val="24"/>
                <w:szCs w:val="24"/>
              </w:rPr>
            </w:pPr>
            <w:r w:rsidRPr="0035270F">
              <w:rPr>
                <w:rFonts w:ascii="Candara" w:hAnsi="Candara" w:cs="Times New Roman"/>
                <w:sz w:val="24"/>
                <w:szCs w:val="24"/>
              </w:rPr>
              <w:t>315</w:t>
            </w:r>
          </w:p>
        </w:tc>
        <w:tc>
          <w:tcPr>
            <w:tcW w:w="1322" w:type="dxa"/>
            <w:tcBorders>
              <w:top w:val="nil"/>
              <w:left w:val="nil"/>
              <w:bottom w:val="single" w:sz="4" w:space="0" w:color="auto"/>
              <w:right w:val="single" w:sz="4" w:space="0" w:color="auto"/>
            </w:tcBorders>
            <w:shd w:val="clear" w:color="auto" w:fill="auto"/>
            <w:noWrap/>
            <w:vAlign w:val="bottom"/>
          </w:tcPr>
          <w:p w14:paraId="799B2A91" w14:textId="351499B6" w:rsidR="0061154A" w:rsidRPr="0035270F" w:rsidRDefault="0061154A" w:rsidP="00F470CA">
            <w:pPr>
              <w:spacing w:line="240" w:lineRule="auto"/>
              <w:jc w:val="both"/>
              <w:rPr>
                <w:rFonts w:ascii="Candara" w:hAnsi="Candara" w:cs="Times New Roman"/>
                <w:sz w:val="24"/>
                <w:szCs w:val="24"/>
              </w:rPr>
            </w:pPr>
            <w:r w:rsidRPr="0035270F">
              <w:rPr>
                <w:rFonts w:ascii="Candara" w:hAnsi="Candara" w:cs="Times New Roman"/>
                <w:sz w:val="24"/>
                <w:szCs w:val="24"/>
              </w:rPr>
              <w:t>211</w:t>
            </w:r>
          </w:p>
        </w:tc>
        <w:tc>
          <w:tcPr>
            <w:tcW w:w="1350" w:type="dxa"/>
            <w:gridSpan w:val="3"/>
            <w:tcBorders>
              <w:top w:val="nil"/>
              <w:left w:val="nil"/>
              <w:bottom w:val="single" w:sz="4" w:space="0" w:color="auto"/>
              <w:right w:val="single" w:sz="4" w:space="0" w:color="auto"/>
            </w:tcBorders>
            <w:shd w:val="clear" w:color="auto" w:fill="auto"/>
            <w:noWrap/>
            <w:vAlign w:val="bottom"/>
          </w:tcPr>
          <w:p w14:paraId="50BCFF20" w14:textId="69AE677C" w:rsidR="0061154A" w:rsidRPr="0035270F" w:rsidRDefault="0061154A" w:rsidP="00F470CA">
            <w:pPr>
              <w:spacing w:line="240" w:lineRule="auto"/>
              <w:jc w:val="both"/>
              <w:rPr>
                <w:rFonts w:ascii="Candara" w:hAnsi="Candara" w:cs="Times New Roman"/>
                <w:sz w:val="24"/>
                <w:szCs w:val="24"/>
              </w:rPr>
            </w:pPr>
            <w:r w:rsidRPr="0035270F">
              <w:rPr>
                <w:rFonts w:ascii="Candara" w:hAnsi="Candara" w:cs="Times New Roman"/>
                <w:sz w:val="24"/>
                <w:szCs w:val="24"/>
              </w:rPr>
              <w:t>474</w:t>
            </w:r>
          </w:p>
        </w:tc>
        <w:tc>
          <w:tcPr>
            <w:tcW w:w="1350" w:type="dxa"/>
            <w:gridSpan w:val="2"/>
            <w:tcBorders>
              <w:top w:val="nil"/>
              <w:left w:val="nil"/>
              <w:bottom w:val="single" w:sz="4" w:space="0" w:color="auto"/>
              <w:right w:val="single" w:sz="4" w:space="0" w:color="auto"/>
            </w:tcBorders>
            <w:shd w:val="clear" w:color="auto" w:fill="auto"/>
            <w:noWrap/>
            <w:vAlign w:val="bottom"/>
          </w:tcPr>
          <w:p w14:paraId="7D94519A" w14:textId="62C4FBC0" w:rsidR="0061154A" w:rsidRPr="0035270F" w:rsidRDefault="0061154A" w:rsidP="00F470CA">
            <w:pPr>
              <w:spacing w:line="240" w:lineRule="auto"/>
              <w:jc w:val="both"/>
              <w:rPr>
                <w:rFonts w:ascii="Candara" w:hAnsi="Candara" w:cs="Times New Roman"/>
                <w:sz w:val="24"/>
                <w:szCs w:val="24"/>
              </w:rPr>
            </w:pPr>
            <w:r w:rsidRPr="0035270F">
              <w:rPr>
                <w:rFonts w:ascii="Candara" w:hAnsi="Candara" w:cs="Times New Roman"/>
                <w:sz w:val="24"/>
                <w:szCs w:val="24"/>
              </w:rPr>
              <w:t>354</w:t>
            </w:r>
          </w:p>
        </w:tc>
        <w:tc>
          <w:tcPr>
            <w:tcW w:w="1260" w:type="dxa"/>
            <w:gridSpan w:val="2"/>
            <w:tcBorders>
              <w:top w:val="nil"/>
              <w:left w:val="nil"/>
              <w:bottom w:val="single" w:sz="4" w:space="0" w:color="auto"/>
              <w:right w:val="single" w:sz="4" w:space="0" w:color="auto"/>
            </w:tcBorders>
            <w:shd w:val="clear" w:color="auto" w:fill="auto"/>
            <w:noWrap/>
            <w:vAlign w:val="bottom"/>
          </w:tcPr>
          <w:p w14:paraId="3E0B7F20" w14:textId="75FAFC69" w:rsidR="0061154A" w:rsidRPr="0035270F" w:rsidRDefault="0061154A" w:rsidP="00F470CA">
            <w:pPr>
              <w:spacing w:line="240" w:lineRule="auto"/>
              <w:jc w:val="both"/>
              <w:rPr>
                <w:rFonts w:ascii="Candara" w:hAnsi="Candara" w:cs="Times New Roman"/>
                <w:sz w:val="24"/>
                <w:szCs w:val="24"/>
              </w:rPr>
            </w:pPr>
            <w:r w:rsidRPr="0035270F">
              <w:rPr>
                <w:rFonts w:ascii="Candara" w:hAnsi="Candara" w:cs="Times New Roman"/>
                <w:sz w:val="24"/>
                <w:szCs w:val="24"/>
              </w:rPr>
              <w:t>243</w:t>
            </w:r>
          </w:p>
        </w:tc>
      </w:tr>
      <w:tr w:rsidR="0061154A" w:rsidRPr="0035270F" w14:paraId="5EDF09E5" w14:textId="77777777" w:rsidTr="00E97EB8">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0322D6AA" w14:textId="77777777" w:rsidR="0061154A" w:rsidRPr="0035270F" w:rsidRDefault="0061154A"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New Edubiase</w:t>
            </w:r>
          </w:p>
        </w:tc>
        <w:tc>
          <w:tcPr>
            <w:tcW w:w="1395" w:type="dxa"/>
            <w:tcBorders>
              <w:top w:val="nil"/>
              <w:left w:val="nil"/>
              <w:bottom w:val="single" w:sz="4" w:space="0" w:color="auto"/>
              <w:right w:val="single" w:sz="4" w:space="0" w:color="auto"/>
            </w:tcBorders>
            <w:shd w:val="clear" w:color="auto" w:fill="auto"/>
            <w:noWrap/>
            <w:vAlign w:val="bottom"/>
          </w:tcPr>
          <w:p w14:paraId="6A91FBDE" w14:textId="2A2793E5" w:rsidR="0061154A" w:rsidRPr="0035270F" w:rsidRDefault="0061154A" w:rsidP="00F470CA">
            <w:pPr>
              <w:spacing w:line="240" w:lineRule="auto"/>
              <w:jc w:val="both"/>
              <w:rPr>
                <w:rFonts w:ascii="Candara" w:hAnsi="Candara" w:cs="Times New Roman"/>
                <w:sz w:val="24"/>
                <w:szCs w:val="24"/>
              </w:rPr>
            </w:pPr>
            <w:r w:rsidRPr="0035270F">
              <w:rPr>
                <w:rFonts w:ascii="Candara" w:hAnsi="Candara" w:cs="Times New Roman"/>
                <w:sz w:val="24"/>
                <w:szCs w:val="24"/>
              </w:rPr>
              <w:t>489</w:t>
            </w:r>
          </w:p>
        </w:tc>
        <w:tc>
          <w:tcPr>
            <w:tcW w:w="1395" w:type="dxa"/>
            <w:tcBorders>
              <w:top w:val="nil"/>
              <w:left w:val="nil"/>
              <w:bottom w:val="single" w:sz="4" w:space="0" w:color="auto"/>
              <w:right w:val="single" w:sz="4" w:space="0" w:color="auto"/>
            </w:tcBorders>
            <w:shd w:val="clear" w:color="auto" w:fill="auto"/>
            <w:noWrap/>
            <w:vAlign w:val="bottom"/>
          </w:tcPr>
          <w:p w14:paraId="7D7851C2" w14:textId="4B61818C" w:rsidR="0061154A" w:rsidRPr="0035270F" w:rsidRDefault="0061154A" w:rsidP="00F470CA">
            <w:pPr>
              <w:spacing w:line="240" w:lineRule="auto"/>
              <w:jc w:val="both"/>
              <w:rPr>
                <w:rFonts w:ascii="Candara" w:hAnsi="Candara" w:cs="Times New Roman"/>
                <w:sz w:val="24"/>
                <w:szCs w:val="24"/>
              </w:rPr>
            </w:pPr>
            <w:r w:rsidRPr="0035270F">
              <w:rPr>
                <w:rFonts w:ascii="Candara" w:hAnsi="Candara" w:cs="Times New Roman"/>
                <w:sz w:val="24"/>
                <w:szCs w:val="24"/>
              </w:rPr>
              <w:t>852</w:t>
            </w:r>
          </w:p>
        </w:tc>
        <w:tc>
          <w:tcPr>
            <w:tcW w:w="1322" w:type="dxa"/>
            <w:tcBorders>
              <w:top w:val="nil"/>
              <w:left w:val="nil"/>
              <w:bottom w:val="single" w:sz="4" w:space="0" w:color="auto"/>
              <w:right w:val="single" w:sz="4" w:space="0" w:color="auto"/>
            </w:tcBorders>
            <w:shd w:val="clear" w:color="auto" w:fill="auto"/>
            <w:noWrap/>
            <w:vAlign w:val="bottom"/>
          </w:tcPr>
          <w:p w14:paraId="0BE575B8" w14:textId="72599CFA" w:rsidR="0061154A" w:rsidRPr="0035270F" w:rsidRDefault="0061154A" w:rsidP="00F470CA">
            <w:pPr>
              <w:spacing w:line="240" w:lineRule="auto"/>
              <w:jc w:val="both"/>
              <w:rPr>
                <w:rFonts w:ascii="Candara" w:hAnsi="Candara" w:cs="Times New Roman"/>
                <w:sz w:val="24"/>
                <w:szCs w:val="24"/>
              </w:rPr>
            </w:pPr>
            <w:r w:rsidRPr="0035270F">
              <w:rPr>
                <w:rFonts w:ascii="Candara" w:hAnsi="Candara" w:cs="Times New Roman"/>
                <w:sz w:val="24"/>
                <w:szCs w:val="24"/>
              </w:rPr>
              <w:t>502</w:t>
            </w:r>
          </w:p>
        </w:tc>
        <w:tc>
          <w:tcPr>
            <w:tcW w:w="1350" w:type="dxa"/>
            <w:gridSpan w:val="3"/>
            <w:tcBorders>
              <w:top w:val="nil"/>
              <w:left w:val="nil"/>
              <w:bottom w:val="single" w:sz="4" w:space="0" w:color="auto"/>
              <w:right w:val="single" w:sz="4" w:space="0" w:color="auto"/>
            </w:tcBorders>
            <w:shd w:val="clear" w:color="auto" w:fill="auto"/>
            <w:noWrap/>
            <w:vAlign w:val="bottom"/>
          </w:tcPr>
          <w:p w14:paraId="7CE1B93B" w14:textId="6AF02DAF" w:rsidR="0061154A" w:rsidRPr="0035270F" w:rsidRDefault="0061154A" w:rsidP="00F470CA">
            <w:pPr>
              <w:spacing w:line="240" w:lineRule="auto"/>
              <w:jc w:val="both"/>
              <w:rPr>
                <w:rFonts w:ascii="Candara" w:hAnsi="Candara" w:cs="Times New Roman"/>
                <w:sz w:val="24"/>
                <w:szCs w:val="24"/>
              </w:rPr>
            </w:pPr>
            <w:r w:rsidRPr="0035270F">
              <w:rPr>
                <w:rFonts w:ascii="Candara" w:hAnsi="Candara" w:cs="Times New Roman"/>
                <w:sz w:val="24"/>
                <w:szCs w:val="24"/>
              </w:rPr>
              <w:t>709</w:t>
            </w:r>
          </w:p>
        </w:tc>
        <w:tc>
          <w:tcPr>
            <w:tcW w:w="1350" w:type="dxa"/>
            <w:gridSpan w:val="2"/>
            <w:tcBorders>
              <w:top w:val="nil"/>
              <w:left w:val="nil"/>
              <w:bottom w:val="single" w:sz="4" w:space="0" w:color="auto"/>
              <w:right w:val="single" w:sz="4" w:space="0" w:color="auto"/>
            </w:tcBorders>
            <w:shd w:val="clear" w:color="auto" w:fill="auto"/>
            <w:noWrap/>
            <w:vAlign w:val="bottom"/>
          </w:tcPr>
          <w:p w14:paraId="7A8BFEC5" w14:textId="1B1570B0" w:rsidR="0061154A" w:rsidRPr="0035270F" w:rsidRDefault="0061154A" w:rsidP="00F470CA">
            <w:pPr>
              <w:spacing w:line="240" w:lineRule="auto"/>
              <w:jc w:val="both"/>
              <w:rPr>
                <w:rFonts w:ascii="Candara" w:hAnsi="Candara" w:cs="Times New Roman"/>
                <w:sz w:val="24"/>
                <w:szCs w:val="24"/>
              </w:rPr>
            </w:pPr>
            <w:r w:rsidRPr="0035270F">
              <w:rPr>
                <w:rFonts w:ascii="Candara" w:hAnsi="Candara" w:cs="Times New Roman"/>
                <w:sz w:val="24"/>
                <w:szCs w:val="24"/>
              </w:rPr>
              <w:t>839</w:t>
            </w:r>
          </w:p>
        </w:tc>
        <w:tc>
          <w:tcPr>
            <w:tcW w:w="1260" w:type="dxa"/>
            <w:gridSpan w:val="2"/>
            <w:tcBorders>
              <w:top w:val="nil"/>
              <w:left w:val="nil"/>
              <w:bottom w:val="single" w:sz="4" w:space="0" w:color="auto"/>
              <w:right w:val="single" w:sz="4" w:space="0" w:color="auto"/>
            </w:tcBorders>
            <w:shd w:val="clear" w:color="auto" w:fill="auto"/>
            <w:noWrap/>
            <w:vAlign w:val="bottom"/>
          </w:tcPr>
          <w:p w14:paraId="67B9D2F6" w14:textId="38B24893" w:rsidR="0061154A" w:rsidRPr="0035270F" w:rsidRDefault="0061154A" w:rsidP="00F470CA">
            <w:pPr>
              <w:spacing w:line="240" w:lineRule="auto"/>
              <w:jc w:val="both"/>
              <w:rPr>
                <w:rFonts w:ascii="Candara" w:hAnsi="Candara" w:cs="Times New Roman"/>
                <w:sz w:val="24"/>
                <w:szCs w:val="24"/>
              </w:rPr>
            </w:pPr>
            <w:r w:rsidRPr="0035270F">
              <w:rPr>
                <w:rFonts w:ascii="Candara" w:hAnsi="Candara" w:cs="Times New Roman"/>
                <w:sz w:val="24"/>
                <w:szCs w:val="24"/>
              </w:rPr>
              <w:t>663</w:t>
            </w:r>
          </w:p>
        </w:tc>
      </w:tr>
      <w:tr w:rsidR="00E97EB8" w:rsidRPr="0035270F" w14:paraId="21D45F4E" w14:textId="77777777" w:rsidTr="00E97EB8">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2D8B90ED" w14:textId="77777777" w:rsidR="00E97EB8" w:rsidRPr="0035270F" w:rsidRDefault="00E97EB8"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District</w:t>
            </w:r>
          </w:p>
        </w:tc>
        <w:tc>
          <w:tcPr>
            <w:tcW w:w="1395" w:type="dxa"/>
            <w:tcBorders>
              <w:top w:val="nil"/>
              <w:left w:val="nil"/>
              <w:bottom w:val="single" w:sz="4" w:space="0" w:color="auto"/>
              <w:right w:val="single" w:sz="4" w:space="0" w:color="auto"/>
            </w:tcBorders>
            <w:shd w:val="clear" w:color="auto" w:fill="auto"/>
            <w:noWrap/>
            <w:vAlign w:val="bottom"/>
          </w:tcPr>
          <w:p w14:paraId="5E439BCD" w14:textId="66BD171D" w:rsidR="00E97EB8" w:rsidRPr="0035270F" w:rsidRDefault="00E97EB8" w:rsidP="00F470CA">
            <w:pPr>
              <w:spacing w:line="240" w:lineRule="auto"/>
              <w:jc w:val="both"/>
              <w:rPr>
                <w:rFonts w:ascii="Candara" w:hAnsi="Candara" w:cs="Times New Roman"/>
                <w:sz w:val="24"/>
                <w:szCs w:val="24"/>
              </w:rPr>
            </w:pPr>
            <w:r w:rsidRPr="0035270F">
              <w:rPr>
                <w:rFonts w:ascii="Candara" w:hAnsi="Candara" w:cs="Times New Roman"/>
                <w:sz w:val="24"/>
                <w:szCs w:val="24"/>
              </w:rPr>
              <w:t>904</w:t>
            </w:r>
          </w:p>
        </w:tc>
        <w:tc>
          <w:tcPr>
            <w:tcW w:w="1395" w:type="dxa"/>
            <w:tcBorders>
              <w:top w:val="nil"/>
              <w:left w:val="nil"/>
              <w:bottom w:val="single" w:sz="4" w:space="0" w:color="auto"/>
              <w:right w:val="single" w:sz="4" w:space="0" w:color="auto"/>
            </w:tcBorders>
            <w:shd w:val="clear" w:color="auto" w:fill="auto"/>
            <w:noWrap/>
            <w:vAlign w:val="bottom"/>
          </w:tcPr>
          <w:p w14:paraId="62BD0128" w14:textId="70AA8ED2" w:rsidR="00E97EB8" w:rsidRPr="0035270F" w:rsidRDefault="00E97EB8" w:rsidP="00F470CA">
            <w:pPr>
              <w:spacing w:line="240" w:lineRule="auto"/>
              <w:jc w:val="both"/>
              <w:rPr>
                <w:rFonts w:ascii="Candara" w:hAnsi="Candara" w:cs="Times New Roman"/>
                <w:sz w:val="24"/>
                <w:szCs w:val="24"/>
              </w:rPr>
            </w:pPr>
            <w:r w:rsidRPr="0035270F">
              <w:rPr>
                <w:rFonts w:ascii="Candara" w:hAnsi="Candara" w:cs="Times New Roman"/>
                <w:sz w:val="24"/>
                <w:szCs w:val="24"/>
              </w:rPr>
              <w:t>1308</w:t>
            </w:r>
          </w:p>
        </w:tc>
        <w:tc>
          <w:tcPr>
            <w:tcW w:w="1322" w:type="dxa"/>
            <w:tcBorders>
              <w:top w:val="nil"/>
              <w:left w:val="nil"/>
              <w:bottom w:val="single" w:sz="4" w:space="0" w:color="auto"/>
              <w:right w:val="single" w:sz="4" w:space="0" w:color="auto"/>
            </w:tcBorders>
            <w:shd w:val="clear" w:color="auto" w:fill="auto"/>
            <w:noWrap/>
            <w:vAlign w:val="bottom"/>
          </w:tcPr>
          <w:p w14:paraId="07E234C6" w14:textId="6635D0C3" w:rsidR="00E97EB8" w:rsidRPr="0035270F" w:rsidRDefault="00E97EB8" w:rsidP="00F470CA">
            <w:pPr>
              <w:spacing w:line="240" w:lineRule="auto"/>
              <w:jc w:val="both"/>
              <w:rPr>
                <w:rFonts w:ascii="Candara" w:hAnsi="Candara" w:cs="Times New Roman"/>
                <w:sz w:val="24"/>
                <w:szCs w:val="24"/>
              </w:rPr>
            </w:pPr>
            <w:r w:rsidRPr="0035270F">
              <w:rPr>
                <w:rFonts w:ascii="Candara" w:hAnsi="Candara" w:cs="Times New Roman"/>
                <w:sz w:val="24"/>
                <w:szCs w:val="24"/>
              </w:rPr>
              <w:t>829</w:t>
            </w:r>
          </w:p>
        </w:tc>
        <w:tc>
          <w:tcPr>
            <w:tcW w:w="1350" w:type="dxa"/>
            <w:gridSpan w:val="3"/>
            <w:tcBorders>
              <w:top w:val="nil"/>
              <w:left w:val="nil"/>
              <w:bottom w:val="single" w:sz="4" w:space="0" w:color="auto"/>
              <w:right w:val="single" w:sz="4" w:space="0" w:color="auto"/>
            </w:tcBorders>
            <w:shd w:val="clear" w:color="auto" w:fill="auto"/>
            <w:noWrap/>
            <w:vAlign w:val="bottom"/>
          </w:tcPr>
          <w:p w14:paraId="0C0F5039" w14:textId="63FCD298" w:rsidR="00E97EB8" w:rsidRPr="0035270F" w:rsidRDefault="00E97EB8" w:rsidP="00F470CA">
            <w:pPr>
              <w:spacing w:line="240" w:lineRule="auto"/>
              <w:jc w:val="both"/>
              <w:rPr>
                <w:rFonts w:ascii="Candara" w:hAnsi="Candara" w:cs="Times New Roman"/>
                <w:sz w:val="24"/>
                <w:szCs w:val="24"/>
              </w:rPr>
            </w:pPr>
            <w:r w:rsidRPr="0035270F">
              <w:rPr>
                <w:rFonts w:ascii="Candara" w:hAnsi="Candara" w:cs="Times New Roman"/>
                <w:sz w:val="24"/>
                <w:szCs w:val="24"/>
              </w:rPr>
              <w:t>1228</w:t>
            </w:r>
          </w:p>
        </w:tc>
        <w:tc>
          <w:tcPr>
            <w:tcW w:w="1350" w:type="dxa"/>
            <w:gridSpan w:val="2"/>
            <w:tcBorders>
              <w:top w:val="nil"/>
              <w:left w:val="nil"/>
              <w:bottom w:val="single" w:sz="4" w:space="0" w:color="auto"/>
              <w:right w:val="single" w:sz="4" w:space="0" w:color="auto"/>
            </w:tcBorders>
            <w:shd w:val="clear" w:color="auto" w:fill="auto"/>
            <w:noWrap/>
            <w:vAlign w:val="bottom"/>
          </w:tcPr>
          <w:p w14:paraId="42854857" w14:textId="1BF21C44" w:rsidR="00E97EB8" w:rsidRPr="0035270F" w:rsidRDefault="00E97EB8" w:rsidP="00F470CA">
            <w:pPr>
              <w:spacing w:line="240" w:lineRule="auto"/>
              <w:jc w:val="both"/>
              <w:rPr>
                <w:rFonts w:ascii="Candara" w:hAnsi="Candara" w:cs="Times New Roman"/>
                <w:sz w:val="24"/>
                <w:szCs w:val="24"/>
              </w:rPr>
            </w:pPr>
            <w:r w:rsidRPr="0035270F">
              <w:rPr>
                <w:rFonts w:ascii="Candara" w:hAnsi="Candara" w:cs="Times New Roman"/>
                <w:sz w:val="24"/>
                <w:szCs w:val="24"/>
              </w:rPr>
              <w:t>1287</w:t>
            </w:r>
          </w:p>
        </w:tc>
        <w:tc>
          <w:tcPr>
            <w:tcW w:w="1260" w:type="dxa"/>
            <w:gridSpan w:val="2"/>
            <w:tcBorders>
              <w:top w:val="nil"/>
              <w:left w:val="nil"/>
              <w:bottom w:val="single" w:sz="4" w:space="0" w:color="auto"/>
              <w:right w:val="single" w:sz="4" w:space="0" w:color="auto"/>
            </w:tcBorders>
            <w:shd w:val="clear" w:color="auto" w:fill="auto"/>
            <w:noWrap/>
            <w:vAlign w:val="bottom"/>
          </w:tcPr>
          <w:p w14:paraId="0E34FCD6" w14:textId="6B820C12" w:rsidR="00E97EB8" w:rsidRPr="0035270F" w:rsidRDefault="00E97EB8" w:rsidP="00F470CA">
            <w:pPr>
              <w:spacing w:line="240" w:lineRule="auto"/>
              <w:jc w:val="both"/>
              <w:rPr>
                <w:rFonts w:ascii="Candara" w:hAnsi="Candara" w:cs="Times New Roman"/>
                <w:sz w:val="24"/>
                <w:szCs w:val="24"/>
              </w:rPr>
            </w:pPr>
            <w:r w:rsidRPr="0035270F">
              <w:rPr>
                <w:rFonts w:ascii="Candara" w:hAnsi="Candara" w:cs="Times New Roman"/>
                <w:sz w:val="24"/>
                <w:szCs w:val="24"/>
              </w:rPr>
              <w:t>1035</w:t>
            </w:r>
          </w:p>
        </w:tc>
      </w:tr>
      <w:tr w:rsidR="00210323" w:rsidRPr="0035270F" w14:paraId="72EA268C" w14:textId="77777777" w:rsidTr="00E97EB8">
        <w:trPr>
          <w:gridAfter w:val="1"/>
          <w:wAfter w:w="270" w:type="dxa"/>
          <w:trHeight w:val="881"/>
        </w:trPr>
        <w:tc>
          <w:tcPr>
            <w:tcW w:w="22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1FC6D49" w14:textId="77777777" w:rsidR="00210323" w:rsidRPr="0035270F" w:rsidRDefault="00210323"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organisationunitname</w:t>
            </w:r>
          </w:p>
        </w:tc>
        <w:tc>
          <w:tcPr>
            <w:tcW w:w="1395" w:type="dxa"/>
            <w:tcBorders>
              <w:top w:val="single" w:sz="4" w:space="0" w:color="auto"/>
              <w:left w:val="nil"/>
              <w:bottom w:val="single" w:sz="4" w:space="0" w:color="auto"/>
              <w:right w:val="single" w:sz="4" w:space="0" w:color="auto"/>
            </w:tcBorders>
            <w:shd w:val="clear" w:color="auto" w:fill="auto"/>
            <w:vAlign w:val="bottom"/>
          </w:tcPr>
          <w:p w14:paraId="5BF977E3" w14:textId="6DFAF1BA" w:rsidR="00210323" w:rsidRPr="0035270F" w:rsidRDefault="00210323" w:rsidP="00F470CA">
            <w:pPr>
              <w:spacing w:line="240" w:lineRule="auto"/>
              <w:jc w:val="both"/>
              <w:rPr>
                <w:rFonts w:ascii="Candara" w:hAnsi="Candara" w:cs="Times New Roman"/>
                <w:sz w:val="24"/>
                <w:szCs w:val="24"/>
              </w:rPr>
            </w:pPr>
            <w:r w:rsidRPr="0035270F">
              <w:rPr>
                <w:rFonts w:ascii="Candara" w:hAnsi="Candara" w:cs="Times New Roman"/>
                <w:sz w:val="24"/>
                <w:szCs w:val="24"/>
              </w:rPr>
              <w:t>Haemoglobin &lt; 11gm/dl at 36 weeks of pregnancy 201</w:t>
            </w:r>
            <w:r w:rsidR="0061154A" w:rsidRPr="0035270F">
              <w:rPr>
                <w:rFonts w:ascii="Candara" w:hAnsi="Candara" w:cs="Times New Roman"/>
                <w:sz w:val="24"/>
                <w:szCs w:val="24"/>
              </w:rPr>
              <w:t>7</w:t>
            </w:r>
          </w:p>
        </w:tc>
        <w:tc>
          <w:tcPr>
            <w:tcW w:w="1395" w:type="dxa"/>
            <w:tcBorders>
              <w:top w:val="single" w:sz="4" w:space="0" w:color="auto"/>
              <w:left w:val="nil"/>
              <w:bottom w:val="single" w:sz="4" w:space="0" w:color="auto"/>
              <w:right w:val="single" w:sz="4" w:space="0" w:color="auto"/>
            </w:tcBorders>
            <w:shd w:val="clear" w:color="auto" w:fill="auto"/>
            <w:vAlign w:val="bottom"/>
          </w:tcPr>
          <w:p w14:paraId="0C792EA9" w14:textId="737FA2CD" w:rsidR="00210323" w:rsidRPr="0035270F" w:rsidRDefault="00210323" w:rsidP="00F470CA">
            <w:pPr>
              <w:spacing w:line="240" w:lineRule="auto"/>
              <w:jc w:val="both"/>
              <w:rPr>
                <w:rFonts w:ascii="Candara" w:hAnsi="Candara" w:cs="Times New Roman"/>
                <w:sz w:val="24"/>
                <w:szCs w:val="24"/>
              </w:rPr>
            </w:pPr>
            <w:r w:rsidRPr="0035270F">
              <w:rPr>
                <w:rFonts w:ascii="Candara" w:hAnsi="Candara" w:cs="Times New Roman"/>
                <w:sz w:val="24"/>
                <w:szCs w:val="24"/>
              </w:rPr>
              <w:t>Haemoglobin &lt; 11gm/dl at 36 weeks of pregnancy 201</w:t>
            </w:r>
            <w:r w:rsidR="0061154A" w:rsidRPr="0035270F">
              <w:rPr>
                <w:rFonts w:ascii="Candara" w:hAnsi="Candara" w:cs="Times New Roman"/>
                <w:sz w:val="24"/>
                <w:szCs w:val="24"/>
              </w:rPr>
              <w:t>8</w:t>
            </w:r>
          </w:p>
        </w:tc>
        <w:tc>
          <w:tcPr>
            <w:tcW w:w="1395" w:type="dxa"/>
            <w:gridSpan w:val="2"/>
            <w:tcBorders>
              <w:top w:val="single" w:sz="4" w:space="0" w:color="auto"/>
              <w:left w:val="nil"/>
              <w:bottom w:val="single" w:sz="4" w:space="0" w:color="auto"/>
              <w:right w:val="single" w:sz="4" w:space="0" w:color="auto"/>
            </w:tcBorders>
            <w:shd w:val="clear" w:color="auto" w:fill="auto"/>
            <w:vAlign w:val="bottom"/>
          </w:tcPr>
          <w:p w14:paraId="1FFFD227" w14:textId="3B4ED4E1" w:rsidR="00210323" w:rsidRPr="0035270F" w:rsidRDefault="00210323" w:rsidP="00F470CA">
            <w:pPr>
              <w:spacing w:line="240" w:lineRule="auto"/>
              <w:jc w:val="both"/>
              <w:rPr>
                <w:rFonts w:ascii="Candara" w:hAnsi="Candara" w:cs="Times New Roman"/>
                <w:sz w:val="24"/>
                <w:szCs w:val="24"/>
              </w:rPr>
            </w:pPr>
            <w:r w:rsidRPr="0035270F">
              <w:rPr>
                <w:rFonts w:ascii="Candara" w:hAnsi="Candara" w:cs="Times New Roman"/>
                <w:sz w:val="24"/>
                <w:szCs w:val="24"/>
              </w:rPr>
              <w:t>Haemoglobin &lt; 11gm/dl at 36 weeks of pregnancy 201</w:t>
            </w:r>
            <w:r w:rsidR="0061154A" w:rsidRPr="0035270F">
              <w:rPr>
                <w:rFonts w:ascii="Candara" w:hAnsi="Candara" w:cs="Times New Roman"/>
                <w:sz w:val="24"/>
                <w:szCs w:val="24"/>
              </w:rPr>
              <w:t>9</w:t>
            </w:r>
          </w:p>
        </w:tc>
        <w:tc>
          <w:tcPr>
            <w:tcW w:w="1206" w:type="dxa"/>
            <w:tcBorders>
              <w:top w:val="single" w:sz="4" w:space="0" w:color="auto"/>
              <w:left w:val="nil"/>
              <w:bottom w:val="single" w:sz="4" w:space="0" w:color="auto"/>
              <w:right w:val="single" w:sz="4" w:space="0" w:color="auto"/>
            </w:tcBorders>
            <w:shd w:val="clear" w:color="auto" w:fill="auto"/>
            <w:vAlign w:val="bottom"/>
          </w:tcPr>
          <w:p w14:paraId="342DE3F5" w14:textId="5307E26F" w:rsidR="00210323" w:rsidRPr="0035270F" w:rsidRDefault="00210323" w:rsidP="00F470CA">
            <w:pPr>
              <w:spacing w:line="240" w:lineRule="auto"/>
              <w:jc w:val="both"/>
              <w:rPr>
                <w:rFonts w:ascii="Candara" w:hAnsi="Candara" w:cs="Times New Roman"/>
                <w:sz w:val="24"/>
                <w:szCs w:val="24"/>
              </w:rPr>
            </w:pPr>
            <w:r w:rsidRPr="0035270F">
              <w:rPr>
                <w:rFonts w:ascii="Candara" w:hAnsi="Candara" w:cs="Times New Roman"/>
                <w:sz w:val="24"/>
                <w:szCs w:val="24"/>
              </w:rPr>
              <w:t>Antenatal mother at registration - 10-14 201</w:t>
            </w:r>
            <w:r w:rsidR="0061154A" w:rsidRPr="0035270F">
              <w:rPr>
                <w:rFonts w:ascii="Candara" w:hAnsi="Candara" w:cs="Times New Roman"/>
                <w:sz w:val="24"/>
                <w:szCs w:val="24"/>
              </w:rPr>
              <w:t>7</w:t>
            </w:r>
          </w:p>
        </w:tc>
        <w:tc>
          <w:tcPr>
            <w:tcW w:w="1151" w:type="dxa"/>
            <w:gridSpan w:val="2"/>
            <w:tcBorders>
              <w:top w:val="single" w:sz="4" w:space="0" w:color="auto"/>
              <w:left w:val="nil"/>
              <w:bottom w:val="single" w:sz="4" w:space="0" w:color="auto"/>
              <w:right w:val="single" w:sz="4" w:space="0" w:color="auto"/>
            </w:tcBorders>
            <w:shd w:val="clear" w:color="auto" w:fill="auto"/>
            <w:vAlign w:val="bottom"/>
          </w:tcPr>
          <w:p w14:paraId="5F8EF3E9" w14:textId="758F22B0" w:rsidR="00210323" w:rsidRPr="0035270F" w:rsidRDefault="00210323" w:rsidP="00F470CA">
            <w:pPr>
              <w:spacing w:line="240" w:lineRule="auto"/>
              <w:jc w:val="both"/>
              <w:rPr>
                <w:rFonts w:ascii="Candara" w:hAnsi="Candara" w:cs="Times New Roman"/>
                <w:sz w:val="24"/>
                <w:szCs w:val="24"/>
              </w:rPr>
            </w:pPr>
            <w:r w:rsidRPr="0035270F">
              <w:rPr>
                <w:rFonts w:ascii="Candara" w:hAnsi="Candara" w:cs="Times New Roman"/>
                <w:sz w:val="24"/>
                <w:szCs w:val="24"/>
              </w:rPr>
              <w:t>Antenatal mother at registration - 10-14 201</w:t>
            </w:r>
            <w:r w:rsidR="0061154A" w:rsidRPr="0035270F">
              <w:rPr>
                <w:rFonts w:ascii="Candara" w:hAnsi="Candara" w:cs="Times New Roman"/>
                <w:sz w:val="24"/>
                <w:szCs w:val="24"/>
              </w:rPr>
              <w:t>8</w:t>
            </w:r>
          </w:p>
        </w:tc>
        <w:tc>
          <w:tcPr>
            <w:tcW w:w="1260" w:type="dxa"/>
            <w:gridSpan w:val="2"/>
            <w:tcBorders>
              <w:top w:val="single" w:sz="4" w:space="0" w:color="auto"/>
              <w:left w:val="nil"/>
              <w:bottom w:val="single" w:sz="4" w:space="0" w:color="auto"/>
              <w:right w:val="single" w:sz="4" w:space="0" w:color="auto"/>
            </w:tcBorders>
            <w:shd w:val="clear" w:color="auto" w:fill="auto"/>
            <w:vAlign w:val="bottom"/>
          </w:tcPr>
          <w:p w14:paraId="0A301D8B" w14:textId="24DFEE13" w:rsidR="00210323" w:rsidRPr="0035270F" w:rsidRDefault="00210323" w:rsidP="00F470CA">
            <w:pPr>
              <w:spacing w:line="240" w:lineRule="auto"/>
              <w:jc w:val="both"/>
              <w:rPr>
                <w:rFonts w:ascii="Candara" w:hAnsi="Candara" w:cs="Times New Roman"/>
                <w:sz w:val="24"/>
                <w:szCs w:val="24"/>
              </w:rPr>
            </w:pPr>
            <w:r w:rsidRPr="0035270F">
              <w:rPr>
                <w:rFonts w:ascii="Candara" w:hAnsi="Candara" w:cs="Times New Roman"/>
                <w:sz w:val="24"/>
                <w:szCs w:val="24"/>
              </w:rPr>
              <w:t>Antenatal mother at registration - 10-14 201</w:t>
            </w:r>
            <w:r w:rsidR="0061154A" w:rsidRPr="0035270F">
              <w:rPr>
                <w:rFonts w:ascii="Candara" w:hAnsi="Candara" w:cs="Times New Roman"/>
                <w:sz w:val="24"/>
                <w:szCs w:val="24"/>
              </w:rPr>
              <w:t>9</w:t>
            </w:r>
          </w:p>
        </w:tc>
      </w:tr>
      <w:tr w:rsidR="00BE0ECC" w:rsidRPr="0035270F" w14:paraId="216B71D2" w14:textId="77777777" w:rsidTr="00E97EB8">
        <w:trPr>
          <w:gridAfter w:val="1"/>
          <w:wAfter w:w="270" w:type="dxa"/>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29215ED6" w14:textId="77777777" w:rsidR="00BE0ECC" w:rsidRPr="0035270F" w:rsidRDefault="00BE0ECC"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Akutreso</w:t>
            </w:r>
          </w:p>
        </w:tc>
        <w:tc>
          <w:tcPr>
            <w:tcW w:w="1395" w:type="dxa"/>
            <w:tcBorders>
              <w:top w:val="nil"/>
              <w:left w:val="nil"/>
              <w:bottom w:val="single" w:sz="4" w:space="0" w:color="auto"/>
              <w:right w:val="single" w:sz="4" w:space="0" w:color="auto"/>
            </w:tcBorders>
            <w:shd w:val="clear" w:color="auto" w:fill="auto"/>
            <w:noWrap/>
            <w:vAlign w:val="bottom"/>
          </w:tcPr>
          <w:p w14:paraId="004009A5" w14:textId="1FE0B69A"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23</w:t>
            </w:r>
          </w:p>
        </w:tc>
        <w:tc>
          <w:tcPr>
            <w:tcW w:w="1395" w:type="dxa"/>
            <w:tcBorders>
              <w:top w:val="nil"/>
              <w:left w:val="nil"/>
              <w:bottom w:val="single" w:sz="4" w:space="0" w:color="auto"/>
              <w:right w:val="single" w:sz="4" w:space="0" w:color="auto"/>
            </w:tcBorders>
            <w:shd w:val="clear" w:color="auto" w:fill="auto"/>
            <w:noWrap/>
            <w:vAlign w:val="bottom"/>
          </w:tcPr>
          <w:p w14:paraId="33BEA083" w14:textId="0AC9E607"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71</w:t>
            </w:r>
          </w:p>
        </w:tc>
        <w:tc>
          <w:tcPr>
            <w:tcW w:w="1395" w:type="dxa"/>
            <w:gridSpan w:val="2"/>
            <w:tcBorders>
              <w:top w:val="nil"/>
              <w:left w:val="nil"/>
              <w:bottom w:val="single" w:sz="4" w:space="0" w:color="auto"/>
              <w:right w:val="single" w:sz="4" w:space="0" w:color="auto"/>
            </w:tcBorders>
            <w:shd w:val="clear" w:color="auto" w:fill="auto"/>
            <w:noWrap/>
            <w:vAlign w:val="bottom"/>
          </w:tcPr>
          <w:p w14:paraId="33208374" w14:textId="68522FE9"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99</w:t>
            </w:r>
          </w:p>
        </w:tc>
        <w:tc>
          <w:tcPr>
            <w:tcW w:w="1206" w:type="dxa"/>
            <w:tcBorders>
              <w:top w:val="nil"/>
              <w:left w:val="nil"/>
              <w:bottom w:val="single" w:sz="4" w:space="0" w:color="auto"/>
              <w:right w:val="single" w:sz="4" w:space="0" w:color="auto"/>
            </w:tcBorders>
            <w:shd w:val="clear" w:color="auto" w:fill="auto"/>
            <w:noWrap/>
            <w:vAlign w:val="bottom"/>
          </w:tcPr>
          <w:p w14:paraId="015FD468" w14:textId="0899A32F"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1</w:t>
            </w:r>
          </w:p>
        </w:tc>
        <w:tc>
          <w:tcPr>
            <w:tcW w:w="1151" w:type="dxa"/>
            <w:gridSpan w:val="2"/>
            <w:tcBorders>
              <w:top w:val="nil"/>
              <w:left w:val="nil"/>
              <w:bottom w:val="single" w:sz="4" w:space="0" w:color="auto"/>
              <w:right w:val="single" w:sz="4" w:space="0" w:color="auto"/>
            </w:tcBorders>
            <w:shd w:val="clear" w:color="auto" w:fill="auto"/>
            <w:noWrap/>
            <w:vAlign w:val="bottom"/>
          </w:tcPr>
          <w:p w14:paraId="54645666" w14:textId="0915ED29"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0</w:t>
            </w:r>
          </w:p>
        </w:tc>
        <w:tc>
          <w:tcPr>
            <w:tcW w:w="1260" w:type="dxa"/>
            <w:gridSpan w:val="2"/>
            <w:tcBorders>
              <w:top w:val="nil"/>
              <w:left w:val="nil"/>
              <w:bottom w:val="single" w:sz="4" w:space="0" w:color="auto"/>
              <w:right w:val="single" w:sz="4" w:space="0" w:color="auto"/>
            </w:tcBorders>
            <w:shd w:val="clear" w:color="auto" w:fill="auto"/>
            <w:noWrap/>
            <w:vAlign w:val="bottom"/>
          </w:tcPr>
          <w:p w14:paraId="28535EE0" w14:textId="6205CD52" w:rsidR="00BE0ECC" w:rsidRPr="0035270F" w:rsidRDefault="00BE0ECC" w:rsidP="00F470CA">
            <w:pPr>
              <w:spacing w:line="240" w:lineRule="auto"/>
              <w:jc w:val="both"/>
              <w:rPr>
                <w:rFonts w:ascii="Candara" w:hAnsi="Candara" w:cs="Times New Roman"/>
                <w:sz w:val="24"/>
                <w:szCs w:val="24"/>
              </w:rPr>
            </w:pPr>
          </w:p>
        </w:tc>
      </w:tr>
      <w:tr w:rsidR="00BE0ECC" w:rsidRPr="0035270F" w14:paraId="6830FCD5" w14:textId="77777777" w:rsidTr="00E97EB8">
        <w:trPr>
          <w:gridAfter w:val="1"/>
          <w:wAfter w:w="270" w:type="dxa"/>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4966E622" w14:textId="77777777" w:rsidR="00BE0ECC" w:rsidRPr="0035270F" w:rsidRDefault="00BE0ECC"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Ataase</w:t>
            </w:r>
          </w:p>
        </w:tc>
        <w:tc>
          <w:tcPr>
            <w:tcW w:w="1395" w:type="dxa"/>
            <w:tcBorders>
              <w:top w:val="nil"/>
              <w:left w:val="nil"/>
              <w:bottom w:val="single" w:sz="4" w:space="0" w:color="auto"/>
              <w:right w:val="single" w:sz="4" w:space="0" w:color="auto"/>
            </w:tcBorders>
            <w:shd w:val="clear" w:color="auto" w:fill="auto"/>
            <w:noWrap/>
            <w:vAlign w:val="bottom"/>
          </w:tcPr>
          <w:p w14:paraId="0B97722F" w14:textId="19F43218"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173</w:t>
            </w:r>
          </w:p>
        </w:tc>
        <w:tc>
          <w:tcPr>
            <w:tcW w:w="1395" w:type="dxa"/>
            <w:tcBorders>
              <w:top w:val="nil"/>
              <w:left w:val="nil"/>
              <w:bottom w:val="single" w:sz="4" w:space="0" w:color="auto"/>
              <w:right w:val="single" w:sz="4" w:space="0" w:color="auto"/>
            </w:tcBorders>
            <w:shd w:val="clear" w:color="auto" w:fill="auto"/>
            <w:noWrap/>
            <w:vAlign w:val="bottom"/>
          </w:tcPr>
          <w:p w14:paraId="4C042D1F" w14:textId="483294C4"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153</w:t>
            </w:r>
          </w:p>
        </w:tc>
        <w:tc>
          <w:tcPr>
            <w:tcW w:w="1395" w:type="dxa"/>
            <w:gridSpan w:val="2"/>
            <w:tcBorders>
              <w:top w:val="nil"/>
              <w:left w:val="nil"/>
              <w:bottom w:val="single" w:sz="4" w:space="0" w:color="auto"/>
              <w:right w:val="single" w:sz="4" w:space="0" w:color="auto"/>
            </w:tcBorders>
            <w:shd w:val="clear" w:color="auto" w:fill="auto"/>
            <w:noWrap/>
            <w:vAlign w:val="bottom"/>
          </w:tcPr>
          <w:p w14:paraId="5743D301" w14:textId="3404FD19"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120</w:t>
            </w:r>
          </w:p>
        </w:tc>
        <w:tc>
          <w:tcPr>
            <w:tcW w:w="1206" w:type="dxa"/>
            <w:tcBorders>
              <w:top w:val="nil"/>
              <w:left w:val="nil"/>
              <w:bottom w:val="single" w:sz="4" w:space="0" w:color="auto"/>
              <w:right w:val="single" w:sz="4" w:space="0" w:color="auto"/>
            </w:tcBorders>
            <w:shd w:val="clear" w:color="auto" w:fill="auto"/>
            <w:noWrap/>
            <w:vAlign w:val="bottom"/>
          </w:tcPr>
          <w:p w14:paraId="6002B7E9" w14:textId="64C01DD3"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7</w:t>
            </w:r>
          </w:p>
        </w:tc>
        <w:tc>
          <w:tcPr>
            <w:tcW w:w="1151" w:type="dxa"/>
            <w:gridSpan w:val="2"/>
            <w:tcBorders>
              <w:top w:val="nil"/>
              <w:left w:val="nil"/>
              <w:bottom w:val="single" w:sz="4" w:space="0" w:color="auto"/>
              <w:right w:val="single" w:sz="4" w:space="0" w:color="auto"/>
            </w:tcBorders>
            <w:shd w:val="clear" w:color="auto" w:fill="auto"/>
            <w:noWrap/>
            <w:vAlign w:val="bottom"/>
          </w:tcPr>
          <w:p w14:paraId="63564AB9" w14:textId="394518A5"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25</w:t>
            </w:r>
          </w:p>
        </w:tc>
        <w:tc>
          <w:tcPr>
            <w:tcW w:w="1260" w:type="dxa"/>
            <w:gridSpan w:val="2"/>
            <w:tcBorders>
              <w:top w:val="nil"/>
              <w:left w:val="nil"/>
              <w:bottom w:val="single" w:sz="4" w:space="0" w:color="auto"/>
              <w:right w:val="single" w:sz="4" w:space="0" w:color="auto"/>
            </w:tcBorders>
            <w:shd w:val="clear" w:color="auto" w:fill="auto"/>
            <w:noWrap/>
            <w:vAlign w:val="bottom"/>
          </w:tcPr>
          <w:p w14:paraId="007D7653" w14:textId="5C97AA85"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6</w:t>
            </w:r>
          </w:p>
        </w:tc>
      </w:tr>
      <w:tr w:rsidR="00BE0ECC" w:rsidRPr="0035270F" w14:paraId="56630753" w14:textId="77777777" w:rsidTr="00E97EB8">
        <w:trPr>
          <w:gridAfter w:val="1"/>
          <w:wAfter w:w="270" w:type="dxa"/>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3A605770" w14:textId="77777777" w:rsidR="00BE0ECC" w:rsidRPr="0035270F" w:rsidRDefault="00BE0ECC"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New Edubiase</w:t>
            </w:r>
          </w:p>
        </w:tc>
        <w:tc>
          <w:tcPr>
            <w:tcW w:w="1395" w:type="dxa"/>
            <w:tcBorders>
              <w:top w:val="nil"/>
              <w:left w:val="nil"/>
              <w:bottom w:val="single" w:sz="4" w:space="0" w:color="auto"/>
              <w:right w:val="single" w:sz="4" w:space="0" w:color="auto"/>
            </w:tcBorders>
            <w:shd w:val="clear" w:color="auto" w:fill="auto"/>
            <w:noWrap/>
            <w:vAlign w:val="bottom"/>
          </w:tcPr>
          <w:p w14:paraId="1D0743BF" w14:textId="303D0786"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330</w:t>
            </w:r>
          </w:p>
        </w:tc>
        <w:tc>
          <w:tcPr>
            <w:tcW w:w="1395" w:type="dxa"/>
            <w:tcBorders>
              <w:top w:val="nil"/>
              <w:left w:val="nil"/>
              <w:bottom w:val="single" w:sz="4" w:space="0" w:color="auto"/>
              <w:right w:val="single" w:sz="4" w:space="0" w:color="auto"/>
            </w:tcBorders>
            <w:shd w:val="clear" w:color="auto" w:fill="auto"/>
            <w:noWrap/>
            <w:vAlign w:val="bottom"/>
          </w:tcPr>
          <w:p w14:paraId="3ABECAFB" w14:textId="30566D4F"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462</w:t>
            </w:r>
          </w:p>
        </w:tc>
        <w:tc>
          <w:tcPr>
            <w:tcW w:w="1395" w:type="dxa"/>
            <w:gridSpan w:val="2"/>
            <w:tcBorders>
              <w:top w:val="nil"/>
              <w:left w:val="nil"/>
              <w:bottom w:val="single" w:sz="4" w:space="0" w:color="auto"/>
              <w:right w:val="single" w:sz="4" w:space="0" w:color="auto"/>
            </w:tcBorders>
            <w:shd w:val="clear" w:color="auto" w:fill="auto"/>
            <w:noWrap/>
            <w:vAlign w:val="bottom"/>
          </w:tcPr>
          <w:p w14:paraId="447DDBCC" w14:textId="3E6E80CC"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87</w:t>
            </w:r>
          </w:p>
        </w:tc>
        <w:tc>
          <w:tcPr>
            <w:tcW w:w="1206" w:type="dxa"/>
            <w:tcBorders>
              <w:top w:val="nil"/>
              <w:left w:val="nil"/>
              <w:bottom w:val="single" w:sz="4" w:space="0" w:color="auto"/>
              <w:right w:val="single" w:sz="4" w:space="0" w:color="auto"/>
            </w:tcBorders>
            <w:shd w:val="clear" w:color="auto" w:fill="auto"/>
            <w:noWrap/>
            <w:vAlign w:val="bottom"/>
          </w:tcPr>
          <w:p w14:paraId="2B65E811" w14:textId="6D1C8F04"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3</w:t>
            </w:r>
          </w:p>
        </w:tc>
        <w:tc>
          <w:tcPr>
            <w:tcW w:w="1151" w:type="dxa"/>
            <w:gridSpan w:val="2"/>
            <w:tcBorders>
              <w:top w:val="nil"/>
              <w:left w:val="nil"/>
              <w:bottom w:val="single" w:sz="4" w:space="0" w:color="auto"/>
              <w:right w:val="single" w:sz="4" w:space="0" w:color="auto"/>
            </w:tcBorders>
            <w:shd w:val="clear" w:color="auto" w:fill="auto"/>
            <w:noWrap/>
            <w:vAlign w:val="bottom"/>
          </w:tcPr>
          <w:p w14:paraId="7F84AE89" w14:textId="7BA781B6"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9</w:t>
            </w:r>
          </w:p>
        </w:tc>
        <w:tc>
          <w:tcPr>
            <w:tcW w:w="1260" w:type="dxa"/>
            <w:gridSpan w:val="2"/>
            <w:tcBorders>
              <w:top w:val="nil"/>
              <w:left w:val="nil"/>
              <w:bottom w:val="single" w:sz="4" w:space="0" w:color="auto"/>
              <w:right w:val="single" w:sz="4" w:space="0" w:color="auto"/>
            </w:tcBorders>
            <w:shd w:val="clear" w:color="auto" w:fill="auto"/>
            <w:noWrap/>
            <w:vAlign w:val="bottom"/>
          </w:tcPr>
          <w:p w14:paraId="2028C039" w14:textId="41759EDB"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8</w:t>
            </w:r>
          </w:p>
        </w:tc>
      </w:tr>
      <w:tr w:rsidR="00E97EB8" w:rsidRPr="0035270F" w14:paraId="7460CB51" w14:textId="77777777" w:rsidTr="00E97EB8">
        <w:trPr>
          <w:gridAfter w:val="1"/>
          <w:wAfter w:w="270" w:type="dxa"/>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301CD2F8" w14:textId="77777777" w:rsidR="00E97EB8" w:rsidRPr="0035270F" w:rsidRDefault="00E97EB8"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District</w:t>
            </w:r>
          </w:p>
        </w:tc>
        <w:tc>
          <w:tcPr>
            <w:tcW w:w="1395" w:type="dxa"/>
            <w:tcBorders>
              <w:top w:val="nil"/>
              <w:left w:val="nil"/>
              <w:bottom w:val="single" w:sz="4" w:space="0" w:color="auto"/>
              <w:right w:val="single" w:sz="4" w:space="0" w:color="auto"/>
            </w:tcBorders>
            <w:shd w:val="clear" w:color="auto" w:fill="auto"/>
            <w:noWrap/>
            <w:vAlign w:val="bottom"/>
          </w:tcPr>
          <w:p w14:paraId="5CD64970" w14:textId="619D3296" w:rsidR="00E97EB8" w:rsidRPr="0035270F" w:rsidRDefault="00E97EB8" w:rsidP="00F470CA">
            <w:pPr>
              <w:spacing w:line="240" w:lineRule="auto"/>
              <w:jc w:val="both"/>
              <w:rPr>
                <w:rFonts w:ascii="Candara" w:hAnsi="Candara" w:cs="Times New Roman"/>
                <w:sz w:val="24"/>
                <w:szCs w:val="24"/>
              </w:rPr>
            </w:pPr>
            <w:r w:rsidRPr="0035270F">
              <w:rPr>
                <w:rFonts w:ascii="Candara" w:hAnsi="Candara" w:cs="Times New Roman"/>
                <w:sz w:val="24"/>
                <w:szCs w:val="24"/>
              </w:rPr>
              <w:t>526</w:t>
            </w:r>
          </w:p>
        </w:tc>
        <w:tc>
          <w:tcPr>
            <w:tcW w:w="1395" w:type="dxa"/>
            <w:tcBorders>
              <w:top w:val="nil"/>
              <w:left w:val="nil"/>
              <w:bottom w:val="single" w:sz="4" w:space="0" w:color="auto"/>
              <w:right w:val="single" w:sz="4" w:space="0" w:color="auto"/>
            </w:tcBorders>
            <w:shd w:val="clear" w:color="auto" w:fill="auto"/>
            <w:noWrap/>
            <w:vAlign w:val="bottom"/>
          </w:tcPr>
          <w:p w14:paraId="23CC2342" w14:textId="3891B3F6" w:rsidR="00E97EB8" w:rsidRPr="0035270F" w:rsidRDefault="00E97EB8" w:rsidP="00F470CA">
            <w:pPr>
              <w:spacing w:line="240" w:lineRule="auto"/>
              <w:jc w:val="both"/>
              <w:rPr>
                <w:rFonts w:ascii="Candara" w:hAnsi="Candara" w:cs="Times New Roman"/>
                <w:sz w:val="24"/>
                <w:szCs w:val="24"/>
              </w:rPr>
            </w:pPr>
            <w:r w:rsidRPr="0035270F">
              <w:rPr>
                <w:rFonts w:ascii="Candara" w:hAnsi="Candara" w:cs="Times New Roman"/>
                <w:sz w:val="24"/>
                <w:szCs w:val="24"/>
              </w:rPr>
              <w:t>686</w:t>
            </w:r>
          </w:p>
        </w:tc>
        <w:tc>
          <w:tcPr>
            <w:tcW w:w="1395" w:type="dxa"/>
            <w:gridSpan w:val="2"/>
            <w:tcBorders>
              <w:top w:val="nil"/>
              <w:left w:val="nil"/>
              <w:bottom w:val="single" w:sz="4" w:space="0" w:color="auto"/>
              <w:right w:val="single" w:sz="4" w:space="0" w:color="auto"/>
            </w:tcBorders>
            <w:shd w:val="clear" w:color="auto" w:fill="auto"/>
            <w:noWrap/>
            <w:vAlign w:val="bottom"/>
          </w:tcPr>
          <w:p w14:paraId="69715F16" w14:textId="65620E5B" w:rsidR="00E97EB8" w:rsidRPr="0035270F" w:rsidRDefault="00E97EB8" w:rsidP="00F470CA">
            <w:pPr>
              <w:spacing w:line="240" w:lineRule="auto"/>
              <w:jc w:val="both"/>
              <w:rPr>
                <w:rFonts w:ascii="Candara" w:hAnsi="Candara" w:cs="Times New Roman"/>
                <w:sz w:val="24"/>
                <w:szCs w:val="24"/>
              </w:rPr>
            </w:pPr>
            <w:r w:rsidRPr="0035270F">
              <w:rPr>
                <w:rFonts w:ascii="Candara" w:hAnsi="Candara" w:cs="Times New Roman"/>
                <w:sz w:val="24"/>
                <w:szCs w:val="24"/>
              </w:rPr>
              <w:t>306</w:t>
            </w:r>
          </w:p>
        </w:tc>
        <w:tc>
          <w:tcPr>
            <w:tcW w:w="1206" w:type="dxa"/>
            <w:tcBorders>
              <w:top w:val="nil"/>
              <w:left w:val="nil"/>
              <w:bottom w:val="single" w:sz="4" w:space="0" w:color="auto"/>
              <w:right w:val="single" w:sz="4" w:space="0" w:color="auto"/>
            </w:tcBorders>
            <w:shd w:val="clear" w:color="auto" w:fill="auto"/>
            <w:noWrap/>
            <w:vAlign w:val="bottom"/>
          </w:tcPr>
          <w:p w14:paraId="3D59AD1A" w14:textId="5569321E" w:rsidR="00E97EB8" w:rsidRPr="0035270F" w:rsidRDefault="00E97EB8" w:rsidP="00F470CA">
            <w:pPr>
              <w:spacing w:line="240" w:lineRule="auto"/>
              <w:jc w:val="both"/>
              <w:rPr>
                <w:rFonts w:ascii="Candara" w:hAnsi="Candara" w:cs="Times New Roman"/>
                <w:sz w:val="24"/>
                <w:szCs w:val="24"/>
              </w:rPr>
            </w:pPr>
            <w:r w:rsidRPr="0035270F">
              <w:rPr>
                <w:rFonts w:ascii="Candara" w:hAnsi="Candara" w:cs="Times New Roman"/>
                <w:sz w:val="24"/>
                <w:szCs w:val="24"/>
              </w:rPr>
              <w:t>11</w:t>
            </w:r>
          </w:p>
        </w:tc>
        <w:tc>
          <w:tcPr>
            <w:tcW w:w="1151" w:type="dxa"/>
            <w:gridSpan w:val="2"/>
            <w:tcBorders>
              <w:top w:val="nil"/>
              <w:left w:val="nil"/>
              <w:bottom w:val="single" w:sz="4" w:space="0" w:color="auto"/>
              <w:right w:val="single" w:sz="4" w:space="0" w:color="auto"/>
            </w:tcBorders>
            <w:shd w:val="clear" w:color="auto" w:fill="auto"/>
            <w:noWrap/>
            <w:vAlign w:val="bottom"/>
          </w:tcPr>
          <w:p w14:paraId="34529DAE" w14:textId="0DDCBDBF" w:rsidR="00E97EB8" w:rsidRPr="0035270F" w:rsidRDefault="00E97EB8" w:rsidP="00F470CA">
            <w:pPr>
              <w:spacing w:line="240" w:lineRule="auto"/>
              <w:jc w:val="both"/>
              <w:rPr>
                <w:rFonts w:ascii="Candara" w:hAnsi="Candara" w:cs="Times New Roman"/>
                <w:sz w:val="24"/>
                <w:szCs w:val="24"/>
              </w:rPr>
            </w:pPr>
            <w:r w:rsidRPr="0035270F">
              <w:rPr>
                <w:rFonts w:ascii="Candara" w:hAnsi="Candara" w:cs="Times New Roman"/>
                <w:sz w:val="24"/>
                <w:szCs w:val="24"/>
              </w:rPr>
              <w:t>34</w:t>
            </w:r>
          </w:p>
        </w:tc>
        <w:tc>
          <w:tcPr>
            <w:tcW w:w="1260" w:type="dxa"/>
            <w:gridSpan w:val="2"/>
            <w:tcBorders>
              <w:top w:val="nil"/>
              <w:left w:val="nil"/>
              <w:bottom w:val="single" w:sz="4" w:space="0" w:color="auto"/>
              <w:right w:val="single" w:sz="4" w:space="0" w:color="auto"/>
            </w:tcBorders>
            <w:shd w:val="clear" w:color="auto" w:fill="auto"/>
            <w:noWrap/>
            <w:vAlign w:val="bottom"/>
          </w:tcPr>
          <w:p w14:paraId="6077F0E1" w14:textId="77BD6463" w:rsidR="00E97EB8" w:rsidRPr="0035270F" w:rsidRDefault="00E97EB8" w:rsidP="00F470CA">
            <w:pPr>
              <w:spacing w:line="240" w:lineRule="auto"/>
              <w:jc w:val="both"/>
              <w:rPr>
                <w:rFonts w:ascii="Candara" w:hAnsi="Candara" w:cs="Times New Roman"/>
                <w:sz w:val="24"/>
                <w:szCs w:val="24"/>
              </w:rPr>
            </w:pPr>
            <w:r w:rsidRPr="0035270F">
              <w:rPr>
                <w:rFonts w:ascii="Candara" w:hAnsi="Candara" w:cs="Times New Roman"/>
                <w:sz w:val="24"/>
                <w:szCs w:val="24"/>
              </w:rPr>
              <w:t>14</w:t>
            </w:r>
          </w:p>
        </w:tc>
      </w:tr>
    </w:tbl>
    <w:p w14:paraId="4064CBA0" w14:textId="77777777" w:rsidR="00C714C8" w:rsidRPr="0035270F" w:rsidRDefault="00C714C8" w:rsidP="00F470CA">
      <w:pPr>
        <w:autoSpaceDE w:val="0"/>
        <w:autoSpaceDN w:val="0"/>
        <w:adjustRightInd w:val="0"/>
        <w:spacing w:after="0" w:line="240" w:lineRule="auto"/>
        <w:jc w:val="both"/>
        <w:rPr>
          <w:rFonts w:ascii="Candara" w:hAnsi="Candara" w:cs="Times New Roman"/>
          <w:sz w:val="24"/>
          <w:szCs w:val="24"/>
        </w:rPr>
      </w:pPr>
    </w:p>
    <w:tbl>
      <w:tblPr>
        <w:tblW w:w="10001" w:type="dxa"/>
        <w:tblLook w:val="04A0" w:firstRow="1" w:lastRow="0" w:firstColumn="1" w:lastColumn="0" w:noHBand="0" w:noVBand="1"/>
      </w:tblPr>
      <w:tblGrid>
        <w:gridCol w:w="2450"/>
        <w:gridCol w:w="1398"/>
        <w:gridCol w:w="1398"/>
        <w:gridCol w:w="1398"/>
        <w:gridCol w:w="1288"/>
        <w:gridCol w:w="1288"/>
        <w:gridCol w:w="1288"/>
      </w:tblGrid>
      <w:tr w:rsidR="00210323" w:rsidRPr="0035270F" w14:paraId="2F13158F" w14:textId="77777777" w:rsidTr="00210323">
        <w:trPr>
          <w:trHeight w:val="881"/>
        </w:trPr>
        <w:tc>
          <w:tcPr>
            <w:tcW w:w="22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5E493DC" w14:textId="77777777" w:rsidR="00210323" w:rsidRPr="0035270F" w:rsidRDefault="00210323"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organisationunitname</w:t>
            </w:r>
          </w:p>
        </w:tc>
        <w:tc>
          <w:tcPr>
            <w:tcW w:w="1288" w:type="dxa"/>
            <w:tcBorders>
              <w:top w:val="single" w:sz="4" w:space="0" w:color="auto"/>
              <w:left w:val="nil"/>
              <w:bottom w:val="single" w:sz="4" w:space="0" w:color="auto"/>
              <w:right w:val="single" w:sz="4" w:space="0" w:color="auto"/>
            </w:tcBorders>
            <w:shd w:val="clear" w:color="auto" w:fill="auto"/>
            <w:vAlign w:val="bottom"/>
          </w:tcPr>
          <w:p w14:paraId="5D095DD9" w14:textId="24819D93" w:rsidR="00210323" w:rsidRPr="0035270F" w:rsidRDefault="00210323" w:rsidP="00F470CA">
            <w:pPr>
              <w:spacing w:line="240" w:lineRule="auto"/>
              <w:jc w:val="both"/>
              <w:rPr>
                <w:rFonts w:ascii="Candara" w:hAnsi="Candara" w:cs="Times New Roman"/>
                <w:sz w:val="24"/>
                <w:szCs w:val="24"/>
              </w:rPr>
            </w:pPr>
            <w:r w:rsidRPr="0035270F">
              <w:rPr>
                <w:rFonts w:ascii="Candara" w:hAnsi="Candara" w:cs="Times New Roman"/>
                <w:sz w:val="24"/>
                <w:szCs w:val="24"/>
              </w:rPr>
              <w:t>Antenatal mother at registration - 15 - 19 201</w:t>
            </w:r>
            <w:r w:rsidR="0061154A" w:rsidRPr="0035270F">
              <w:rPr>
                <w:rFonts w:ascii="Candara" w:hAnsi="Candara" w:cs="Times New Roman"/>
                <w:sz w:val="24"/>
                <w:szCs w:val="24"/>
              </w:rPr>
              <w:t>7</w:t>
            </w:r>
          </w:p>
        </w:tc>
        <w:tc>
          <w:tcPr>
            <w:tcW w:w="1288" w:type="dxa"/>
            <w:tcBorders>
              <w:top w:val="single" w:sz="4" w:space="0" w:color="auto"/>
              <w:left w:val="nil"/>
              <w:bottom w:val="single" w:sz="4" w:space="0" w:color="auto"/>
              <w:right w:val="single" w:sz="4" w:space="0" w:color="auto"/>
            </w:tcBorders>
            <w:shd w:val="clear" w:color="auto" w:fill="auto"/>
            <w:vAlign w:val="bottom"/>
          </w:tcPr>
          <w:p w14:paraId="4B6242A5" w14:textId="3CC39171" w:rsidR="00210323" w:rsidRPr="0035270F" w:rsidRDefault="00210323" w:rsidP="00F470CA">
            <w:pPr>
              <w:spacing w:line="240" w:lineRule="auto"/>
              <w:jc w:val="both"/>
              <w:rPr>
                <w:rFonts w:ascii="Candara" w:hAnsi="Candara" w:cs="Times New Roman"/>
                <w:sz w:val="24"/>
                <w:szCs w:val="24"/>
              </w:rPr>
            </w:pPr>
            <w:r w:rsidRPr="0035270F">
              <w:rPr>
                <w:rFonts w:ascii="Candara" w:hAnsi="Candara" w:cs="Times New Roman"/>
                <w:sz w:val="24"/>
                <w:szCs w:val="24"/>
              </w:rPr>
              <w:t>Antenatal mother at registration - 15 - 19 201</w:t>
            </w:r>
            <w:r w:rsidR="0061154A" w:rsidRPr="0035270F">
              <w:rPr>
                <w:rFonts w:ascii="Candara" w:hAnsi="Candara" w:cs="Times New Roman"/>
                <w:sz w:val="24"/>
                <w:szCs w:val="24"/>
              </w:rPr>
              <w:t>8</w:t>
            </w:r>
          </w:p>
        </w:tc>
        <w:tc>
          <w:tcPr>
            <w:tcW w:w="1288" w:type="dxa"/>
            <w:tcBorders>
              <w:top w:val="single" w:sz="4" w:space="0" w:color="auto"/>
              <w:left w:val="nil"/>
              <w:bottom w:val="single" w:sz="4" w:space="0" w:color="auto"/>
              <w:right w:val="single" w:sz="4" w:space="0" w:color="auto"/>
            </w:tcBorders>
            <w:shd w:val="clear" w:color="auto" w:fill="auto"/>
            <w:vAlign w:val="bottom"/>
          </w:tcPr>
          <w:p w14:paraId="13A3949A" w14:textId="77777777" w:rsidR="00210323" w:rsidRPr="0035270F" w:rsidRDefault="00210323" w:rsidP="00F470CA">
            <w:pPr>
              <w:spacing w:line="240" w:lineRule="auto"/>
              <w:jc w:val="both"/>
              <w:rPr>
                <w:rFonts w:ascii="Candara" w:hAnsi="Candara" w:cs="Times New Roman"/>
                <w:sz w:val="24"/>
                <w:szCs w:val="24"/>
              </w:rPr>
            </w:pPr>
            <w:r w:rsidRPr="0035270F">
              <w:rPr>
                <w:rFonts w:ascii="Candara" w:hAnsi="Candara" w:cs="Times New Roman"/>
                <w:sz w:val="24"/>
                <w:szCs w:val="24"/>
              </w:rPr>
              <w:t>Antenatal mother at registration - 15 - 19 2018</w:t>
            </w:r>
          </w:p>
        </w:tc>
        <w:tc>
          <w:tcPr>
            <w:tcW w:w="1288" w:type="dxa"/>
            <w:tcBorders>
              <w:top w:val="single" w:sz="4" w:space="0" w:color="auto"/>
              <w:left w:val="nil"/>
              <w:bottom w:val="single" w:sz="4" w:space="0" w:color="auto"/>
              <w:right w:val="single" w:sz="4" w:space="0" w:color="auto"/>
            </w:tcBorders>
            <w:shd w:val="clear" w:color="auto" w:fill="auto"/>
            <w:vAlign w:val="bottom"/>
          </w:tcPr>
          <w:p w14:paraId="05889790" w14:textId="1FB2F6C5" w:rsidR="00210323" w:rsidRPr="0035270F" w:rsidRDefault="00210323" w:rsidP="00F470CA">
            <w:pPr>
              <w:spacing w:line="240" w:lineRule="auto"/>
              <w:jc w:val="both"/>
              <w:rPr>
                <w:rFonts w:ascii="Candara" w:hAnsi="Candara" w:cs="Times New Roman"/>
                <w:sz w:val="24"/>
                <w:szCs w:val="24"/>
              </w:rPr>
            </w:pPr>
            <w:r w:rsidRPr="0035270F">
              <w:rPr>
                <w:rFonts w:ascii="Candara" w:hAnsi="Candara" w:cs="Times New Roman"/>
                <w:sz w:val="24"/>
                <w:szCs w:val="24"/>
              </w:rPr>
              <w:t>Mothers below 150 cm (5ft) 201</w:t>
            </w:r>
            <w:r w:rsidR="0061154A" w:rsidRPr="0035270F">
              <w:rPr>
                <w:rFonts w:ascii="Candara" w:hAnsi="Candara" w:cs="Times New Roman"/>
                <w:sz w:val="24"/>
                <w:szCs w:val="24"/>
              </w:rPr>
              <w:t>7</w:t>
            </w:r>
          </w:p>
        </w:tc>
        <w:tc>
          <w:tcPr>
            <w:tcW w:w="1288" w:type="dxa"/>
            <w:tcBorders>
              <w:top w:val="single" w:sz="4" w:space="0" w:color="auto"/>
              <w:left w:val="nil"/>
              <w:bottom w:val="single" w:sz="4" w:space="0" w:color="auto"/>
              <w:right w:val="single" w:sz="4" w:space="0" w:color="auto"/>
            </w:tcBorders>
            <w:shd w:val="clear" w:color="auto" w:fill="auto"/>
            <w:vAlign w:val="bottom"/>
          </w:tcPr>
          <w:p w14:paraId="642B2AF4" w14:textId="4D46B849" w:rsidR="00210323" w:rsidRPr="0035270F" w:rsidRDefault="00210323" w:rsidP="00F470CA">
            <w:pPr>
              <w:spacing w:line="240" w:lineRule="auto"/>
              <w:jc w:val="both"/>
              <w:rPr>
                <w:rFonts w:ascii="Candara" w:hAnsi="Candara" w:cs="Times New Roman"/>
                <w:sz w:val="24"/>
                <w:szCs w:val="24"/>
              </w:rPr>
            </w:pPr>
            <w:r w:rsidRPr="0035270F">
              <w:rPr>
                <w:rFonts w:ascii="Candara" w:hAnsi="Candara" w:cs="Times New Roman"/>
                <w:sz w:val="24"/>
                <w:szCs w:val="24"/>
              </w:rPr>
              <w:t>Mothers below 150 cm (5ft) 201</w:t>
            </w:r>
            <w:r w:rsidR="0061154A" w:rsidRPr="0035270F">
              <w:rPr>
                <w:rFonts w:ascii="Candara" w:hAnsi="Candara" w:cs="Times New Roman"/>
                <w:sz w:val="24"/>
                <w:szCs w:val="24"/>
              </w:rPr>
              <w:t>8</w:t>
            </w:r>
          </w:p>
        </w:tc>
        <w:tc>
          <w:tcPr>
            <w:tcW w:w="1288" w:type="dxa"/>
            <w:tcBorders>
              <w:top w:val="single" w:sz="4" w:space="0" w:color="auto"/>
              <w:left w:val="nil"/>
              <w:bottom w:val="single" w:sz="4" w:space="0" w:color="auto"/>
              <w:right w:val="single" w:sz="4" w:space="0" w:color="auto"/>
            </w:tcBorders>
            <w:shd w:val="clear" w:color="auto" w:fill="auto"/>
            <w:vAlign w:val="bottom"/>
          </w:tcPr>
          <w:p w14:paraId="671BC2F5" w14:textId="2586B02E" w:rsidR="00210323" w:rsidRPr="0035270F" w:rsidRDefault="00210323" w:rsidP="00F470CA">
            <w:pPr>
              <w:spacing w:line="240" w:lineRule="auto"/>
              <w:jc w:val="both"/>
              <w:rPr>
                <w:rFonts w:ascii="Candara" w:hAnsi="Candara" w:cs="Times New Roman"/>
                <w:sz w:val="24"/>
                <w:szCs w:val="24"/>
              </w:rPr>
            </w:pPr>
            <w:r w:rsidRPr="0035270F">
              <w:rPr>
                <w:rFonts w:ascii="Candara" w:hAnsi="Candara" w:cs="Times New Roman"/>
                <w:sz w:val="24"/>
                <w:szCs w:val="24"/>
              </w:rPr>
              <w:t>Mothers below 150 cm (5ft) 201</w:t>
            </w:r>
            <w:r w:rsidR="0061154A" w:rsidRPr="0035270F">
              <w:rPr>
                <w:rFonts w:ascii="Candara" w:hAnsi="Candara" w:cs="Times New Roman"/>
                <w:sz w:val="24"/>
                <w:szCs w:val="24"/>
              </w:rPr>
              <w:t>9</w:t>
            </w:r>
          </w:p>
        </w:tc>
      </w:tr>
      <w:tr w:rsidR="00BE0ECC" w:rsidRPr="0035270F" w14:paraId="389661D8" w14:textId="77777777" w:rsidTr="00210323">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35366855" w14:textId="77777777" w:rsidR="00BE0ECC" w:rsidRPr="0035270F" w:rsidRDefault="00BE0ECC"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Akutreso</w:t>
            </w:r>
          </w:p>
        </w:tc>
        <w:tc>
          <w:tcPr>
            <w:tcW w:w="1288" w:type="dxa"/>
            <w:tcBorders>
              <w:top w:val="nil"/>
              <w:left w:val="nil"/>
              <w:bottom w:val="single" w:sz="4" w:space="0" w:color="auto"/>
              <w:right w:val="single" w:sz="4" w:space="0" w:color="auto"/>
            </w:tcBorders>
            <w:shd w:val="clear" w:color="auto" w:fill="auto"/>
            <w:noWrap/>
            <w:vAlign w:val="bottom"/>
          </w:tcPr>
          <w:p w14:paraId="034D54AE" w14:textId="13268342"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38</w:t>
            </w:r>
          </w:p>
        </w:tc>
        <w:tc>
          <w:tcPr>
            <w:tcW w:w="1288" w:type="dxa"/>
            <w:tcBorders>
              <w:top w:val="nil"/>
              <w:left w:val="nil"/>
              <w:bottom w:val="single" w:sz="4" w:space="0" w:color="auto"/>
              <w:right w:val="single" w:sz="4" w:space="0" w:color="auto"/>
            </w:tcBorders>
            <w:shd w:val="clear" w:color="auto" w:fill="auto"/>
            <w:noWrap/>
            <w:vAlign w:val="bottom"/>
          </w:tcPr>
          <w:p w14:paraId="48B65BD8" w14:textId="47862AEE"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39</w:t>
            </w:r>
          </w:p>
        </w:tc>
        <w:tc>
          <w:tcPr>
            <w:tcW w:w="1288" w:type="dxa"/>
            <w:tcBorders>
              <w:top w:val="nil"/>
              <w:left w:val="nil"/>
              <w:bottom w:val="single" w:sz="4" w:space="0" w:color="auto"/>
              <w:right w:val="single" w:sz="4" w:space="0" w:color="auto"/>
            </w:tcBorders>
            <w:shd w:val="clear" w:color="auto" w:fill="auto"/>
            <w:noWrap/>
            <w:vAlign w:val="bottom"/>
          </w:tcPr>
          <w:p w14:paraId="16EE5600" w14:textId="24D5A7E5"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44</w:t>
            </w:r>
          </w:p>
        </w:tc>
        <w:tc>
          <w:tcPr>
            <w:tcW w:w="1288" w:type="dxa"/>
            <w:tcBorders>
              <w:top w:val="nil"/>
              <w:left w:val="nil"/>
              <w:bottom w:val="single" w:sz="4" w:space="0" w:color="auto"/>
              <w:right w:val="single" w:sz="4" w:space="0" w:color="auto"/>
            </w:tcBorders>
            <w:shd w:val="clear" w:color="auto" w:fill="auto"/>
            <w:noWrap/>
            <w:vAlign w:val="bottom"/>
          </w:tcPr>
          <w:p w14:paraId="5065F107" w14:textId="61D19A1D"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5</w:t>
            </w:r>
          </w:p>
        </w:tc>
        <w:tc>
          <w:tcPr>
            <w:tcW w:w="1288" w:type="dxa"/>
            <w:tcBorders>
              <w:top w:val="nil"/>
              <w:left w:val="nil"/>
              <w:bottom w:val="single" w:sz="4" w:space="0" w:color="auto"/>
              <w:right w:val="single" w:sz="4" w:space="0" w:color="auto"/>
            </w:tcBorders>
            <w:shd w:val="clear" w:color="auto" w:fill="auto"/>
            <w:noWrap/>
            <w:vAlign w:val="bottom"/>
          </w:tcPr>
          <w:p w14:paraId="71DC67C4" w14:textId="41123888"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24</w:t>
            </w:r>
          </w:p>
        </w:tc>
        <w:tc>
          <w:tcPr>
            <w:tcW w:w="1288" w:type="dxa"/>
            <w:tcBorders>
              <w:top w:val="nil"/>
              <w:left w:val="nil"/>
              <w:bottom w:val="single" w:sz="4" w:space="0" w:color="auto"/>
              <w:right w:val="single" w:sz="4" w:space="0" w:color="auto"/>
            </w:tcBorders>
            <w:shd w:val="clear" w:color="auto" w:fill="auto"/>
            <w:noWrap/>
            <w:vAlign w:val="bottom"/>
          </w:tcPr>
          <w:p w14:paraId="2F85BC52" w14:textId="34B31FD6"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23</w:t>
            </w:r>
          </w:p>
        </w:tc>
      </w:tr>
      <w:tr w:rsidR="00BE0ECC" w:rsidRPr="0035270F" w14:paraId="1CAE9F2A" w14:textId="77777777" w:rsidTr="00210323">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7D0579DF" w14:textId="77777777" w:rsidR="00BE0ECC" w:rsidRPr="0035270F" w:rsidRDefault="00BE0ECC"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Ataase</w:t>
            </w:r>
          </w:p>
        </w:tc>
        <w:tc>
          <w:tcPr>
            <w:tcW w:w="1288" w:type="dxa"/>
            <w:tcBorders>
              <w:top w:val="nil"/>
              <w:left w:val="nil"/>
              <w:bottom w:val="single" w:sz="4" w:space="0" w:color="auto"/>
              <w:right w:val="single" w:sz="4" w:space="0" w:color="auto"/>
            </w:tcBorders>
            <w:shd w:val="clear" w:color="auto" w:fill="auto"/>
            <w:noWrap/>
            <w:vAlign w:val="bottom"/>
          </w:tcPr>
          <w:p w14:paraId="56215AD1" w14:textId="3C193917"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174</w:t>
            </w:r>
          </w:p>
        </w:tc>
        <w:tc>
          <w:tcPr>
            <w:tcW w:w="1288" w:type="dxa"/>
            <w:tcBorders>
              <w:top w:val="nil"/>
              <w:left w:val="nil"/>
              <w:bottom w:val="single" w:sz="4" w:space="0" w:color="auto"/>
              <w:right w:val="single" w:sz="4" w:space="0" w:color="auto"/>
            </w:tcBorders>
            <w:shd w:val="clear" w:color="auto" w:fill="auto"/>
            <w:noWrap/>
            <w:vAlign w:val="bottom"/>
          </w:tcPr>
          <w:p w14:paraId="58A5F90A" w14:textId="2EB00A57"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172</w:t>
            </w:r>
          </w:p>
        </w:tc>
        <w:tc>
          <w:tcPr>
            <w:tcW w:w="1288" w:type="dxa"/>
            <w:tcBorders>
              <w:top w:val="nil"/>
              <w:left w:val="nil"/>
              <w:bottom w:val="single" w:sz="4" w:space="0" w:color="auto"/>
              <w:right w:val="single" w:sz="4" w:space="0" w:color="auto"/>
            </w:tcBorders>
            <w:shd w:val="clear" w:color="auto" w:fill="auto"/>
            <w:noWrap/>
            <w:vAlign w:val="bottom"/>
          </w:tcPr>
          <w:p w14:paraId="724FCACC" w14:textId="3396BB22"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168</w:t>
            </w:r>
          </w:p>
        </w:tc>
        <w:tc>
          <w:tcPr>
            <w:tcW w:w="1288" w:type="dxa"/>
            <w:tcBorders>
              <w:top w:val="nil"/>
              <w:left w:val="nil"/>
              <w:bottom w:val="single" w:sz="4" w:space="0" w:color="auto"/>
              <w:right w:val="single" w:sz="4" w:space="0" w:color="auto"/>
            </w:tcBorders>
            <w:shd w:val="clear" w:color="auto" w:fill="auto"/>
            <w:noWrap/>
            <w:vAlign w:val="bottom"/>
          </w:tcPr>
          <w:p w14:paraId="7A23EFF6" w14:textId="358B40D7"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23</w:t>
            </w:r>
          </w:p>
        </w:tc>
        <w:tc>
          <w:tcPr>
            <w:tcW w:w="1288" w:type="dxa"/>
            <w:tcBorders>
              <w:top w:val="nil"/>
              <w:left w:val="nil"/>
              <w:bottom w:val="single" w:sz="4" w:space="0" w:color="auto"/>
              <w:right w:val="single" w:sz="4" w:space="0" w:color="auto"/>
            </w:tcBorders>
            <w:shd w:val="clear" w:color="auto" w:fill="auto"/>
            <w:noWrap/>
            <w:vAlign w:val="bottom"/>
          </w:tcPr>
          <w:p w14:paraId="4FB9BA4F" w14:textId="3A43382B"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0</w:t>
            </w:r>
          </w:p>
        </w:tc>
        <w:tc>
          <w:tcPr>
            <w:tcW w:w="1288" w:type="dxa"/>
            <w:tcBorders>
              <w:top w:val="nil"/>
              <w:left w:val="nil"/>
              <w:bottom w:val="single" w:sz="4" w:space="0" w:color="auto"/>
              <w:right w:val="single" w:sz="4" w:space="0" w:color="auto"/>
            </w:tcBorders>
            <w:shd w:val="clear" w:color="auto" w:fill="auto"/>
            <w:noWrap/>
            <w:vAlign w:val="bottom"/>
          </w:tcPr>
          <w:p w14:paraId="232D51FA" w14:textId="56D92FB4"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16</w:t>
            </w:r>
          </w:p>
        </w:tc>
      </w:tr>
      <w:tr w:rsidR="00BE0ECC" w:rsidRPr="0035270F" w14:paraId="23D2D1CF" w14:textId="77777777" w:rsidTr="00210323">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721CE2B3" w14:textId="77777777" w:rsidR="00BE0ECC" w:rsidRPr="0035270F" w:rsidRDefault="00BE0ECC"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New Edubiase</w:t>
            </w:r>
          </w:p>
        </w:tc>
        <w:tc>
          <w:tcPr>
            <w:tcW w:w="1288" w:type="dxa"/>
            <w:tcBorders>
              <w:top w:val="nil"/>
              <w:left w:val="nil"/>
              <w:bottom w:val="single" w:sz="4" w:space="0" w:color="auto"/>
              <w:right w:val="single" w:sz="4" w:space="0" w:color="auto"/>
            </w:tcBorders>
            <w:shd w:val="clear" w:color="auto" w:fill="auto"/>
            <w:noWrap/>
            <w:vAlign w:val="bottom"/>
          </w:tcPr>
          <w:p w14:paraId="5931E210" w14:textId="5C7BAA01"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178</w:t>
            </w:r>
          </w:p>
        </w:tc>
        <w:tc>
          <w:tcPr>
            <w:tcW w:w="1288" w:type="dxa"/>
            <w:tcBorders>
              <w:top w:val="nil"/>
              <w:left w:val="nil"/>
              <w:bottom w:val="single" w:sz="4" w:space="0" w:color="auto"/>
              <w:right w:val="single" w:sz="4" w:space="0" w:color="auto"/>
            </w:tcBorders>
            <w:shd w:val="clear" w:color="auto" w:fill="auto"/>
            <w:noWrap/>
            <w:vAlign w:val="bottom"/>
          </w:tcPr>
          <w:p w14:paraId="69BA7586" w14:textId="0F35D397"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216</w:t>
            </w:r>
          </w:p>
        </w:tc>
        <w:tc>
          <w:tcPr>
            <w:tcW w:w="1288" w:type="dxa"/>
            <w:tcBorders>
              <w:top w:val="nil"/>
              <w:left w:val="nil"/>
              <w:bottom w:val="single" w:sz="4" w:space="0" w:color="auto"/>
              <w:right w:val="single" w:sz="4" w:space="0" w:color="auto"/>
            </w:tcBorders>
            <w:shd w:val="clear" w:color="auto" w:fill="auto"/>
            <w:noWrap/>
            <w:vAlign w:val="bottom"/>
          </w:tcPr>
          <w:p w14:paraId="313B7D3B" w14:textId="3895D102"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178</w:t>
            </w:r>
          </w:p>
        </w:tc>
        <w:tc>
          <w:tcPr>
            <w:tcW w:w="1288" w:type="dxa"/>
            <w:tcBorders>
              <w:top w:val="nil"/>
              <w:left w:val="nil"/>
              <w:bottom w:val="single" w:sz="4" w:space="0" w:color="auto"/>
              <w:right w:val="single" w:sz="4" w:space="0" w:color="auto"/>
            </w:tcBorders>
            <w:shd w:val="clear" w:color="auto" w:fill="auto"/>
            <w:noWrap/>
            <w:vAlign w:val="bottom"/>
          </w:tcPr>
          <w:p w14:paraId="52401B52" w14:textId="771F437E"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53</w:t>
            </w:r>
          </w:p>
        </w:tc>
        <w:tc>
          <w:tcPr>
            <w:tcW w:w="1288" w:type="dxa"/>
            <w:tcBorders>
              <w:top w:val="nil"/>
              <w:left w:val="nil"/>
              <w:bottom w:val="single" w:sz="4" w:space="0" w:color="auto"/>
              <w:right w:val="single" w:sz="4" w:space="0" w:color="auto"/>
            </w:tcBorders>
            <w:shd w:val="clear" w:color="auto" w:fill="auto"/>
            <w:noWrap/>
            <w:vAlign w:val="bottom"/>
          </w:tcPr>
          <w:p w14:paraId="0064FF4C" w14:textId="056D1F94"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65</w:t>
            </w:r>
          </w:p>
        </w:tc>
        <w:tc>
          <w:tcPr>
            <w:tcW w:w="1288" w:type="dxa"/>
            <w:tcBorders>
              <w:top w:val="nil"/>
              <w:left w:val="nil"/>
              <w:bottom w:val="single" w:sz="4" w:space="0" w:color="auto"/>
              <w:right w:val="single" w:sz="4" w:space="0" w:color="auto"/>
            </w:tcBorders>
            <w:shd w:val="clear" w:color="auto" w:fill="auto"/>
            <w:noWrap/>
            <w:vAlign w:val="bottom"/>
          </w:tcPr>
          <w:p w14:paraId="3DA2A64E" w14:textId="6507F9DC"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61</w:t>
            </w:r>
          </w:p>
        </w:tc>
      </w:tr>
      <w:tr w:rsidR="00E97EB8" w:rsidRPr="0035270F" w14:paraId="2B991526" w14:textId="77777777" w:rsidTr="00210323">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69C7C165" w14:textId="77777777" w:rsidR="00E97EB8" w:rsidRPr="0035270F" w:rsidRDefault="00E97EB8"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District</w:t>
            </w:r>
          </w:p>
        </w:tc>
        <w:tc>
          <w:tcPr>
            <w:tcW w:w="1288" w:type="dxa"/>
            <w:tcBorders>
              <w:top w:val="nil"/>
              <w:left w:val="nil"/>
              <w:bottom w:val="single" w:sz="4" w:space="0" w:color="auto"/>
              <w:right w:val="single" w:sz="4" w:space="0" w:color="auto"/>
            </w:tcBorders>
            <w:shd w:val="clear" w:color="auto" w:fill="auto"/>
            <w:noWrap/>
            <w:vAlign w:val="bottom"/>
          </w:tcPr>
          <w:p w14:paraId="2F533FAC" w14:textId="4A400E2E" w:rsidR="00E97EB8" w:rsidRPr="0035270F" w:rsidRDefault="00E97EB8" w:rsidP="00F470CA">
            <w:pPr>
              <w:spacing w:line="240" w:lineRule="auto"/>
              <w:jc w:val="both"/>
              <w:rPr>
                <w:rFonts w:ascii="Candara" w:hAnsi="Candara" w:cs="Times New Roman"/>
                <w:sz w:val="24"/>
                <w:szCs w:val="24"/>
              </w:rPr>
            </w:pPr>
            <w:r w:rsidRPr="0035270F">
              <w:rPr>
                <w:rFonts w:ascii="Candara" w:hAnsi="Candara" w:cs="Times New Roman"/>
                <w:sz w:val="24"/>
                <w:szCs w:val="24"/>
              </w:rPr>
              <w:t>390</w:t>
            </w:r>
          </w:p>
        </w:tc>
        <w:tc>
          <w:tcPr>
            <w:tcW w:w="1288" w:type="dxa"/>
            <w:tcBorders>
              <w:top w:val="nil"/>
              <w:left w:val="nil"/>
              <w:bottom w:val="single" w:sz="4" w:space="0" w:color="auto"/>
              <w:right w:val="single" w:sz="4" w:space="0" w:color="auto"/>
            </w:tcBorders>
            <w:shd w:val="clear" w:color="auto" w:fill="auto"/>
            <w:noWrap/>
            <w:vAlign w:val="bottom"/>
          </w:tcPr>
          <w:p w14:paraId="27BE6641" w14:textId="697627A2" w:rsidR="00E97EB8" w:rsidRPr="0035270F" w:rsidRDefault="00E97EB8" w:rsidP="00F470CA">
            <w:pPr>
              <w:spacing w:line="240" w:lineRule="auto"/>
              <w:jc w:val="both"/>
              <w:rPr>
                <w:rFonts w:ascii="Candara" w:hAnsi="Candara" w:cs="Times New Roman"/>
                <w:sz w:val="24"/>
                <w:szCs w:val="24"/>
              </w:rPr>
            </w:pPr>
            <w:r w:rsidRPr="0035270F">
              <w:rPr>
                <w:rFonts w:ascii="Candara" w:hAnsi="Candara" w:cs="Times New Roman"/>
                <w:sz w:val="24"/>
                <w:szCs w:val="24"/>
              </w:rPr>
              <w:t>427</w:t>
            </w:r>
          </w:p>
        </w:tc>
        <w:tc>
          <w:tcPr>
            <w:tcW w:w="1288" w:type="dxa"/>
            <w:tcBorders>
              <w:top w:val="nil"/>
              <w:left w:val="nil"/>
              <w:bottom w:val="single" w:sz="4" w:space="0" w:color="auto"/>
              <w:right w:val="single" w:sz="4" w:space="0" w:color="auto"/>
            </w:tcBorders>
            <w:shd w:val="clear" w:color="auto" w:fill="auto"/>
            <w:noWrap/>
            <w:vAlign w:val="bottom"/>
          </w:tcPr>
          <w:p w14:paraId="4E658B01" w14:textId="1DBF8248" w:rsidR="00E97EB8" w:rsidRPr="0035270F" w:rsidRDefault="00E97EB8" w:rsidP="00F470CA">
            <w:pPr>
              <w:spacing w:line="240" w:lineRule="auto"/>
              <w:jc w:val="both"/>
              <w:rPr>
                <w:rFonts w:ascii="Candara" w:hAnsi="Candara" w:cs="Times New Roman"/>
                <w:sz w:val="24"/>
                <w:szCs w:val="24"/>
              </w:rPr>
            </w:pPr>
            <w:r w:rsidRPr="0035270F">
              <w:rPr>
                <w:rFonts w:ascii="Candara" w:hAnsi="Candara" w:cs="Times New Roman"/>
                <w:sz w:val="24"/>
                <w:szCs w:val="24"/>
              </w:rPr>
              <w:t>390</w:t>
            </w:r>
          </w:p>
        </w:tc>
        <w:tc>
          <w:tcPr>
            <w:tcW w:w="1288" w:type="dxa"/>
            <w:tcBorders>
              <w:top w:val="nil"/>
              <w:left w:val="nil"/>
              <w:bottom w:val="single" w:sz="4" w:space="0" w:color="auto"/>
              <w:right w:val="single" w:sz="4" w:space="0" w:color="auto"/>
            </w:tcBorders>
            <w:shd w:val="clear" w:color="auto" w:fill="auto"/>
            <w:noWrap/>
            <w:vAlign w:val="bottom"/>
          </w:tcPr>
          <w:p w14:paraId="28927277" w14:textId="3032DE3E" w:rsidR="00E97EB8" w:rsidRPr="0035270F" w:rsidRDefault="00E97EB8" w:rsidP="00F470CA">
            <w:pPr>
              <w:spacing w:line="240" w:lineRule="auto"/>
              <w:jc w:val="both"/>
              <w:rPr>
                <w:rFonts w:ascii="Candara" w:hAnsi="Candara" w:cs="Times New Roman"/>
                <w:sz w:val="24"/>
                <w:szCs w:val="24"/>
              </w:rPr>
            </w:pPr>
            <w:r w:rsidRPr="0035270F">
              <w:rPr>
                <w:rFonts w:ascii="Candara" w:hAnsi="Candara" w:cs="Times New Roman"/>
                <w:sz w:val="24"/>
                <w:szCs w:val="24"/>
              </w:rPr>
              <w:t>81</w:t>
            </w:r>
          </w:p>
        </w:tc>
        <w:tc>
          <w:tcPr>
            <w:tcW w:w="1288" w:type="dxa"/>
            <w:tcBorders>
              <w:top w:val="nil"/>
              <w:left w:val="nil"/>
              <w:bottom w:val="single" w:sz="4" w:space="0" w:color="auto"/>
              <w:right w:val="single" w:sz="4" w:space="0" w:color="auto"/>
            </w:tcBorders>
            <w:shd w:val="clear" w:color="auto" w:fill="auto"/>
            <w:noWrap/>
            <w:vAlign w:val="bottom"/>
          </w:tcPr>
          <w:p w14:paraId="153E158D" w14:textId="41C7754E" w:rsidR="00E97EB8" w:rsidRPr="0035270F" w:rsidRDefault="00E97EB8" w:rsidP="00F470CA">
            <w:pPr>
              <w:spacing w:line="240" w:lineRule="auto"/>
              <w:jc w:val="both"/>
              <w:rPr>
                <w:rFonts w:ascii="Candara" w:hAnsi="Candara" w:cs="Times New Roman"/>
                <w:sz w:val="24"/>
                <w:szCs w:val="24"/>
              </w:rPr>
            </w:pPr>
            <w:r w:rsidRPr="0035270F">
              <w:rPr>
                <w:rFonts w:ascii="Candara" w:hAnsi="Candara" w:cs="Times New Roman"/>
                <w:sz w:val="24"/>
                <w:szCs w:val="24"/>
              </w:rPr>
              <w:t>89</w:t>
            </w:r>
          </w:p>
        </w:tc>
        <w:tc>
          <w:tcPr>
            <w:tcW w:w="1288" w:type="dxa"/>
            <w:tcBorders>
              <w:top w:val="nil"/>
              <w:left w:val="nil"/>
              <w:bottom w:val="single" w:sz="4" w:space="0" w:color="auto"/>
              <w:right w:val="single" w:sz="4" w:space="0" w:color="auto"/>
            </w:tcBorders>
            <w:shd w:val="clear" w:color="auto" w:fill="auto"/>
            <w:noWrap/>
            <w:vAlign w:val="bottom"/>
          </w:tcPr>
          <w:p w14:paraId="09CD7F4B" w14:textId="48619B6F" w:rsidR="00E97EB8" w:rsidRPr="0035270F" w:rsidRDefault="00E97EB8" w:rsidP="00F470CA">
            <w:pPr>
              <w:spacing w:line="240" w:lineRule="auto"/>
              <w:jc w:val="both"/>
              <w:rPr>
                <w:rFonts w:ascii="Candara" w:hAnsi="Candara" w:cs="Times New Roman"/>
                <w:sz w:val="24"/>
                <w:szCs w:val="24"/>
              </w:rPr>
            </w:pPr>
            <w:r w:rsidRPr="0035270F">
              <w:rPr>
                <w:rFonts w:ascii="Candara" w:hAnsi="Candara" w:cs="Times New Roman"/>
                <w:sz w:val="24"/>
                <w:szCs w:val="24"/>
              </w:rPr>
              <w:t>100</w:t>
            </w:r>
          </w:p>
        </w:tc>
      </w:tr>
    </w:tbl>
    <w:p w14:paraId="2ACD0F6C" w14:textId="77777777" w:rsidR="00C714C8" w:rsidRPr="0035270F" w:rsidRDefault="00C714C8" w:rsidP="00F470CA">
      <w:pPr>
        <w:autoSpaceDE w:val="0"/>
        <w:autoSpaceDN w:val="0"/>
        <w:adjustRightInd w:val="0"/>
        <w:spacing w:after="0" w:line="240" w:lineRule="auto"/>
        <w:jc w:val="both"/>
        <w:rPr>
          <w:rFonts w:ascii="Candara" w:hAnsi="Candara" w:cs="Times New Roman"/>
          <w:sz w:val="24"/>
          <w:szCs w:val="24"/>
        </w:rPr>
      </w:pPr>
    </w:p>
    <w:tbl>
      <w:tblPr>
        <w:tblW w:w="10001" w:type="dxa"/>
        <w:tblLook w:val="04A0" w:firstRow="1" w:lastRow="0" w:firstColumn="1" w:lastColumn="0" w:noHBand="0" w:noVBand="1"/>
      </w:tblPr>
      <w:tblGrid>
        <w:gridCol w:w="2450"/>
        <w:gridCol w:w="1288"/>
        <w:gridCol w:w="1288"/>
        <w:gridCol w:w="1288"/>
        <w:gridCol w:w="1288"/>
        <w:gridCol w:w="1288"/>
        <w:gridCol w:w="1288"/>
      </w:tblGrid>
      <w:tr w:rsidR="00D73380" w:rsidRPr="0035270F" w14:paraId="6A23F9FB" w14:textId="77777777" w:rsidTr="00210323">
        <w:trPr>
          <w:trHeight w:val="881"/>
        </w:trPr>
        <w:tc>
          <w:tcPr>
            <w:tcW w:w="22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7D57A0E" w14:textId="77777777" w:rsidR="00D73380" w:rsidRPr="0035270F" w:rsidRDefault="00D73380"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organisationunitname</w:t>
            </w:r>
          </w:p>
        </w:tc>
        <w:tc>
          <w:tcPr>
            <w:tcW w:w="1288" w:type="dxa"/>
            <w:tcBorders>
              <w:top w:val="single" w:sz="4" w:space="0" w:color="auto"/>
              <w:left w:val="nil"/>
              <w:bottom w:val="single" w:sz="4" w:space="0" w:color="auto"/>
              <w:right w:val="single" w:sz="4" w:space="0" w:color="auto"/>
            </w:tcBorders>
            <w:shd w:val="clear" w:color="auto" w:fill="auto"/>
            <w:vAlign w:val="bottom"/>
          </w:tcPr>
          <w:p w14:paraId="73B81A10" w14:textId="6DD2B32A" w:rsidR="00D73380" w:rsidRPr="0035270F" w:rsidRDefault="00D73380" w:rsidP="00F470CA">
            <w:pPr>
              <w:spacing w:line="240" w:lineRule="auto"/>
              <w:jc w:val="both"/>
              <w:rPr>
                <w:rFonts w:ascii="Candara" w:hAnsi="Candara" w:cs="Times New Roman"/>
                <w:sz w:val="24"/>
                <w:szCs w:val="24"/>
              </w:rPr>
            </w:pPr>
            <w:r w:rsidRPr="0035270F">
              <w:rPr>
                <w:rFonts w:ascii="Candara" w:hAnsi="Candara" w:cs="Times New Roman"/>
                <w:sz w:val="24"/>
                <w:szCs w:val="24"/>
              </w:rPr>
              <w:t>Parity: ≥ 5 201</w:t>
            </w:r>
            <w:r w:rsidR="0061154A" w:rsidRPr="0035270F">
              <w:rPr>
                <w:rFonts w:ascii="Candara" w:hAnsi="Candara" w:cs="Times New Roman"/>
                <w:sz w:val="24"/>
                <w:szCs w:val="24"/>
              </w:rPr>
              <w:t>7</w:t>
            </w:r>
          </w:p>
        </w:tc>
        <w:tc>
          <w:tcPr>
            <w:tcW w:w="1288" w:type="dxa"/>
            <w:tcBorders>
              <w:top w:val="single" w:sz="4" w:space="0" w:color="auto"/>
              <w:left w:val="nil"/>
              <w:bottom w:val="single" w:sz="4" w:space="0" w:color="auto"/>
              <w:right w:val="single" w:sz="4" w:space="0" w:color="auto"/>
            </w:tcBorders>
            <w:shd w:val="clear" w:color="auto" w:fill="auto"/>
            <w:vAlign w:val="bottom"/>
          </w:tcPr>
          <w:p w14:paraId="78CCD3BE" w14:textId="21B90322" w:rsidR="00D73380" w:rsidRPr="0035270F" w:rsidRDefault="00D73380" w:rsidP="00F470CA">
            <w:pPr>
              <w:spacing w:line="240" w:lineRule="auto"/>
              <w:jc w:val="both"/>
              <w:rPr>
                <w:rFonts w:ascii="Candara" w:hAnsi="Candara" w:cs="Times New Roman"/>
                <w:sz w:val="24"/>
                <w:szCs w:val="24"/>
              </w:rPr>
            </w:pPr>
            <w:r w:rsidRPr="0035270F">
              <w:rPr>
                <w:rFonts w:ascii="Candara" w:hAnsi="Candara" w:cs="Times New Roman"/>
                <w:sz w:val="24"/>
                <w:szCs w:val="24"/>
              </w:rPr>
              <w:t>Parity: ≥ 5 201</w:t>
            </w:r>
            <w:r w:rsidR="0061154A" w:rsidRPr="0035270F">
              <w:rPr>
                <w:rFonts w:ascii="Candara" w:hAnsi="Candara" w:cs="Times New Roman"/>
                <w:sz w:val="24"/>
                <w:szCs w:val="24"/>
              </w:rPr>
              <w:t>8</w:t>
            </w:r>
          </w:p>
        </w:tc>
        <w:tc>
          <w:tcPr>
            <w:tcW w:w="1288" w:type="dxa"/>
            <w:tcBorders>
              <w:top w:val="single" w:sz="4" w:space="0" w:color="auto"/>
              <w:left w:val="nil"/>
              <w:bottom w:val="single" w:sz="4" w:space="0" w:color="auto"/>
              <w:right w:val="single" w:sz="4" w:space="0" w:color="auto"/>
            </w:tcBorders>
            <w:shd w:val="clear" w:color="auto" w:fill="auto"/>
            <w:vAlign w:val="bottom"/>
          </w:tcPr>
          <w:p w14:paraId="64E40AA5" w14:textId="6702A55C" w:rsidR="00D73380" w:rsidRPr="0035270F" w:rsidRDefault="00D73380" w:rsidP="00F470CA">
            <w:pPr>
              <w:spacing w:line="240" w:lineRule="auto"/>
              <w:jc w:val="both"/>
              <w:rPr>
                <w:rFonts w:ascii="Candara" w:hAnsi="Candara" w:cs="Times New Roman"/>
                <w:sz w:val="24"/>
                <w:szCs w:val="24"/>
              </w:rPr>
            </w:pPr>
            <w:r w:rsidRPr="0035270F">
              <w:rPr>
                <w:rFonts w:ascii="Candara" w:hAnsi="Candara" w:cs="Times New Roman"/>
                <w:sz w:val="24"/>
                <w:szCs w:val="24"/>
              </w:rPr>
              <w:t>Parity: ≥ 5 201</w:t>
            </w:r>
            <w:r w:rsidR="0061154A" w:rsidRPr="0035270F">
              <w:rPr>
                <w:rFonts w:ascii="Candara" w:hAnsi="Candara" w:cs="Times New Roman"/>
                <w:sz w:val="24"/>
                <w:szCs w:val="24"/>
              </w:rPr>
              <w:t>9</w:t>
            </w:r>
          </w:p>
        </w:tc>
        <w:tc>
          <w:tcPr>
            <w:tcW w:w="1288" w:type="dxa"/>
            <w:tcBorders>
              <w:top w:val="single" w:sz="4" w:space="0" w:color="auto"/>
              <w:left w:val="nil"/>
              <w:bottom w:val="single" w:sz="4" w:space="0" w:color="auto"/>
              <w:right w:val="single" w:sz="4" w:space="0" w:color="auto"/>
            </w:tcBorders>
            <w:shd w:val="clear" w:color="auto" w:fill="auto"/>
            <w:vAlign w:val="bottom"/>
          </w:tcPr>
          <w:p w14:paraId="1B794811" w14:textId="08756D17" w:rsidR="00D73380" w:rsidRPr="0035270F" w:rsidRDefault="00D73380" w:rsidP="00F470CA">
            <w:pPr>
              <w:spacing w:line="240" w:lineRule="auto"/>
              <w:jc w:val="both"/>
              <w:rPr>
                <w:rFonts w:ascii="Candara" w:hAnsi="Candara" w:cs="Times New Roman"/>
                <w:sz w:val="24"/>
                <w:szCs w:val="24"/>
              </w:rPr>
            </w:pPr>
            <w:r w:rsidRPr="0035270F">
              <w:rPr>
                <w:rFonts w:ascii="Candara" w:hAnsi="Candara" w:cs="Times New Roman"/>
                <w:sz w:val="24"/>
                <w:szCs w:val="24"/>
              </w:rPr>
              <w:t xml:space="preserve">Mothers registered in 3rd </w:t>
            </w:r>
            <w:r w:rsidRPr="0035270F">
              <w:rPr>
                <w:rFonts w:ascii="Candara" w:hAnsi="Candara" w:cs="Times New Roman"/>
                <w:sz w:val="24"/>
                <w:szCs w:val="24"/>
              </w:rPr>
              <w:lastRenderedPageBreak/>
              <w:t>trimester 201</w:t>
            </w:r>
            <w:r w:rsidR="0061154A" w:rsidRPr="0035270F">
              <w:rPr>
                <w:rFonts w:ascii="Candara" w:hAnsi="Candara" w:cs="Times New Roman"/>
                <w:sz w:val="24"/>
                <w:szCs w:val="24"/>
              </w:rPr>
              <w:t>7</w:t>
            </w:r>
          </w:p>
        </w:tc>
        <w:tc>
          <w:tcPr>
            <w:tcW w:w="1288" w:type="dxa"/>
            <w:tcBorders>
              <w:top w:val="single" w:sz="4" w:space="0" w:color="auto"/>
              <w:left w:val="nil"/>
              <w:bottom w:val="single" w:sz="4" w:space="0" w:color="auto"/>
              <w:right w:val="single" w:sz="4" w:space="0" w:color="auto"/>
            </w:tcBorders>
            <w:shd w:val="clear" w:color="auto" w:fill="auto"/>
            <w:vAlign w:val="bottom"/>
          </w:tcPr>
          <w:p w14:paraId="16CE6BC7" w14:textId="7BFD7C86" w:rsidR="00D73380" w:rsidRPr="0035270F" w:rsidRDefault="00D73380" w:rsidP="00F470CA">
            <w:pPr>
              <w:spacing w:line="240" w:lineRule="auto"/>
              <w:jc w:val="both"/>
              <w:rPr>
                <w:rFonts w:ascii="Candara" w:hAnsi="Candara" w:cs="Times New Roman"/>
                <w:sz w:val="24"/>
                <w:szCs w:val="24"/>
              </w:rPr>
            </w:pPr>
            <w:r w:rsidRPr="0035270F">
              <w:rPr>
                <w:rFonts w:ascii="Candara" w:hAnsi="Candara" w:cs="Times New Roman"/>
                <w:sz w:val="24"/>
                <w:szCs w:val="24"/>
              </w:rPr>
              <w:lastRenderedPageBreak/>
              <w:t xml:space="preserve">Mothers registered in 3rd </w:t>
            </w:r>
            <w:r w:rsidRPr="0035270F">
              <w:rPr>
                <w:rFonts w:ascii="Candara" w:hAnsi="Candara" w:cs="Times New Roman"/>
                <w:sz w:val="24"/>
                <w:szCs w:val="24"/>
              </w:rPr>
              <w:lastRenderedPageBreak/>
              <w:t>trimester 201</w:t>
            </w:r>
            <w:r w:rsidR="0061154A" w:rsidRPr="0035270F">
              <w:rPr>
                <w:rFonts w:ascii="Candara" w:hAnsi="Candara" w:cs="Times New Roman"/>
                <w:sz w:val="24"/>
                <w:szCs w:val="24"/>
              </w:rPr>
              <w:t>8</w:t>
            </w:r>
          </w:p>
        </w:tc>
        <w:tc>
          <w:tcPr>
            <w:tcW w:w="1288" w:type="dxa"/>
            <w:tcBorders>
              <w:top w:val="single" w:sz="4" w:space="0" w:color="auto"/>
              <w:left w:val="nil"/>
              <w:bottom w:val="single" w:sz="4" w:space="0" w:color="auto"/>
              <w:right w:val="single" w:sz="4" w:space="0" w:color="auto"/>
            </w:tcBorders>
            <w:shd w:val="clear" w:color="auto" w:fill="auto"/>
            <w:vAlign w:val="bottom"/>
          </w:tcPr>
          <w:p w14:paraId="08095C3B" w14:textId="629AA5D0" w:rsidR="00D73380" w:rsidRPr="0035270F" w:rsidRDefault="00D73380" w:rsidP="00F470CA">
            <w:pPr>
              <w:spacing w:line="240" w:lineRule="auto"/>
              <w:jc w:val="both"/>
              <w:rPr>
                <w:rFonts w:ascii="Candara" w:hAnsi="Candara" w:cs="Times New Roman"/>
                <w:sz w:val="24"/>
                <w:szCs w:val="24"/>
              </w:rPr>
            </w:pPr>
            <w:r w:rsidRPr="0035270F">
              <w:rPr>
                <w:rFonts w:ascii="Candara" w:hAnsi="Candara" w:cs="Times New Roman"/>
                <w:sz w:val="24"/>
                <w:szCs w:val="24"/>
              </w:rPr>
              <w:lastRenderedPageBreak/>
              <w:t xml:space="preserve">Mothers registered in 3rd </w:t>
            </w:r>
            <w:r w:rsidRPr="0035270F">
              <w:rPr>
                <w:rFonts w:ascii="Candara" w:hAnsi="Candara" w:cs="Times New Roman"/>
                <w:sz w:val="24"/>
                <w:szCs w:val="24"/>
              </w:rPr>
              <w:lastRenderedPageBreak/>
              <w:t>trimester 201</w:t>
            </w:r>
            <w:r w:rsidR="0061154A" w:rsidRPr="0035270F">
              <w:rPr>
                <w:rFonts w:ascii="Candara" w:hAnsi="Candara" w:cs="Times New Roman"/>
                <w:sz w:val="24"/>
                <w:szCs w:val="24"/>
              </w:rPr>
              <w:t>9</w:t>
            </w:r>
          </w:p>
        </w:tc>
      </w:tr>
      <w:tr w:rsidR="00BE0ECC" w:rsidRPr="0035270F" w14:paraId="19BA9F9D" w14:textId="77777777" w:rsidTr="00210323">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362CD5F7" w14:textId="77777777" w:rsidR="00BE0ECC" w:rsidRPr="0035270F" w:rsidRDefault="00BE0ECC"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lastRenderedPageBreak/>
              <w:t>Akutreso</w:t>
            </w:r>
          </w:p>
        </w:tc>
        <w:tc>
          <w:tcPr>
            <w:tcW w:w="1288" w:type="dxa"/>
            <w:tcBorders>
              <w:top w:val="nil"/>
              <w:left w:val="nil"/>
              <w:bottom w:val="single" w:sz="4" w:space="0" w:color="auto"/>
              <w:right w:val="single" w:sz="4" w:space="0" w:color="auto"/>
            </w:tcBorders>
            <w:shd w:val="clear" w:color="auto" w:fill="auto"/>
            <w:noWrap/>
            <w:vAlign w:val="bottom"/>
          </w:tcPr>
          <w:p w14:paraId="71192D2F" w14:textId="6C960197"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15</w:t>
            </w:r>
          </w:p>
        </w:tc>
        <w:tc>
          <w:tcPr>
            <w:tcW w:w="1288" w:type="dxa"/>
            <w:tcBorders>
              <w:top w:val="nil"/>
              <w:left w:val="nil"/>
              <w:bottom w:val="single" w:sz="4" w:space="0" w:color="auto"/>
              <w:right w:val="single" w:sz="4" w:space="0" w:color="auto"/>
            </w:tcBorders>
            <w:shd w:val="clear" w:color="auto" w:fill="auto"/>
            <w:noWrap/>
            <w:vAlign w:val="bottom"/>
          </w:tcPr>
          <w:p w14:paraId="6DE756B6" w14:textId="51C7DEA9"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51</w:t>
            </w:r>
          </w:p>
        </w:tc>
        <w:tc>
          <w:tcPr>
            <w:tcW w:w="1288" w:type="dxa"/>
            <w:tcBorders>
              <w:top w:val="nil"/>
              <w:left w:val="nil"/>
              <w:bottom w:val="single" w:sz="4" w:space="0" w:color="auto"/>
              <w:right w:val="single" w:sz="4" w:space="0" w:color="auto"/>
            </w:tcBorders>
            <w:shd w:val="clear" w:color="auto" w:fill="auto"/>
            <w:noWrap/>
            <w:vAlign w:val="bottom"/>
          </w:tcPr>
          <w:p w14:paraId="5EF68105" w14:textId="0C9AC719"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52</w:t>
            </w:r>
          </w:p>
        </w:tc>
        <w:tc>
          <w:tcPr>
            <w:tcW w:w="1288" w:type="dxa"/>
            <w:tcBorders>
              <w:top w:val="nil"/>
              <w:left w:val="nil"/>
              <w:bottom w:val="single" w:sz="4" w:space="0" w:color="auto"/>
              <w:right w:val="single" w:sz="4" w:space="0" w:color="auto"/>
            </w:tcBorders>
            <w:shd w:val="clear" w:color="auto" w:fill="auto"/>
            <w:noWrap/>
            <w:vAlign w:val="bottom"/>
          </w:tcPr>
          <w:p w14:paraId="31C0953A" w14:textId="1C3C3C15"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31</w:t>
            </w:r>
          </w:p>
        </w:tc>
        <w:tc>
          <w:tcPr>
            <w:tcW w:w="1288" w:type="dxa"/>
            <w:tcBorders>
              <w:top w:val="nil"/>
              <w:left w:val="nil"/>
              <w:bottom w:val="single" w:sz="4" w:space="0" w:color="auto"/>
              <w:right w:val="single" w:sz="4" w:space="0" w:color="auto"/>
            </w:tcBorders>
            <w:shd w:val="clear" w:color="auto" w:fill="auto"/>
            <w:noWrap/>
            <w:vAlign w:val="bottom"/>
          </w:tcPr>
          <w:p w14:paraId="4429A7F0" w14:textId="4DD9A6FA"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46</w:t>
            </w:r>
          </w:p>
        </w:tc>
        <w:tc>
          <w:tcPr>
            <w:tcW w:w="1288" w:type="dxa"/>
            <w:tcBorders>
              <w:top w:val="nil"/>
              <w:left w:val="nil"/>
              <w:bottom w:val="single" w:sz="4" w:space="0" w:color="auto"/>
              <w:right w:val="single" w:sz="4" w:space="0" w:color="auto"/>
            </w:tcBorders>
            <w:shd w:val="clear" w:color="auto" w:fill="auto"/>
            <w:noWrap/>
            <w:vAlign w:val="bottom"/>
          </w:tcPr>
          <w:p w14:paraId="0D1C822D" w14:textId="3C3F2337"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52</w:t>
            </w:r>
          </w:p>
        </w:tc>
      </w:tr>
      <w:tr w:rsidR="00BE0ECC" w:rsidRPr="0035270F" w14:paraId="667BD4C0" w14:textId="77777777" w:rsidTr="00210323">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430D9431" w14:textId="77777777" w:rsidR="00BE0ECC" w:rsidRPr="0035270F" w:rsidRDefault="00BE0ECC"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Ataase</w:t>
            </w:r>
          </w:p>
        </w:tc>
        <w:tc>
          <w:tcPr>
            <w:tcW w:w="1288" w:type="dxa"/>
            <w:tcBorders>
              <w:top w:val="nil"/>
              <w:left w:val="nil"/>
              <w:bottom w:val="single" w:sz="4" w:space="0" w:color="auto"/>
              <w:right w:val="single" w:sz="4" w:space="0" w:color="auto"/>
            </w:tcBorders>
            <w:shd w:val="clear" w:color="auto" w:fill="auto"/>
            <w:noWrap/>
            <w:vAlign w:val="bottom"/>
          </w:tcPr>
          <w:p w14:paraId="7AFB0166" w14:textId="0D5DC977"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137</w:t>
            </w:r>
          </w:p>
        </w:tc>
        <w:tc>
          <w:tcPr>
            <w:tcW w:w="1288" w:type="dxa"/>
            <w:tcBorders>
              <w:top w:val="nil"/>
              <w:left w:val="nil"/>
              <w:bottom w:val="single" w:sz="4" w:space="0" w:color="auto"/>
              <w:right w:val="single" w:sz="4" w:space="0" w:color="auto"/>
            </w:tcBorders>
            <w:shd w:val="clear" w:color="auto" w:fill="auto"/>
            <w:noWrap/>
            <w:vAlign w:val="bottom"/>
          </w:tcPr>
          <w:p w14:paraId="0A71B1F3" w14:textId="6206A515"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93</w:t>
            </w:r>
          </w:p>
        </w:tc>
        <w:tc>
          <w:tcPr>
            <w:tcW w:w="1288" w:type="dxa"/>
            <w:tcBorders>
              <w:top w:val="nil"/>
              <w:left w:val="nil"/>
              <w:bottom w:val="single" w:sz="4" w:space="0" w:color="auto"/>
              <w:right w:val="single" w:sz="4" w:space="0" w:color="auto"/>
            </w:tcBorders>
            <w:shd w:val="clear" w:color="auto" w:fill="auto"/>
            <w:noWrap/>
            <w:vAlign w:val="bottom"/>
          </w:tcPr>
          <w:p w14:paraId="46C46F8C" w14:textId="28D4C1C1"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92</w:t>
            </w:r>
          </w:p>
        </w:tc>
        <w:tc>
          <w:tcPr>
            <w:tcW w:w="1288" w:type="dxa"/>
            <w:tcBorders>
              <w:top w:val="nil"/>
              <w:left w:val="nil"/>
              <w:bottom w:val="single" w:sz="4" w:space="0" w:color="auto"/>
              <w:right w:val="single" w:sz="4" w:space="0" w:color="auto"/>
            </w:tcBorders>
            <w:shd w:val="clear" w:color="auto" w:fill="auto"/>
            <w:noWrap/>
            <w:vAlign w:val="bottom"/>
          </w:tcPr>
          <w:p w14:paraId="78F83781" w14:textId="1FA17558"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143</w:t>
            </w:r>
          </w:p>
        </w:tc>
        <w:tc>
          <w:tcPr>
            <w:tcW w:w="1288" w:type="dxa"/>
            <w:tcBorders>
              <w:top w:val="nil"/>
              <w:left w:val="nil"/>
              <w:bottom w:val="single" w:sz="4" w:space="0" w:color="auto"/>
              <w:right w:val="single" w:sz="4" w:space="0" w:color="auto"/>
            </w:tcBorders>
            <w:shd w:val="clear" w:color="auto" w:fill="auto"/>
            <w:noWrap/>
            <w:vAlign w:val="bottom"/>
          </w:tcPr>
          <w:p w14:paraId="65765469" w14:textId="101F6233"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152</w:t>
            </w:r>
          </w:p>
        </w:tc>
        <w:tc>
          <w:tcPr>
            <w:tcW w:w="1288" w:type="dxa"/>
            <w:tcBorders>
              <w:top w:val="nil"/>
              <w:left w:val="nil"/>
              <w:bottom w:val="single" w:sz="4" w:space="0" w:color="auto"/>
              <w:right w:val="single" w:sz="4" w:space="0" w:color="auto"/>
            </w:tcBorders>
            <w:shd w:val="clear" w:color="auto" w:fill="auto"/>
            <w:noWrap/>
            <w:vAlign w:val="bottom"/>
          </w:tcPr>
          <w:p w14:paraId="0791266D" w14:textId="5D36BF75"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113</w:t>
            </w:r>
          </w:p>
        </w:tc>
      </w:tr>
      <w:tr w:rsidR="00BE0ECC" w:rsidRPr="0035270F" w14:paraId="7EC5FB61" w14:textId="77777777" w:rsidTr="00210323">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379DA996" w14:textId="77777777" w:rsidR="00BE0ECC" w:rsidRPr="0035270F" w:rsidRDefault="00BE0ECC"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New Edubiase</w:t>
            </w:r>
          </w:p>
        </w:tc>
        <w:tc>
          <w:tcPr>
            <w:tcW w:w="1288" w:type="dxa"/>
            <w:tcBorders>
              <w:top w:val="nil"/>
              <w:left w:val="nil"/>
              <w:bottom w:val="single" w:sz="4" w:space="0" w:color="auto"/>
              <w:right w:val="single" w:sz="4" w:space="0" w:color="auto"/>
            </w:tcBorders>
            <w:shd w:val="clear" w:color="auto" w:fill="auto"/>
            <w:noWrap/>
            <w:vAlign w:val="bottom"/>
          </w:tcPr>
          <w:p w14:paraId="367F9F2F" w14:textId="4C747EE0"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134</w:t>
            </w:r>
          </w:p>
        </w:tc>
        <w:tc>
          <w:tcPr>
            <w:tcW w:w="1288" w:type="dxa"/>
            <w:tcBorders>
              <w:top w:val="nil"/>
              <w:left w:val="nil"/>
              <w:bottom w:val="single" w:sz="4" w:space="0" w:color="auto"/>
              <w:right w:val="single" w:sz="4" w:space="0" w:color="auto"/>
            </w:tcBorders>
            <w:shd w:val="clear" w:color="auto" w:fill="auto"/>
            <w:noWrap/>
            <w:vAlign w:val="bottom"/>
          </w:tcPr>
          <w:p w14:paraId="590A90AF" w14:textId="2C342766"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113</w:t>
            </w:r>
          </w:p>
        </w:tc>
        <w:tc>
          <w:tcPr>
            <w:tcW w:w="1288" w:type="dxa"/>
            <w:tcBorders>
              <w:top w:val="nil"/>
              <w:left w:val="nil"/>
              <w:bottom w:val="single" w:sz="4" w:space="0" w:color="auto"/>
              <w:right w:val="single" w:sz="4" w:space="0" w:color="auto"/>
            </w:tcBorders>
            <w:shd w:val="clear" w:color="auto" w:fill="auto"/>
            <w:noWrap/>
            <w:vAlign w:val="bottom"/>
          </w:tcPr>
          <w:p w14:paraId="055D75C6" w14:textId="0519E162"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83</w:t>
            </w:r>
          </w:p>
        </w:tc>
        <w:tc>
          <w:tcPr>
            <w:tcW w:w="1288" w:type="dxa"/>
            <w:tcBorders>
              <w:top w:val="nil"/>
              <w:left w:val="nil"/>
              <w:bottom w:val="single" w:sz="4" w:space="0" w:color="auto"/>
              <w:right w:val="single" w:sz="4" w:space="0" w:color="auto"/>
            </w:tcBorders>
            <w:shd w:val="clear" w:color="auto" w:fill="auto"/>
            <w:noWrap/>
            <w:vAlign w:val="bottom"/>
          </w:tcPr>
          <w:p w14:paraId="6D7BEB7E" w14:textId="6A702BA9"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107</w:t>
            </w:r>
          </w:p>
        </w:tc>
        <w:tc>
          <w:tcPr>
            <w:tcW w:w="1288" w:type="dxa"/>
            <w:tcBorders>
              <w:top w:val="nil"/>
              <w:left w:val="nil"/>
              <w:bottom w:val="single" w:sz="4" w:space="0" w:color="auto"/>
              <w:right w:val="single" w:sz="4" w:space="0" w:color="auto"/>
            </w:tcBorders>
            <w:shd w:val="clear" w:color="auto" w:fill="auto"/>
            <w:noWrap/>
            <w:vAlign w:val="bottom"/>
          </w:tcPr>
          <w:p w14:paraId="46063450" w14:textId="6C47DBBE"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103</w:t>
            </w:r>
          </w:p>
        </w:tc>
        <w:tc>
          <w:tcPr>
            <w:tcW w:w="1288" w:type="dxa"/>
            <w:tcBorders>
              <w:top w:val="nil"/>
              <w:left w:val="nil"/>
              <w:bottom w:val="single" w:sz="4" w:space="0" w:color="auto"/>
              <w:right w:val="single" w:sz="4" w:space="0" w:color="auto"/>
            </w:tcBorders>
            <w:shd w:val="clear" w:color="auto" w:fill="auto"/>
            <w:noWrap/>
            <w:vAlign w:val="bottom"/>
          </w:tcPr>
          <w:p w14:paraId="7711BE7F" w14:textId="185BDA7A"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53</w:t>
            </w:r>
          </w:p>
        </w:tc>
      </w:tr>
      <w:tr w:rsidR="00E97EB8" w:rsidRPr="0035270F" w14:paraId="42176CCE" w14:textId="77777777" w:rsidTr="00210323">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0C49B226" w14:textId="77777777" w:rsidR="00E97EB8" w:rsidRPr="0035270F" w:rsidRDefault="00E97EB8"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District</w:t>
            </w:r>
          </w:p>
        </w:tc>
        <w:tc>
          <w:tcPr>
            <w:tcW w:w="1288" w:type="dxa"/>
            <w:tcBorders>
              <w:top w:val="nil"/>
              <w:left w:val="nil"/>
              <w:bottom w:val="single" w:sz="4" w:space="0" w:color="auto"/>
              <w:right w:val="single" w:sz="4" w:space="0" w:color="auto"/>
            </w:tcBorders>
            <w:shd w:val="clear" w:color="auto" w:fill="auto"/>
            <w:noWrap/>
            <w:vAlign w:val="bottom"/>
          </w:tcPr>
          <w:p w14:paraId="024423AA" w14:textId="001E6338" w:rsidR="00E97EB8" w:rsidRPr="0035270F" w:rsidRDefault="00E97EB8" w:rsidP="00F470CA">
            <w:pPr>
              <w:spacing w:line="240" w:lineRule="auto"/>
              <w:jc w:val="both"/>
              <w:rPr>
                <w:rFonts w:ascii="Candara" w:hAnsi="Candara" w:cs="Times New Roman"/>
                <w:sz w:val="24"/>
                <w:szCs w:val="24"/>
              </w:rPr>
            </w:pPr>
            <w:r w:rsidRPr="0035270F">
              <w:rPr>
                <w:rFonts w:ascii="Candara" w:hAnsi="Candara" w:cs="Times New Roman"/>
                <w:sz w:val="24"/>
                <w:szCs w:val="24"/>
              </w:rPr>
              <w:t>286</w:t>
            </w:r>
          </w:p>
        </w:tc>
        <w:tc>
          <w:tcPr>
            <w:tcW w:w="1288" w:type="dxa"/>
            <w:tcBorders>
              <w:top w:val="nil"/>
              <w:left w:val="nil"/>
              <w:bottom w:val="single" w:sz="4" w:space="0" w:color="auto"/>
              <w:right w:val="single" w:sz="4" w:space="0" w:color="auto"/>
            </w:tcBorders>
            <w:shd w:val="clear" w:color="auto" w:fill="auto"/>
            <w:noWrap/>
            <w:vAlign w:val="bottom"/>
          </w:tcPr>
          <w:p w14:paraId="0B18EBA8" w14:textId="780FB600" w:rsidR="00E97EB8" w:rsidRPr="0035270F" w:rsidRDefault="00E97EB8" w:rsidP="00F470CA">
            <w:pPr>
              <w:spacing w:line="240" w:lineRule="auto"/>
              <w:jc w:val="both"/>
              <w:rPr>
                <w:rFonts w:ascii="Candara" w:hAnsi="Candara" w:cs="Times New Roman"/>
                <w:sz w:val="24"/>
                <w:szCs w:val="24"/>
              </w:rPr>
            </w:pPr>
            <w:r w:rsidRPr="0035270F">
              <w:rPr>
                <w:rFonts w:ascii="Candara" w:hAnsi="Candara" w:cs="Times New Roman"/>
                <w:sz w:val="24"/>
                <w:szCs w:val="24"/>
              </w:rPr>
              <w:t>257</w:t>
            </w:r>
          </w:p>
        </w:tc>
        <w:tc>
          <w:tcPr>
            <w:tcW w:w="1288" w:type="dxa"/>
            <w:tcBorders>
              <w:top w:val="nil"/>
              <w:left w:val="nil"/>
              <w:bottom w:val="single" w:sz="4" w:space="0" w:color="auto"/>
              <w:right w:val="single" w:sz="4" w:space="0" w:color="auto"/>
            </w:tcBorders>
            <w:shd w:val="clear" w:color="auto" w:fill="auto"/>
            <w:noWrap/>
            <w:vAlign w:val="bottom"/>
          </w:tcPr>
          <w:p w14:paraId="561536AB" w14:textId="05089CA3" w:rsidR="00E97EB8" w:rsidRPr="0035270F" w:rsidRDefault="00E97EB8" w:rsidP="00F470CA">
            <w:pPr>
              <w:spacing w:line="240" w:lineRule="auto"/>
              <w:jc w:val="both"/>
              <w:rPr>
                <w:rFonts w:ascii="Candara" w:hAnsi="Candara" w:cs="Times New Roman"/>
                <w:sz w:val="24"/>
                <w:szCs w:val="24"/>
              </w:rPr>
            </w:pPr>
            <w:r w:rsidRPr="0035270F">
              <w:rPr>
                <w:rFonts w:ascii="Candara" w:hAnsi="Candara" w:cs="Times New Roman"/>
                <w:sz w:val="24"/>
                <w:szCs w:val="24"/>
              </w:rPr>
              <w:t>227</w:t>
            </w:r>
          </w:p>
        </w:tc>
        <w:tc>
          <w:tcPr>
            <w:tcW w:w="1288" w:type="dxa"/>
            <w:tcBorders>
              <w:top w:val="nil"/>
              <w:left w:val="nil"/>
              <w:bottom w:val="single" w:sz="4" w:space="0" w:color="auto"/>
              <w:right w:val="single" w:sz="4" w:space="0" w:color="auto"/>
            </w:tcBorders>
            <w:shd w:val="clear" w:color="auto" w:fill="auto"/>
            <w:noWrap/>
            <w:vAlign w:val="bottom"/>
          </w:tcPr>
          <w:p w14:paraId="06DF1628" w14:textId="2F0FFFEE" w:rsidR="00E97EB8" w:rsidRPr="0035270F" w:rsidRDefault="00E97EB8" w:rsidP="00F470CA">
            <w:pPr>
              <w:spacing w:line="240" w:lineRule="auto"/>
              <w:jc w:val="both"/>
              <w:rPr>
                <w:rFonts w:ascii="Candara" w:hAnsi="Candara" w:cs="Times New Roman"/>
                <w:sz w:val="24"/>
                <w:szCs w:val="24"/>
              </w:rPr>
            </w:pPr>
            <w:r w:rsidRPr="0035270F">
              <w:rPr>
                <w:rFonts w:ascii="Candara" w:hAnsi="Candara" w:cs="Times New Roman"/>
                <w:sz w:val="24"/>
                <w:szCs w:val="24"/>
              </w:rPr>
              <w:t>281</w:t>
            </w:r>
          </w:p>
        </w:tc>
        <w:tc>
          <w:tcPr>
            <w:tcW w:w="1288" w:type="dxa"/>
            <w:tcBorders>
              <w:top w:val="nil"/>
              <w:left w:val="nil"/>
              <w:bottom w:val="single" w:sz="4" w:space="0" w:color="auto"/>
              <w:right w:val="single" w:sz="4" w:space="0" w:color="auto"/>
            </w:tcBorders>
            <w:shd w:val="clear" w:color="auto" w:fill="auto"/>
            <w:noWrap/>
            <w:vAlign w:val="bottom"/>
          </w:tcPr>
          <w:p w14:paraId="3761B122" w14:textId="2F54127D" w:rsidR="00E97EB8" w:rsidRPr="0035270F" w:rsidRDefault="00E97EB8" w:rsidP="00F470CA">
            <w:pPr>
              <w:spacing w:line="240" w:lineRule="auto"/>
              <w:jc w:val="both"/>
              <w:rPr>
                <w:rFonts w:ascii="Candara" w:hAnsi="Candara" w:cs="Times New Roman"/>
                <w:sz w:val="24"/>
                <w:szCs w:val="24"/>
              </w:rPr>
            </w:pPr>
            <w:r w:rsidRPr="0035270F">
              <w:rPr>
                <w:rFonts w:ascii="Candara" w:hAnsi="Candara" w:cs="Times New Roman"/>
                <w:sz w:val="24"/>
                <w:szCs w:val="24"/>
              </w:rPr>
              <w:t>301</w:t>
            </w:r>
          </w:p>
        </w:tc>
        <w:tc>
          <w:tcPr>
            <w:tcW w:w="1288" w:type="dxa"/>
            <w:tcBorders>
              <w:top w:val="nil"/>
              <w:left w:val="nil"/>
              <w:bottom w:val="single" w:sz="4" w:space="0" w:color="auto"/>
              <w:right w:val="single" w:sz="4" w:space="0" w:color="auto"/>
            </w:tcBorders>
            <w:shd w:val="clear" w:color="auto" w:fill="auto"/>
            <w:noWrap/>
            <w:vAlign w:val="bottom"/>
          </w:tcPr>
          <w:p w14:paraId="39D52C76" w14:textId="4A8CF35E" w:rsidR="00E97EB8" w:rsidRPr="0035270F" w:rsidRDefault="00E97EB8" w:rsidP="00F470CA">
            <w:pPr>
              <w:spacing w:line="240" w:lineRule="auto"/>
              <w:jc w:val="both"/>
              <w:rPr>
                <w:rFonts w:ascii="Candara" w:hAnsi="Candara" w:cs="Times New Roman"/>
                <w:sz w:val="24"/>
                <w:szCs w:val="24"/>
              </w:rPr>
            </w:pPr>
            <w:r w:rsidRPr="0035270F">
              <w:rPr>
                <w:rFonts w:ascii="Candara" w:hAnsi="Candara" w:cs="Times New Roman"/>
                <w:sz w:val="24"/>
                <w:szCs w:val="24"/>
              </w:rPr>
              <w:t>218</w:t>
            </w:r>
          </w:p>
        </w:tc>
      </w:tr>
    </w:tbl>
    <w:p w14:paraId="17B5EEAF" w14:textId="77777777" w:rsidR="00210323" w:rsidRPr="0035270F" w:rsidRDefault="00210323" w:rsidP="00F470CA">
      <w:pPr>
        <w:autoSpaceDE w:val="0"/>
        <w:autoSpaceDN w:val="0"/>
        <w:adjustRightInd w:val="0"/>
        <w:spacing w:after="0" w:line="240" w:lineRule="auto"/>
        <w:jc w:val="both"/>
        <w:rPr>
          <w:rFonts w:ascii="Candara" w:hAnsi="Candara" w:cs="Times New Roman"/>
          <w:sz w:val="24"/>
          <w:szCs w:val="24"/>
        </w:rPr>
      </w:pPr>
    </w:p>
    <w:p w14:paraId="39926CDE" w14:textId="77777777" w:rsidR="009629C8" w:rsidRPr="0035270F" w:rsidRDefault="009629C8" w:rsidP="00F470CA">
      <w:pPr>
        <w:autoSpaceDE w:val="0"/>
        <w:autoSpaceDN w:val="0"/>
        <w:adjustRightInd w:val="0"/>
        <w:spacing w:after="0" w:line="240" w:lineRule="auto"/>
        <w:jc w:val="both"/>
        <w:rPr>
          <w:rFonts w:ascii="Candara" w:hAnsi="Candara" w:cs="Times New Roman"/>
          <w:sz w:val="24"/>
          <w:szCs w:val="24"/>
        </w:rPr>
      </w:pPr>
    </w:p>
    <w:tbl>
      <w:tblPr>
        <w:tblW w:w="10001" w:type="dxa"/>
        <w:tblLook w:val="04A0" w:firstRow="1" w:lastRow="0" w:firstColumn="1" w:lastColumn="0" w:noHBand="0" w:noVBand="1"/>
      </w:tblPr>
      <w:tblGrid>
        <w:gridCol w:w="2450"/>
        <w:gridCol w:w="1288"/>
        <w:gridCol w:w="1288"/>
        <w:gridCol w:w="1288"/>
        <w:gridCol w:w="1288"/>
        <w:gridCol w:w="1288"/>
        <w:gridCol w:w="1288"/>
      </w:tblGrid>
      <w:tr w:rsidR="00D73380" w:rsidRPr="0035270F" w14:paraId="20BC9F1E" w14:textId="77777777" w:rsidTr="00210323">
        <w:trPr>
          <w:trHeight w:val="881"/>
        </w:trPr>
        <w:tc>
          <w:tcPr>
            <w:tcW w:w="22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1674A74" w14:textId="77777777" w:rsidR="00D73380" w:rsidRPr="0035270F" w:rsidRDefault="00D73380"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organisationunitname</w:t>
            </w:r>
          </w:p>
        </w:tc>
        <w:tc>
          <w:tcPr>
            <w:tcW w:w="1288" w:type="dxa"/>
            <w:tcBorders>
              <w:top w:val="single" w:sz="4" w:space="0" w:color="auto"/>
              <w:left w:val="nil"/>
              <w:bottom w:val="single" w:sz="4" w:space="0" w:color="auto"/>
              <w:right w:val="single" w:sz="4" w:space="0" w:color="auto"/>
            </w:tcBorders>
            <w:shd w:val="clear" w:color="auto" w:fill="auto"/>
            <w:vAlign w:val="bottom"/>
          </w:tcPr>
          <w:p w14:paraId="32A01AC2" w14:textId="70948263" w:rsidR="00D73380" w:rsidRPr="0035270F" w:rsidRDefault="00D73380" w:rsidP="00F470CA">
            <w:pPr>
              <w:spacing w:line="240" w:lineRule="auto"/>
              <w:jc w:val="both"/>
              <w:rPr>
                <w:rFonts w:ascii="Candara" w:hAnsi="Candara" w:cs="Times New Roman"/>
                <w:sz w:val="24"/>
                <w:szCs w:val="24"/>
              </w:rPr>
            </w:pPr>
            <w:r w:rsidRPr="0035270F">
              <w:rPr>
                <w:rFonts w:ascii="Candara" w:hAnsi="Candara" w:cs="Times New Roman"/>
                <w:sz w:val="24"/>
                <w:szCs w:val="24"/>
              </w:rPr>
              <w:t>IPT 1 201</w:t>
            </w:r>
            <w:r w:rsidR="0061154A" w:rsidRPr="0035270F">
              <w:rPr>
                <w:rFonts w:ascii="Candara" w:hAnsi="Candara" w:cs="Times New Roman"/>
                <w:sz w:val="24"/>
                <w:szCs w:val="24"/>
              </w:rPr>
              <w:t>7</w:t>
            </w:r>
          </w:p>
        </w:tc>
        <w:tc>
          <w:tcPr>
            <w:tcW w:w="1288" w:type="dxa"/>
            <w:tcBorders>
              <w:top w:val="single" w:sz="4" w:space="0" w:color="auto"/>
              <w:left w:val="nil"/>
              <w:bottom w:val="single" w:sz="4" w:space="0" w:color="auto"/>
              <w:right w:val="single" w:sz="4" w:space="0" w:color="auto"/>
            </w:tcBorders>
            <w:shd w:val="clear" w:color="auto" w:fill="auto"/>
            <w:vAlign w:val="bottom"/>
          </w:tcPr>
          <w:p w14:paraId="432F5D6B" w14:textId="17F34823" w:rsidR="00D73380" w:rsidRPr="0035270F" w:rsidRDefault="00D73380" w:rsidP="00F470CA">
            <w:pPr>
              <w:spacing w:line="240" w:lineRule="auto"/>
              <w:jc w:val="both"/>
              <w:rPr>
                <w:rFonts w:ascii="Candara" w:hAnsi="Candara" w:cs="Times New Roman"/>
                <w:sz w:val="24"/>
                <w:szCs w:val="24"/>
              </w:rPr>
            </w:pPr>
            <w:r w:rsidRPr="0035270F">
              <w:rPr>
                <w:rFonts w:ascii="Candara" w:hAnsi="Candara" w:cs="Times New Roman"/>
                <w:sz w:val="24"/>
                <w:szCs w:val="24"/>
              </w:rPr>
              <w:t>IPT 1 201</w:t>
            </w:r>
            <w:r w:rsidR="0061154A" w:rsidRPr="0035270F">
              <w:rPr>
                <w:rFonts w:ascii="Candara" w:hAnsi="Candara" w:cs="Times New Roman"/>
                <w:sz w:val="24"/>
                <w:szCs w:val="24"/>
              </w:rPr>
              <w:t>8</w:t>
            </w:r>
          </w:p>
        </w:tc>
        <w:tc>
          <w:tcPr>
            <w:tcW w:w="1288" w:type="dxa"/>
            <w:tcBorders>
              <w:top w:val="single" w:sz="4" w:space="0" w:color="auto"/>
              <w:left w:val="nil"/>
              <w:bottom w:val="single" w:sz="4" w:space="0" w:color="auto"/>
              <w:right w:val="single" w:sz="4" w:space="0" w:color="auto"/>
            </w:tcBorders>
            <w:shd w:val="clear" w:color="auto" w:fill="auto"/>
            <w:vAlign w:val="bottom"/>
          </w:tcPr>
          <w:p w14:paraId="0B1F9CA7" w14:textId="3CADBB9A" w:rsidR="00D73380" w:rsidRPr="0035270F" w:rsidRDefault="00D73380" w:rsidP="00F470CA">
            <w:pPr>
              <w:spacing w:line="240" w:lineRule="auto"/>
              <w:jc w:val="both"/>
              <w:rPr>
                <w:rFonts w:ascii="Candara" w:hAnsi="Candara" w:cs="Times New Roman"/>
                <w:sz w:val="24"/>
                <w:szCs w:val="24"/>
              </w:rPr>
            </w:pPr>
            <w:r w:rsidRPr="0035270F">
              <w:rPr>
                <w:rFonts w:ascii="Candara" w:hAnsi="Candara" w:cs="Times New Roman"/>
                <w:sz w:val="24"/>
                <w:szCs w:val="24"/>
              </w:rPr>
              <w:t>IPT 1 201</w:t>
            </w:r>
            <w:r w:rsidR="0061154A" w:rsidRPr="0035270F">
              <w:rPr>
                <w:rFonts w:ascii="Candara" w:hAnsi="Candara" w:cs="Times New Roman"/>
                <w:sz w:val="24"/>
                <w:szCs w:val="24"/>
              </w:rPr>
              <w:t>9</w:t>
            </w:r>
          </w:p>
        </w:tc>
        <w:tc>
          <w:tcPr>
            <w:tcW w:w="1288" w:type="dxa"/>
            <w:tcBorders>
              <w:top w:val="single" w:sz="4" w:space="0" w:color="auto"/>
              <w:left w:val="nil"/>
              <w:bottom w:val="single" w:sz="4" w:space="0" w:color="auto"/>
              <w:right w:val="single" w:sz="4" w:space="0" w:color="auto"/>
            </w:tcBorders>
            <w:shd w:val="clear" w:color="auto" w:fill="auto"/>
            <w:vAlign w:val="bottom"/>
          </w:tcPr>
          <w:p w14:paraId="56C970C8" w14:textId="396C963A" w:rsidR="00D73380" w:rsidRPr="0035270F" w:rsidRDefault="00D73380" w:rsidP="00F470CA">
            <w:pPr>
              <w:spacing w:line="240" w:lineRule="auto"/>
              <w:jc w:val="both"/>
              <w:rPr>
                <w:rFonts w:ascii="Candara" w:hAnsi="Candara" w:cs="Times New Roman"/>
                <w:sz w:val="24"/>
                <w:szCs w:val="24"/>
              </w:rPr>
            </w:pPr>
            <w:r w:rsidRPr="0035270F">
              <w:rPr>
                <w:rFonts w:ascii="Candara" w:hAnsi="Candara" w:cs="Times New Roman"/>
                <w:sz w:val="24"/>
                <w:szCs w:val="24"/>
              </w:rPr>
              <w:t>IPT 2 201</w:t>
            </w:r>
            <w:r w:rsidR="0061154A" w:rsidRPr="0035270F">
              <w:rPr>
                <w:rFonts w:ascii="Candara" w:hAnsi="Candara" w:cs="Times New Roman"/>
                <w:sz w:val="24"/>
                <w:szCs w:val="24"/>
              </w:rPr>
              <w:t>7</w:t>
            </w:r>
          </w:p>
        </w:tc>
        <w:tc>
          <w:tcPr>
            <w:tcW w:w="1288" w:type="dxa"/>
            <w:tcBorders>
              <w:top w:val="single" w:sz="4" w:space="0" w:color="auto"/>
              <w:left w:val="nil"/>
              <w:bottom w:val="single" w:sz="4" w:space="0" w:color="auto"/>
              <w:right w:val="single" w:sz="4" w:space="0" w:color="auto"/>
            </w:tcBorders>
            <w:shd w:val="clear" w:color="auto" w:fill="auto"/>
            <w:vAlign w:val="bottom"/>
          </w:tcPr>
          <w:p w14:paraId="08F898C1" w14:textId="67BD0868" w:rsidR="00D73380" w:rsidRPr="0035270F" w:rsidRDefault="00D73380" w:rsidP="00F470CA">
            <w:pPr>
              <w:spacing w:line="240" w:lineRule="auto"/>
              <w:jc w:val="both"/>
              <w:rPr>
                <w:rFonts w:ascii="Candara" w:hAnsi="Candara" w:cs="Times New Roman"/>
                <w:sz w:val="24"/>
                <w:szCs w:val="24"/>
              </w:rPr>
            </w:pPr>
            <w:r w:rsidRPr="0035270F">
              <w:rPr>
                <w:rFonts w:ascii="Candara" w:hAnsi="Candara" w:cs="Times New Roman"/>
                <w:sz w:val="24"/>
                <w:szCs w:val="24"/>
              </w:rPr>
              <w:t>IPT 2 201</w:t>
            </w:r>
            <w:r w:rsidR="0061154A" w:rsidRPr="0035270F">
              <w:rPr>
                <w:rFonts w:ascii="Candara" w:hAnsi="Candara" w:cs="Times New Roman"/>
                <w:sz w:val="24"/>
                <w:szCs w:val="24"/>
              </w:rPr>
              <w:t>8</w:t>
            </w:r>
          </w:p>
        </w:tc>
        <w:tc>
          <w:tcPr>
            <w:tcW w:w="1288" w:type="dxa"/>
            <w:tcBorders>
              <w:top w:val="single" w:sz="4" w:space="0" w:color="auto"/>
              <w:left w:val="nil"/>
              <w:bottom w:val="single" w:sz="4" w:space="0" w:color="auto"/>
              <w:right w:val="single" w:sz="4" w:space="0" w:color="auto"/>
            </w:tcBorders>
            <w:shd w:val="clear" w:color="auto" w:fill="auto"/>
            <w:vAlign w:val="bottom"/>
          </w:tcPr>
          <w:p w14:paraId="4408CD66" w14:textId="2ADE170D" w:rsidR="00D73380" w:rsidRPr="0035270F" w:rsidRDefault="00D73380" w:rsidP="00F470CA">
            <w:pPr>
              <w:spacing w:line="240" w:lineRule="auto"/>
              <w:jc w:val="both"/>
              <w:rPr>
                <w:rFonts w:ascii="Candara" w:hAnsi="Candara" w:cs="Times New Roman"/>
                <w:sz w:val="24"/>
                <w:szCs w:val="24"/>
              </w:rPr>
            </w:pPr>
            <w:r w:rsidRPr="0035270F">
              <w:rPr>
                <w:rFonts w:ascii="Candara" w:hAnsi="Candara" w:cs="Times New Roman"/>
                <w:sz w:val="24"/>
                <w:szCs w:val="24"/>
              </w:rPr>
              <w:t>IPT 2 201</w:t>
            </w:r>
            <w:r w:rsidR="0061154A" w:rsidRPr="0035270F">
              <w:rPr>
                <w:rFonts w:ascii="Candara" w:hAnsi="Candara" w:cs="Times New Roman"/>
                <w:sz w:val="24"/>
                <w:szCs w:val="24"/>
              </w:rPr>
              <w:t>9</w:t>
            </w:r>
          </w:p>
        </w:tc>
      </w:tr>
      <w:tr w:rsidR="00BE0ECC" w:rsidRPr="0035270F" w14:paraId="4D34052E" w14:textId="77777777" w:rsidTr="00210323">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4848C416" w14:textId="77777777" w:rsidR="00BE0ECC" w:rsidRPr="0035270F" w:rsidRDefault="00BE0ECC"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Akutreso</w:t>
            </w:r>
          </w:p>
        </w:tc>
        <w:tc>
          <w:tcPr>
            <w:tcW w:w="1288" w:type="dxa"/>
            <w:tcBorders>
              <w:top w:val="nil"/>
              <w:left w:val="nil"/>
              <w:bottom w:val="single" w:sz="4" w:space="0" w:color="auto"/>
              <w:right w:val="single" w:sz="4" w:space="0" w:color="auto"/>
            </w:tcBorders>
            <w:shd w:val="clear" w:color="auto" w:fill="auto"/>
            <w:noWrap/>
            <w:vAlign w:val="bottom"/>
          </w:tcPr>
          <w:p w14:paraId="2A974DC5" w14:textId="6D11A22F"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129</w:t>
            </w:r>
          </w:p>
        </w:tc>
        <w:tc>
          <w:tcPr>
            <w:tcW w:w="1288" w:type="dxa"/>
            <w:tcBorders>
              <w:top w:val="nil"/>
              <w:left w:val="nil"/>
              <w:bottom w:val="single" w:sz="4" w:space="0" w:color="auto"/>
              <w:right w:val="single" w:sz="4" w:space="0" w:color="auto"/>
            </w:tcBorders>
            <w:shd w:val="clear" w:color="auto" w:fill="auto"/>
            <w:noWrap/>
            <w:vAlign w:val="bottom"/>
          </w:tcPr>
          <w:p w14:paraId="098F46E0" w14:textId="5887C581"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196</w:t>
            </w:r>
          </w:p>
        </w:tc>
        <w:tc>
          <w:tcPr>
            <w:tcW w:w="1288" w:type="dxa"/>
            <w:tcBorders>
              <w:top w:val="nil"/>
              <w:left w:val="nil"/>
              <w:bottom w:val="single" w:sz="4" w:space="0" w:color="auto"/>
              <w:right w:val="single" w:sz="4" w:space="0" w:color="auto"/>
            </w:tcBorders>
            <w:shd w:val="clear" w:color="auto" w:fill="auto"/>
            <w:noWrap/>
            <w:vAlign w:val="bottom"/>
          </w:tcPr>
          <w:p w14:paraId="589EBDB7" w14:textId="29F3F77F"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255</w:t>
            </w:r>
          </w:p>
        </w:tc>
        <w:tc>
          <w:tcPr>
            <w:tcW w:w="1288" w:type="dxa"/>
            <w:tcBorders>
              <w:top w:val="nil"/>
              <w:left w:val="nil"/>
              <w:bottom w:val="single" w:sz="4" w:space="0" w:color="auto"/>
              <w:right w:val="single" w:sz="4" w:space="0" w:color="auto"/>
            </w:tcBorders>
            <w:shd w:val="clear" w:color="auto" w:fill="auto"/>
            <w:noWrap/>
            <w:vAlign w:val="bottom"/>
          </w:tcPr>
          <w:p w14:paraId="5CE0F41D" w14:textId="1ED483D3"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101</w:t>
            </w:r>
          </w:p>
        </w:tc>
        <w:tc>
          <w:tcPr>
            <w:tcW w:w="1288" w:type="dxa"/>
            <w:tcBorders>
              <w:top w:val="nil"/>
              <w:left w:val="nil"/>
              <w:bottom w:val="single" w:sz="4" w:space="0" w:color="auto"/>
              <w:right w:val="single" w:sz="4" w:space="0" w:color="auto"/>
            </w:tcBorders>
            <w:shd w:val="clear" w:color="auto" w:fill="auto"/>
            <w:noWrap/>
            <w:vAlign w:val="bottom"/>
          </w:tcPr>
          <w:p w14:paraId="3D01E62F" w14:textId="59D1F0D8"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131</w:t>
            </w:r>
          </w:p>
        </w:tc>
        <w:tc>
          <w:tcPr>
            <w:tcW w:w="1288" w:type="dxa"/>
            <w:tcBorders>
              <w:top w:val="nil"/>
              <w:left w:val="nil"/>
              <w:bottom w:val="single" w:sz="4" w:space="0" w:color="auto"/>
              <w:right w:val="single" w:sz="4" w:space="0" w:color="auto"/>
            </w:tcBorders>
            <w:shd w:val="clear" w:color="auto" w:fill="auto"/>
            <w:noWrap/>
            <w:vAlign w:val="bottom"/>
          </w:tcPr>
          <w:p w14:paraId="0CE87743" w14:textId="5A8A5E25"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174</w:t>
            </w:r>
          </w:p>
        </w:tc>
      </w:tr>
      <w:tr w:rsidR="00BE0ECC" w:rsidRPr="0035270F" w14:paraId="3E15EA9F" w14:textId="77777777" w:rsidTr="00210323">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32ED0573" w14:textId="77777777" w:rsidR="00BE0ECC" w:rsidRPr="0035270F" w:rsidRDefault="00BE0ECC"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Ataase</w:t>
            </w:r>
          </w:p>
        </w:tc>
        <w:tc>
          <w:tcPr>
            <w:tcW w:w="1288" w:type="dxa"/>
            <w:tcBorders>
              <w:top w:val="nil"/>
              <w:left w:val="nil"/>
              <w:bottom w:val="single" w:sz="4" w:space="0" w:color="auto"/>
              <w:right w:val="single" w:sz="4" w:space="0" w:color="auto"/>
            </w:tcBorders>
            <w:shd w:val="clear" w:color="auto" w:fill="auto"/>
            <w:noWrap/>
            <w:vAlign w:val="bottom"/>
          </w:tcPr>
          <w:p w14:paraId="49F6D0D0" w14:textId="7B297AD9"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465</w:t>
            </w:r>
          </w:p>
        </w:tc>
        <w:tc>
          <w:tcPr>
            <w:tcW w:w="1288" w:type="dxa"/>
            <w:tcBorders>
              <w:top w:val="nil"/>
              <w:left w:val="nil"/>
              <w:bottom w:val="single" w:sz="4" w:space="0" w:color="auto"/>
              <w:right w:val="single" w:sz="4" w:space="0" w:color="auto"/>
            </w:tcBorders>
            <w:shd w:val="clear" w:color="auto" w:fill="auto"/>
            <w:noWrap/>
            <w:vAlign w:val="bottom"/>
          </w:tcPr>
          <w:p w14:paraId="1CB592B5" w14:textId="015AC20F"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533</w:t>
            </w:r>
          </w:p>
        </w:tc>
        <w:tc>
          <w:tcPr>
            <w:tcW w:w="1288" w:type="dxa"/>
            <w:tcBorders>
              <w:top w:val="nil"/>
              <w:left w:val="nil"/>
              <w:bottom w:val="single" w:sz="4" w:space="0" w:color="auto"/>
              <w:right w:val="single" w:sz="4" w:space="0" w:color="auto"/>
            </w:tcBorders>
            <w:shd w:val="clear" w:color="auto" w:fill="auto"/>
            <w:noWrap/>
            <w:vAlign w:val="bottom"/>
          </w:tcPr>
          <w:p w14:paraId="7CC9E6BE" w14:textId="0F6A9C4E"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507</w:t>
            </w:r>
          </w:p>
        </w:tc>
        <w:tc>
          <w:tcPr>
            <w:tcW w:w="1288" w:type="dxa"/>
            <w:tcBorders>
              <w:top w:val="nil"/>
              <w:left w:val="nil"/>
              <w:bottom w:val="single" w:sz="4" w:space="0" w:color="auto"/>
              <w:right w:val="single" w:sz="4" w:space="0" w:color="auto"/>
            </w:tcBorders>
            <w:shd w:val="clear" w:color="auto" w:fill="auto"/>
            <w:noWrap/>
            <w:vAlign w:val="bottom"/>
          </w:tcPr>
          <w:p w14:paraId="68A601AE" w14:textId="47B58F86"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391</w:t>
            </w:r>
          </w:p>
        </w:tc>
        <w:tc>
          <w:tcPr>
            <w:tcW w:w="1288" w:type="dxa"/>
            <w:tcBorders>
              <w:top w:val="nil"/>
              <w:left w:val="nil"/>
              <w:bottom w:val="single" w:sz="4" w:space="0" w:color="auto"/>
              <w:right w:val="single" w:sz="4" w:space="0" w:color="auto"/>
            </w:tcBorders>
            <w:shd w:val="clear" w:color="auto" w:fill="auto"/>
            <w:noWrap/>
            <w:vAlign w:val="bottom"/>
          </w:tcPr>
          <w:p w14:paraId="439B5763" w14:textId="1B4FD622"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387</w:t>
            </w:r>
          </w:p>
        </w:tc>
        <w:tc>
          <w:tcPr>
            <w:tcW w:w="1288" w:type="dxa"/>
            <w:tcBorders>
              <w:top w:val="nil"/>
              <w:left w:val="nil"/>
              <w:bottom w:val="single" w:sz="4" w:space="0" w:color="auto"/>
              <w:right w:val="single" w:sz="4" w:space="0" w:color="auto"/>
            </w:tcBorders>
            <w:shd w:val="clear" w:color="auto" w:fill="auto"/>
            <w:noWrap/>
            <w:vAlign w:val="bottom"/>
          </w:tcPr>
          <w:p w14:paraId="39744F60" w14:textId="094A8524"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391</w:t>
            </w:r>
          </w:p>
        </w:tc>
      </w:tr>
      <w:tr w:rsidR="00BE0ECC" w:rsidRPr="0035270F" w14:paraId="06573478" w14:textId="77777777" w:rsidTr="00210323">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69D699F2" w14:textId="77777777" w:rsidR="00BE0ECC" w:rsidRPr="0035270F" w:rsidRDefault="00BE0ECC"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New Edubiase</w:t>
            </w:r>
          </w:p>
        </w:tc>
        <w:tc>
          <w:tcPr>
            <w:tcW w:w="1288" w:type="dxa"/>
            <w:tcBorders>
              <w:top w:val="nil"/>
              <w:left w:val="nil"/>
              <w:bottom w:val="single" w:sz="4" w:space="0" w:color="auto"/>
              <w:right w:val="single" w:sz="4" w:space="0" w:color="auto"/>
            </w:tcBorders>
            <w:shd w:val="clear" w:color="auto" w:fill="auto"/>
            <w:noWrap/>
            <w:vAlign w:val="bottom"/>
          </w:tcPr>
          <w:p w14:paraId="68DCBDFD" w14:textId="769F166C"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722</w:t>
            </w:r>
          </w:p>
        </w:tc>
        <w:tc>
          <w:tcPr>
            <w:tcW w:w="1288" w:type="dxa"/>
            <w:tcBorders>
              <w:top w:val="nil"/>
              <w:left w:val="nil"/>
              <w:bottom w:val="single" w:sz="4" w:space="0" w:color="auto"/>
              <w:right w:val="single" w:sz="4" w:space="0" w:color="auto"/>
            </w:tcBorders>
            <w:shd w:val="clear" w:color="auto" w:fill="auto"/>
            <w:noWrap/>
            <w:vAlign w:val="bottom"/>
          </w:tcPr>
          <w:p w14:paraId="77719462" w14:textId="502C3365"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651</w:t>
            </w:r>
          </w:p>
        </w:tc>
        <w:tc>
          <w:tcPr>
            <w:tcW w:w="1288" w:type="dxa"/>
            <w:tcBorders>
              <w:top w:val="nil"/>
              <w:left w:val="nil"/>
              <w:bottom w:val="single" w:sz="4" w:space="0" w:color="auto"/>
              <w:right w:val="single" w:sz="4" w:space="0" w:color="auto"/>
            </w:tcBorders>
            <w:shd w:val="clear" w:color="auto" w:fill="auto"/>
            <w:noWrap/>
            <w:vAlign w:val="bottom"/>
          </w:tcPr>
          <w:p w14:paraId="5B566F02" w14:textId="07FB15A9"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651</w:t>
            </w:r>
          </w:p>
        </w:tc>
        <w:tc>
          <w:tcPr>
            <w:tcW w:w="1288" w:type="dxa"/>
            <w:tcBorders>
              <w:top w:val="nil"/>
              <w:left w:val="nil"/>
              <w:bottom w:val="single" w:sz="4" w:space="0" w:color="auto"/>
              <w:right w:val="single" w:sz="4" w:space="0" w:color="auto"/>
            </w:tcBorders>
            <w:shd w:val="clear" w:color="auto" w:fill="auto"/>
            <w:noWrap/>
            <w:vAlign w:val="bottom"/>
          </w:tcPr>
          <w:p w14:paraId="1DED7FDD" w14:textId="2277EFEC"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540</w:t>
            </w:r>
          </w:p>
        </w:tc>
        <w:tc>
          <w:tcPr>
            <w:tcW w:w="1288" w:type="dxa"/>
            <w:tcBorders>
              <w:top w:val="nil"/>
              <w:left w:val="nil"/>
              <w:bottom w:val="single" w:sz="4" w:space="0" w:color="auto"/>
              <w:right w:val="single" w:sz="4" w:space="0" w:color="auto"/>
            </w:tcBorders>
            <w:shd w:val="clear" w:color="auto" w:fill="auto"/>
            <w:noWrap/>
            <w:vAlign w:val="bottom"/>
          </w:tcPr>
          <w:p w14:paraId="3B4EF67C" w14:textId="6E3BEC60"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483</w:t>
            </w:r>
          </w:p>
        </w:tc>
        <w:tc>
          <w:tcPr>
            <w:tcW w:w="1288" w:type="dxa"/>
            <w:tcBorders>
              <w:top w:val="nil"/>
              <w:left w:val="nil"/>
              <w:bottom w:val="single" w:sz="4" w:space="0" w:color="auto"/>
              <w:right w:val="single" w:sz="4" w:space="0" w:color="auto"/>
            </w:tcBorders>
            <w:shd w:val="clear" w:color="auto" w:fill="auto"/>
            <w:noWrap/>
            <w:vAlign w:val="bottom"/>
          </w:tcPr>
          <w:p w14:paraId="5F52CB89" w14:textId="0AE26570"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518</w:t>
            </w:r>
          </w:p>
        </w:tc>
      </w:tr>
      <w:tr w:rsidR="00714067" w:rsidRPr="0035270F" w14:paraId="60C586B3" w14:textId="77777777" w:rsidTr="00210323">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5A849012" w14:textId="77777777" w:rsidR="00714067" w:rsidRPr="0035270F" w:rsidRDefault="00714067"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District</w:t>
            </w:r>
          </w:p>
        </w:tc>
        <w:tc>
          <w:tcPr>
            <w:tcW w:w="1288" w:type="dxa"/>
            <w:tcBorders>
              <w:top w:val="nil"/>
              <w:left w:val="nil"/>
              <w:bottom w:val="single" w:sz="4" w:space="0" w:color="auto"/>
              <w:right w:val="single" w:sz="4" w:space="0" w:color="auto"/>
            </w:tcBorders>
            <w:shd w:val="clear" w:color="auto" w:fill="auto"/>
            <w:noWrap/>
            <w:vAlign w:val="bottom"/>
          </w:tcPr>
          <w:p w14:paraId="2A97F063" w14:textId="44468DA9" w:rsidR="00714067" w:rsidRPr="0035270F" w:rsidRDefault="00714067" w:rsidP="00F470CA">
            <w:pPr>
              <w:spacing w:line="240" w:lineRule="auto"/>
              <w:jc w:val="both"/>
              <w:rPr>
                <w:rFonts w:ascii="Candara" w:hAnsi="Candara" w:cs="Times New Roman"/>
                <w:sz w:val="24"/>
                <w:szCs w:val="24"/>
              </w:rPr>
            </w:pPr>
            <w:r w:rsidRPr="0035270F">
              <w:rPr>
                <w:rFonts w:ascii="Candara" w:hAnsi="Candara" w:cs="Times New Roman"/>
                <w:sz w:val="24"/>
                <w:szCs w:val="24"/>
              </w:rPr>
              <w:t>1316</w:t>
            </w:r>
          </w:p>
        </w:tc>
        <w:tc>
          <w:tcPr>
            <w:tcW w:w="1288" w:type="dxa"/>
            <w:tcBorders>
              <w:top w:val="nil"/>
              <w:left w:val="nil"/>
              <w:bottom w:val="single" w:sz="4" w:space="0" w:color="auto"/>
              <w:right w:val="single" w:sz="4" w:space="0" w:color="auto"/>
            </w:tcBorders>
            <w:shd w:val="clear" w:color="auto" w:fill="auto"/>
            <w:noWrap/>
            <w:vAlign w:val="bottom"/>
          </w:tcPr>
          <w:p w14:paraId="21EDC462" w14:textId="08001363" w:rsidR="00714067" w:rsidRPr="0035270F" w:rsidRDefault="00714067" w:rsidP="00F470CA">
            <w:pPr>
              <w:spacing w:line="240" w:lineRule="auto"/>
              <w:jc w:val="both"/>
              <w:rPr>
                <w:rFonts w:ascii="Candara" w:hAnsi="Candara" w:cs="Times New Roman"/>
                <w:sz w:val="24"/>
                <w:szCs w:val="24"/>
              </w:rPr>
            </w:pPr>
            <w:r w:rsidRPr="0035270F">
              <w:rPr>
                <w:rFonts w:ascii="Candara" w:hAnsi="Candara" w:cs="Times New Roman"/>
                <w:sz w:val="24"/>
                <w:szCs w:val="24"/>
              </w:rPr>
              <w:t>1380</w:t>
            </w:r>
          </w:p>
        </w:tc>
        <w:tc>
          <w:tcPr>
            <w:tcW w:w="1288" w:type="dxa"/>
            <w:tcBorders>
              <w:top w:val="nil"/>
              <w:left w:val="nil"/>
              <w:bottom w:val="single" w:sz="4" w:space="0" w:color="auto"/>
              <w:right w:val="single" w:sz="4" w:space="0" w:color="auto"/>
            </w:tcBorders>
            <w:shd w:val="clear" w:color="auto" w:fill="auto"/>
            <w:noWrap/>
            <w:vAlign w:val="bottom"/>
          </w:tcPr>
          <w:p w14:paraId="3993A2D7" w14:textId="0B4B8A97" w:rsidR="00714067" w:rsidRPr="0035270F" w:rsidRDefault="00714067" w:rsidP="00F470CA">
            <w:pPr>
              <w:spacing w:line="240" w:lineRule="auto"/>
              <w:jc w:val="both"/>
              <w:rPr>
                <w:rFonts w:ascii="Candara" w:hAnsi="Candara" w:cs="Times New Roman"/>
                <w:sz w:val="24"/>
                <w:szCs w:val="24"/>
              </w:rPr>
            </w:pPr>
            <w:r w:rsidRPr="0035270F">
              <w:rPr>
                <w:rFonts w:ascii="Candara" w:hAnsi="Candara" w:cs="Times New Roman"/>
                <w:sz w:val="24"/>
                <w:szCs w:val="24"/>
              </w:rPr>
              <w:t>1413</w:t>
            </w:r>
          </w:p>
        </w:tc>
        <w:tc>
          <w:tcPr>
            <w:tcW w:w="1288" w:type="dxa"/>
            <w:tcBorders>
              <w:top w:val="nil"/>
              <w:left w:val="nil"/>
              <w:bottom w:val="single" w:sz="4" w:space="0" w:color="auto"/>
              <w:right w:val="single" w:sz="4" w:space="0" w:color="auto"/>
            </w:tcBorders>
            <w:shd w:val="clear" w:color="auto" w:fill="auto"/>
            <w:noWrap/>
            <w:vAlign w:val="bottom"/>
          </w:tcPr>
          <w:p w14:paraId="6FDAF7A1" w14:textId="51500D41" w:rsidR="00714067" w:rsidRPr="0035270F" w:rsidRDefault="00714067" w:rsidP="00F470CA">
            <w:pPr>
              <w:spacing w:line="240" w:lineRule="auto"/>
              <w:jc w:val="both"/>
              <w:rPr>
                <w:rFonts w:ascii="Candara" w:hAnsi="Candara" w:cs="Times New Roman"/>
                <w:sz w:val="24"/>
                <w:szCs w:val="24"/>
              </w:rPr>
            </w:pPr>
            <w:r w:rsidRPr="0035270F">
              <w:rPr>
                <w:rFonts w:ascii="Candara" w:hAnsi="Candara" w:cs="Times New Roman"/>
                <w:sz w:val="24"/>
                <w:szCs w:val="24"/>
              </w:rPr>
              <w:t>1032</w:t>
            </w:r>
          </w:p>
        </w:tc>
        <w:tc>
          <w:tcPr>
            <w:tcW w:w="1288" w:type="dxa"/>
            <w:tcBorders>
              <w:top w:val="nil"/>
              <w:left w:val="nil"/>
              <w:bottom w:val="single" w:sz="4" w:space="0" w:color="auto"/>
              <w:right w:val="single" w:sz="4" w:space="0" w:color="auto"/>
            </w:tcBorders>
            <w:shd w:val="clear" w:color="auto" w:fill="auto"/>
            <w:noWrap/>
            <w:vAlign w:val="bottom"/>
          </w:tcPr>
          <w:p w14:paraId="3E5AE069" w14:textId="7124C454" w:rsidR="00714067" w:rsidRPr="0035270F" w:rsidRDefault="00714067" w:rsidP="00F470CA">
            <w:pPr>
              <w:spacing w:line="240" w:lineRule="auto"/>
              <w:jc w:val="both"/>
              <w:rPr>
                <w:rFonts w:ascii="Candara" w:hAnsi="Candara" w:cs="Times New Roman"/>
                <w:sz w:val="24"/>
                <w:szCs w:val="24"/>
              </w:rPr>
            </w:pPr>
            <w:r w:rsidRPr="0035270F">
              <w:rPr>
                <w:rFonts w:ascii="Candara" w:hAnsi="Candara" w:cs="Times New Roman"/>
                <w:sz w:val="24"/>
                <w:szCs w:val="24"/>
              </w:rPr>
              <w:t>1001</w:t>
            </w:r>
          </w:p>
        </w:tc>
        <w:tc>
          <w:tcPr>
            <w:tcW w:w="1288" w:type="dxa"/>
            <w:tcBorders>
              <w:top w:val="nil"/>
              <w:left w:val="nil"/>
              <w:bottom w:val="single" w:sz="4" w:space="0" w:color="auto"/>
              <w:right w:val="single" w:sz="4" w:space="0" w:color="auto"/>
            </w:tcBorders>
            <w:shd w:val="clear" w:color="auto" w:fill="auto"/>
            <w:noWrap/>
            <w:vAlign w:val="bottom"/>
          </w:tcPr>
          <w:p w14:paraId="3F5FFEFA" w14:textId="72F12D20" w:rsidR="00714067" w:rsidRPr="0035270F" w:rsidRDefault="00714067" w:rsidP="00F470CA">
            <w:pPr>
              <w:spacing w:line="240" w:lineRule="auto"/>
              <w:jc w:val="both"/>
              <w:rPr>
                <w:rFonts w:ascii="Candara" w:hAnsi="Candara" w:cs="Times New Roman"/>
                <w:sz w:val="24"/>
                <w:szCs w:val="24"/>
              </w:rPr>
            </w:pPr>
            <w:r w:rsidRPr="0035270F">
              <w:rPr>
                <w:rFonts w:ascii="Candara" w:hAnsi="Candara" w:cs="Times New Roman"/>
                <w:sz w:val="24"/>
                <w:szCs w:val="24"/>
              </w:rPr>
              <w:t>1083</w:t>
            </w:r>
          </w:p>
        </w:tc>
      </w:tr>
    </w:tbl>
    <w:p w14:paraId="14CD5E9E" w14:textId="77777777" w:rsidR="00210323" w:rsidRPr="0035270F" w:rsidRDefault="00210323" w:rsidP="00F470CA">
      <w:pPr>
        <w:autoSpaceDE w:val="0"/>
        <w:autoSpaceDN w:val="0"/>
        <w:adjustRightInd w:val="0"/>
        <w:spacing w:after="0" w:line="240" w:lineRule="auto"/>
        <w:jc w:val="both"/>
        <w:rPr>
          <w:rFonts w:ascii="Candara" w:hAnsi="Candara" w:cs="Times New Roman"/>
          <w:sz w:val="24"/>
          <w:szCs w:val="24"/>
        </w:rPr>
      </w:pPr>
    </w:p>
    <w:tbl>
      <w:tblPr>
        <w:tblW w:w="10001" w:type="dxa"/>
        <w:tblLook w:val="04A0" w:firstRow="1" w:lastRow="0" w:firstColumn="1" w:lastColumn="0" w:noHBand="0" w:noVBand="1"/>
      </w:tblPr>
      <w:tblGrid>
        <w:gridCol w:w="2450"/>
        <w:gridCol w:w="1288"/>
        <w:gridCol w:w="1288"/>
        <w:gridCol w:w="1288"/>
        <w:gridCol w:w="1288"/>
        <w:gridCol w:w="1288"/>
        <w:gridCol w:w="1288"/>
      </w:tblGrid>
      <w:tr w:rsidR="00D73380" w:rsidRPr="0035270F" w14:paraId="1070CAAD" w14:textId="77777777" w:rsidTr="00210323">
        <w:trPr>
          <w:trHeight w:val="881"/>
        </w:trPr>
        <w:tc>
          <w:tcPr>
            <w:tcW w:w="22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5B381DB" w14:textId="77777777" w:rsidR="00D73380" w:rsidRPr="0035270F" w:rsidRDefault="00D73380"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organisationunitname</w:t>
            </w:r>
          </w:p>
        </w:tc>
        <w:tc>
          <w:tcPr>
            <w:tcW w:w="1288" w:type="dxa"/>
            <w:tcBorders>
              <w:top w:val="single" w:sz="4" w:space="0" w:color="auto"/>
              <w:left w:val="nil"/>
              <w:bottom w:val="single" w:sz="4" w:space="0" w:color="auto"/>
              <w:right w:val="single" w:sz="4" w:space="0" w:color="auto"/>
            </w:tcBorders>
            <w:shd w:val="clear" w:color="auto" w:fill="auto"/>
            <w:vAlign w:val="bottom"/>
          </w:tcPr>
          <w:p w14:paraId="728979B5" w14:textId="61B50038" w:rsidR="00D73380" w:rsidRPr="0035270F" w:rsidRDefault="00D73380" w:rsidP="00F470CA">
            <w:pPr>
              <w:spacing w:line="240" w:lineRule="auto"/>
              <w:jc w:val="both"/>
              <w:rPr>
                <w:rFonts w:ascii="Candara" w:hAnsi="Candara" w:cs="Times New Roman"/>
                <w:sz w:val="24"/>
                <w:szCs w:val="24"/>
              </w:rPr>
            </w:pPr>
            <w:r w:rsidRPr="0035270F">
              <w:rPr>
                <w:rFonts w:ascii="Candara" w:hAnsi="Candara" w:cs="Times New Roman"/>
                <w:sz w:val="24"/>
                <w:szCs w:val="24"/>
              </w:rPr>
              <w:t>IPT 4 201</w:t>
            </w:r>
            <w:r w:rsidR="00BE0ECC" w:rsidRPr="0035270F">
              <w:rPr>
                <w:rFonts w:ascii="Candara" w:hAnsi="Candara" w:cs="Times New Roman"/>
                <w:sz w:val="24"/>
                <w:szCs w:val="24"/>
              </w:rPr>
              <w:t>7</w:t>
            </w:r>
          </w:p>
        </w:tc>
        <w:tc>
          <w:tcPr>
            <w:tcW w:w="1288" w:type="dxa"/>
            <w:tcBorders>
              <w:top w:val="single" w:sz="4" w:space="0" w:color="auto"/>
              <w:left w:val="nil"/>
              <w:bottom w:val="single" w:sz="4" w:space="0" w:color="auto"/>
              <w:right w:val="single" w:sz="4" w:space="0" w:color="auto"/>
            </w:tcBorders>
            <w:shd w:val="clear" w:color="auto" w:fill="auto"/>
            <w:vAlign w:val="bottom"/>
          </w:tcPr>
          <w:p w14:paraId="1F0F1C14" w14:textId="7507959C" w:rsidR="00D73380" w:rsidRPr="0035270F" w:rsidRDefault="00D73380" w:rsidP="00F470CA">
            <w:pPr>
              <w:spacing w:line="240" w:lineRule="auto"/>
              <w:jc w:val="both"/>
              <w:rPr>
                <w:rFonts w:ascii="Candara" w:hAnsi="Candara" w:cs="Times New Roman"/>
                <w:sz w:val="24"/>
                <w:szCs w:val="24"/>
              </w:rPr>
            </w:pPr>
            <w:r w:rsidRPr="0035270F">
              <w:rPr>
                <w:rFonts w:ascii="Candara" w:hAnsi="Candara" w:cs="Times New Roman"/>
                <w:sz w:val="24"/>
                <w:szCs w:val="24"/>
              </w:rPr>
              <w:t>IPT 4 201</w:t>
            </w:r>
            <w:r w:rsidR="00BE0ECC" w:rsidRPr="0035270F">
              <w:rPr>
                <w:rFonts w:ascii="Candara" w:hAnsi="Candara" w:cs="Times New Roman"/>
                <w:sz w:val="24"/>
                <w:szCs w:val="24"/>
              </w:rPr>
              <w:t>8</w:t>
            </w:r>
          </w:p>
        </w:tc>
        <w:tc>
          <w:tcPr>
            <w:tcW w:w="1288" w:type="dxa"/>
            <w:tcBorders>
              <w:top w:val="single" w:sz="4" w:space="0" w:color="auto"/>
              <w:left w:val="nil"/>
              <w:bottom w:val="single" w:sz="4" w:space="0" w:color="auto"/>
              <w:right w:val="single" w:sz="4" w:space="0" w:color="auto"/>
            </w:tcBorders>
            <w:shd w:val="clear" w:color="auto" w:fill="auto"/>
            <w:vAlign w:val="bottom"/>
          </w:tcPr>
          <w:p w14:paraId="21B4E08B" w14:textId="01BA613C" w:rsidR="00D73380" w:rsidRPr="0035270F" w:rsidRDefault="00D73380" w:rsidP="00F470CA">
            <w:pPr>
              <w:spacing w:line="240" w:lineRule="auto"/>
              <w:jc w:val="both"/>
              <w:rPr>
                <w:rFonts w:ascii="Candara" w:hAnsi="Candara" w:cs="Times New Roman"/>
                <w:sz w:val="24"/>
                <w:szCs w:val="24"/>
              </w:rPr>
            </w:pPr>
            <w:r w:rsidRPr="0035270F">
              <w:rPr>
                <w:rFonts w:ascii="Candara" w:hAnsi="Candara" w:cs="Times New Roman"/>
                <w:sz w:val="24"/>
                <w:szCs w:val="24"/>
              </w:rPr>
              <w:t>IPT 4 201</w:t>
            </w:r>
            <w:r w:rsidR="00BE0ECC" w:rsidRPr="0035270F">
              <w:rPr>
                <w:rFonts w:ascii="Candara" w:hAnsi="Candara" w:cs="Times New Roman"/>
                <w:sz w:val="24"/>
                <w:szCs w:val="24"/>
              </w:rPr>
              <w:t>9</w:t>
            </w:r>
          </w:p>
        </w:tc>
        <w:tc>
          <w:tcPr>
            <w:tcW w:w="1288" w:type="dxa"/>
            <w:tcBorders>
              <w:top w:val="single" w:sz="4" w:space="0" w:color="auto"/>
              <w:left w:val="nil"/>
              <w:bottom w:val="single" w:sz="4" w:space="0" w:color="auto"/>
              <w:right w:val="single" w:sz="4" w:space="0" w:color="auto"/>
            </w:tcBorders>
            <w:shd w:val="clear" w:color="auto" w:fill="auto"/>
            <w:vAlign w:val="bottom"/>
          </w:tcPr>
          <w:p w14:paraId="3316ED98" w14:textId="7C4BFAF5" w:rsidR="00D73380" w:rsidRPr="0035270F" w:rsidRDefault="00D73380" w:rsidP="00F470CA">
            <w:pPr>
              <w:spacing w:line="240" w:lineRule="auto"/>
              <w:jc w:val="both"/>
              <w:rPr>
                <w:rFonts w:ascii="Candara" w:hAnsi="Candara" w:cs="Times New Roman"/>
                <w:sz w:val="24"/>
                <w:szCs w:val="24"/>
              </w:rPr>
            </w:pPr>
            <w:r w:rsidRPr="0035270F">
              <w:rPr>
                <w:rFonts w:ascii="Candara" w:hAnsi="Candara" w:cs="Times New Roman"/>
                <w:sz w:val="24"/>
                <w:szCs w:val="24"/>
              </w:rPr>
              <w:t>IPT 3 201</w:t>
            </w:r>
            <w:r w:rsidR="00BE0ECC" w:rsidRPr="0035270F">
              <w:rPr>
                <w:rFonts w:ascii="Candara" w:hAnsi="Candara" w:cs="Times New Roman"/>
                <w:sz w:val="24"/>
                <w:szCs w:val="24"/>
              </w:rPr>
              <w:t>7</w:t>
            </w:r>
          </w:p>
        </w:tc>
        <w:tc>
          <w:tcPr>
            <w:tcW w:w="1288" w:type="dxa"/>
            <w:tcBorders>
              <w:top w:val="single" w:sz="4" w:space="0" w:color="auto"/>
              <w:left w:val="nil"/>
              <w:bottom w:val="single" w:sz="4" w:space="0" w:color="auto"/>
              <w:right w:val="single" w:sz="4" w:space="0" w:color="auto"/>
            </w:tcBorders>
            <w:shd w:val="clear" w:color="auto" w:fill="auto"/>
            <w:vAlign w:val="bottom"/>
          </w:tcPr>
          <w:p w14:paraId="11A5A36F" w14:textId="110C1913" w:rsidR="00D73380" w:rsidRPr="0035270F" w:rsidRDefault="00D73380" w:rsidP="00F470CA">
            <w:pPr>
              <w:spacing w:line="240" w:lineRule="auto"/>
              <w:jc w:val="both"/>
              <w:rPr>
                <w:rFonts w:ascii="Candara" w:hAnsi="Candara" w:cs="Times New Roman"/>
                <w:sz w:val="24"/>
                <w:szCs w:val="24"/>
              </w:rPr>
            </w:pPr>
            <w:r w:rsidRPr="0035270F">
              <w:rPr>
                <w:rFonts w:ascii="Candara" w:hAnsi="Candara" w:cs="Times New Roman"/>
                <w:sz w:val="24"/>
                <w:szCs w:val="24"/>
              </w:rPr>
              <w:t>IPT 3 201</w:t>
            </w:r>
            <w:r w:rsidR="00BE0ECC" w:rsidRPr="0035270F">
              <w:rPr>
                <w:rFonts w:ascii="Candara" w:hAnsi="Candara" w:cs="Times New Roman"/>
                <w:sz w:val="24"/>
                <w:szCs w:val="24"/>
              </w:rPr>
              <w:t>8</w:t>
            </w:r>
          </w:p>
        </w:tc>
        <w:tc>
          <w:tcPr>
            <w:tcW w:w="1288" w:type="dxa"/>
            <w:tcBorders>
              <w:top w:val="single" w:sz="4" w:space="0" w:color="auto"/>
              <w:left w:val="nil"/>
              <w:bottom w:val="single" w:sz="4" w:space="0" w:color="auto"/>
              <w:right w:val="single" w:sz="4" w:space="0" w:color="auto"/>
            </w:tcBorders>
            <w:shd w:val="clear" w:color="auto" w:fill="auto"/>
            <w:vAlign w:val="bottom"/>
          </w:tcPr>
          <w:p w14:paraId="1A7B8A2E" w14:textId="388060C3" w:rsidR="00D73380" w:rsidRPr="0035270F" w:rsidRDefault="00D73380" w:rsidP="00F470CA">
            <w:pPr>
              <w:spacing w:line="240" w:lineRule="auto"/>
              <w:jc w:val="both"/>
              <w:rPr>
                <w:rFonts w:ascii="Candara" w:hAnsi="Candara" w:cs="Times New Roman"/>
                <w:sz w:val="24"/>
                <w:szCs w:val="24"/>
              </w:rPr>
            </w:pPr>
            <w:r w:rsidRPr="0035270F">
              <w:rPr>
                <w:rFonts w:ascii="Candara" w:hAnsi="Candara" w:cs="Times New Roman"/>
                <w:sz w:val="24"/>
                <w:szCs w:val="24"/>
              </w:rPr>
              <w:t>IPT 3 201</w:t>
            </w:r>
            <w:r w:rsidR="00BE0ECC" w:rsidRPr="0035270F">
              <w:rPr>
                <w:rFonts w:ascii="Candara" w:hAnsi="Candara" w:cs="Times New Roman"/>
                <w:sz w:val="24"/>
                <w:szCs w:val="24"/>
              </w:rPr>
              <w:t>9</w:t>
            </w:r>
          </w:p>
        </w:tc>
      </w:tr>
      <w:tr w:rsidR="00BE0ECC" w:rsidRPr="0035270F" w14:paraId="4EBE6277" w14:textId="77777777" w:rsidTr="00210323">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4F42171C" w14:textId="77777777" w:rsidR="00BE0ECC" w:rsidRPr="0035270F" w:rsidRDefault="00BE0ECC"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Akutreso</w:t>
            </w:r>
          </w:p>
        </w:tc>
        <w:tc>
          <w:tcPr>
            <w:tcW w:w="1288" w:type="dxa"/>
            <w:tcBorders>
              <w:top w:val="nil"/>
              <w:left w:val="nil"/>
              <w:bottom w:val="single" w:sz="4" w:space="0" w:color="auto"/>
              <w:right w:val="single" w:sz="4" w:space="0" w:color="auto"/>
            </w:tcBorders>
            <w:shd w:val="clear" w:color="auto" w:fill="auto"/>
            <w:noWrap/>
            <w:vAlign w:val="bottom"/>
          </w:tcPr>
          <w:p w14:paraId="357D649D" w14:textId="730B211F"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39</w:t>
            </w:r>
          </w:p>
        </w:tc>
        <w:tc>
          <w:tcPr>
            <w:tcW w:w="1288" w:type="dxa"/>
            <w:tcBorders>
              <w:top w:val="nil"/>
              <w:left w:val="nil"/>
              <w:bottom w:val="single" w:sz="4" w:space="0" w:color="auto"/>
              <w:right w:val="single" w:sz="4" w:space="0" w:color="auto"/>
            </w:tcBorders>
            <w:shd w:val="clear" w:color="auto" w:fill="auto"/>
            <w:noWrap/>
            <w:vAlign w:val="bottom"/>
          </w:tcPr>
          <w:p w14:paraId="2689B3E7" w14:textId="0D0296A1"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45</w:t>
            </w:r>
          </w:p>
        </w:tc>
        <w:tc>
          <w:tcPr>
            <w:tcW w:w="1288" w:type="dxa"/>
            <w:tcBorders>
              <w:top w:val="nil"/>
              <w:left w:val="nil"/>
              <w:bottom w:val="single" w:sz="4" w:space="0" w:color="auto"/>
              <w:right w:val="single" w:sz="4" w:space="0" w:color="auto"/>
            </w:tcBorders>
            <w:shd w:val="clear" w:color="auto" w:fill="auto"/>
            <w:noWrap/>
            <w:vAlign w:val="bottom"/>
          </w:tcPr>
          <w:p w14:paraId="0BC768BB" w14:textId="0F993BAB"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74</w:t>
            </w:r>
          </w:p>
        </w:tc>
        <w:tc>
          <w:tcPr>
            <w:tcW w:w="1288" w:type="dxa"/>
            <w:tcBorders>
              <w:top w:val="nil"/>
              <w:left w:val="nil"/>
              <w:bottom w:val="single" w:sz="4" w:space="0" w:color="auto"/>
              <w:right w:val="single" w:sz="4" w:space="0" w:color="auto"/>
            </w:tcBorders>
            <w:shd w:val="clear" w:color="auto" w:fill="auto"/>
            <w:noWrap/>
            <w:vAlign w:val="bottom"/>
          </w:tcPr>
          <w:p w14:paraId="7C09902B" w14:textId="57695789"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65</w:t>
            </w:r>
          </w:p>
        </w:tc>
        <w:tc>
          <w:tcPr>
            <w:tcW w:w="1288" w:type="dxa"/>
            <w:tcBorders>
              <w:top w:val="nil"/>
              <w:left w:val="nil"/>
              <w:bottom w:val="single" w:sz="4" w:space="0" w:color="auto"/>
              <w:right w:val="single" w:sz="4" w:space="0" w:color="auto"/>
            </w:tcBorders>
            <w:shd w:val="clear" w:color="auto" w:fill="auto"/>
            <w:noWrap/>
            <w:vAlign w:val="bottom"/>
          </w:tcPr>
          <w:p w14:paraId="15ECB158" w14:textId="7F500034"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73</w:t>
            </w:r>
          </w:p>
        </w:tc>
        <w:tc>
          <w:tcPr>
            <w:tcW w:w="1288" w:type="dxa"/>
            <w:tcBorders>
              <w:top w:val="nil"/>
              <w:left w:val="nil"/>
              <w:bottom w:val="single" w:sz="4" w:space="0" w:color="auto"/>
              <w:right w:val="single" w:sz="4" w:space="0" w:color="auto"/>
            </w:tcBorders>
            <w:shd w:val="clear" w:color="auto" w:fill="auto"/>
            <w:noWrap/>
            <w:vAlign w:val="bottom"/>
          </w:tcPr>
          <w:p w14:paraId="345C29DA" w14:textId="0EC01B77"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134</w:t>
            </w:r>
          </w:p>
        </w:tc>
      </w:tr>
      <w:tr w:rsidR="00BE0ECC" w:rsidRPr="0035270F" w14:paraId="7F86F3E2" w14:textId="77777777" w:rsidTr="00210323">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2078C70E" w14:textId="77777777" w:rsidR="00BE0ECC" w:rsidRPr="0035270F" w:rsidRDefault="00BE0ECC"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Ataase</w:t>
            </w:r>
          </w:p>
        </w:tc>
        <w:tc>
          <w:tcPr>
            <w:tcW w:w="1288" w:type="dxa"/>
            <w:tcBorders>
              <w:top w:val="nil"/>
              <w:left w:val="nil"/>
              <w:bottom w:val="single" w:sz="4" w:space="0" w:color="auto"/>
              <w:right w:val="single" w:sz="4" w:space="0" w:color="auto"/>
            </w:tcBorders>
            <w:shd w:val="clear" w:color="auto" w:fill="auto"/>
            <w:noWrap/>
            <w:vAlign w:val="bottom"/>
          </w:tcPr>
          <w:p w14:paraId="547935FB" w14:textId="792E7C73"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142</w:t>
            </w:r>
          </w:p>
        </w:tc>
        <w:tc>
          <w:tcPr>
            <w:tcW w:w="1288" w:type="dxa"/>
            <w:tcBorders>
              <w:top w:val="nil"/>
              <w:left w:val="nil"/>
              <w:bottom w:val="single" w:sz="4" w:space="0" w:color="auto"/>
              <w:right w:val="single" w:sz="4" w:space="0" w:color="auto"/>
            </w:tcBorders>
            <w:shd w:val="clear" w:color="auto" w:fill="auto"/>
            <w:noWrap/>
            <w:vAlign w:val="bottom"/>
          </w:tcPr>
          <w:p w14:paraId="4918CC7A" w14:textId="076949C8"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122</w:t>
            </w:r>
          </w:p>
        </w:tc>
        <w:tc>
          <w:tcPr>
            <w:tcW w:w="1288" w:type="dxa"/>
            <w:tcBorders>
              <w:top w:val="nil"/>
              <w:left w:val="nil"/>
              <w:bottom w:val="single" w:sz="4" w:space="0" w:color="auto"/>
              <w:right w:val="single" w:sz="4" w:space="0" w:color="auto"/>
            </w:tcBorders>
            <w:shd w:val="clear" w:color="auto" w:fill="auto"/>
            <w:noWrap/>
            <w:vAlign w:val="bottom"/>
          </w:tcPr>
          <w:p w14:paraId="57694C8B" w14:textId="0492D4BC"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103</w:t>
            </w:r>
          </w:p>
        </w:tc>
        <w:tc>
          <w:tcPr>
            <w:tcW w:w="1288" w:type="dxa"/>
            <w:tcBorders>
              <w:top w:val="nil"/>
              <w:left w:val="nil"/>
              <w:bottom w:val="single" w:sz="4" w:space="0" w:color="auto"/>
              <w:right w:val="single" w:sz="4" w:space="0" w:color="auto"/>
            </w:tcBorders>
            <w:shd w:val="clear" w:color="auto" w:fill="auto"/>
            <w:noWrap/>
            <w:vAlign w:val="bottom"/>
          </w:tcPr>
          <w:p w14:paraId="7DAA63BB" w14:textId="0AB8EA43"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239</w:t>
            </w:r>
          </w:p>
        </w:tc>
        <w:tc>
          <w:tcPr>
            <w:tcW w:w="1288" w:type="dxa"/>
            <w:tcBorders>
              <w:top w:val="nil"/>
              <w:left w:val="nil"/>
              <w:bottom w:val="single" w:sz="4" w:space="0" w:color="auto"/>
              <w:right w:val="single" w:sz="4" w:space="0" w:color="auto"/>
            </w:tcBorders>
            <w:shd w:val="clear" w:color="auto" w:fill="auto"/>
            <w:noWrap/>
            <w:vAlign w:val="bottom"/>
          </w:tcPr>
          <w:p w14:paraId="0CC10B13" w14:textId="72FFD41E"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238</w:t>
            </w:r>
          </w:p>
        </w:tc>
        <w:tc>
          <w:tcPr>
            <w:tcW w:w="1288" w:type="dxa"/>
            <w:tcBorders>
              <w:top w:val="nil"/>
              <w:left w:val="nil"/>
              <w:bottom w:val="single" w:sz="4" w:space="0" w:color="auto"/>
              <w:right w:val="single" w:sz="4" w:space="0" w:color="auto"/>
            </w:tcBorders>
            <w:shd w:val="clear" w:color="auto" w:fill="auto"/>
            <w:noWrap/>
            <w:vAlign w:val="bottom"/>
          </w:tcPr>
          <w:p w14:paraId="64D2A168" w14:textId="7AEA6484"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237</w:t>
            </w:r>
          </w:p>
        </w:tc>
      </w:tr>
      <w:tr w:rsidR="00BE0ECC" w:rsidRPr="0035270F" w14:paraId="74515052" w14:textId="77777777" w:rsidTr="00210323">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774734E3" w14:textId="77777777" w:rsidR="00BE0ECC" w:rsidRPr="0035270F" w:rsidRDefault="00BE0ECC"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New Edubiase</w:t>
            </w:r>
          </w:p>
        </w:tc>
        <w:tc>
          <w:tcPr>
            <w:tcW w:w="1288" w:type="dxa"/>
            <w:tcBorders>
              <w:top w:val="nil"/>
              <w:left w:val="nil"/>
              <w:bottom w:val="single" w:sz="4" w:space="0" w:color="auto"/>
              <w:right w:val="single" w:sz="4" w:space="0" w:color="auto"/>
            </w:tcBorders>
            <w:shd w:val="clear" w:color="auto" w:fill="auto"/>
            <w:noWrap/>
            <w:vAlign w:val="bottom"/>
          </w:tcPr>
          <w:p w14:paraId="01C4D830" w14:textId="53842D32"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188</w:t>
            </w:r>
          </w:p>
        </w:tc>
        <w:tc>
          <w:tcPr>
            <w:tcW w:w="1288" w:type="dxa"/>
            <w:tcBorders>
              <w:top w:val="nil"/>
              <w:left w:val="nil"/>
              <w:bottom w:val="single" w:sz="4" w:space="0" w:color="auto"/>
              <w:right w:val="single" w:sz="4" w:space="0" w:color="auto"/>
            </w:tcBorders>
            <w:shd w:val="clear" w:color="auto" w:fill="auto"/>
            <w:noWrap/>
            <w:vAlign w:val="bottom"/>
          </w:tcPr>
          <w:p w14:paraId="77A65651" w14:textId="10C6AA6A"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143</w:t>
            </w:r>
          </w:p>
        </w:tc>
        <w:tc>
          <w:tcPr>
            <w:tcW w:w="1288" w:type="dxa"/>
            <w:tcBorders>
              <w:top w:val="nil"/>
              <w:left w:val="nil"/>
              <w:bottom w:val="single" w:sz="4" w:space="0" w:color="auto"/>
              <w:right w:val="single" w:sz="4" w:space="0" w:color="auto"/>
            </w:tcBorders>
            <w:shd w:val="clear" w:color="auto" w:fill="auto"/>
            <w:noWrap/>
            <w:vAlign w:val="bottom"/>
          </w:tcPr>
          <w:p w14:paraId="434A5A10" w14:textId="0FF7D9F6"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225</w:t>
            </w:r>
          </w:p>
        </w:tc>
        <w:tc>
          <w:tcPr>
            <w:tcW w:w="1288" w:type="dxa"/>
            <w:tcBorders>
              <w:top w:val="nil"/>
              <w:left w:val="nil"/>
              <w:bottom w:val="single" w:sz="4" w:space="0" w:color="auto"/>
              <w:right w:val="single" w:sz="4" w:space="0" w:color="auto"/>
            </w:tcBorders>
            <w:shd w:val="clear" w:color="auto" w:fill="auto"/>
            <w:noWrap/>
            <w:vAlign w:val="bottom"/>
          </w:tcPr>
          <w:p w14:paraId="166DF34E" w14:textId="5FB88D6A"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351</w:t>
            </w:r>
          </w:p>
        </w:tc>
        <w:tc>
          <w:tcPr>
            <w:tcW w:w="1288" w:type="dxa"/>
            <w:tcBorders>
              <w:top w:val="nil"/>
              <w:left w:val="nil"/>
              <w:bottom w:val="single" w:sz="4" w:space="0" w:color="auto"/>
              <w:right w:val="single" w:sz="4" w:space="0" w:color="auto"/>
            </w:tcBorders>
            <w:shd w:val="clear" w:color="auto" w:fill="auto"/>
            <w:noWrap/>
            <w:vAlign w:val="bottom"/>
          </w:tcPr>
          <w:p w14:paraId="131BA27F" w14:textId="46160981"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270</w:t>
            </w:r>
          </w:p>
        </w:tc>
        <w:tc>
          <w:tcPr>
            <w:tcW w:w="1288" w:type="dxa"/>
            <w:tcBorders>
              <w:top w:val="nil"/>
              <w:left w:val="nil"/>
              <w:bottom w:val="single" w:sz="4" w:space="0" w:color="auto"/>
              <w:right w:val="single" w:sz="4" w:space="0" w:color="auto"/>
            </w:tcBorders>
            <w:shd w:val="clear" w:color="auto" w:fill="auto"/>
            <w:noWrap/>
            <w:vAlign w:val="bottom"/>
          </w:tcPr>
          <w:p w14:paraId="2635AD97" w14:textId="0D1F1651"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379</w:t>
            </w:r>
          </w:p>
        </w:tc>
      </w:tr>
      <w:tr w:rsidR="00714067" w:rsidRPr="0035270F" w14:paraId="55D73587" w14:textId="77777777" w:rsidTr="00210323">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6E834B27" w14:textId="77777777" w:rsidR="00714067" w:rsidRPr="0035270F" w:rsidRDefault="00714067"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District</w:t>
            </w:r>
          </w:p>
        </w:tc>
        <w:tc>
          <w:tcPr>
            <w:tcW w:w="1288" w:type="dxa"/>
            <w:tcBorders>
              <w:top w:val="nil"/>
              <w:left w:val="nil"/>
              <w:bottom w:val="single" w:sz="4" w:space="0" w:color="auto"/>
              <w:right w:val="single" w:sz="4" w:space="0" w:color="auto"/>
            </w:tcBorders>
            <w:shd w:val="clear" w:color="auto" w:fill="auto"/>
            <w:noWrap/>
            <w:vAlign w:val="bottom"/>
          </w:tcPr>
          <w:p w14:paraId="3DE710A1" w14:textId="50029660" w:rsidR="00714067" w:rsidRPr="0035270F" w:rsidRDefault="00714067" w:rsidP="00F470CA">
            <w:pPr>
              <w:spacing w:line="240" w:lineRule="auto"/>
              <w:jc w:val="both"/>
              <w:rPr>
                <w:rFonts w:ascii="Candara" w:hAnsi="Candara" w:cs="Times New Roman"/>
                <w:sz w:val="24"/>
                <w:szCs w:val="24"/>
              </w:rPr>
            </w:pPr>
            <w:r w:rsidRPr="0035270F">
              <w:rPr>
                <w:rFonts w:ascii="Candara" w:hAnsi="Candara" w:cs="Times New Roman"/>
                <w:sz w:val="24"/>
                <w:szCs w:val="24"/>
              </w:rPr>
              <w:t>369</w:t>
            </w:r>
          </w:p>
        </w:tc>
        <w:tc>
          <w:tcPr>
            <w:tcW w:w="1288" w:type="dxa"/>
            <w:tcBorders>
              <w:top w:val="nil"/>
              <w:left w:val="nil"/>
              <w:bottom w:val="single" w:sz="4" w:space="0" w:color="auto"/>
              <w:right w:val="single" w:sz="4" w:space="0" w:color="auto"/>
            </w:tcBorders>
            <w:shd w:val="clear" w:color="auto" w:fill="auto"/>
            <w:noWrap/>
            <w:vAlign w:val="bottom"/>
          </w:tcPr>
          <w:p w14:paraId="6475B4E5" w14:textId="229B5D16" w:rsidR="00714067" w:rsidRPr="0035270F" w:rsidRDefault="00714067" w:rsidP="00F470CA">
            <w:pPr>
              <w:spacing w:line="240" w:lineRule="auto"/>
              <w:jc w:val="both"/>
              <w:rPr>
                <w:rFonts w:ascii="Candara" w:hAnsi="Candara" w:cs="Times New Roman"/>
                <w:sz w:val="24"/>
                <w:szCs w:val="24"/>
              </w:rPr>
            </w:pPr>
            <w:r w:rsidRPr="0035270F">
              <w:rPr>
                <w:rFonts w:ascii="Candara" w:hAnsi="Candara" w:cs="Times New Roman"/>
                <w:sz w:val="24"/>
                <w:szCs w:val="24"/>
              </w:rPr>
              <w:t>310</w:t>
            </w:r>
          </w:p>
        </w:tc>
        <w:tc>
          <w:tcPr>
            <w:tcW w:w="1288" w:type="dxa"/>
            <w:tcBorders>
              <w:top w:val="nil"/>
              <w:left w:val="nil"/>
              <w:bottom w:val="single" w:sz="4" w:space="0" w:color="auto"/>
              <w:right w:val="single" w:sz="4" w:space="0" w:color="auto"/>
            </w:tcBorders>
            <w:shd w:val="clear" w:color="auto" w:fill="auto"/>
            <w:noWrap/>
            <w:vAlign w:val="bottom"/>
          </w:tcPr>
          <w:p w14:paraId="12A9AF2E" w14:textId="16A084E7" w:rsidR="00714067" w:rsidRPr="0035270F" w:rsidRDefault="00714067" w:rsidP="00F470CA">
            <w:pPr>
              <w:spacing w:line="240" w:lineRule="auto"/>
              <w:jc w:val="both"/>
              <w:rPr>
                <w:rFonts w:ascii="Candara" w:hAnsi="Candara" w:cs="Times New Roman"/>
                <w:sz w:val="24"/>
                <w:szCs w:val="24"/>
              </w:rPr>
            </w:pPr>
            <w:r w:rsidRPr="0035270F">
              <w:rPr>
                <w:rFonts w:ascii="Candara" w:hAnsi="Candara" w:cs="Times New Roman"/>
                <w:sz w:val="24"/>
                <w:szCs w:val="24"/>
              </w:rPr>
              <w:t>402</w:t>
            </w:r>
          </w:p>
        </w:tc>
        <w:tc>
          <w:tcPr>
            <w:tcW w:w="1288" w:type="dxa"/>
            <w:tcBorders>
              <w:top w:val="nil"/>
              <w:left w:val="nil"/>
              <w:bottom w:val="single" w:sz="4" w:space="0" w:color="auto"/>
              <w:right w:val="single" w:sz="4" w:space="0" w:color="auto"/>
            </w:tcBorders>
            <w:shd w:val="clear" w:color="auto" w:fill="auto"/>
            <w:noWrap/>
            <w:vAlign w:val="bottom"/>
          </w:tcPr>
          <w:p w14:paraId="12B2201A" w14:textId="41BA11C7" w:rsidR="00714067" w:rsidRPr="0035270F" w:rsidRDefault="00714067" w:rsidP="00F470CA">
            <w:pPr>
              <w:spacing w:line="240" w:lineRule="auto"/>
              <w:jc w:val="both"/>
              <w:rPr>
                <w:rFonts w:ascii="Candara" w:hAnsi="Candara" w:cs="Times New Roman"/>
                <w:sz w:val="24"/>
                <w:szCs w:val="24"/>
              </w:rPr>
            </w:pPr>
            <w:r w:rsidRPr="0035270F">
              <w:rPr>
                <w:rFonts w:ascii="Candara" w:hAnsi="Candara" w:cs="Times New Roman"/>
                <w:sz w:val="24"/>
                <w:szCs w:val="24"/>
              </w:rPr>
              <w:t>655</w:t>
            </w:r>
          </w:p>
        </w:tc>
        <w:tc>
          <w:tcPr>
            <w:tcW w:w="1288" w:type="dxa"/>
            <w:tcBorders>
              <w:top w:val="nil"/>
              <w:left w:val="nil"/>
              <w:bottom w:val="single" w:sz="4" w:space="0" w:color="auto"/>
              <w:right w:val="single" w:sz="4" w:space="0" w:color="auto"/>
            </w:tcBorders>
            <w:shd w:val="clear" w:color="auto" w:fill="auto"/>
            <w:noWrap/>
            <w:vAlign w:val="bottom"/>
          </w:tcPr>
          <w:p w14:paraId="56863540" w14:textId="79796B1B" w:rsidR="00714067" w:rsidRPr="0035270F" w:rsidRDefault="00714067" w:rsidP="00F470CA">
            <w:pPr>
              <w:spacing w:line="240" w:lineRule="auto"/>
              <w:jc w:val="both"/>
              <w:rPr>
                <w:rFonts w:ascii="Candara" w:hAnsi="Candara" w:cs="Times New Roman"/>
                <w:sz w:val="24"/>
                <w:szCs w:val="24"/>
              </w:rPr>
            </w:pPr>
            <w:r w:rsidRPr="0035270F">
              <w:rPr>
                <w:rFonts w:ascii="Candara" w:hAnsi="Candara" w:cs="Times New Roman"/>
                <w:sz w:val="24"/>
                <w:szCs w:val="24"/>
              </w:rPr>
              <w:t>581</w:t>
            </w:r>
          </w:p>
        </w:tc>
        <w:tc>
          <w:tcPr>
            <w:tcW w:w="1288" w:type="dxa"/>
            <w:tcBorders>
              <w:top w:val="nil"/>
              <w:left w:val="nil"/>
              <w:bottom w:val="single" w:sz="4" w:space="0" w:color="auto"/>
              <w:right w:val="single" w:sz="4" w:space="0" w:color="auto"/>
            </w:tcBorders>
            <w:shd w:val="clear" w:color="auto" w:fill="auto"/>
            <w:noWrap/>
            <w:vAlign w:val="bottom"/>
          </w:tcPr>
          <w:p w14:paraId="75B5ADBD" w14:textId="4E2A4891" w:rsidR="00714067" w:rsidRPr="0035270F" w:rsidRDefault="00714067" w:rsidP="00F470CA">
            <w:pPr>
              <w:spacing w:line="240" w:lineRule="auto"/>
              <w:jc w:val="both"/>
              <w:rPr>
                <w:rFonts w:ascii="Candara" w:hAnsi="Candara" w:cs="Times New Roman"/>
                <w:sz w:val="24"/>
                <w:szCs w:val="24"/>
              </w:rPr>
            </w:pPr>
            <w:r w:rsidRPr="0035270F">
              <w:rPr>
                <w:rFonts w:ascii="Candara" w:hAnsi="Candara" w:cs="Times New Roman"/>
                <w:sz w:val="24"/>
                <w:szCs w:val="24"/>
              </w:rPr>
              <w:t>750</w:t>
            </w:r>
          </w:p>
        </w:tc>
      </w:tr>
    </w:tbl>
    <w:p w14:paraId="3C2D5E46" w14:textId="77777777" w:rsidR="00210323" w:rsidRPr="0035270F" w:rsidRDefault="00210323" w:rsidP="00F470CA">
      <w:pPr>
        <w:autoSpaceDE w:val="0"/>
        <w:autoSpaceDN w:val="0"/>
        <w:adjustRightInd w:val="0"/>
        <w:spacing w:after="0" w:line="240" w:lineRule="auto"/>
        <w:jc w:val="both"/>
        <w:rPr>
          <w:rFonts w:ascii="Candara" w:hAnsi="Candara" w:cs="Times New Roman"/>
          <w:sz w:val="24"/>
          <w:szCs w:val="24"/>
        </w:rPr>
      </w:pPr>
    </w:p>
    <w:tbl>
      <w:tblPr>
        <w:tblW w:w="10001" w:type="dxa"/>
        <w:tblLook w:val="04A0" w:firstRow="1" w:lastRow="0" w:firstColumn="1" w:lastColumn="0" w:noHBand="0" w:noVBand="1"/>
      </w:tblPr>
      <w:tblGrid>
        <w:gridCol w:w="2450"/>
        <w:gridCol w:w="1288"/>
        <w:gridCol w:w="1288"/>
        <w:gridCol w:w="1288"/>
        <w:gridCol w:w="1288"/>
        <w:gridCol w:w="1288"/>
        <w:gridCol w:w="1288"/>
      </w:tblGrid>
      <w:tr w:rsidR="00D93181" w:rsidRPr="0035270F" w14:paraId="693B00E9" w14:textId="77777777" w:rsidTr="00210323">
        <w:trPr>
          <w:trHeight w:val="881"/>
        </w:trPr>
        <w:tc>
          <w:tcPr>
            <w:tcW w:w="22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386824A" w14:textId="77777777" w:rsidR="00D93181" w:rsidRPr="0035270F" w:rsidRDefault="00D93181"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organisationunitname</w:t>
            </w:r>
          </w:p>
        </w:tc>
        <w:tc>
          <w:tcPr>
            <w:tcW w:w="1288" w:type="dxa"/>
            <w:tcBorders>
              <w:top w:val="single" w:sz="4" w:space="0" w:color="auto"/>
              <w:left w:val="nil"/>
              <w:bottom w:val="single" w:sz="4" w:space="0" w:color="auto"/>
              <w:right w:val="single" w:sz="4" w:space="0" w:color="auto"/>
            </w:tcBorders>
            <w:shd w:val="clear" w:color="auto" w:fill="auto"/>
            <w:vAlign w:val="bottom"/>
          </w:tcPr>
          <w:p w14:paraId="4A412913" w14:textId="4ECFC23B" w:rsidR="00D93181" w:rsidRPr="0035270F" w:rsidRDefault="00D93181" w:rsidP="00F470CA">
            <w:pPr>
              <w:spacing w:line="240" w:lineRule="auto"/>
              <w:jc w:val="both"/>
              <w:rPr>
                <w:rFonts w:ascii="Candara" w:hAnsi="Candara" w:cs="Times New Roman"/>
                <w:sz w:val="24"/>
                <w:szCs w:val="24"/>
              </w:rPr>
            </w:pPr>
            <w:r w:rsidRPr="0035270F">
              <w:rPr>
                <w:rFonts w:ascii="Candara" w:hAnsi="Candara" w:cs="Times New Roman"/>
                <w:sz w:val="24"/>
                <w:szCs w:val="24"/>
              </w:rPr>
              <w:t>IPT 5 201</w:t>
            </w:r>
            <w:r w:rsidR="00BE0ECC" w:rsidRPr="0035270F">
              <w:rPr>
                <w:rFonts w:ascii="Candara" w:hAnsi="Candara" w:cs="Times New Roman"/>
                <w:sz w:val="24"/>
                <w:szCs w:val="24"/>
              </w:rPr>
              <w:t>7</w:t>
            </w:r>
          </w:p>
        </w:tc>
        <w:tc>
          <w:tcPr>
            <w:tcW w:w="1288" w:type="dxa"/>
            <w:tcBorders>
              <w:top w:val="single" w:sz="4" w:space="0" w:color="auto"/>
              <w:left w:val="nil"/>
              <w:bottom w:val="single" w:sz="4" w:space="0" w:color="auto"/>
              <w:right w:val="single" w:sz="4" w:space="0" w:color="auto"/>
            </w:tcBorders>
            <w:shd w:val="clear" w:color="auto" w:fill="auto"/>
            <w:vAlign w:val="bottom"/>
          </w:tcPr>
          <w:p w14:paraId="40D18FB9" w14:textId="2D6C7906" w:rsidR="00D93181" w:rsidRPr="0035270F" w:rsidRDefault="00D93181" w:rsidP="00F470CA">
            <w:pPr>
              <w:spacing w:line="240" w:lineRule="auto"/>
              <w:jc w:val="both"/>
              <w:rPr>
                <w:rFonts w:ascii="Candara" w:hAnsi="Candara" w:cs="Times New Roman"/>
                <w:sz w:val="24"/>
                <w:szCs w:val="24"/>
              </w:rPr>
            </w:pPr>
            <w:r w:rsidRPr="0035270F">
              <w:rPr>
                <w:rFonts w:ascii="Candara" w:hAnsi="Candara" w:cs="Times New Roman"/>
                <w:sz w:val="24"/>
                <w:szCs w:val="24"/>
              </w:rPr>
              <w:t>IPT 5 201</w:t>
            </w:r>
            <w:r w:rsidR="00BE0ECC" w:rsidRPr="0035270F">
              <w:rPr>
                <w:rFonts w:ascii="Candara" w:hAnsi="Candara" w:cs="Times New Roman"/>
                <w:sz w:val="24"/>
                <w:szCs w:val="24"/>
              </w:rPr>
              <w:t>8</w:t>
            </w:r>
          </w:p>
        </w:tc>
        <w:tc>
          <w:tcPr>
            <w:tcW w:w="1288" w:type="dxa"/>
            <w:tcBorders>
              <w:top w:val="single" w:sz="4" w:space="0" w:color="auto"/>
              <w:left w:val="nil"/>
              <w:bottom w:val="single" w:sz="4" w:space="0" w:color="auto"/>
              <w:right w:val="single" w:sz="4" w:space="0" w:color="auto"/>
            </w:tcBorders>
            <w:shd w:val="clear" w:color="auto" w:fill="auto"/>
            <w:vAlign w:val="bottom"/>
          </w:tcPr>
          <w:p w14:paraId="42839389" w14:textId="7D0CD504" w:rsidR="00D93181" w:rsidRPr="0035270F" w:rsidRDefault="00D93181" w:rsidP="00F470CA">
            <w:pPr>
              <w:spacing w:line="240" w:lineRule="auto"/>
              <w:jc w:val="both"/>
              <w:rPr>
                <w:rFonts w:ascii="Candara" w:hAnsi="Candara" w:cs="Times New Roman"/>
                <w:sz w:val="24"/>
                <w:szCs w:val="24"/>
              </w:rPr>
            </w:pPr>
            <w:r w:rsidRPr="0035270F">
              <w:rPr>
                <w:rFonts w:ascii="Candara" w:hAnsi="Candara" w:cs="Times New Roman"/>
                <w:sz w:val="24"/>
                <w:szCs w:val="24"/>
              </w:rPr>
              <w:t>IPT 5 201</w:t>
            </w:r>
            <w:r w:rsidR="00BE0ECC" w:rsidRPr="0035270F">
              <w:rPr>
                <w:rFonts w:ascii="Candara" w:hAnsi="Candara" w:cs="Times New Roman"/>
                <w:sz w:val="24"/>
                <w:szCs w:val="24"/>
              </w:rPr>
              <w:t>9</w:t>
            </w:r>
          </w:p>
        </w:tc>
        <w:tc>
          <w:tcPr>
            <w:tcW w:w="1288" w:type="dxa"/>
            <w:tcBorders>
              <w:top w:val="single" w:sz="4" w:space="0" w:color="auto"/>
              <w:left w:val="nil"/>
              <w:bottom w:val="single" w:sz="4" w:space="0" w:color="auto"/>
              <w:right w:val="single" w:sz="4" w:space="0" w:color="auto"/>
            </w:tcBorders>
            <w:shd w:val="clear" w:color="auto" w:fill="auto"/>
            <w:vAlign w:val="bottom"/>
          </w:tcPr>
          <w:p w14:paraId="4CBFB4C1" w14:textId="61B4DE65" w:rsidR="00D93181" w:rsidRPr="0035270F" w:rsidRDefault="00D93181" w:rsidP="00F470CA">
            <w:pPr>
              <w:spacing w:line="240" w:lineRule="auto"/>
              <w:jc w:val="both"/>
              <w:rPr>
                <w:rFonts w:ascii="Candara" w:hAnsi="Candara" w:cs="Times New Roman"/>
                <w:sz w:val="24"/>
                <w:szCs w:val="24"/>
              </w:rPr>
            </w:pPr>
            <w:r w:rsidRPr="0035270F">
              <w:rPr>
                <w:rFonts w:ascii="Candara" w:hAnsi="Candara" w:cs="Times New Roman"/>
                <w:sz w:val="24"/>
                <w:szCs w:val="24"/>
              </w:rPr>
              <w:t>Total Deliveries 201</w:t>
            </w:r>
            <w:r w:rsidR="00BE0ECC" w:rsidRPr="0035270F">
              <w:rPr>
                <w:rFonts w:ascii="Candara" w:hAnsi="Candara" w:cs="Times New Roman"/>
                <w:sz w:val="24"/>
                <w:szCs w:val="24"/>
              </w:rPr>
              <w:t>7</w:t>
            </w:r>
          </w:p>
        </w:tc>
        <w:tc>
          <w:tcPr>
            <w:tcW w:w="1288" w:type="dxa"/>
            <w:tcBorders>
              <w:top w:val="single" w:sz="4" w:space="0" w:color="auto"/>
              <w:left w:val="nil"/>
              <w:bottom w:val="single" w:sz="4" w:space="0" w:color="auto"/>
              <w:right w:val="single" w:sz="4" w:space="0" w:color="auto"/>
            </w:tcBorders>
            <w:shd w:val="clear" w:color="auto" w:fill="auto"/>
            <w:vAlign w:val="bottom"/>
          </w:tcPr>
          <w:p w14:paraId="71861C9D" w14:textId="7F67CCDF" w:rsidR="00D93181" w:rsidRPr="0035270F" w:rsidRDefault="00D93181" w:rsidP="00F470CA">
            <w:pPr>
              <w:spacing w:line="240" w:lineRule="auto"/>
              <w:jc w:val="both"/>
              <w:rPr>
                <w:rFonts w:ascii="Candara" w:hAnsi="Candara" w:cs="Times New Roman"/>
                <w:sz w:val="24"/>
                <w:szCs w:val="24"/>
              </w:rPr>
            </w:pPr>
            <w:r w:rsidRPr="0035270F">
              <w:rPr>
                <w:rFonts w:ascii="Candara" w:hAnsi="Candara" w:cs="Times New Roman"/>
                <w:sz w:val="24"/>
                <w:szCs w:val="24"/>
              </w:rPr>
              <w:t>Total Deliveries 201</w:t>
            </w:r>
            <w:r w:rsidR="00BE0ECC" w:rsidRPr="0035270F">
              <w:rPr>
                <w:rFonts w:ascii="Candara" w:hAnsi="Candara" w:cs="Times New Roman"/>
                <w:sz w:val="24"/>
                <w:szCs w:val="24"/>
              </w:rPr>
              <w:t>8</w:t>
            </w:r>
          </w:p>
        </w:tc>
        <w:tc>
          <w:tcPr>
            <w:tcW w:w="1288" w:type="dxa"/>
            <w:tcBorders>
              <w:top w:val="single" w:sz="4" w:space="0" w:color="auto"/>
              <w:left w:val="nil"/>
              <w:bottom w:val="single" w:sz="4" w:space="0" w:color="auto"/>
              <w:right w:val="single" w:sz="4" w:space="0" w:color="auto"/>
            </w:tcBorders>
            <w:shd w:val="clear" w:color="auto" w:fill="auto"/>
            <w:vAlign w:val="bottom"/>
          </w:tcPr>
          <w:p w14:paraId="41049E55" w14:textId="3E538AB1" w:rsidR="00D93181" w:rsidRPr="0035270F" w:rsidRDefault="00D93181" w:rsidP="00F470CA">
            <w:pPr>
              <w:spacing w:line="240" w:lineRule="auto"/>
              <w:jc w:val="both"/>
              <w:rPr>
                <w:rFonts w:ascii="Candara" w:hAnsi="Candara" w:cs="Times New Roman"/>
                <w:sz w:val="24"/>
                <w:szCs w:val="24"/>
              </w:rPr>
            </w:pPr>
            <w:r w:rsidRPr="0035270F">
              <w:rPr>
                <w:rFonts w:ascii="Candara" w:hAnsi="Candara" w:cs="Times New Roman"/>
                <w:sz w:val="24"/>
                <w:szCs w:val="24"/>
              </w:rPr>
              <w:t>Total Deliveries 201</w:t>
            </w:r>
            <w:r w:rsidR="00BE0ECC" w:rsidRPr="0035270F">
              <w:rPr>
                <w:rFonts w:ascii="Candara" w:hAnsi="Candara" w:cs="Times New Roman"/>
                <w:sz w:val="24"/>
                <w:szCs w:val="24"/>
              </w:rPr>
              <w:t>9</w:t>
            </w:r>
          </w:p>
        </w:tc>
      </w:tr>
      <w:tr w:rsidR="00BE0ECC" w:rsidRPr="0035270F" w14:paraId="60797524" w14:textId="77777777" w:rsidTr="00210323">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40D4BF97" w14:textId="77777777" w:rsidR="00BE0ECC" w:rsidRPr="0035270F" w:rsidRDefault="00BE0ECC"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Akutreso</w:t>
            </w:r>
          </w:p>
        </w:tc>
        <w:tc>
          <w:tcPr>
            <w:tcW w:w="1288" w:type="dxa"/>
            <w:tcBorders>
              <w:top w:val="nil"/>
              <w:left w:val="nil"/>
              <w:bottom w:val="single" w:sz="4" w:space="0" w:color="auto"/>
              <w:right w:val="single" w:sz="4" w:space="0" w:color="auto"/>
            </w:tcBorders>
            <w:shd w:val="clear" w:color="auto" w:fill="auto"/>
            <w:noWrap/>
            <w:vAlign w:val="bottom"/>
          </w:tcPr>
          <w:p w14:paraId="3CC6D155" w14:textId="6B60AB06"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8</w:t>
            </w:r>
          </w:p>
        </w:tc>
        <w:tc>
          <w:tcPr>
            <w:tcW w:w="1288" w:type="dxa"/>
            <w:tcBorders>
              <w:top w:val="nil"/>
              <w:left w:val="nil"/>
              <w:bottom w:val="single" w:sz="4" w:space="0" w:color="auto"/>
              <w:right w:val="single" w:sz="4" w:space="0" w:color="auto"/>
            </w:tcBorders>
            <w:shd w:val="clear" w:color="auto" w:fill="auto"/>
            <w:noWrap/>
            <w:vAlign w:val="bottom"/>
          </w:tcPr>
          <w:p w14:paraId="32597CAD" w14:textId="768DF917"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13</w:t>
            </w:r>
          </w:p>
        </w:tc>
        <w:tc>
          <w:tcPr>
            <w:tcW w:w="1288" w:type="dxa"/>
            <w:tcBorders>
              <w:top w:val="nil"/>
              <w:left w:val="nil"/>
              <w:bottom w:val="single" w:sz="4" w:space="0" w:color="auto"/>
              <w:right w:val="single" w:sz="4" w:space="0" w:color="auto"/>
            </w:tcBorders>
            <w:shd w:val="clear" w:color="auto" w:fill="auto"/>
            <w:noWrap/>
            <w:vAlign w:val="bottom"/>
          </w:tcPr>
          <w:p w14:paraId="2E10C7AC" w14:textId="13278B77"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42</w:t>
            </w:r>
          </w:p>
        </w:tc>
        <w:tc>
          <w:tcPr>
            <w:tcW w:w="1288" w:type="dxa"/>
            <w:tcBorders>
              <w:top w:val="nil"/>
              <w:left w:val="nil"/>
              <w:bottom w:val="single" w:sz="4" w:space="0" w:color="auto"/>
              <w:right w:val="single" w:sz="4" w:space="0" w:color="auto"/>
            </w:tcBorders>
            <w:shd w:val="clear" w:color="auto" w:fill="auto"/>
            <w:noWrap/>
            <w:vAlign w:val="bottom"/>
          </w:tcPr>
          <w:p w14:paraId="54C8EE9F" w14:textId="4441825A"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43</w:t>
            </w:r>
          </w:p>
        </w:tc>
        <w:tc>
          <w:tcPr>
            <w:tcW w:w="1288" w:type="dxa"/>
            <w:tcBorders>
              <w:top w:val="nil"/>
              <w:left w:val="nil"/>
              <w:bottom w:val="single" w:sz="4" w:space="0" w:color="auto"/>
              <w:right w:val="single" w:sz="4" w:space="0" w:color="auto"/>
            </w:tcBorders>
            <w:shd w:val="clear" w:color="auto" w:fill="auto"/>
            <w:noWrap/>
            <w:vAlign w:val="bottom"/>
          </w:tcPr>
          <w:p w14:paraId="3B771B22" w14:textId="20328526"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91</w:t>
            </w:r>
          </w:p>
        </w:tc>
        <w:tc>
          <w:tcPr>
            <w:tcW w:w="1288" w:type="dxa"/>
            <w:tcBorders>
              <w:top w:val="nil"/>
              <w:left w:val="nil"/>
              <w:bottom w:val="single" w:sz="4" w:space="0" w:color="auto"/>
              <w:right w:val="single" w:sz="4" w:space="0" w:color="auto"/>
            </w:tcBorders>
            <w:shd w:val="clear" w:color="auto" w:fill="auto"/>
            <w:noWrap/>
            <w:vAlign w:val="bottom"/>
          </w:tcPr>
          <w:p w14:paraId="6358CB3B" w14:textId="38727D10"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164</w:t>
            </w:r>
          </w:p>
        </w:tc>
      </w:tr>
      <w:tr w:rsidR="00BE0ECC" w:rsidRPr="0035270F" w14:paraId="390E5407" w14:textId="77777777" w:rsidTr="00210323">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1C64A1C2" w14:textId="77777777" w:rsidR="00BE0ECC" w:rsidRPr="0035270F" w:rsidRDefault="00BE0ECC"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Ataase</w:t>
            </w:r>
          </w:p>
        </w:tc>
        <w:tc>
          <w:tcPr>
            <w:tcW w:w="1288" w:type="dxa"/>
            <w:tcBorders>
              <w:top w:val="nil"/>
              <w:left w:val="nil"/>
              <w:bottom w:val="single" w:sz="4" w:space="0" w:color="auto"/>
              <w:right w:val="single" w:sz="4" w:space="0" w:color="auto"/>
            </w:tcBorders>
            <w:shd w:val="clear" w:color="auto" w:fill="auto"/>
            <w:noWrap/>
            <w:vAlign w:val="bottom"/>
          </w:tcPr>
          <w:p w14:paraId="5B9E62F2" w14:textId="0E552AB3"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91</w:t>
            </w:r>
          </w:p>
        </w:tc>
        <w:tc>
          <w:tcPr>
            <w:tcW w:w="1288" w:type="dxa"/>
            <w:tcBorders>
              <w:top w:val="nil"/>
              <w:left w:val="nil"/>
              <w:bottom w:val="single" w:sz="4" w:space="0" w:color="auto"/>
              <w:right w:val="single" w:sz="4" w:space="0" w:color="auto"/>
            </w:tcBorders>
            <w:shd w:val="clear" w:color="auto" w:fill="auto"/>
            <w:noWrap/>
            <w:vAlign w:val="bottom"/>
          </w:tcPr>
          <w:p w14:paraId="6646C517" w14:textId="7453CF05"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79</w:t>
            </w:r>
          </w:p>
        </w:tc>
        <w:tc>
          <w:tcPr>
            <w:tcW w:w="1288" w:type="dxa"/>
            <w:tcBorders>
              <w:top w:val="nil"/>
              <w:left w:val="nil"/>
              <w:bottom w:val="single" w:sz="4" w:space="0" w:color="auto"/>
              <w:right w:val="single" w:sz="4" w:space="0" w:color="auto"/>
            </w:tcBorders>
            <w:shd w:val="clear" w:color="auto" w:fill="auto"/>
            <w:noWrap/>
            <w:vAlign w:val="bottom"/>
          </w:tcPr>
          <w:p w14:paraId="4403E1C4" w14:textId="6F1E22AE"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44</w:t>
            </w:r>
          </w:p>
        </w:tc>
        <w:tc>
          <w:tcPr>
            <w:tcW w:w="1288" w:type="dxa"/>
            <w:tcBorders>
              <w:top w:val="nil"/>
              <w:left w:val="nil"/>
              <w:bottom w:val="single" w:sz="4" w:space="0" w:color="auto"/>
              <w:right w:val="single" w:sz="4" w:space="0" w:color="auto"/>
            </w:tcBorders>
            <w:shd w:val="clear" w:color="auto" w:fill="auto"/>
            <w:noWrap/>
            <w:vAlign w:val="bottom"/>
          </w:tcPr>
          <w:p w14:paraId="63F8F0F2" w14:textId="7BA54E0E"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423</w:t>
            </w:r>
          </w:p>
        </w:tc>
        <w:tc>
          <w:tcPr>
            <w:tcW w:w="1288" w:type="dxa"/>
            <w:tcBorders>
              <w:top w:val="nil"/>
              <w:left w:val="nil"/>
              <w:bottom w:val="single" w:sz="4" w:space="0" w:color="auto"/>
              <w:right w:val="single" w:sz="4" w:space="0" w:color="auto"/>
            </w:tcBorders>
            <w:shd w:val="clear" w:color="auto" w:fill="auto"/>
            <w:noWrap/>
            <w:vAlign w:val="bottom"/>
          </w:tcPr>
          <w:p w14:paraId="60405E76" w14:textId="0FB07775"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395</w:t>
            </w:r>
          </w:p>
        </w:tc>
        <w:tc>
          <w:tcPr>
            <w:tcW w:w="1288" w:type="dxa"/>
            <w:tcBorders>
              <w:top w:val="nil"/>
              <w:left w:val="nil"/>
              <w:bottom w:val="single" w:sz="4" w:space="0" w:color="auto"/>
              <w:right w:val="single" w:sz="4" w:space="0" w:color="auto"/>
            </w:tcBorders>
            <w:shd w:val="clear" w:color="auto" w:fill="auto"/>
            <w:noWrap/>
            <w:vAlign w:val="bottom"/>
          </w:tcPr>
          <w:p w14:paraId="2074B9F3" w14:textId="1B34922D"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424</w:t>
            </w:r>
          </w:p>
        </w:tc>
      </w:tr>
      <w:tr w:rsidR="00BE0ECC" w:rsidRPr="0035270F" w14:paraId="38F0702E" w14:textId="77777777" w:rsidTr="00210323">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75BA6595" w14:textId="77777777" w:rsidR="00BE0ECC" w:rsidRPr="0035270F" w:rsidRDefault="00BE0ECC"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New Edubiase</w:t>
            </w:r>
          </w:p>
        </w:tc>
        <w:tc>
          <w:tcPr>
            <w:tcW w:w="1288" w:type="dxa"/>
            <w:tcBorders>
              <w:top w:val="nil"/>
              <w:left w:val="nil"/>
              <w:bottom w:val="single" w:sz="4" w:space="0" w:color="auto"/>
              <w:right w:val="single" w:sz="4" w:space="0" w:color="auto"/>
            </w:tcBorders>
            <w:shd w:val="clear" w:color="auto" w:fill="auto"/>
            <w:noWrap/>
            <w:vAlign w:val="bottom"/>
          </w:tcPr>
          <w:p w14:paraId="0AD80B8E" w14:textId="1DD133B9"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107</w:t>
            </w:r>
          </w:p>
        </w:tc>
        <w:tc>
          <w:tcPr>
            <w:tcW w:w="1288" w:type="dxa"/>
            <w:tcBorders>
              <w:top w:val="nil"/>
              <w:left w:val="nil"/>
              <w:bottom w:val="single" w:sz="4" w:space="0" w:color="auto"/>
              <w:right w:val="single" w:sz="4" w:space="0" w:color="auto"/>
            </w:tcBorders>
            <w:shd w:val="clear" w:color="auto" w:fill="auto"/>
            <w:noWrap/>
            <w:vAlign w:val="bottom"/>
          </w:tcPr>
          <w:p w14:paraId="1D3FF4F8" w14:textId="7DBA0FA1"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78</w:t>
            </w:r>
          </w:p>
        </w:tc>
        <w:tc>
          <w:tcPr>
            <w:tcW w:w="1288" w:type="dxa"/>
            <w:tcBorders>
              <w:top w:val="nil"/>
              <w:left w:val="nil"/>
              <w:bottom w:val="single" w:sz="4" w:space="0" w:color="auto"/>
              <w:right w:val="single" w:sz="4" w:space="0" w:color="auto"/>
            </w:tcBorders>
            <w:shd w:val="clear" w:color="auto" w:fill="auto"/>
            <w:noWrap/>
            <w:vAlign w:val="bottom"/>
          </w:tcPr>
          <w:p w14:paraId="39A59247" w14:textId="72254DDE"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77</w:t>
            </w:r>
          </w:p>
        </w:tc>
        <w:tc>
          <w:tcPr>
            <w:tcW w:w="1288" w:type="dxa"/>
            <w:tcBorders>
              <w:top w:val="nil"/>
              <w:left w:val="nil"/>
              <w:bottom w:val="single" w:sz="4" w:space="0" w:color="auto"/>
              <w:right w:val="single" w:sz="4" w:space="0" w:color="auto"/>
            </w:tcBorders>
            <w:shd w:val="clear" w:color="auto" w:fill="auto"/>
            <w:noWrap/>
            <w:vAlign w:val="bottom"/>
          </w:tcPr>
          <w:p w14:paraId="1FE992E0" w14:textId="57B6A60E"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836</w:t>
            </w:r>
          </w:p>
        </w:tc>
        <w:tc>
          <w:tcPr>
            <w:tcW w:w="1288" w:type="dxa"/>
            <w:tcBorders>
              <w:top w:val="nil"/>
              <w:left w:val="nil"/>
              <w:bottom w:val="single" w:sz="4" w:space="0" w:color="auto"/>
              <w:right w:val="single" w:sz="4" w:space="0" w:color="auto"/>
            </w:tcBorders>
            <w:shd w:val="clear" w:color="auto" w:fill="auto"/>
            <w:noWrap/>
            <w:vAlign w:val="bottom"/>
          </w:tcPr>
          <w:p w14:paraId="5EB4501F" w14:textId="150D5E4D"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771</w:t>
            </w:r>
          </w:p>
        </w:tc>
        <w:tc>
          <w:tcPr>
            <w:tcW w:w="1288" w:type="dxa"/>
            <w:tcBorders>
              <w:top w:val="nil"/>
              <w:left w:val="nil"/>
              <w:bottom w:val="single" w:sz="4" w:space="0" w:color="auto"/>
              <w:right w:val="single" w:sz="4" w:space="0" w:color="auto"/>
            </w:tcBorders>
            <w:shd w:val="clear" w:color="auto" w:fill="auto"/>
            <w:noWrap/>
            <w:vAlign w:val="bottom"/>
          </w:tcPr>
          <w:p w14:paraId="4672B0AB" w14:textId="4AD88723"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916</w:t>
            </w:r>
          </w:p>
        </w:tc>
      </w:tr>
      <w:tr w:rsidR="00714067" w:rsidRPr="0035270F" w14:paraId="1D49795C" w14:textId="77777777" w:rsidTr="00210323">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7B0C694D" w14:textId="77777777" w:rsidR="00714067" w:rsidRPr="0035270F" w:rsidRDefault="00714067"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District</w:t>
            </w:r>
          </w:p>
        </w:tc>
        <w:tc>
          <w:tcPr>
            <w:tcW w:w="1288" w:type="dxa"/>
            <w:tcBorders>
              <w:top w:val="nil"/>
              <w:left w:val="nil"/>
              <w:bottom w:val="single" w:sz="4" w:space="0" w:color="auto"/>
              <w:right w:val="single" w:sz="4" w:space="0" w:color="auto"/>
            </w:tcBorders>
            <w:shd w:val="clear" w:color="auto" w:fill="auto"/>
            <w:noWrap/>
            <w:vAlign w:val="bottom"/>
          </w:tcPr>
          <w:p w14:paraId="2630B1F3" w14:textId="4FF7BB4B" w:rsidR="00714067" w:rsidRPr="0035270F" w:rsidRDefault="00714067" w:rsidP="00F470CA">
            <w:pPr>
              <w:spacing w:line="240" w:lineRule="auto"/>
              <w:jc w:val="both"/>
              <w:rPr>
                <w:rFonts w:ascii="Candara" w:hAnsi="Candara" w:cs="Times New Roman"/>
                <w:sz w:val="24"/>
                <w:szCs w:val="24"/>
              </w:rPr>
            </w:pPr>
            <w:r w:rsidRPr="0035270F">
              <w:rPr>
                <w:rFonts w:ascii="Candara" w:hAnsi="Candara" w:cs="Times New Roman"/>
                <w:sz w:val="24"/>
                <w:szCs w:val="24"/>
              </w:rPr>
              <w:t>206</w:t>
            </w:r>
          </w:p>
        </w:tc>
        <w:tc>
          <w:tcPr>
            <w:tcW w:w="1288" w:type="dxa"/>
            <w:tcBorders>
              <w:top w:val="nil"/>
              <w:left w:val="nil"/>
              <w:bottom w:val="single" w:sz="4" w:space="0" w:color="auto"/>
              <w:right w:val="single" w:sz="4" w:space="0" w:color="auto"/>
            </w:tcBorders>
            <w:shd w:val="clear" w:color="auto" w:fill="auto"/>
            <w:noWrap/>
            <w:vAlign w:val="bottom"/>
          </w:tcPr>
          <w:p w14:paraId="35277E3C" w14:textId="391913AF" w:rsidR="00714067" w:rsidRPr="0035270F" w:rsidRDefault="00714067" w:rsidP="00F470CA">
            <w:pPr>
              <w:spacing w:line="240" w:lineRule="auto"/>
              <w:jc w:val="both"/>
              <w:rPr>
                <w:rFonts w:ascii="Candara" w:hAnsi="Candara" w:cs="Times New Roman"/>
                <w:sz w:val="24"/>
                <w:szCs w:val="24"/>
              </w:rPr>
            </w:pPr>
            <w:r w:rsidRPr="0035270F">
              <w:rPr>
                <w:rFonts w:ascii="Candara" w:hAnsi="Candara" w:cs="Times New Roman"/>
                <w:sz w:val="24"/>
                <w:szCs w:val="24"/>
              </w:rPr>
              <w:t>170</w:t>
            </w:r>
          </w:p>
        </w:tc>
        <w:tc>
          <w:tcPr>
            <w:tcW w:w="1288" w:type="dxa"/>
            <w:tcBorders>
              <w:top w:val="nil"/>
              <w:left w:val="nil"/>
              <w:bottom w:val="single" w:sz="4" w:space="0" w:color="auto"/>
              <w:right w:val="single" w:sz="4" w:space="0" w:color="auto"/>
            </w:tcBorders>
            <w:shd w:val="clear" w:color="auto" w:fill="auto"/>
            <w:noWrap/>
            <w:vAlign w:val="bottom"/>
          </w:tcPr>
          <w:p w14:paraId="47229E29" w14:textId="47D21D75" w:rsidR="00714067" w:rsidRPr="0035270F" w:rsidRDefault="00714067" w:rsidP="00F470CA">
            <w:pPr>
              <w:spacing w:line="240" w:lineRule="auto"/>
              <w:jc w:val="both"/>
              <w:rPr>
                <w:rFonts w:ascii="Candara" w:hAnsi="Candara" w:cs="Times New Roman"/>
                <w:sz w:val="24"/>
                <w:szCs w:val="24"/>
              </w:rPr>
            </w:pPr>
            <w:r w:rsidRPr="0035270F">
              <w:rPr>
                <w:rFonts w:ascii="Candara" w:hAnsi="Candara" w:cs="Times New Roman"/>
                <w:sz w:val="24"/>
                <w:szCs w:val="24"/>
              </w:rPr>
              <w:t>163</w:t>
            </w:r>
          </w:p>
        </w:tc>
        <w:tc>
          <w:tcPr>
            <w:tcW w:w="1288" w:type="dxa"/>
            <w:tcBorders>
              <w:top w:val="nil"/>
              <w:left w:val="nil"/>
              <w:bottom w:val="single" w:sz="4" w:space="0" w:color="auto"/>
              <w:right w:val="single" w:sz="4" w:space="0" w:color="auto"/>
            </w:tcBorders>
            <w:shd w:val="clear" w:color="auto" w:fill="auto"/>
            <w:noWrap/>
            <w:vAlign w:val="bottom"/>
          </w:tcPr>
          <w:p w14:paraId="161A66FC" w14:textId="1FEE8B2D" w:rsidR="00714067" w:rsidRPr="0035270F" w:rsidRDefault="00714067" w:rsidP="00F470CA">
            <w:pPr>
              <w:spacing w:line="240" w:lineRule="auto"/>
              <w:jc w:val="both"/>
              <w:rPr>
                <w:rFonts w:ascii="Candara" w:hAnsi="Candara" w:cs="Times New Roman"/>
                <w:sz w:val="24"/>
                <w:szCs w:val="24"/>
              </w:rPr>
            </w:pPr>
            <w:r w:rsidRPr="0035270F">
              <w:rPr>
                <w:rFonts w:ascii="Candara" w:hAnsi="Candara" w:cs="Times New Roman"/>
                <w:sz w:val="24"/>
                <w:szCs w:val="24"/>
              </w:rPr>
              <w:t>1302</w:t>
            </w:r>
          </w:p>
        </w:tc>
        <w:tc>
          <w:tcPr>
            <w:tcW w:w="1288" w:type="dxa"/>
            <w:tcBorders>
              <w:top w:val="nil"/>
              <w:left w:val="nil"/>
              <w:bottom w:val="single" w:sz="4" w:space="0" w:color="auto"/>
              <w:right w:val="single" w:sz="4" w:space="0" w:color="auto"/>
            </w:tcBorders>
            <w:shd w:val="clear" w:color="auto" w:fill="auto"/>
            <w:noWrap/>
            <w:vAlign w:val="bottom"/>
          </w:tcPr>
          <w:p w14:paraId="0DED8E18" w14:textId="38D295FB" w:rsidR="00714067" w:rsidRPr="0035270F" w:rsidRDefault="00714067" w:rsidP="00F470CA">
            <w:pPr>
              <w:spacing w:line="240" w:lineRule="auto"/>
              <w:jc w:val="both"/>
              <w:rPr>
                <w:rFonts w:ascii="Candara" w:hAnsi="Candara" w:cs="Times New Roman"/>
                <w:sz w:val="24"/>
                <w:szCs w:val="24"/>
              </w:rPr>
            </w:pPr>
            <w:r w:rsidRPr="0035270F">
              <w:rPr>
                <w:rFonts w:ascii="Candara" w:hAnsi="Candara" w:cs="Times New Roman"/>
                <w:sz w:val="24"/>
                <w:szCs w:val="24"/>
              </w:rPr>
              <w:t>1257</w:t>
            </w:r>
          </w:p>
        </w:tc>
        <w:tc>
          <w:tcPr>
            <w:tcW w:w="1288" w:type="dxa"/>
            <w:tcBorders>
              <w:top w:val="nil"/>
              <w:left w:val="nil"/>
              <w:bottom w:val="single" w:sz="4" w:space="0" w:color="auto"/>
              <w:right w:val="single" w:sz="4" w:space="0" w:color="auto"/>
            </w:tcBorders>
            <w:shd w:val="clear" w:color="auto" w:fill="auto"/>
            <w:noWrap/>
            <w:vAlign w:val="bottom"/>
          </w:tcPr>
          <w:p w14:paraId="6D70D933" w14:textId="36E9D7F2" w:rsidR="00714067" w:rsidRPr="0035270F" w:rsidRDefault="00714067" w:rsidP="00F470CA">
            <w:pPr>
              <w:spacing w:line="240" w:lineRule="auto"/>
              <w:jc w:val="both"/>
              <w:rPr>
                <w:rFonts w:ascii="Candara" w:hAnsi="Candara" w:cs="Times New Roman"/>
                <w:sz w:val="24"/>
                <w:szCs w:val="24"/>
              </w:rPr>
            </w:pPr>
            <w:r w:rsidRPr="0035270F">
              <w:rPr>
                <w:rFonts w:ascii="Candara" w:hAnsi="Candara" w:cs="Times New Roman"/>
                <w:sz w:val="24"/>
                <w:szCs w:val="24"/>
              </w:rPr>
              <w:t>1504</w:t>
            </w:r>
          </w:p>
        </w:tc>
      </w:tr>
    </w:tbl>
    <w:p w14:paraId="26C16D67" w14:textId="77777777" w:rsidR="00210323" w:rsidRPr="0035270F" w:rsidRDefault="00210323" w:rsidP="00F470CA">
      <w:pPr>
        <w:autoSpaceDE w:val="0"/>
        <w:autoSpaceDN w:val="0"/>
        <w:adjustRightInd w:val="0"/>
        <w:spacing w:after="0" w:line="240" w:lineRule="auto"/>
        <w:jc w:val="both"/>
        <w:rPr>
          <w:rFonts w:ascii="Candara" w:hAnsi="Candara" w:cs="Times New Roman"/>
          <w:sz w:val="24"/>
          <w:szCs w:val="24"/>
        </w:rPr>
      </w:pPr>
    </w:p>
    <w:tbl>
      <w:tblPr>
        <w:tblW w:w="10001" w:type="dxa"/>
        <w:tblLook w:val="04A0" w:firstRow="1" w:lastRow="0" w:firstColumn="1" w:lastColumn="0" w:noHBand="0" w:noVBand="1"/>
      </w:tblPr>
      <w:tblGrid>
        <w:gridCol w:w="2450"/>
        <w:gridCol w:w="1288"/>
        <w:gridCol w:w="1288"/>
        <w:gridCol w:w="1288"/>
        <w:gridCol w:w="1288"/>
        <w:gridCol w:w="1288"/>
        <w:gridCol w:w="1288"/>
      </w:tblGrid>
      <w:tr w:rsidR="00D93181" w:rsidRPr="0035270F" w14:paraId="42FD9A34" w14:textId="77777777" w:rsidTr="00210323">
        <w:trPr>
          <w:trHeight w:val="881"/>
        </w:trPr>
        <w:tc>
          <w:tcPr>
            <w:tcW w:w="22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58EDDFC" w14:textId="77777777" w:rsidR="00D93181" w:rsidRPr="0035270F" w:rsidRDefault="00D93181"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lastRenderedPageBreak/>
              <w:t>organisationunitname</w:t>
            </w:r>
          </w:p>
        </w:tc>
        <w:tc>
          <w:tcPr>
            <w:tcW w:w="1288" w:type="dxa"/>
            <w:tcBorders>
              <w:top w:val="single" w:sz="4" w:space="0" w:color="auto"/>
              <w:left w:val="nil"/>
              <w:bottom w:val="single" w:sz="4" w:space="0" w:color="auto"/>
              <w:right w:val="single" w:sz="4" w:space="0" w:color="auto"/>
            </w:tcBorders>
            <w:shd w:val="clear" w:color="auto" w:fill="auto"/>
            <w:vAlign w:val="bottom"/>
          </w:tcPr>
          <w:p w14:paraId="34E6F705" w14:textId="40FB8FBD" w:rsidR="00D93181" w:rsidRPr="0035270F" w:rsidRDefault="00D93181" w:rsidP="00F470CA">
            <w:pPr>
              <w:spacing w:line="240" w:lineRule="auto"/>
              <w:jc w:val="both"/>
              <w:rPr>
                <w:rFonts w:ascii="Candara" w:hAnsi="Candara" w:cs="Times New Roman"/>
                <w:sz w:val="24"/>
                <w:szCs w:val="24"/>
              </w:rPr>
            </w:pPr>
            <w:r w:rsidRPr="0035270F">
              <w:rPr>
                <w:rFonts w:ascii="Candara" w:hAnsi="Candara" w:cs="Times New Roman"/>
                <w:sz w:val="24"/>
                <w:szCs w:val="24"/>
              </w:rPr>
              <w:t>Caesarean section deliveries 201</w:t>
            </w:r>
            <w:r w:rsidR="00BE0ECC" w:rsidRPr="0035270F">
              <w:rPr>
                <w:rFonts w:ascii="Candara" w:hAnsi="Candara" w:cs="Times New Roman"/>
                <w:sz w:val="24"/>
                <w:szCs w:val="24"/>
              </w:rPr>
              <w:t>7</w:t>
            </w:r>
          </w:p>
        </w:tc>
        <w:tc>
          <w:tcPr>
            <w:tcW w:w="1288" w:type="dxa"/>
            <w:tcBorders>
              <w:top w:val="single" w:sz="4" w:space="0" w:color="auto"/>
              <w:left w:val="nil"/>
              <w:bottom w:val="single" w:sz="4" w:space="0" w:color="auto"/>
              <w:right w:val="single" w:sz="4" w:space="0" w:color="auto"/>
            </w:tcBorders>
            <w:shd w:val="clear" w:color="auto" w:fill="auto"/>
            <w:vAlign w:val="bottom"/>
          </w:tcPr>
          <w:p w14:paraId="1B9F58EE" w14:textId="06906DB5" w:rsidR="00D93181" w:rsidRPr="0035270F" w:rsidRDefault="00D93181" w:rsidP="00F470CA">
            <w:pPr>
              <w:spacing w:line="240" w:lineRule="auto"/>
              <w:jc w:val="both"/>
              <w:rPr>
                <w:rFonts w:ascii="Candara" w:hAnsi="Candara" w:cs="Times New Roman"/>
                <w:sz w:val="24"/>
                <w:szCs w:val="24"/>
              </w:rPr>
            </w:pPr>
            <w:r w:rsidRPr="0035270F">
              <w:rPr>
                <w:rFonts w:ascii="Candara" w:hAnsi="Candara" w:cs="Times New Roman"/>
                <w:sz w:val="24"/>
                <w:szCs w:val="24"/>
              </w:rPr>
              <w:t>Caesarean section deliveries 201</w:t>
            </w:r>
            <w:r w:rsidR="00BE0ECC" w:rsidRPr="0035270F">
              <w:rPr>
                <w:rFonts w:ascii="Candara" w:hAnsi="Candara" w:cs="Times New Roman"/>
                <w:sz w:val="24"/>
                <w:szCs w:val="24"/>
              </w:rPr>
              <w:t>8</w:t>
            </w:r>
          </w:p>
        </w:tc>
        <w:tc>
          <w:tcPr>
            <w:tcW w:w="1288" w:type="dxa"/>
            <w:tcBorders>
              <w:top w:val="single" w:sz="4" w:space="0" w:color="auto"/>
              <w:left w:val="nil"/>
              <w:bottom w:val="single" w:sz="4" w:space="0" w:color="auto"/>
              <w:right w:val="single" w:sz="4" w:space="0" w:color="auto"/>
            </w:tcBorders>
            <w:shd w:val="clear" w:color="auto" w:fill="auto"/>
            <w:vAlign w:val="bottom"/>
          </w:tcPr>
          <w:p w14:paraId="4B235B55" w14:textId="7DA3DAC2" w:rsidR="00D93181" w:rsidRPr="0035270F" w:rsidRDefault="00D93181" w:rsidP="00F470CA">
            <w:pPr>
              <w:spacing w:line="240" w:lineRule="auto"/>
              <w:jc w:val="both"/>
              <w:rPr>
                <w:rFonts w:ascii="Candara" w:hAnsi="Candara" w:cs="Times New Roman"/>
                <w:sz w:val="24"/>
                <w:szCs w:val="24"/>
              </w:rPr>
            </w:pPr>
            <w:r w:rsidRPr="0035270F">
              <w:rPr>
                <w:rFonts w:ascii="Candara" w:hAnsi="Candara" w:cs="Times New Roman"/>
                <w:sz w:val="24"/>
                <w:szCs w:val="24"/>
              </w:rPr>
              <w:t>Caesarean section deliveries 201</w:t>
            </w:r>
            <w:r w:rsidR="00BE0ECC" w:rsidRPr="0035270F">
              <w:rPr>
                <w:rFonts w:ascii="Candara" w:hAnsi="Candara" w:cs="Times New Roman"/>
                <w:sz w:val="24"/>
                <w:szCs w:val="24"/>
              </w:rPr>
              <w:t>9</w:t>
            </w:r>
          </w:p>
        </w:tc>
        <w:tc>
          <w:tcPr>
            <w:tcW w:w="1288" w:type="dxa"/>
            <w:tcBorders>
              <w:top w:val="single" w:sz="4" w:space="0" w:color="auto"/>
              <w:left w:val="nil"/>
              <w:bottom w:val="single" w:sz="4" w:space="0" w:color="auto"/>
              <w:right w:val="single" w:sz="4" w:space="0" w:color="auto"/>
            </w:tcBorders>
            <w:shd w:val="clear" w:color="auto" w:fill="auto"/>
            <w:vAlign w:val="bottom"/>
          </w:tcPr>
          <w:p w14:paraId="2673A08D" w14:textId="783E40C9" w:rsidR="00D93181" w:rsidRPr="0035270F" w:rsidRDefault="00D93181" w:rsidP="00F470CA">
            <w:pPr>
              <w:spacing w:line="240" w:lineRule="auto"/>
              <w:jc w:val="both"/>
              <w:rPr>
                <w:rFonts w:ascii="Candara" w:hAnsi="Candara" w:cs="Times New Roman"/>
                <w:sz w:val="24"/>
                <w:szCs w:val="24"/>
              </w:rPr>
            </w:pPr>
            <w:r w:rsidRPr="0035270F">
              <w:rPr>
                <w:rFonts w:ascii="Candara" w:hAnsi="Candara" w:cs="Times New Roman"/>
                <w:sz w:val="24"/>
                <w:szCs w:val="24"/>
              </w:rPr>
              <w:t>Live births (Total) 201</w:t>
            </w:r>
            <w:r w:rsidR="00BE0ECC" w:rsidRPr="0035270F">
              <w:rPr>
                <w:rFonts w:ascii="Candara" w:hAnsi="Candara" w:cs="Times New Roman"/>
                <w:sz w:val="24"/>
                <w:szCs w:val="24"/>
              </w:rPr>
              <w:t>7</w:t>
            </w:r>
          </w:p>
        </w:tc>
        <w:tc>
          <w:tcPr>
            <w:tcW w:w="1288" w:type="dxa"/>
            <w:tcBorders>
              <w:top w:val="single" w:sz="4" w:space="0" w:color="auto"/>
              <w:left w:val="nil"/>
              <w:bottom w:val="single" w:sz="4" w:space="0" w:color="auto"/>
              <w:right w:val="single" w:sz="4" w:space="0" w:color="auto"/>
            </w:tcBorders>
            <w:shd w:val="clear" w:color="auto" w:fill="auto"/>
            <w:vAlign w:val="bottom"/>
          </w:tcPr>
          <w:p w14:paraId="3CE2FE71" w14:textId="7FF26E95" w:rsidR="00D93181" w:rsidRPr="0035270F" w:rsidRDefault="00D93181" w:rsidP="00F470CA">
            <w:pPr>
              <w:spacing w:line="240" w:lineRule="auto"/>
              <w:jc w:val="both"/>
              <w:rPr>
                <w:rFonts w:ascii="Candara" w:hAnsi="Candara" w:cs="Times New Roman"/>
                <w:sz w:val="24"/>
                <w:szCs w:val="24"/>
              </w:rPr>
            </w:pPr>
            <w:r w:rsidRPr="0035270F">
              <w:rPr>
                <w:rFonts w:ascii="Candara" w:hAnsi="Candara" w:cs="Times New Roman"/>
                <w:sz w:val="24"/>
                <w:szCs w:val="24"/>
              </w:rPr>
              <w:t>Live births (Total) 201</w:t>
            </w:r>
            <w:r w:rsidR="00BE0ECC" w:rsidRPr="0035270F">
              <w:rPr>
                <w:rFonts w:ascii="Candara" w:hAnsi="Candara" w:cs="Times New Roman"/>
                <w:sz w:val="24"/>
                <w:szCs w:val="24"/>
              </w:rPr>
              <w:t>8</w:t>
            </w:r>
          </w:p>
        </w:tc>
        <w:tc>
          <w:tcPr>
            <w:tcW w:w="1288" w:type="dxa"/>
            <w:tcBorders>
              <w:top w:val="single" w:sz="4" w:space="0" w:color="auto"/>
              <w:left w:val="nil"/>
              <w:bottom w:val="single" w:sz="4" w:space="0" w:color="auto"/>
              <w:right w:val="single" w:sz="4" w:space="0" w:color="auto"/>
            </w:tcBorders>
            <w:shd w:val="clear" w:color="auto" w:fill="auto"/>
            <w:vAlign w:val="bottom"/>
          </w:tcPr>
          <w:p w14:paraId="6B47F7E2" w14:textId="39907E35" w:rsidR="00D93181" w:rsidRPr="0035270F" w:rsidRDefault="00D93181" w:rsidP="00F470CA">
            <w:pPr>
              <w:spacing w:line="240" w:lineRule="auto"/>
              <w:jc w:val="both"/>
              <w:rPr>
                <w:rFonts w:ascii="Candara" w:hAnsi="Candara" w:cs="Times New Roman"/>
                <w:sz w:val="24"/>
                <w:szCs w:val="24"/>
              </w:rPr>
            </w:pPr>
            <w:r w:rsidRPr="0035270F">
              <w:rPr>
                <w:rFonts w:ascii="Candara" w:hAnsi="Candara" w:cs="Times New Roman"/>
                <w:sz w:val="24"/>
                <w:szCs w:val="24"/>
              </w:rPr>
              <w:t>Live births (Total) 201</w:t>
            </w:r>
            <w:r w:rsidR="00BE0ECC" w:rsidRPr="0035270F">
              <w:rPr>
                <w:rFonts w:ascii="Candara" w:hAnsi="Candara" w:cs="Times New Roman"/>
                <w:sz w:val="24"/>
                <w:szCs w:val="24"/>
              </w:rPr>
              <w:t>9</w:t>
            </w:r>
          </w:p>
        </w:tc>
      </w:tr>
      <w:tr w:rsidR="00BE0ECC" w:rsidRPr="0035270F" w14:paraId="5C7CBFCE" w14:textId="77777777" w:rsidTr="00210323">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2C7CFB44" w14:textId="77777777" w:rsidR="00BE0ECC" w:rsidRPr="0035270F" w:rsidRDefault="00BE0ECC"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Akutreso</w:t>
            </w:r>
          </w:p>
        </w:tc>
        <w:tc>
          <w:tcPr>
            <w:tcW w:w="1288" w:type="dxa"/>
            <w:tcBorders>
              <w:top w:val="nil"/>
              <w:left w:val="nil"/>
              <w:bottom w:val="single" w:sz="4" w:space="0" w:color="auto"/>
              <w:right w:val="single" w:sz="4" w:space="0" w:color="auto"/>
            </w:tcBorders>
            <w:shd w:val="clear" w:color="auto" w:fill="auto"/>
            <w:noWrap/>
            <w:vAlign w:val="bottom"/>
          </w:tcPr>
          <w:p w14:paraId="51C02E61" w14:textId="77777777" w:rsidR="00BE0ECC" w:rsidRPr="0035270F" w:rsidRDefault="00BE0ECC" w:rsidP="00F470CA">
            <w:pPr>
              <w:spacing w:line="240" w:lineRule="auto"/>
              <w:jc w:val="both"/>
              <w:rPr>
                <w:rFonts w:ascii="Candara" w:hAnsi="Candara" w:cs="Times New Roman"/>
                <w:sz w:val="24"/>
                <w:szCs w:val="24"/>
              </w:rPr>
            </w:pPr>
          </w:p>
        </w:tc>
        <w:tc>
          <w:tcPr>
            <w:tcW w:w="1288" w:type="dxa"/>
            <w:tcBorders>
              <w:top w:val="nil"/>
              <w:left w:val="nil"/>
              <w:bottom w:val="single" w:sz="4" w:space="0" w:color="auto"/>
              <w:right w:val="single" w:sz="4" w:space="0" w:color="auto"/>
            </w:tcBorders>
            <w:shd w:val="clear" w:color="auto" w:fill="auto"/>
            <w:noWrap/>
            <w:vAlign w:val="bottom"/>
          </w:tcPr>
          <w:p w14:paraId="54C00E70" w14:textId="77777777" w:rsidR="00BE0ECC" w:rsidRPr="0035270F" w:rsidRDefault="00BE0ECC" w:rsidP="00F470CA">
            <w:pPr>
              <w:spacing w:line="240" w:lineRule="auto"/>
              <w:jc w:val="both"/>
              <w:rPr>
                <w:rFonts w:ascii="Candara" w:hAnsi="Candara" w:cs="Times New Roman"/>
                <w:sz w:val="24"/>
                <w:szCs w:val="24"/>
              </w:rPr>
            </w:pPr>
          </w:p>
        </w:tc>
        <w:tc>
          <w:tcPr>
            <w:tcW w:w="1288" w:type="dxa"/>
            <w:tcBorders>
              <w:top w:val="nil"/>
              <w:left w:val="nil"/>
              <w:bottom w:val="single" w:sz="4" w:space="0" w:color="auto"/>
              <w:right w:val="single" w:sz="4" w:space="0" w:color="auto"/>
            </w:tcBorders>
            <w:shd w:val="clear" w:color="auto" w:fill="auto"/>
            <w:noWrap/>
            <w:vAlign w:val="bottom"/>
          </w:tcPr>
          <w:p w14:paraId="66F6B84D" w14:textId="77777777" w:rsidR="00BE0ECC" w:rsidRPr="0035270F" w:rsidRDefault="00BE0ECC" w:rsidP="00F470CA">
            <w:pPr>
              <w:spacing w:line="240" w:lineRule="auto"/>
              <w:jc w:val="both"/>
              <w:rPr>
                <w:rFonts w:ascii="Candara" w:hAnsi="Candara" w:cs="Times New Roman"/>
                <w:sz w:val="24"/>
                <w:szCs w:val="24"/>
              </w:rPr>
            </w:pPr>
          </w:p>
        </w:tc>
        <w:tc>
          <w:tcPr>
            <w:tcW w:w="1288" w:type="dxa"/>
            <w:tcBorders>
              <w:top w:val="nil"/>
              <w:left w:val="nil"/>
              <w:bottom w:val="single" w:sz="4" w:space="0" w:color="auto"/>
              <w:right w:val="single" w:sz="4" w:space="0" w:color="auto"/>
            </w:tcBorders>
            <w:shd w:val="clear" w:color="auto" w:fill="auto"/>
            <w:noWrap/>
            <w:vAlign w:val="bottom"/>
          </w:tcPr>
          <w:p w14:paraId="2209451B" w14:textId="3F421C2D"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43</w:t>
            </w:r>
          </w:p>
        </w:tc>
        <w:tc>
          <w:tcPr>
            <w:tcW w:w="1288" w:type="dxa"/>
            <w:tcBorders>
              <w:top w:val="nil"/>
              <w:left w:val="nil"/>
              <w:bottom w:val="single" w:sz="4" w:space="0" w:color="auto"/>
              <w:right w:val="single" w:sz="4" w:space="0" w:color="auto"/>
            </w:tcBorders>
            <w:shd w:val="clear" w:color="auto" w:fill="auto"/>
            <w:noWrap/>
            <w:vAlign w:val="bottom"/>
          </w:tcPr>
          <w:p w14:paraId="58ACDC32" w14:textId="663FC4DC"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89</w:t>
            </w:r>
          </w:p>
        </w:tc>
        <w:tc>
          <w:tcPr>
            <w:tcW w:w="1288" w:type="dxa"/>
            <w:tcBorders>
              <w:top w:val="nil"/>
              <w:left w:val="nil"/>
              <w:bottom w:val="single" w:sz="4" w:space="0" w:color="auto"/>
              <w:right w:val="single" w:sz="4" w:space="0" w:color="auto"/>
            </w:tcBorders>
            <w:shd w:val="clear" w:color="auto" w:fill="auto"/>
            <w:noWrap/>
            <w:vAlign w:val="bottom"/>
          </w:tcPr>
          <w:p w14:paraId="7A885DA0" w14:textId="36328B8C"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164</w:t>
            </w:r>
          </w:p>
        </w:tc>
      </w:tr>
      <w:tr w:rsidR="00BE0ECC" w:rsidRPr="0035270F" w14:paraId="0B048706" w14:textId="77777777" w:rsidTr="00210323">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6D450A58" w14:textId="77777777" w:rsidR="00BE0ECC" w:rsidRPr="0035270F" w:rsidRDefault="00BE0ECC"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Ataase</w:t>
            </w:r>
          </w:p>
        </w:tc>
        <w:tc>
          <w:tcPr>
            <w:tcW w:w="1288" w:type="dxa"/>
            <w:tcBorders>
              <w:top w:val="nil"/>
              <w:left w:val="nil"/>
              <w:bottom w:val="single" w:sz="4" w:space="0" w:color="auto"/>
              <w:right w:val="single" w:sz="4" w:space="0" w:color="auto"/>
            </w:tcBorders>
            <w:shd w:val="clear" w:color="auto" w:fill="auto"/>
            <w:noWrap/>
            <w:vAlign w:val="bottom"/>
          </w:tcPr>
          <w:p w14:paraId="0CAACD14" w14:textId="77777777" w:rsidR="00BE0ECC" w:rsidRPr="0035270F" w:rsidRDefault="00BE0ECC" w:rsidP="00F470CA">
            <w:pPr>
              <w:spacing w:line="240" w:lineRule="auto"/>
              <w:jc w:val="both"/>
              <w:rPr>
                <w:rFonts w:ascii="Candara" w:hAnsi="Candara" w:cs="Times New Roman"/>
                <w:sz w:val="24"/>
                <w:szCs w:val="24"/>
              </w:rPr>
            </w:pPr>
          </w:p>
        </w:tc>
        <w:tc>
          <w:tcPr>
            <w:tcW w:w="1288" w:type="dxa"/>
            <w:tcBorders>
              <w:top w:val="nil"/>
              <w:left w:val="nil"/>
              <w:bottom w:val="single" w:sz="4" w:space="0" w:color="auto"/>
              <w:right w:val="single" w:sz="4" w:space="0" w:color="auto"/>
            </w:tcBorders>
            <w:shd w:val="clear" w:color="auto" w:fill="auto"/>
            <w:noWrap/>
            <w:vAlign w:val="bottom"/>
          </w:tcPr>
          <w:p w14:paraId="0F8A3C87" w14:textId="77777777" w:rsidR="00BE0ECC" w:rsidRPr="0035270F" w:rsidRDefault="00BE0ECC" w:rsidP="00F470CA">
            <w:pPr>
              <w:spacing w:line="240" w:lineRule="auto"/>
              <w:jc w:val="both"/>
              <w:rPr>
                <w:rFonts w:ascii="Candara" w:hAnsi="Candara" w:cs="Times New Roman"/>
                <w:sz w:val="24"/>
                <w:szCs w:val="24"/>
              </w:rPr>
            </w:pPr>
          </w:p>
        </w:tc>
        <w:tc>
          <w:tcPr>
            <w:tcW w:w="1288" w:type="dxa"/>
            <w:tcBorders>
              <w:top w:val="nil"/>
              <w:left w:val="nil"/>
              <w:bottom w:val="single" w:sz="4" w:space="0" w:color="auto"/>
              <w:right w:val="single" w:sz="4" w:space="0" w:color="auto"/>
            </w:tcBorders>
            <w:shd w:val="clear" w:color="auto" w:fill="auto"/>
            <w:noWrap/>
            <w:vAlign w:val="bottom"/>
          </w:tcPr>
          <w:p w14:paraId="4540CCBA" w14:textId="77777777" w:rsidR="00BE0ECC" w:rsidRPr="0035270F" w:rsidRDefault="00BE0ECC" w:rsidP="00F470CA">
            <w:pPr>
              <w:spacing w:line="240" w:lineRule="auto"/>
              <w:jc w:val="both"/>
              <w:rPr>
                <w:rFonts w:ascii="Candara" w:hAnsi="Candara" w:cs="Times New Roman"/>
                <w:sz w:val="24"/>
                <w:szCs w:val="24"/>
              </w:rPr>
            </w:pPr>
          </w:p>
        </w:tc>
        <w:tc>
          <w:tcPr>
            <w:tcW w:w="1288" w:type="dxa"/>
            <w:tcBorders>
              <w:top w:val="nil"/>
              <w:left w:val="nil"/>
              <w:bottom w:val="single" w:sz="4" w:space="0" w:color="auto"/>
              <w:right w:val="single" w:sz="4" w:space="0" w:color="auto"/>
            </w:tcBorders>
            <w:shd w:val="clear" w:color="auto" w:fill="auto"/>
            <w:noWrap/>
            <w:vAlign w:val="bottom"/>
          </w:tcPr>
          <w:p w14:paraId="61FAD28F" w14:textId="6206BF93"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387</w:t>
            </w:r>
          </w:p>
        </w:tc>
        <w:tc>
          <w:tcPr>
            <w:tcW w:w="1288" w:type="dxa"/>
            <w:tcBorders>
              <w:top w:val="nil"/>
              <w:left w:val="nil"/>
              <w:bottom w:val="single" w:sz="4" w:space="0" w:color="auto"/>
              <w:right w:val="single" w:sz="4" w:space="0" w:color="auto"/>
            </w:tcBorders>
            <w:shd w:val="clear" w:color="auto" w:fill="auto"/>
            <w:noWrap/>
            <w:vAlign w:val="bottom"/>
          </w:tcPr>
          <w:p w14:paraId="6E6CB3BA" w14:textId="37F0625D"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399</w:t>
            </w:r>
          </w:p>
        </w:tc>
        <w:tc>
          <w:tcPr>
            <w:tcW w:w="1288" w:type="dxa"/>
            <w:tcBorders>
              <w:top w:val="nil"/>
              <w:left w:val="nil"/>
              <w:bottom w:val="single" w:sz="4" w:space="0" w:color="auto"/>
              <w:right w:val="single" w:sz="4" w:space="0" w:color="auto"/>
            </w:tcBorders>
            <w:shd w:val="clear" w:color="auto" w:fill="auto"/>
            <w:noWrap/>
            <w:vAlign w:val="bottom"/>
          </w:tcPr>
          <w:p w14:paraId="5B37E978" w14:textId="4C204683"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431</w:t>
            </w:r>
          </w:p>
        </w:tc>
      </w:tr>
      <w:tr w:rsidR="00BE0ECC" w:rsidRPr="0035270F" w14:paraId="21B73A45" w14:textId="77777777" w:rsidTr="00210323">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47BCB045" w14:textId="77777777" w:rsidR="00BE0ECC" w:rsidRPr="0035270F" w:rsidRDefault="00BE0ECC"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New Edubiase</w:t>
            </w:r>
          </w:p>
        </w:tc>
        <w:tc>
          <w:tcPr>
            <w:tcW w:w="1288" w:type="dxa"/>
            <w:tcBorders>
              <w:top w:val="nil"/>
              <w:left w:val="nil"/>
              <w:bottom w:val="single" w:sz="4" w:space="0" w:color="auto"/>
              <w:right w:val="single" w:sz="4" w:space="0" w:color="auto"/>
            </w:tcBorders>
            <w:shd w:val="clear" w:color="auto" w:fill="auto"/>
            <w:noWrap/>
            <w:vAlign w:val="bottom"/>
          </w:tcPr>
          <w:p w14:paraId="2CC31EA9" w14:textId="5486762B"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170</w:t>
            </w:r>
          </w:p>
        </w:tc>
        <w:tc>
          <w:tcPr>
            <w:tcW w:w="1288" w:type="dxa"/>
            <w:tcBorders>
              <w:top w:val="nil"/>
              <w:left w:val="nil"/>
              <w:bottom w:val="single" w:sz="4" w:space="0" w:color="auto"/>
              <w:right w:val="single" w:sz="4" w:space="0" w:color="auto"/>
            </w:tcBorders>
            <w:shd w:val="clear" w:color="auto" w:fill="auto"/>
            <w:noWrap/>
            <w:vAlign w:val="bottom"/>
          </w:tcPr>
          <w:p w14:paraId="547BF9D5" w14:textId="45703D9E"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121</w:t>
            </w:r>
          </w:p>
        </w:tc>
        <w:tc>
          <w:tcPr>
            <w:tcW w:w="1288" w:type="dxa"/>
            <w:tcBorders>
              <w:top w:val="nil"/>
              <w:left w:val="nil"/>
              <w:bottom w:val="single" w:sz="4" w:space="0" w:color="auto"/>
              <w:right w:val="single" w:sz="4" w:space="0" w:color="auto"/>
            </w:tcBorders>
            <w:shd w:val="clear" w:color="auto" w:fill="auto"/>
            <w:noWrap/>
            <w:vAlign w:val="bottom"/>
          </w:tcPr>
          <w:p w14:paraId="332C4250" w14:textId="29557F8F"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181</w:t>
            </w:r>
          </w:p>
        </w:tc>
        <w:tc>
          <w:tcPr>
            <w:tcW w:w="1288" w:type="dxa"/>
            <w:tcBorders>
              <w:top w:val="nil"/>
              <w:left w:val="nil"/>
              <w:bottom w:val="single" w:sz="4" w:space="0" w:color="auto"/>
              <w:right w:val="single" w:sz="4" w:space="0" w:color="auto"/>
            </w:tcBorders>
            <w:shd w:val="clear" w:color="auto" w:fill="auto"/>
            <w:noWrap/>
            <w:vAlign w:val="bottom"/>
          </w:tcPr>
          <w:p w14:paraId="43F8BA0C" w14:textId="6EB02F99"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825</w:t>
            </w:r>
          </w:p>
        </w:tc>
        <w:tc>
          <w:tcPr>
            <w:tcW w:w="1288" w:type="dxa"/>
            <w:tcBorders>
              <w:top w:val="nil"/>
              <w:left w:val="nil"/>
              <w:bottom w:val="single" w:sz="4" w:space="0" w:color="auto"/>
              <w:right w:val="single" w:sz="4" w:space="0" w:color="auto"/>
            </w:tcBorders>
            <w:shd w:val="clear" w:color="auto" w:fill="auto"/>
            <w:noWrap/>
            <w:vAlign w:val="bottom"/>
          </w:tcPr>
          <w:p w14:paraId="38064709" w14:textId="781EF252"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770</w:t>
            </w:r>
          </w:p>
        </w:tc>
        <w:tc>
          <w:tcPr>
            <w:tcW w:w="1288" w:type="dxa"/>
            <w:tcBorders>
              <w:top w:val="nil"/>
              <w:left w:val="nil"/>
              <w:bottom w:val="single" w:sz="4" w:space="0" w:color="auto"/>
              <w:right w:val="single" w:sz="4" w:space="0" w:color="auto"/>
            </w:tcBorders>
            <w:shd w:val="clear" w:color="auto" w:fill="auto"/>
            <w:noWrap/>
            <w:vAlign w:val="bottom"/>
          </w:tcPr>
          <w:p w14:paraId="63DFF497" w14:textId="0D3DE277" w:rsidR="00BE0ECC" w:rsidRPr="0035270F" w:rsidRDefault="00BE0ECC" w:rsidP="00F470CA">
            <w:pPr>
              <w:spacing w:line="240" w:lineRule="auto"/>
              <w:jc w:val="both"/>
              <w:rPr>
                <w:rFonts w:ascii="Candara" w:hAnsi="Candara" w:cs="Times New Roman"/>
                <w:sz w:val="24"/>
                <w:szCs w:val="24"/>
              </w:rPr>
            </w:pPr>
            <w:r w:rsidRPr="0035270F">
              <w:rPr>
                <w:rFonts w:ascii="Candara" w:hAnsi="Candara" w:cs="Times New Roman"/>
                <w:sz w:val="24"/>
                <w:szCs w:val="24"/>
              </w:rPr>
              <w:t>920</w:t>
            </w:r>
          </w:p>
        </w:tc>
      </w:tr>
      <w:tr w:rsidR="00714067" w:rsidRPr="0035270F" w14:paraId="66D3E83F" w14:textId="77777777" w:rsidTr="00210323">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0D4334BF" w14:textId="77777777" w:rsidR="00714067" w:rsidRPr="0035270F" w:rsidRDefault="00714067"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District</w:t>
            </w:r>
          </w:p>
        </w:tc>
        <w:tc>
          <w:tcPr>
            <w:tcW w:w="1288" w:type="dxa"/>
            <w:tcBorders>
              <w:top w:val="nil"/>
              <w:left w:val="nil"/>
              <w:bottom w:val="single" w:sz="4" w:space="0" w:color="auto"/>
              <w:right w:val="single" w:sz="4" w:space="0" w:color="auto"/>
            </w:tcBorders>
            <w:shd w:val="clear" w:color="auto" w:fill="auto"/>
            <w:noWrap/>
            <w:vAlign w:val="bottom"/>
          </w:tcPr>
          <w:p w14:paraId="664B4865" w14:textId="5516D7E6" w:rsidR="00714067" w:rsidRPr="0035270F" w:rsidRDefault="00714067" w:rsidP="00F470CA">
            <w:pPr>
              <w:spacing w:line="240" w:lineRule="auto"/>
              <w:jc w:val="both"/>
              <w:rPr>
                <w:rFonts w:ascii="Candara" w:hAnsi="Candara" w:cs="Times New Roman"/>
                <w:sz w:val="24"/>
                <w:szCs w:val="24"/>
              </w:rPr>
            </w:pPr>
            <w:r w:rsidRPr="0035270F">
              <w:rPr>
                <w:rFonts w:ascii="Candara" w:hAnsi="Candara" w:cs="Times New Roman"/>
                <w:sz w:val="24"/>
                <w:szCs w:val="24"/>
              </w:rPr>
              <w:t>170</w:t>
            </w:r>
          </w:p>
        </w:tc>
        <w:tc>
          <w:tcPr>
            <w:tcW w:w="1288" w:type="dxa"/>
            <w:tcBorders>
              <w:top w:val="nil"/>
              <w:left w:val="nil"/>
              <w:bottom w:val="single" w:sz="4" w:space="0" w:color="auto"/>
              <w:right w:val="single" w:sz="4" w:space="0" w:color="auto"/>
            </w:tcBorders>
            <w:shd w:val="clear" w:color="auto" w:fill="auto"/>
            <w:noWrap/>
            <w:vAlign w:val="bottom"/>
          </w:tcPr>
          <w:p w14:paraId="71252FB1" w14:textId="19774846" w:rsidR="00714067" w:rsidRPr="0035270F" w:rsidRDefault="00714067" w:rsidP="00F470CA">
            <w:pPr>
              <w:spacing w:line="240" w:lineRule="auto"/>
              <w:jc w:val="both"/>
              <w:rPr>
                <w:rFonts w:ascii="Candara" w:hAnsi="Candara" w:cs="Times New Roman"/>
                <w:sz w:val="24"/>
                <w:szCs w:val="24"/>
              </w:rPr>
            </w:pPr>
            <w:r w:rsidRPr="0035270F">
              <w:rPr>
                <w:rFonts w:ascii="Candara" w:hAnsi="Candara" w:cs="Times New Roman"/>
                <w:sz w:val="24"/>
                <w:szCs w:val="24"/>
              </w:rPr>
              <w:t>121</w:t>
            </w:r>
          </w:p>
        </w:tc>
        <w:tc>
          <w:tcPr>
            <w:tcW w:w="1288" w:type="dxa"/>
            <w:tcBorders>
              <w:top w:val="nil"/>
              <w:left w:val="nil"/>
              <w:bottom w:val="single" w:sz="4" w:space="0" w:color="auto"/>
              <w:right w:val="single" w:sz="4" w:space="0" w:color="auto"/>
            </w:tcBorders>
            <w:shd w:val="clear" w:color="auto" w:fill="auto"/>
            <w:noWrap/>
            <w:vAlign w:val="bottom"/>
          </w:tcPr>
          <w:p w14:paraId="3AA393CF" w14:textId="2E7F606F" w:rsidR="00714067" w:rsidRPr="0035270F" w:rsidRDefault="00714067" w:rsidP="00F470CA">
            <w:pPr>
              <w:spacing w:line="240" w:lineRule="auto"/>
              <w:jc w:val="both"/>
              <w:rPr>
                <w:rFonts w:ascii="Candara" w:hAnsi="Candara" w:cs="Times New Roman"/>
                <w:sz w:val="24"/>
                <w:szCs w:val="24"/>
              </w:rPr>
            </w:pPr>
            <w:r w:rsidRPr="0035270F">
              <w:rPr>
                <w:rFonts w:ascii="Candara" w:hAnsi="Candara" w:cs="Times New Roman"/>
                <w:sz w:val="24"/>
                <w:szCs w:val="24"/>
              </w:rPr>
              <w:t>181</w:t>
            </w:r>
          </w:p>
        </w:tc>
        <w:tc>
          <w:tcPr>
            <w:tcW w:w="1288" w:type="dxa"/>
            <w:tcBorders>
              <w:top w:val="nil"/>
              <w:left w:val="nil"/>
              <w:bottom w:val="single" w:sz="4" w:space="0" w:color="auto"/>
              <w:right w:val="single" w:sz="4" w:space="0" w:color="auto"/>
            </w:tcBorders>
            <w:shd w:val="clear" w:color="auto" w:fill="auto"/>
            <w:noWrap/>
            <w:vAlign w:val="bottom"/>
          </w:tcPr>
          <w:p w14:paraId="306A4571" w14:textId="7C567F80" w:rsidR="00714067" w:rsidRPr="0035270F" w:rsidRDefault="00714067" w:rsidP="00F470CA">
            <w:pPr>
              <w:spacing w:line="240" w:lineRule="auto"/>
              <w:jc w:val="both"/>
              <w:rPr>
                <w:rFonts w:ascii="Candara" w:hAnsi="Candara" w:cs="Times New Roman"/>
                <w:sz w:val="24"/>
                <w:szCs w:val="24"/>
              </w:rPr>
            </w:pPr>
            <w:r w:rsidRPr="0035270F">
              <w:rPr>
                <w:rFonts w:ascii="Candara" w:hAnsi="Candara" w:cs="Times New Roman"/>
                <w:sz w:val="24"/>
                <w:szCs w:val="24"/>
              </w:rPr>
              <w:t>1255</w:t>
            </w:r>
          </w:p>
        </w:tc>
        <w:tc>
          <w:tcPr>
            <w:tcW w:w="1288" w:type="dxa"/>
            <w:tcBorders>
              <w:top w:val="nil"/>
              <w:left w:val="nil"/>
              <w:bottom w:val="single" w:sz="4" w:space="0" w:color="auto"/>
              <w:right w:val="single" w:sz="4" w:space="0" w:color="auto"/>
            </w:tcBorders>
            <w:shd w:val="clear" w:color="auto" w:fill="auto"/>
            <w:noWrap/>
            <w:vAlign w:val="bottom"/>
          </w:tcPr>
          <w:p w14:paraId="77F6C056" w14:textId="7B30A2ED" w:rsidR="00714067" w:rsidRPr="0035270F" w:rsidRDefault="00714067" w:rsidP="00F470CA">
            <w:pPr>
              <w:spacing w:line="240" w:lineRule="auto"/>
              <w:jc w:val="both"/>
              <w:rPr>
                <w:rFonts w:ascii="Candara" w:hAnsi="Candara" w:cs="Times New Roman"/>
                <w:sz w:val="24"/>
                <w:szCs w:val="24"/>
              </w:rPr>
            </w:pPr>
            <w:r w:rsidRPr="0035270F">
              <w:rPr>
                <w:rFonts w:ascii="Candara" w:hAnsi="Candara" w:cs="Times New Roman"/>
                <w:sz w:val="24"/>
                <w:szCs w:val="24"/>
              </w:rPr>
              <w:t>1258</w:t>
            </w:r>
          </w:p>
        </w:tc>
        <w:tc>
          <w:tcPr>
            <w:tcW w:w="1288" w:type="dxa"/>
            <w:tcBorders>
              <w:top w:val="nil"/>
              <w:left w:val="nil"/>
              <w:bottom w:val="single" w:sz="4" w:space="0" w:color="auto"/>
              <w:right w:val="single" w:sz="4" w:space="0" w:color="auto"/>
            </w:tcBorders>
            <w:shd w:val="clear" w:color="auto" w:fill="auto"/>
            <w:noWrap/>
            <w:vAlign w:val="bottom"/>
          </w:tcPr>
          <w:p w14:paraId="503D9D99" w14:textId="2B873F69" w:rsidR="00714067" w:rsidRPr="0035270F" w:rsidRDefault="00714067" w:rsidP="00F470CA">
            <w:pPr>
              <w:spacing w:line="240" w:lineRule="auto"/>
              <w:jc w:val="both"/>
              <w:rPr>
                <w:rFonts w:ascii="Candara" w:hAnsi="Candara" w:cs="Times New Roman"/>
                <w:sz w:val="24"/>
                <w:szCs w:val="24"/>
              </w:rPr>
            </w:pPr>
            <w:r w:rsidRPr="0035270F">
              <w:rPr>
                <w:rFonts w:ascii="Candara" w:hAnsi="Candara" w:cs="Times New Roman"/>
                <w:sz w:val="24"/>
                <w:szCs w:val="24"/>
              </w:rPr>
              <w:t>1515</w:t>
            </w:r>
          </w:p>
        </w:tc>
      </w:tr>
    </w:tbl>
    <w:p w14:paraId="6A81A7C7" w14:textId="77777777" w:rsidR="00210323" w:rsidRPr="0035270F" w:rsidRDefault="00210323" w:rsidP="00F470CA">
      <w:pPr>
        <w:autoSpaceDE w:val="0"/>
        <w:autoSpaceDN w:val="0"/>
        <w:adjustRightInd w:val="0"/>
        <w:spacing w:after="0" w:line="240" w:lineRule="auto"/>
        <w:jc w:val="both"/>
        <w:rPr>
          <w:rFonts w:ascii="Candara" w:hAnsi="Candara" w:cs="Times New Roman"/>
          <w:sz w:val="24"/>
          <w:szCs w:val="24"/>
        </w:rPr>
      </w:pPr>
    </w:p>
    <w:tbl>
      <w:tblPr>
        <w:tblW w:w="10001" w:type="dxa"/>
        <w:tblLook w:val="04A0" w:firstRow="1" w:lastRow="0" w:firstColumn="1" w:lastColumn="0" w:noHBand="0" w:noVBand="1"/>
      </w:tblPr>
      <w:tblGrid>
        <w:gridCol w:w="2450"/>
        <w:gridCol w:w="1288"/>
        <w:gridCol w:w="1288"/>
        <w:gridCol w:w="1288"/>
        <w:gridCol w:w="1288"/>
        <w:gridCol w:w="1288"/>
        <w:gridCol w:w="1288"/>
      </w:tblGrid>
      <w:tr w:rsidR="00D93181" w:rsidRPr="0035270F" w14:paraId="03F73898" w14:textId="77777777" w:rsidTr="00210323">
        <w:trPr>
          <w:trHeight w:val="881"/>
        </w:trPr>
        <w:tc>
          <w:tcPr>
            <w:tcW w:w="22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B0E76E8" w14:textId="77777777" w:rsidR="00D93181" w:rsidRPr="0035270F" w:rsidRDefault="00D93181"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organisationunitname</w:t>
            </w:r>
          </w:p>
        </w:tc>
        <w:tc>
          <w:tcPr>
            <w:tcW w:w="1288" w:type="dxa"/>
            <w:tcBorders>
              <w:top w:val="single" w:sz="4" w:space="0" w:color="auto"/>
              <w:left w:val="nil"/>
              <w:bottom w:val="single" w:sz="4" w:space="0" w:color="auto"/>
              <w:right w:val="single" w:sz="4" w:space="0" w:color="auto"/>
            </w:tcBorders>
            <w:shd w:val="clear" w:color="auto" w:fill="auto"/>
            <w:vAlign w:val="bottom"/>
          </w:tcPr>
          <w:p w14:paraId="44F44E30" w14:textId="63B6D915" w:rsidR="00D93181" w:rsidRPr="0035270F" w:rsidRDefault="00D93181" w:rsidP="00F470CA">
            <w:pPr>
              <w:spacing w:line="240" w:lineRule="auto"/>
              <w:jc w:val="both"/>
              <w:rPr>
                <w:rFonts w:ascii="Candara" w:hAnsi="Candara" w:cs="Times New Roman"/>
                <w:sz w:val="24"/>
                <w:szCs w:val="24"/>
              </w:rPr>
            </w:pPr>
            <w:r w:rsidRPr="0035270F">
              <w:rPr>
                <w:rFonts w:ascii="Candara" w:hAnsi="Candara" w:cs="Times New Roman"/>
                <w:sz w:val="24"/>
                <w:szCs w:val="24"/>
              </w:rPr>
              <w:t>Total Still Birth 201</w:t>
            </w:r>
            <w:r w:rsidR="00BE0ECC" w:rsidRPr="0035270F">
              <w:rPr>
                <w:rFonts w:ascii="Candara" w:hAnsi="Candara" w:cs="Times New Roman"/>
                <w:sz w:val="24"/>
                <w:szCs w:val="24"/>
              </w:rPr>
              <w:t>7</w:t>
            </w:r>
          </w:p>
        </w:tc>
        <w:tc>
          <w:tcPr>
            <w:tcW w:w="1288" w:type="dxa"/>
            <w:tcBorders>
              <w:top w:val="single" w:sz="4" w:space="0" w:color="auto"/>
              <w:left w:val="nil"/>
              <w:bottom w:val="single" w:sz="4" w:space="0" w:color="auto"/>
              <w:right w:val="single" w:sz="4" w:space="0" w:color="auto"/>
            </w:tcBorders>
            <w:shd w:val="clear" w:color="auto" w:fill="auto"/>
            <w:vAlign w:val="bottom"/>
          </w:tcPr>
          <w:p w14:paraId="6B687235" w14:textId="02F7A9F4" w:rsidR="00D93181" w:rsidRPr="0035270F" w:rsidRDefault="00D93181" w:rsidP="00F470CA">
            <w:pPr>
              <w:spacing w:line="240" w:lineRule="auto"/>
              <w:jc w:val="both"/>
              <w:rPr>
                <w:rFonts w:ascii="Candara" w:hAnsi="Candara" w:cs="Times New Roman"/>
                <w:sz w:val="24"/>
                <w:szCs w:val="24"/>
              </w:rPr>
            </w:pPr>
            <w:r w:rsidRPr="0035270F">
              <w:rPr>
                <w:rFonts w:ascii="Candara" w:hAnsi="Candara" w:cs="Times New Roman"/>
                <w:sz w:val="24"/>
                <w:szCs w:val="24"/>
              </w:rPr>
              <w:t>Total Still Birth 201</w:t>
            </w:r>
            <w:r w:rsidR="00BE0ECC" w:rsidRPr="0035270F">
              <w:rPr>
                <w:rFonts w:ascii="Candara" w:hAnsi="Candara" w:cs="Times New Roman"/>
                <w:sz w:val="24"/>
                <w:szCs w:val="24"/>
              </w:rPr>
              <w:t>8</w:t>
            </w:r>
          </w:p>
        </w:tc>
        <w:tc>
          <w:tcPr>
            <w:tcW w:w="1288" w:type="dxa"/>
            <w:tcBorders>
              <w:top w:val="single" w:sz="4" w:space="0" w:color="auto"/>
              <w:left w:val="nil"/>
              <w:bottom w:val="single" w:sz="4" w:space="0" w:color="auto"/>
              <w:right w:val="single" w:sz="4" w:space="0" w:color="auto"/>
            </w:tcBorders>
            <w:shd w:val="clear" w:color="auto" w:fill="auto"/>
            <w:vAlign w:val="bottom"/>
          </w:tcPr>
          <w:p w14:paraId="20F2553D" w14:textId="11361F55" w:rsidR="00D93181" w:rsidRPr="0035270F" w:rsidRDefault="00D93181" w:rsidP="00F470CA">
            <w:pPr>
              <w:spacing w:line="240" w:lineRule="auto"/>
              <w:jc w:val="both"/>
              <w:rPr>
                <w:rFonts w:ascii="Candara" w:hAnsi="Candara" w:cs="Times New Roman"/>
                <w:sz w:val="24"/>
                <w:szCs w:val="24"/>
              </w:rPr>
            </w:pPr>
            <w:r w:rsidRPr="0035270F">
              <w:rPr>
                <w:rFonts w:ascii="Candara" w:hAnsi="Candara" w:cs="Times New Roman"/>
                <w:sz w:val="24"/>
                <w:szCs w:val="24"/>
              </w:rPr>
              <w:t>Total Still Birth 201</w:t>
            </w:r>
            <w:r w:rsidR="00BE0ECC" w:rsidRPr="0035270F">
              <w:rPr>
                <w:rFonts w:ascii="Candara" w:hAnsi="Candara" w:cs="Times New Roman"/>
                <w:sz w:val="24"/>
                <w:szCs w:val="24"/>
              </w:rPr>
              <w:t>9</w:t>
            </w:r>
          </w:p>
        </w:tc>
        <w:tc>
          <w:tcPr>
            <w:tcW w:w="1288" w:type="dxa"/>
            <w:tcBorders>
              <w:top w:val="single" w:sz="4" w:space="0" w:color="auto"/>
              <w:left w:val="nil"/>
              <w:bottom w:val="single" w:sz="4" w:space="0" w:color="auto"/>
              <w:right w:val="single" w:sz="4" w:space="0" w:color="auto"/>
            </w:tcBorders>
            <w:shd w:val="clear" w:color="auto" w:fill="auto"/>
            <w:vAlign w:val="bottom"/>
          </w:tcPr>
          <w:p w14:paraId="0BBCD3EA" w14:textId="5400343B" w:rsidR="00D93181" w:rsidRPr="0035270F" w:rsidRDefault="00D93181" w:rsidP="00F470CA">
            <w:pPr>
              <w:spacing w:line="240" w:lineRule="auto"/>
              <w:jc w:val="both"/>
              <w:rPr>
                <w:rFonts w:ascii="Candara" w:hAnsi="Candara" w:cs="Times New Roman"/>
                <w:sz w:val="24"/>
                <w:szCs w:val="24"/>
              </w:rPr>
            </w:pPr>
            <w:r w:rsidRPr="0035270F">
              <w:rPr>
                <w:rFonts w:ascii="Candara" w:hAnsi="Candara" w:cs="Times New Roman"/>
                <w:sz w:val="24"/>
                <w:szCs w:val="24"/>
              </w:rPr>
              <w:t>Total maternal deaths 201</w:t>
            </w:r>
            <w:r w:rsidR="00BE0ECC" w:rsidRPr="0035270F">
              <w:rPr>
                <w:rFonts w:ascii="Candara" w:hAnsi="Candara" w:cs="Times New Roman"/>
                <w:sz w:val="24"/>
                <w:szCs w:val="24"/>
              </w:rPr>
              <w:t>7</w:t>
            </w:r>
          </w:p>
        </w:tc>
        <w:tc>
          <w:tcPr>
            <w:tcW w:w="1288" w:type="dxa"/>
            <w:tcBorders>
              <w:top w:val="single" w:sz="4" w:space="0" w:color="auto"/>
              <w:left w:val="nil"/>
              <w:bottom w:val="single" w:sz="4" w:space="0" w:color="auto"/>
              <w:right w:val="single" w:sz="4" w:space="0" w:color="auto"/>
            </w:tcBorders>
            <w:shd w:val="clear" w:color="auto" w:fill="auto"/>
            <w:vAlign w:val="bottom"/>
          </w:tcPr>
          <w:p w14:paraId="661A67CF" w14:textId="0F670024" w:rsidR="00D93181" w:rsidRPr="0035270F" w:rsidRDefault="00D93181" w:rsidP="00F470CA">
            <w:pPr>
              <w:spacing w:line="240" w:lineRule="auto"/>
              <w:jc w:val="both"/>
              <w:rPr>
                <w:rFonts w:ascii="Candara" w:hAnsi="Candara" w:cs="Times New Roman"/>
                <w:sz w:val="24"/>
                <w:szCs w:val="24"/>
              </w:rPr>
            </w:pPr>
            <w:r w:rsidRPr="0035270F">
              <w:rPr>
                <w:rFonts w:ascii="Candara" w:hAnsi="Candara" w:cs="Times New Roman"/>
                <w:sz w:val="24"/>
                <w:szCs w:val="24"/>
              </w:rPr>
              <w:t>Total maternal deaths 201</w:t>
            </w:r>
            <w:r w:rsidR="00BE0ECC" w:rsidRPr="0035270F">
              <w:rPr>
                <w:rFonts w:ascii="Candara" w:hAnsi="Candara" w:cs="Times New Roman"/>
                <w:sz w:val="24"/>
                <w:szCs w:val="24"/>
              </w:rPr>
              <w:t>8</w:t>
            </w:r>
          </w:p>
        </w:tc>
        <w:tc>
          <w:tcPr>
            <w:tcW w:w="1288" w:type="dxa"/>
            <w:tcBorders>
              <w:top w:val="single" w:sz="4" w:space="0" w:color="auto"/>
              <w:left w:val="nil"/>
              <w:bottom w:val="single" w:sz="4" w:space="0" w:color="auto"/>
              <w:right w:val="single" w:sz="4" w:space="0" w:color="auto"/>
            </w:tcBorders>
            <w:shd w:val="clear" w:color="auto" w:fill="auto"/>
            <w:vAlign w:val="bottom"/>
          </w:tcPr>
          <w:p w14:paraId="1E0D6C0F" w14:textId="44E9FCD3" w:rsidR="00D93181" w:rsidRPr="0035270F" w:rsidRDefault="00D93181" w:rsidP="00F470CA">
            <w:pPr>
              <w:spacing w:line="240" w:lineRule="auto"/>
              <w:jc w:val="both"/>
              <w:rPr>
                <w:rFonts w:ascii="Candara" w:hAnsi="Candara" w:cs="Times New Roman"/>
                <w:sz w:val="24"/>
                <w:szCs w:val="24"/>
              </w:rPr>
            </w:pPr>
            <w:r w:rsidRPr="0035270F">
              <w:rPr>
                <w:rFonts w:ascii="Candara" w:hAnsi="Candara" w:cs="Times New Roman"/>
                <w:sz w:val="24"/>
                <w:szCs w:val="24"/>
              </w:rPr>
              <w:t>Total maternal deaths 201</w:t>
            </w:r>
            <w:r w:rsidR="00BE0ECC" w:rsidRPr="0035270F">
              <w:rPr>
                <w:rFonts w:ascii="Candara" w:hAnsi="Candara" w:cs="Times New Roman"/>
                <w:sz w:val="24"/>
                <w:szCs w:val="24"/>
              </w:rPr>
              <w:t>9</w:t>
            </w:r>
          </w:p>
        </w:tc>
      </w:tr>
      <w:tr w:rsidR="00D8288D" w:rsidRPr="0035270F" w14:paraId="707F2111" w14:textId="77777777" w:rsidTr="00210323">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6E5DFFB9" w14:textId="77777777" w:rsidR="00D8288D" w:rsidRPr="0035270F" w:rsidRDefault="00D8288D"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Akutreso</w:t>
            </w:r>
          </w:p>
        </w:tc>
        <w:tc>
          <w:tcPr>
            <w:tcW w:w="1288" w:type="dxa"/>
            <w:tcBorders>
              <w:top w:val="nil"/>
              <w:left w:val="nil"/>
              <w:bottom w:val="single" w:sz="4" w:space="0" w:color="auto"/>
              <w:right w:val="single" w:sz="4" w:space="0" w:color="auto"/>
            </w:tcBorders>
            <w:shd w:val="clear" w:color="auto" w:fill="auto"/>
            <w:noWrap/>
            <w:vAlign w:val="bottom"/>
          </w:tcPr>
          <w:p w14:paraId="27285AD6" w14:textId="7F70EC24" w:rsidR="00D8288D" w:rsidRPr="0035270F" w:rsidRDefault="00D8288D" w:rsidP="00F470CA">
            <w:pPr>
              <w:spacing w:line="240" w:lineRule="auto"/>
              <w:jc w:val="both"/>
              <w:rPr>
                <w:rFonts w:ascii="Candara" w:hAnsi="Candara" w:cs="Times New Roman"/>
                <w:sz w:val="24"/>
                <w:szCs w:val="24"/>
              </w:rPr>
            </w:pPr>
            <w:r w:rsidRPr="0035270F">
              <w:rPr>
                <w:rFonts w:ascii="Candara" w:hAnsi="Candara" w:cs="Times New Roman"/>
                <w:sz w:val="24"/>
                <w:szCs w:val="24"/>
              </w:rPr>
              <w:t>0</w:t>
            </w:r>
          </w:p>
        </w:tc>
        <w:tc>
          <w:tcPr>
            <w:tcW w:w="1288" w:type="dxa"/>
            <w:tcBorders>
              <w:top w:val="nil"/>
              <w:left w:val="nil"/>
              <w:bottom w:val="single" w:sz="4" w:space="0" w:color="auto"/>
              <w:right w:val="single" w:sz="4" w:space="0" w:color="auto"/>
            </w:tcBorders>
            <w:shd w:val="clear" w:color="auto" w:fill="auto"/>
            <w:noWrap/>
            <w:vAlign w:val="bottom"/>
          </w:tcPr>
          <w:p w14:paraId="52319CAE" w14:textId="2A2025C7" w:rsidR="00D8288D" w:rsidRPr="0035270F" w:rsidRDefault="00D8288D" w:rsidP="00F470CA">
            <w:pPr>
              <w:spacing w:line="240" w:lineRule="auto"/>
              <w:jc w:val="both"/>
              <w:rPr>
                <w:rFonts w:ascii="Candara" w:hAnsi="Candara" w:cs="Times New Roman"/>
                <w:sz w:val="24"/>
                <w:szCs w:val="24"/>
              </w:rPr>
            </w:pPr>
            <w:r w:rsidRPr="0035270F">
              <w:rPr>
                <w:rFonts w:ascii="Candara" w:hAnsi="Candara" w:cs="Times New Roman"/>
                <w:sz w:val="24"/>
                <w:szCs w:val="24"/>
              </w:rPr>
              <w:t>0</w:t>
            </w:r>
          </w:p>
        </w:tc>
        <w:tc>
          <w:tcPr>
            <w:tcW w:w="1288" w:type="dxa"/>
            <w:tcBorders>
              <w:top w:val="nil"/>
              <w:left w:val="nil"/>
              <w:bottom w:val="single" w:sz="4" w:space="0" w:color="auto"/>
              <w:right w:val="single" w:sz="4" w:space="0" w:color="auto"/>
            </w:tcBorders>
            <w:shd w:val="clear" w:color="auto" w:fill="auto"/>
            <w:noWrap/>
            <w:vAlign w:val="bottom"/>
          </w:tcPr>
          <w:p w14:paraId="5454B05A" w14:textId="04357A9B" w:rsidR="00D8288D" w:rsidRPr="0035270F" w:rsidRDefault="00D8288D" w:rsidP="00F470CA">
            <w:pPr>
              <w:spacing w:line="240" w:lineRule="auto"/>
              <w:jc w:val="both"/>
              <w:rPr>
                <w:rFonts w:ascii="Candara" w:hAnsi="Candara" w:cs="Times New Roman"/>
                <w:sz w:val="24"/>
                <w:szCs w:val="24"/>
              </w:rPr>
            </w:pPr>
          </w:p>
        </w:tc>
        <w:tc>
          <w:tcPr>
            <w:tcW w:w="1288" w:type="dxa"/>
            <w:tcBorders>
              <w:top w:val="nil"/>
              <w:left w:val="nil"/>
              <w:bottom w:val="single" w:sz="4" w:space="0" w:color="auto"/>
              <w:right w:val="single" w:sz="4" w:space="0" w:color="auto"/>
            </w:tcBorders>
            <w:shd w:val="clear" w:color="auto" w:fill="auto"/>
            <w:noWrap/>
            <w:vAlign w:val="bottom"/>
          </w:tcPr>
          <w:p w14:paraId="4FFE512C" w14:textId="71CE4782" w:rsidR="00D8288D" w:rsidRPr="0035270F" w:rsidRDefault="00D8288D" w:rsidP="00F470CA">
            <w:pPr>
              <w:spacing w:line="240" w:lineRule="auto"/>
              <w:jc w:val="both"/>
              <w:rPr>
                <w:rFonts w:ascii="Candara" w:hAnsi="Candara" w:cs="Times New Roman"/>
                <w:sz w:val="24"/>
                <w:szCs w:val="24"/>
              </w:rPr>
            </w:pPr>
            <w:r w:rsidRPr="0035270F">
              <w:rPr>
                <w:rFonts w:ascii="Candara" w:hAnsi="Candara" w:cs="Times New Roman"/>
                <w:sz w:val="24"/>
                <w:szCs w:val="24"/>
              </w:rPr>
              <w:t>0</w:t>
            </w:r>
          </w:p>
        </w:tc>
        <w:tc>
          <w:tcPr>
            <w:tcW w:w="1288" w:type="dxa"/>
            <w:tcBorders>
              <w:top w:val="nil"/>
              <w:left w:val="nil"/>
              <w:bottom w:val="single" w:sz="4" w:space="0" w:color="auto"/>
              <w:right w:val="single" w:sz="4" w:space="0" w:color="auto"/>
            </w:tcBorders>
            <w:shd w:val="clear" w:color="auto" w:fill="auto"/>
            <w:noWrap/>
            <w:vAlign w:val="bottom"/>
          </w:tcPr>
          <w:p w14:paraId="6A7CF513" w14:textId="119A4DA0" w:rsidR="00D8288D" w:rsidRPr="0035270F" w:rsidRDefault="00D8288D" w:rsidP="00F470CA">
            <w:pPr>
              <w:spacing w:line="240" w:lineRule="auto"/>
              <w:jc w:val="both"/>
              <w:rPr>
                <w:rFonts w:ascii="Candara" w:hAnsi="Candara" w:cs="Times New Roman"/>
                <w:sz w:val="24"/>
                <w:szCs w:val="24"/>
              </w:rPr>
            </w:pPr>
            <w:r w:rsidRPr="0035270F">
              <w:rPr>
                <w:rFonts w:ascii="Candara" w:hAnsi="Candara" w:cs="Times New Roman"/>
                <w:sz w:val="24"/>
                <w:szCs w:val="24"/>
              </w:rPr>
              <w:t>0</w:t>
            </w:r>
          </w:p>
        </w:tc>
        <w:tc>
          <w:tcPr>
            <w:tcW w:w="1288" w:type="dxa"/>
            <w:tcBorders>
              <w:top w:val="nil"/>
              <w:left w:val="nil"/>
              <w:bottom w:val="single" w:sz="4" w:space="0" w:color="auto"/>
              <w:right w:val="single" w:sz="4" w:space="0" w:color="auto"/>
            </w:tcBorders>
            <w:shd w:val="clear" w:color="auto" w:fill="auto"/>
            <w:noWrap/>
            <w:vAlign w:val="bottom"/>
          </w:tcPr>
          <w:p w14:paraId="56D2CFEA" w14:textId="2AE2BD41" w:rsidR="00D8288D" w:rsidRPr="0035270F" w:rsidRDefault="00D8288D" w:rsidP="00F470CA">
            <w:pPr>
              <w:spacing w:line="240" w:lineRule="auto"/>
              <w:jc w:val="both"/>
              <w:rPr>
                <w:rFonts w:ascii="Candara" w:hAnsi="Candara" w:cs="Times New Roman"/>
                <w:sz w:val="24"/>
                <w:szCs w:val="24"/>
              </w:rPr>
            </w:pPr>
            <w:r w:rsidRPr="0035270F">
              <w:rPr>
                <w:rFonts w:ascii="Candara" w:hAnsi="Candara" w:cs="Times New Roman"/>
                <w:sz w:val="24"/>
                <w:szCs w:val="24"/>
              </w:rPr>
              <w:t>0</w:t>
            </w:r>
          </w:p>
        </w:tc>
      </w:tr>
      <w:tr w:rsidR="00D8288D" w:rsidRPr="0035270F" w14:paraId="3D9756FD" w14:textId="77777777" w:rsidTr="00210323">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513D2EE3" w14:textId="77777777" w:rsidR="00D8288D" w:rsidRPr="0035270F" w:rsidRDefault="00D8288D"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Ataase</w:t>
            </w:r>
          </w:p>
        </w:tc>
        <w:tc>
          <w:tcPr>
            <w:tcW w:w="1288" w:type="dxa"/>
            <w:tcBorders>
              <w:top w:val="nil"/>
              <w:left w:val="nil"/>
              <w:bottom w:val="single" w:sz="4" w:space="0" w:color="auto"/>
              <w:right w:val="single" w:sz="4" w:space="0" w:color="auto"/>
            </w:tcBorders>
            <w:shd w:val="clear" w:color="auto" w:fill="auto"/>
            <w:noWrap/>
            <w:vAlign w:val="bottom"/>
          </w:tcPr>
          <w:p w14:paraId="333CAD1B" w14:textId="36DC87B7" w:rsidR="00D8288D" w:rsidRPr="0035270F" w:rsidRDefault="00D8288D" w:rsidP="00F470CA">
            <w:pPr>
              <w:spacing w:line="240" w:lineRule="auto"/>
              <w:jc w:val="both"/>
              <w:rPr>
                <w:rFonts w:ascii="Candara" w:hAnsi="Candara" w:cs="Times New Roman"/>
                <w:sz w:val="24"/>
                <w:szCs w:val="24"/>
              </w:rPr>
            </w:pPr>
            <w:r w:rsidRPr="0035270F">
              <w:rPr>
                <w:rFonts w:ascii="Candara" w:hAnsi="Candara" w:cs="Times New Roman"/>
                <w:sz w:val="24"/>
                <w:szCs w:val="24"/>
              </w:rPr>
              <w:t>0</w:t>
            </w:r>
          </w:p>
        </w:tc>
        <w:tc>
          <w:tcPr>
            <w:tcW w:w="1288" w:type="dxa"/>
            <w:tcBorders>
              <w:top w:val="nil"/>
              <w:left w:val="nil"/>
              <w:bottom w:val="single" w:sz="4" w:space="0" w:color="auto"/>
              <w:right w:val="single" w:sz="4" w:space="0" w:color="auto"/>
            </w:tcBorders>
            <w:shd w:val="clear" w:color="auto" w:fill="auto"/>
            <w:noWrap/>
            <w:vAlign w:val="bottom"/>
          </w:tcPr>
          <w:p w14:paraId="39C9BB34" w14:textId="454F5810" w:rsidR="00D8288D" w:rsidRPr="0035270F" w:rsidRDefault="00D8288D" w:rsidP="00F470CA">
            <w:pPr>
              <w:spacing w:line="240" w:lineRule="auto"/>
              <w:jc w:val="both"/>
              <w:rPr>
                <w:rFonts w:ascii="Candara" w:hAnsi="Candara" w:cs="Times New Roman"/>
                <w:sz w:val="24"/>
                <w:szCs w:val="24"/>
              </w:rPr>
            </w:pPr>
            <w:r w:rsidRPr="0035270F">
              <w:rPr>
                <w:rFonts w:ascii="Candara" w:hAnsi="Candara" w:cs="Times New Roman"/>
                <w:sz w:val="24"/>
                <w:szCs w:val="24"/>
              </w:rPr>
              <w:t>0</w:t>
            </w:r>
          </w:p>
        </w:tc>
        <w:tc>
          <w:tcPr>
            <w:tcW w:w="1288" w:type="dxa"/>
            <w:tcBorders>
              <w:top w:val="nil"/>
              <w:left w:val="nil"/>
              <w:bottom w:val="single" w:sz="4" w:space="0" w:color="auto"/>
              <w:right w:val="single" w:sz="4" w:space="0" w:color="auto"/>
            </w:tcBorders>
            <w:shd w:val="clear" w:color="auto" w:fill="auto"/>
            <w:noWrap/>
            <w:vAlign w:val="bottom"/>
          </w:tcPr>
          <w:p w14:paraId="0B1F7DEE" w14:textId="20975C48" w:rsidR="00D8288D" w:rsidRPr="0035270F" w:rsidRDefault="00D8288D" w:rsidP="00F470CA">
            <w:pPr>
              <w:spacing w:line="240" w:lineRule="auto"/>
              <w:jc w:val="both"/>
              <w:rPr>
                <w:rFonts w:ascii="Candara" w:hAnsi="Candara" w:cs="Times New Roman"/>
                <w:sz w:val="24"/>
                <w:szCs w:val="24"/>
              </w:rPr>
            </w:pPr>
            <w:r w:rsidRPr="0035270F">
              <w:rPr>
                <w:rFonts w:ascii="Candara" w:hAnsi="Candara" w:cs="Times New Roman"/>
                <w:sz w:val="24"/>
                <w:szCs w:val="24"/>
              </w:rPr>
              <w:t>1</w:t>
            </w:r>
          </w:p>
        </w:tc>
        <w:tc>
          <w:tcPr>
            <w:tcW w:w="1288" w:type="dxa"/>
            <w:tcBorders>
              <w:top w:val="nil"/>
              <w:left w:val="nil"/>
              <w:bottom w:val="single" w:sz="4" w:space="0" w:color="auto"/>
              <w:right w:val="single" w:sz="4" w:space="0" w:color="auto"/>
            </w:tcBorders>
            <w:shd w:val="clear" w:color="auto" w:fill="auto"/>
            <w:noWrap/>
            <w:vAlign w:val="bottom"/>
          </w:tcPr>
          <w:p w14:paraId="522EC43D" w14:textId="1A71A49E" w:rsidR="00D8288D" w:rsidRPr="0035270F" w:rsidRDefault="00D8288D" w:rsidP="00F470CA">
            <w:pPr>
              <w:spacing w:line="240" w:lineRule="auto"/>
              <w:jc w:val="both"/>
              <w:rPr>
                <w:rFonts w:ascii="Candara" w:hAnsi="Candara" w:cs="Times New Roman"/>
                <w:sz w:val="24"/>
                <w:szCs w:val="24"/>
              </w:rPr>
            </w:pPr>
            <w:r w:rsidRPr="0035270F">
              <w:rPr>
                <w:rFonts w:ascii="Candara" w:hAnsi="Candara" w:cs="Times New Roman"/>
                <w:sz w:val="24"/>
                <w:szCs w:val="24"/>
              </w:rPr>
              <w:t>0</w:t>
            </w:r>
          </w:p>
        </w:tc>
        <w:tc>
          <w:tcPr>
            <w:tcW w:w="1288" w:type="dxa"/>
            <w:tcBorders>
              <w:top w:val="nil"/>
              <w:left w:val="nil"/>
              <w:bottom w:val="single" w:sz="4" w:space="0" w:color="auto"/>
              <w:right w:val="single" w:sz="4" w:space="0" w:color="auto"/>
            </w:tcBorders>
            <w:shd w:val="clear" w:color="auto" w:fill="auto"/>
            <w:noWrap/>
            <w:vAlign w:val="bottom"/>
          </w:tcPr>
          <w:p w14:paraId="672B3B83" w14:textId="14C5091C" w:rsidR="00D8288D" w:rsidRPr="0035270F" w:rsidRDefault="00D8288D" w:rsidP="00F470CA">
            <w:pPr>
              <w:spacing w:line="240" w:lineRule="auto"/>
              <w:jc w:val="both"/>
              <w:rPr>
                <w:rFonts w:ascii="Candara" w:hAnsi="Candara" w:cs="Times New Roman"/>
                <w:sz w:val="24"/>
                <w:szCs w:val="24"/>
              </w:rPr>
            </w:pPr>
            <w:r w:rsidRPr="0035270F">
              <w:rPr>
                <w:rFonts w:ascii="Candara" w:hAnsi="Candara" w:cs="Times New Roman"/>
                <w:sz w:val="24"/>
                <w:szCs w:val="24"/>
              </w:rPr>
              <w:t>0</w:t>
            </w:r>
          </w:p>
        </w:tc>
        <w:tc>
          <w:tcPr>
            <w:tcW w:w="1288" w:type="dxa"/>
            <w:tcBorders>
              <w:top w:val="nil"/>
              <w:left w:val="nil"/>
              <w:bottom w:val="single" w:sz="4" w:space="0" w:color="auto"/>
              <w:right w:val="single" w:sz="4" w:space="0" w:color="auto"/>
            </w:tcBorders>
            <w:shd w:val="clear" w:color="auto" w:fill="auto"/>
            <w:noWrap/>
            <w:vAlign w:val="bottom"/>
          </w:tcPr>
          <w:p w14:paraId="00970B40" w14:textId="57832EC5" w:rsidR="00D8288D" w:rsidRPr="0035270F" w:rsidRDefault="00D8288D" w:rsidP="00F470CA">
            <w:pPr>
              <w:spacing w:line="240" w:lineRule="auto"/>
              <w:jc w:val="both"/>
              <w:rPr>
                <w:rFonts w:ascii="Candara" w:hAnsi="Candara" w:cs="Times New Roman"/>
                <w:sz w:val="24"/>
                <w:szCs w:val="24"/>
              </w:rPr>
            </w:pPr>
            <w:r w:rsidRPr="0035270F">
              <w:rPr>
                <w:rFonts w:ascii="Candara" w:hAnsi="Candara" w:cs="Times New Roman"/>
                <w:sz w:val="24"/>
                <w:szCs w:val="24"/>
              </w:rPr>
              <w:t>0</w:t>
            </w:r>
          </w:p>
        </w:tc>
      </w:tr>
      <w:tr w:rsidR="00D8288D" w:rsidRPr="0035270F" w14:paraId="102C586E" w14:textId="77777777" w:rsidTr="00210323">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71F0FF5A" w14:textId="77777777" w:rsidR="00D8288D" w:rsidRPr="0035270F" w:rsidRDefault="00D8288D"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New Edubiase</w:t>
            </w:r>
          </w:p>
        </w:tc>
        <w:tc>
          <w:tcPr>
            <w:tcW w:w="1288" w:type="dxa"/>
            <w:tcBorders>
              <w:top w:val="nil"/>
              <w:left w:val="nil"/>
              <w:bottom w:val="single" w:sz="4" w:space="0" w:color="auto"/>
              <w:right w:val="single" w:sz="4" w:space="0" w:color="auto"/>
            </w:tcBorders>
            <w:shd w:val="clear" w:color="auto" w:fill="auto"/>
            <w:noWrap/>
            <w:vAlign w:val="bottom"/>
          </w:tcPr>
          <w:p w14:paraId="45810406" w14:textId="5B142A6A" w:rsidR="00D8288D" w:rsidRPr="0035270F" w:rsidRDefault="00D8288D" w:rsidP="00F470CA">
            <w:pPr>
              <w:spacing w:line="240" w:lineRule="auto"/>
              <w:jc w:val="both"/>
              <w:rPr>
                <w:rFonts w:ascii="Candara" w:hAnsi="Candara" w:cs="Times New Roman"/>
                <w:sz w:val="24"/>
                <w:szCs w:val="24"/>
              </w:rPr>
            </w:pPr>
            <w:r w:rsidRPr="0035270F">
              <w:rPr>
                <w:rFonts w:ascii="Candara" w:hAnsi="Candara" w:cs="Times New Roman"/>
                <w:sz w:val="24"/>
                <w:szCs w:val="24"/>
              </w:rPr>
              <w:t>33</w:t>
            </w:r>
          </w:p>
        </w:tc>
        <w:tc>
          <w:tcPr>
            <w:tcW w:w="1288" w:type="dxa"/>
            <w:tcBorders>
              <w:top w:val="nil"/>
              <w:left w:val="nil"/>
              <w:bottom w:val="single" w:sz="4" w:space="0" w:color="auto"/>
              <w:right w:val="single" w:sz="4" w:space="0" w:color="auto"/>
            </w:tcBorders>
            <w:shd w:val="clear" w:color="auto" w:fill="auto"/>
            <w:noWrap/>
            <w:vAlign w:val="bottom"/>
          </w:tcPr>
          <w:p w14:paraId="01843C6A" w14:textId="2FAC1474" w:rsidR="00D8288D" w:rsidRPr="0035270F" w:rsidRDefault="00D8288D" w:rsidP="00F470CA">
            <w:pPr>
              <w:spacing w:line="240" w:lineRule="auto"/>
              <w:jc w:val="both"/>
              <w:rPr>
                <w:rFonts w:ascii="Candara" w:hAnsi="Candara" w:cs="Times New Roman"/>
                <w:sz w:val="24"/>
                <w:szCs w:val="24"/>
              </w:rPr>
            </w:pPr>
            <w:r w:rsidRPr="0035270F">
              <w:rPr>
                <w:rFonts w:ascii="Candara" w:hAnsi="Candara" w:cs="Times New Roman"/>
                <w:sz w:val="24"/>
                <w:szCs w:val="24"/>
              </w:rPr>
              <w:t>12</w:t>
            </w:r>
          </w:p>
        </w:tc>
        <w:tc>
          <w:tcPr>
            <w:tcW w:w="1288" w:type="dxa"/>
            <w:tcBorders>
              <w:top w:val="nil"/>
              <w:left w:val="nil"/>
              <w:bottom w:val="single" w:sz="4" w:space="0" w:color="auto"/>
              <w:right w:val="single" w:sz="4" w:space="0" w:color="auto"/>
            </w:tcBorders>
            <w:shd w:val="clear" w:color="auto" w:fill="auto"/>
            <w:noWrap/>
            <w:vAlign w:val="bottom"/>
          </w:tcPr>
          <w:p w14:paraId="490E6701" w14:textId="69BBE8BB" w:rsidR="00D8288D" w:rsidRPr="0035270F" w:rsidRDefault="00D8288D" w:rsidP="00F470CA">
            <w:pPr>
              <w:spacing w:line="240" w:lineRule="auto"/>
              <w:jc w:val="both"/>
              <w:rPr>
                <w:rFonts w:ascii="Candara" w:hAnsi="Candara" w:cs="Times New Roman"/>
                <w:sz w:val="24"/>
                <w:szCs w:val="24"/>
              </w:rPr>
            </w:pPr>
            <w:r w:rsidRPr="0035270F">
              <w:rPr>
                <w:rFonts w:ascii="Candara" w:hAnsi="Candara" w:cs="Times New Roman"/>
                <w:sz w:val="24"/>
                <w:szCs w:val="24"/>
              </w:rPr>
              <w:t>18</w:t>
            </w:r>
          </w:p>
        </w:tc>
        <w:tc>
          <w:tcPr>
            <w:tcW w:w="1288" w:type="dxa"/>
            <w:tcBorders>
              <w:top w:val="nil"/>
              <w:left w:val="nil"/>
              <w:bottom w:val="single" w:sz="4" w:space="0" w:color="auto"/>
              <w:right w:val="single" w:sz="4" w:space="0" w:color="auto"/>
            </w:tcBorders>
            <w:shd w:val="clear" w:color="auto" w:fill="auto"/>
            <w:noWrap/>
            <w:vAlign w:val="bottom"/>
          </w:tcPr>
          <w:p w14:paraId="4892698E" w14:textId="6EA5DF3A" w:rsidR="00D8288D" w:rsidRPr="0035270F" w:rsidRDefault="00D8288D" w:rsidP="00F470CA">
            <w:pPr>
              <w:spacing w:line="240" w:lineRule="auto"/>
              <w:jc w:val="both"/>
              <w:rPr>
                <w:rFonts w:ascii="Candara" w:hAnsi="Candara" w:cs="Times New Roman"/>
                <w:sz w:val="24"/>
                <w:szCs w:val="24"/>
              </w:rPr>
            </w:pPr>
            <w:r w:rsidRPr="0035270F">
              <w:rPr>
                <w:rFonts w:ascii="Candara" w:hAnsi="Candara" w:cs="Times New Roman"/>
                <w:sz w:val="24"/>
                <w:szCs w:val="24"/>
              </w:rPr>
              <w:t>1</w:t>
            </w:r>
          </w:p>
        </w:tc>
        <w:tc>
          <w:tcPr>
            <w:tcW w:w="1288" w:type="dxa"/>
            <w:tcBorders>
              <w:top w:val="nil"/>
              <w:left w:val="nil"/>
              <w:bottom w:val="single" w:sz="4" w:space="0" w:color="auto"/>
              <w:right w:val="single" w:sz="4" w:space="0" w:color="auto"/>
            </w:tcBorders>
            <w:shd w:val="clear" w:color="auto" w:fill="auto"/>
            <w:noWrap/>
            <w:vAlign w:val="bottom"/>
          </w:tcPr>
          <w:p w14:paraId="33E849DF" w14:textId="6C719AB8" w:rsidR="00D8288D" w:rsidRPr="0035270F" w:rsidRDefault="00D8288D" w:rsidP="00F470CA">
            <w:pPr>
              <w:spacing w:line="240" w:lineRule="auto"/>
              <w:jc w:val="both"/>
              <w:rPr>
                <w:rFonts w:ascii="Candara" w:hAnsi="Candara" w:cs="Times New Roman"/>
                <w:sz w:val="24"/>
                <w:szCs w:val="24"/>
              </w:rPr>
            </w:pPr>
            <w:r w:rsidRPr="0035270F">
              <w:rPr>
                <w:rFonts w:ascii="Candara" w:hAnsi="Candara" w:cs="Times New Roman"/>
                <w:sz w:val="24"/>
                <w:szCs w:val="24"/>
              </w:rPr>
              <w:t>2</w:t>
            </w:r>
          </w:p>
        </w:tc>
        <w:tc>
          <w:tcPr>
            <w:tcW w:w="1288" w:type="dxa"/>
            <w:tcBorders>
              <w:top w:val="nil"/>
              <w:left w:val="nil"/>
              <w:bottom w:val="single" w:sz="4" w:space="0" w:color="auto"/>
              <w:right w:val="single" w:sz="4" w:space="0" w:color="auto"/>
            </w:tcBorders>
            <w:shd w:val="clear" w:color="auto" w:fill="auto"/>
            <w:noWrap/>
            <w:vAlign w:val="bottom"/>
          </w:tcPr>
          <w:p w14:paraId="7166CF51" w14:textId="4944F9F9" w:rsidR="00D8288D" w:rsidRPr="0035270F" w:rsidRDefault="00D8288D" w:rsidP="00F470CA">
            <w:pPr>
              <w:spacing w:line="240" w:lineRule="auto"/>
              <w:jc w:val="both"/>
              <w:rPr>
                <w:rFonts w:ascii="Candara" w:hAnsi="Candara" w:cs="Times New Roman"/>
                <w:sz w:val="24"/>
                <w:szCs w:val="24"/>
              </w:rPr>
            </w:pPr>
            <w:r w:rsidRPr="0035270F">
              <w:rPr>
                <w:rFonts w:ascii="Candara" w:hAnsi="Candara" w:cs="Times New Roman"/>
                <w:sz w:val="24"/>
                <w:szCs w:val="24"/>
              </w:rPr>
              <w:t>1</w:t>
            </w:r>
          </w:p>
        </w:tc>
      </w:tr>
      <w:tr w:rsidR="00714067" w:rsidRPr="0035270F" w14:paraId="33C90F7E" w14:textId="77777777" w:rsidTr="00210323">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10492D22" w14:textId="77777777" w:rsidR="00714067" w:rsidRPr="0035270F" w:rsidRDefault="00714067"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District</w:t>
            </w:r>
          </w:p>
        </w:tc>
        <w:tc>
          <w:tcPr>
            <w:tcW w:w="1288" w:type="dxa"/>
            <w:tcBorders>
              <w:top w:val="nil"/>
              <w:left w:val="nil"/>
              <w:bottom w:val="single" w:sz="4" w:space="0" w:color="auto"/>
              <w:right w:val="single" w:sz="4" w:space="0" w:color="auto"/>
            </w:tcBorders>
            <w:shd w:val="clear" w:color="auto" w:fill="auto"/>
            <w:noWrap/>
            <w:vAlign w:val="bottom"/>
          </w:tcPr>
          <w:p w14:paraId="62553B87" w14:textId="16FA0E89" w:rsidR="00714067" w:rsidRPr="0035270F" w:rsidRDefault="00714067" w:rsidP="00F470CA">
            <w:pPr>
              <w:spacing w:line="240" w:lineRule="auto"/>
              <w:jc w:val="both"/>
              <w:rPr>
                <w:rFonts w:ascii="Candara" w:hAnsi="Candara" w:cs="Times New Roman"/>
                <w:sz w:val="24"/>
                <w:szCs w:val="24"/>
              </w:rPr>
            </w:pPr>
            <w:r w:rsidRPr="0035270F">
              <w:rPr>
                <w:rFonts w:ascii="Candara" w:hAnsi="Candara" w:cs="Times New Roman"/>
                <w:sz w:val="24"/>
                <w:szCs w:val="24"/>
              </w:rPr>
              <w:t>33</w:t>
            </w:r>
          </w:p>
        </w:tc>
        <w:tc>
          <w:tcPr>
            <w:tcW w:w="1288" w:type="dxa"/>
            <w:tcBorders>
              <w:top w:val="nil"/>
              <w:left w:val="nil"/>
              <w:bottom w:val="single" w:sz="4" w:space="0" w:color="auto"/>
              <w:right w:val="single" w:sz="4" w:space="0" w:color="auto"/>
            </w:tcBorders>
            <w:shd w:val="clear" w:color="auto" w:fill="auto"/>
            <w:noWrap/>
            <w:vAlign w:val="bottom"/>
          </w:tcPr>
          <w:p w14:paraId="7AD9A380" w14:textId="7DDAAC74" w:rsidR="00714067" w:rsidRPr="0035270F" w:rsidRDefault="00714067" w:rsidP="00F470CA">
            <w:pPr>
              <w:spacing w:line="240" w:lineRule="auto"/>
              <w:jc w:val="both"/>
              <w:rPr>
                <w:rFonts w:ascii="Candara" w:hAnsi="Candara" w:cs="Times New Roman"/>
                <w:sz w:val="24"/>
                <w:szCs w:val="24"/>
              </w:rPr>
            </w:pPr>
            <w:r w:rsidRPr="0035270F">
              <w:rPr>
                <w:rFonts w:ascii="Candara" w:hAnsi="Candara" w:cs="Times New Roman"/>
                <w:sz w:val="24"/>
                <w:szCs w:val="24"/>
              </w:rPr>
              <w:t>12</w:t>
            </w:r>
          </w:p>
        </w:tc>
        <w:tc>
          <w:tcPr>
            <w:tcW w:w="1288" w:type="dxa"/>
            <w:tcBorders>
              <w:top w:val="nil"/>
              <w:left w:val="nil"/>
              <w:bottom w:val="single" w:sz="4" w:space="0" w:color="auto"/>
              <w:right w:val="single" w:sz="4" w:space="0" w:color="auto"/>
            </w:tcBorders>
            <w:shd w:val="clear" w:color="auto" w:fill="auto"/>
            <w:noWrap/>
            <w:vAlign w:val="bottom"/>
          </w:tcPr>
          <w:p w14:paraId="0A625034" w14:textId="09F88EC7" w:rsidR="00714067" w:rsidRPr="0035270F" w:rsidRDefault="00714067" w:rsidP="00F470CA">
            <w:pPr>
              <w:spacing w:line="240" w:lineRule="auto"/>
              <w:jc w:val="both"/>
              <w:rPr>
                <w:rFonts w:ascii="Candara" w:hAnsi="Candara" w:cs="Times New Roman"/>
                <w:sz w:val="24"/>
                <w:szCs w:val="24"/>
              </w:rPr>
            </w:pPr>
            <w:r w:rsidRPr="0035270F">
              <w:rPr>
                <w:rFonts w:ascii="Candara" w:hAnsi="Candara" w:cs="Times New Roman"/>
                <w:sz w:val="24"/>
                <w:szCs w:val="24"/>
              </w:rPr>
              <w:t>19</w:t>
            </w:r>
          </w:p>
        </w:tc>
        <w:tc>
          <w:tcPr>
            <w:tcW w:w="1288" w:type="dxa"/>
            <w:tcBorders>
              <w:top w:val="nil"/>
              <w:left w:val="nil"/>
              <w:bottom w:val="single" w:sz="4" w:space="0" w:color="auto"/>
              <w:right w:val="single" w:sz="4" w:space="0" w:color="auto"/>
            </w:tcBorders>
            <w:shd w:val="clear" w:color="auto" w:fill="auto"/>
            <w:noWrap/>
            <w:vAlign w:val="bottom"/>
          </w:tcPr>
          <w:p w14:paraId="78AB812D" w14:textId="0E1C1FFA" w:rsidR="00714067" w:rsidRPr="0035270F" w:rsidRDefault="00714067" w:rsidP="00F470CA">
            <w:pPr>
              <w:spacing w:line="240" w:lineRule="auto"/>
              <w:jc w:val="both"/>
              <w:rPr>
                <w:rFonts w:ascii="Candara" w:hAnsi="Candara" w:cs="Times New Roman"/>
                <w:sz w:val="24"/>
                <w:szCs w:val="24"/>
              </w:rPr>
            </w:pPr>
            <w:r w:rsidRPr="0035270F">
              <w:rPr>
                <w:rFonts w:ascii="Candara" w:hAnsi="Candara" w:cs="Times New Roman"/>
                <w:sz w:val="24"/>
                <w:szCs w:val="24"/>
              </w:rPr>
              <w:t>1</w:t>
            </w:r>
          </w:p>
        </w:tc>
        <w:tc>
          <w:tcPr>
            <w:tcW w:w="1288" w:type="dxa"/>
            <w:tcBorders>
              <w:top w:val="nil"/>
              <w:left w:val="nil"/>
              <w:bottom w:val="single" w:sz="4" w:space="0" w:color="auto"/>
              <w:right w:val="single" w:sz="4" w:space="0" w:color="auto"/>
            </w:tcBorders>
            <w:shd w:val="clear" w:color="auto" w:fill="auto"/>
            <w:noWrap/>
            <w:vAlign w:val="bottom"/>
          </w:tcPr>
          <w:p w14:paraId="66879494" w14:textId="689E5618" w:rsidR="00714067" w:rsidRPr="0035270F" w:rsidRDefault="00714067" w:rsidP="00F470CA">
            <w:pPr>
              <w:spacing w:line="240" w:lineRule="auto"/>
              <w:jc w:val="both"/>
              <w:rPr>
                <w:rFonts w:ascii="Candara" w:hAnsi="Candara" w:cs="Times New Roman"/>
                <w:sz w:val="24"/>
                <w:szCs w:val="24"/>
              </w:rPr>
            </w:pPr>
            <w:r w:rsidRPr="0035270F">
              <w:rPr>
                <w:rFonts w:ascii="Candara" w:hAnsi="Candara" w:cs="Times New Roman"/>
                <w:sz w:val="24"/>
                <w:szCs w:val="24"/>
              </w:rPr>
              <w:t>2</w:t>
            </w:r>
          </w:p>
        </w:tc>
        <w:tc>
          <w:tcPr>
            <w:tcW w:w="1288" w:type="dxa"/>
            <w:tcBorders>
              <w:top w:val="nil"/>
              <w:left w:val="nil"/>
              <w:bottom w:val="single" w:sz="4" w:space="0" w:color="auto"/>
              <w:right w:val="single" w:sz="4" w:space="0" w:color="auto"/>
            </w:tcBorders>
            <w:shd w:val="clear" w:color="auto" w:fill="auto"/>
            <w:noWrap/>
            <w:vAlign w:val="bottom"/>
          </w:tcPr>
          <w:p w14:paraId="7A5BEE12" w14:textId="1A045401" w:rsidR="00714067" w:rsidRPr="0035270F" w:rsidRDefault="00714067" w:rsidP="00F470CA">
            <w:pPr>
              <w:spacing w:line="240" w:lineRule="auto"/>
              <w:jc w:val="both"/>
              <w:rPr>
                <w:rFonts w:ascii="Candara" w:hAnsi="Candara" w:cs="Times New Roman"/>
                <w:sz w:val="24"/>
                <w:szCs w:val="24"/>
              </w:rPr>
            </w:pPr>
            <w:r w:rsidRPr="0035270F">
              <w:rPr>
                <w:rFonts w:ascii="Candara" w:hAnsi="Candara" w:cs="Times New Roman"/>
                <w:sz w:val="24"/>
                <w:szCs w:val="24"/>
              </w:rPr>
              <w:t>1</w:t>
            </w:r>
          </w:p>
        </w:tc>
      </w:tr>
    </w:tbl>
    <w:p w14:paraId="43641E6E" w14:textId="5F950517" w:rsidR="00210323" w:rsidRPr="0035270F" w:rsidRDefault="00210323" w:rsidP="00F470CA">
      <w:pPr>
        <w:autoSpaceDE w:val="0"/>
        <w:autoSpaceDN w:val="0"/>
        <w:adjustRightInd w:val="0"/>
        <w:spacing w:after="0" w:line="240" w:lineRule="auto"/>
        <w:jc w:val="both"/>
        <w:rPr>
          <w:rFonts w:ascii="Candara" w:hAnsi="Candara" w:cs="Times New Roman"/>
          <w:sz w:val="24"/>
          <w:szCs w:val="24"/>
        </w:rPr>
      </w:pPr>
    </w:p>
    <w:p w14:paraId="72F12668" w14:textId="285B68EE" w:rsidR="00BE0ECC" w:rsidRPr="0035270F" w:rsidRDefault="00BE0ECC" w:rsidP="00F470CA">
      <w:pPr>
        <w:autoSpaceDE w:val="0"/>
        <w:autoSpaceDN w:val="0"/>
        <w:adjustRightInd w:val="0"/>
        <w:spacing w:after="0" w:line="240" w:lineRule="auto"/>
        <w:jc w:val="both"/>
        <w:rPr>
          <w:rFonts w:ascii="Candara" w:hAnsi="Candara" w:cs="Times New Roman"/>
          <w:sz w:val="24"/>
          <w:szCs w:val="24"/>
        </w:rPr>
      </w:pPr>
    </w:p>
    <w:p w14:paraId="55D543C2" w14:textId="33176FBF" w:rsidR="00BE0ECC" w:rsidRPr="0035270F" w:rsidRDefault="00BE0ECC" w:rsidP="00F470CA">
      <w:pPr>
        <w:autoSpaceDE w:val="0"/>
        <w:autoSpaceDN w:val="0"/>
        <w:adjustRightInd w:val="0"/>
        <w:spacing w:after="0" w:line="240" w:lineRule="auto"/>
        <w:jc w:val="both"/>
        <w:rPr>
          <w:rFonts w:ascii="Candara" w:hAnsi="Candara" w:cs="Times New Roman"/>
          <w:sz w:val="24"/>
          <w:szCs w:val="24"/>
        </w:rPr>
      </w:pPr>
    </w:p>
    <w:p w14:paraId="2526D3DF" w14:textId="77777777" w:rsidR="00714067" w:rsidRPr="0035270F" w:rsidRDefault="00714067" w:rsidP="00F470CA">
      <w:pPr>
        <w:autoSpaceDE w:val="0"/>
        <w:autoSpaceDN w:val="0"/>
        <w:adjustRightInd w:val="0"/>
        <w:spacing w:after="0" w:line="240" w:lineRule="auto"/>
        <w:jc w:val="both"/>
        <w:rPr>
          <w:rFonts w:ascii="Candara" w:hAnsi="Candara" w:cs="Times New Roman"/>
          <w:sz w:val="24"/>
          <w:szCs w:val="24"/>
        </w:rPr>
      </w:pPr>
    </w:p>
    <w:p w14:paraId="06BA26CD" w14:textId="77777777" w:rsidR="00BE0ECC" w:rsidRPr="0035270F" w:rsidRDefault="00BE0ECC" w:rsidP="00F470CA">
      <w:pPr>
        <w:autoSpaceDE w:val="0"/>
        <w:autoSpaceDN w:val="0"/>
        <w:adjustRightInd w:val="0"/>
        <w:spacing w:after="0" w:line="240" w:lineRule="auto"/>
        <w:jc w:val="both"/>
        <w:rPr>
          <w:rFonts w:ascii="Candara" w:hAnsi="Candara" w:cs="Times New Roman"/>
          <w:sz w:val="24"/>
          <w:szCs w:val="24"/>
        </w:rPr>
      </w:pPr>
    </w:p>
    <w:tbl>
      <w:tblPr>
        <w:tblW w:w="10001" w:type="dxa"/>
        <w:tblLook w:val="04A0" w:firstRow="1" w:lastRow="0" w:firstColumn="1" w:lastColumn="0" w:noHBand="0" w:noVBand="1"/>
      </w:tblPr>
      <w:tblGrid>
        <w:gridCol w:w="2450"/>
        <w:gridCol w:w="1288"/>
        <w:gridCol w:w="1288"/>
        <w:gridCol w:w="1288"/>
        <w:gridCol w:w="1313"/>
        <w:gridCol w:w="1313"/>
        <w:gridCol w:w="1313"/>
      </w:tblGrid>
      <w:tr w:rsidR="00D93181" w:rsidRPr="0035270F" w14:paraId="3D7E19FD" w14:textId="77777777" w:rsidTr="00210323">
        <w:trPr>
          <w:trHeight w:val="881"/>
        </w:trPr>
        <w:tc>
          <w:tcPr>
            <w:tcW w:w="22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2F02AA3" w14:textId="77777777" w:rsidR="00D93181" w:rsidRPr="0035270F" w:rsidRDefault="00D93181"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organisationunitname</w:t>
            </w:r>
          </w:p>
        </w:tc>
        <w:tc>
          <w:tcPr>
            <w:tcW w:w="1288" w:type="dxa"/>
            <w:tcBorders>
              <w:top w:val="single" w:sz="4" w:space="0" w:color="auto"/>
              <w:left w:val="nil"/>
              <w:bottom w:val="single" w:sz="4" w:space="0" w:color="auto"/>
              <w:right w:val="single" w:sz="4" w:space="0" w:color="auto"/>
            </w:tcBorders>
            <w:shd w:val="clear" w:color="auto" w:fill="auto"/>
            <w:vAlign w:val="bottom"/>
          </w:tcPr>
          <w:p w14:paraId="02A0B6C4" w14:textId="1765E943" w:rsidR="00D93181" w:rsidRPr="0035270F" w:rsidRDefault="00D93181" w:rsidP="00F470CA">
            <w:pPr>
              <w:spacing w:line="240" w:lineRule="auto"/>
              <w:jc w:val="both"/>
              <w:rPr>
                <w:rFonts w:ascii="Candara" w:hAnsi="Candara" w:cs="Times New Roman"/>
                <w:sz w:val="24"/>
                <w:szCs w:val="24"/>
              </w:rPr>
            </w:pPr>
            <w:r w:rsidRPr="0035270F">
              <w:rPr>
                <w:rFonts w:ascii="Candara" w:hAnsi="Candara" w:cs="Times New Roman"/>
                <w:sz w:val="24"/>
                <w:szCs w:val="24"/>
              </w:rPr>
              <w:t>Total number of deliveries with birth weight &lt; 2.5</w:t>
            </w:r>
            <w:proofErr w:type="gramStart"/>
            <w:r w:rsidRPr="0035270F">
              <w:rPr>
                <w:rFonts w:ascii="Candara" w:hAnsi="Candara" w:cs="Times New Roman"/>
                <w:sz w:val="24"/>
                <w:szCs w:val="24"/>
              </w:rPr>
              <w:t>kg  201</w:t>
            </w:r>
            <w:r w:rsidR="00714067" w:rsidRPr="0035270F">
              <w:rPr>
                <w:rFonts w:ascii="Candara" w:hAnsi="Candara" w:cs="Times New Roman"/>
                <w:sz w:val="24"/>
                <w:szCs w:val="24"/>
              </w:rPr>
              <w:t>7</w:t>
            </w:r>
            <w:proofErr w:type="gramEnd"/>
          </w:p>
        </w:tc>
        <w:tc>
          <w:tcPr>
            <w:tcW w:w="1288" w:type="dxa"/>
            <w:tcBorders>
              <w:top w:val="single" w:sz="4" w:space="0" w:color="auto"/>
              <w:left w:val="nil"/>
              <w:bottom w:val="single" w:sz="4" w:space="0" w:color="auto"/>
              <w:right w:val="single" w:sz="4" w:space="0" w:color="auto"/>
            </w:tcBorders>
            <w:shd w:val="clear" w:color="auto" w:fill="auto"/>
            <w:vAlign w:val="bottom"/>
          </w:tcPr>
          <w:p w14:paraId="6A9020F1" w14:textId="49822FB0" w:rsidR="00D93181" w:rsidRPr="0035270F" w:rsidRDefault="00D93181" w:rsidP="00F470CA">
            <w:pPr>
              <w:spacing w:line="240" w:lineRule="auto"/>
              <w:jc w:val="both"/>
              <w:rPr>
                <w:rFonts w:ascii="Candara" w:hAnsi="Candara" w:cs="Times New Roman"/>
                <w:sz w:val="24"/>
                <w:szCs w:val="24"/>
              </w:rPr>
            </w:pPr>
            <w:r w:rsidRPr="0035270F">
              <w:rPr>
                <w:rFonts w:ascii="Candara" w:hAnsi="Candara" w:cs="Times New Roman"/>
                <w:sz w:val="24"/>
                <w:szCs w:val="24"/>
              </w:rPr>
              <w:t>Total number of deliveries with birth weight &lt; 2.5</w:t>
            </w:r>
            <w:proofErr w:type="gramStart"/>
            <w:r w:rsidRPr="0035270F">
              <w:rPr>
                <w:rFonts w:ascii="Candara" w:hAnsi="Candara" w:cs="Times New Roman"/>
                <w:sz w:val="24"/>
                <w:szCs w:val="24"/>
              </w:rPr>
              <w:t>kg  201</w:t>
            </w:r>
            <w:r w:rsidR="00714067" w:rsidRPr="0035270F">
              <w:rPr>
                <w:rFonts w:ascii="Candara" w:hAnsi="Candara" w:cs="Times New Roman"/>
                <w:sz w:val="24"/>
                <w:szCs w:val="24"/>
              </w:rPr>
              <w:t>7</w:t>
            </w:r>
            <w:proofErr w:type="gramEnd"/>
          </w:p>
        </w:tc>
        <w:tc>
          <w:tcPr>
            <w:tcW w:w="1288" w:type="dxa"/>
            <w:tcBorders>
              <w:top w:val="single" w:sz="4" w:space="0" w:color="auto"/>
              <w:left w:val="nil"/>
              <w:bottom w:val="single" w:sz="4" w:space="0" w:color="auto"/>
              <w:right w:val="single" w:sz="4" w:space="0" w:color="auto"/>
            </w:tcBorders>
            <w:shd w:val="clear" w:color="auto" w:fill="auto"/>
            <w:vAlign w:val="bottom"/>
          </w:tcPr>
          <w:p w14:paraId="364CB00B" w14:textId="2EF2A9AA" w:rsidR="00D93181" w:rsidRPr="0035270F" w:rsidRDefault="00D93181" w:rsidP="00F470CA">
            <w:pPr>
              <w:spacing w:line="240" w:lineRule="auto"/>
              <w:jc w:val="both"/>
              <w:rPr>
                <w:rFonts w:ascii="Candara" w:hAnsi="Candara" w:cs="Times New Roman"/>
                <w:sz w:val="24"/>
                <w:szCs w:val="24"/>
              </w:rPr>
            </w:pPr>
            <w:r w:rsidRPr="0035270F">
              <w:rPr>
                <w:rFonts w:ascii="Candara" w:hAnsi="Candara" w:cs="Times New Roman"/>
                <w:sz w:val="24"/>
                <w:szCs w:val="24"/>
              </w:rPr>
              <w:t>Total number of deliveries with birth weight &lt; 2.5</w:t>
            </w:r>
            <w:proofErr w:type="gramStart"/>
            <w:r w:rsidRPr="0035270F">
              <w:rPr>
                <w:rFonts w:ascii="Candara" w:hAnsi="Candara" w:cs="Times New Roman"/>
                <w:sz w:val="24"/>
                <w:szCs w:val="24"/>
              </w:rPr>
              <w:t>kg  201</w:t>
            </w:r>
            <w:r w:rsidR="00714067" w:rsidRPr="0035270F">
              <w:rPr>
                <w:rFonts w:ascii="Candara" w:hAnsi="Candara" w:cs="Times New Roman"/>
                <w:sz w:val="24"/>
                <w:szCs w:val="24"/>
              </w:rPr>
              <w:t>9</w:t>
            </w:r>
            <w:proofErr w:type="gramEnd"/>
          </w:p>
        </w:tc>
        <w:tc>
          <w:tcPr>
            <w:tcW w:w="1288" w:type="dxa"/>
            <w:tcBorders>
              <w:top w:val="single" w:sz="4" w:space="0" w:color="auto"/>
              <w:left w:val="nil"/>
              <w:bottom w:val="single" w:sz="4" w:space="0" w:color="auto"/>
              <w:right w:val="single" w:sz="4" w:space="0" w:color="auto"/>
            </w:tcBorders>
            <w:shd w:val="clear" w:color="auto" w:fill="auto"/>
            <w:vAlign w:val="bottom"/>
          </w:tcPr>
          <w:p w14:paraId="370A7575" w14:textId="42EFB448" w:rsidR="00D93181" w:rsidRPr="0035270F" w:rsidRDefault="00D93181" w:rsidP="00F470CA">
            <w:pPr>
              <w:spacing w:line="240" w:lineRule="auto"/>
              <w:jc w:val="both"/>
              <w:rPr>
                <w:rFonts w:ascii="Candara" w:hAnsi="Candara" w:cs="Times New Roman"/>
                <w:sz w:val="24"/>
                <w:szCs w:val="24"/>
              </w:rPr>
            </w:pPr>
            <w:r w:rsidRPr="0035270F">
              <w:rPr>
                <w:rFonts w:ascii="Candara" w:hAnsi="Candara" w:cs="Times New Roman"/>
                <w:sz w:val="24"/>
                <w:szCs w:val="24"/>
              </w:rPr>
              <w:t>Total PNC registrants 201</w:t>
            </w:r>
            <w:r w:rsidR="00714067" w:rsidRPr="0035270F">
              <w:rPr>
                <w:rFonts w:ascii="Candara" w:hAnsi="Candara" w:cs="Times New Roman"/>
                <w:sz w:val="24"/>
                <w:szCs w:val="24"/>
              </w:rPr>
              <w:t>7</w:t>
            </w:r>
          </w:p>
        </w:tc>
        <w:tc>
          <w:tcPr>
            <w:tcW w:w="1288" w:type="dxa"/>
            <w:tcBorders>
              <w:top w:val="single" w:sz="4" w:space="0" w:color="auto"/>
              <w:left w:val="nil"/>
              <w:bottom w:val="single" w:sz="4" w:space="0" w:color="auto"/>
              <w:right w:val="single" w:sz="4" w:space="0" w:color="auto"/>
            </w:tcBorders>
            <w:shd w:val="clear" w:color="auto" w:fill="auto"/>
            <w:vAlign w:val="bottom"/>
          </w:tcPr>
          <w:p w14:paraId="2748CCB7" w14:textId="444D9341" w:rsidR="00D93181" w:rsidRPr="0035270F" w:rsidRDefault="00D93181" w:rsidP="00F470CA">
            <w:pPr>
              <w:spacing w:line="240" w:lineRule="auto"/>
              <w:jc w:val="both"/>
              <w:rPr>
                <w:rFonts w:ascii="Candara" w:hAnsi="Candara" w:cs="Times New Roman"/>
                <w:sz w:val="24"/>
                <w:szCs w:val="24"/>
              </w:rPr>
            </w:pPr>
            <w:r w:rsidRPr="0035270F">
              <w:rPr>
                <w:rFonts w:ascii="Candara" w:hAnsi="Candara" w:cs="Times New Roman"/>
                <w:sz w:val="24"/>
                <w:szCs w:val="24"/>
              </w:rPr>
              <w:t>Total PNC registrants 201</w:t>
            </w:r>
            <w:r w:rsidR="00714067" w:rsidRPr="0035270F">
              <w:rPr>
                <w:rFonts w:ascii="Candara" w:hAnsi="Candara" w:cs="Times New Roman"/>
                <w:sz w:val="24"/>
                <w:szCs w:val="24"/>
              </w:rPr>
              <w:t>8</w:t>
            </w:r>
          </w:p>
        </w:tc>
        <w:tc>
          <w:tcPr>
            <w:tcW w:w="1288" w:type="dxa"/>
            <w:tcBorders>
              <w:top w:val="single" w:sz="4" w:space="0" w:color="auto"/>
              <w:left w:val="nil"/>
              <w:bottom w:val="single" w:sz="4" w:space="0" w:color="auto"/>
              <w:right w:val="single" w:sz="4" w:space="0" w:color="auto"/>
            </w:tcBorders>
            <w:shd w:val="clear" w:color="auto" w:fill="auto"/>
            <w:vAlign w:val="bottom"/>
          </w:tcPr>
          <w:p w14:paraId="2EE25FB3" w14:textId="5D6C44F6" w:rsidR="00D93181" w:rsidRPr="0035270F" w:rsidRDefault="00D93181" w:rsidP="00F470CA">
            <w:pPr>
              <w:spacing w:line="240" w:lineRule="auto"/>
              <w:jc w:val="both"/>
              <w:rPr>
                <w:rFonts w:ascii="Candara" w:hAnsi="Candara" w:cs="Times New Roman"/>
                <w:sz w:val="24"/>
                <w:szCs w:val="24"/>
              </w:rPr>
            </w:pPr>
            <w:r w:rsidRPr="0035270F">
              <w:rPr>
                <w:rFonts w:ascii="Candara" w:hAnsi="Candara" w:cs="Times New Roman"/>
                <w:sz w:val="24"/>
                <w:szCs w:val="24"/>
              </w:rPr>
              <w:t>Total PNC registrants 201</w:t>
            </w:r>
            <w:r w:rsidR="00714067" w:rsidRPr="0035270F">
              <w:rPr>
                <w:rFonts w:ascii="Candara" w:hAnsi="Candara" w:cs="Times New Roman"/>
                <w:sz w:val="24"/>
                <w:szCs w:val="24"/>
              </w:rPr>
              <w:t>9</w:t>
            </w:r>
          </w:p>
        </w:tc>
      </w:tr>
      <w:tr w:rsidR="00F15763" w:rsidRPr="0035270F" w14:paraId="60199926" w14:textId="77777777" w:rsidTr="00210323">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1D7C4942" w14:textId="77777777" w:rsidR="00F15763" w:rsidRPr="0035270F" w:rsidRDefault="00F15763"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Akutreso</w:t>
            </w:r>
          </w:p>
        </w:tc>
        <w:tc>
          <w:tcPr>
            <w:tcW w:w="1288" w:type="dxa"/>
            <w:tcBorders>
              <w:top w:val="nil"/>
              <w:left w:val="nil"/>
              <w:bottom w:val="single" w:sz="4" w:space="0" w:color="auto"/>
              <w:right w:val="single" w:sz="4" w:space="0" w:color="auto"/>
            </w:tcBorders>
            <w:shd w:val="clear" w:color="auto" w:fill="auto"/>
            <w:noWrap/>
            <w:vAlign w:val="bottom"/>
          </w:tcPr>
          <w:p w14:paraId="44132119" w14:textId="5395BEAA" w:rsidR="00F15763" w:rsidRPr="0035270F" w:rsidRDefault="00F15763" w:rsidP="00F470CA">
            <w:pPr>
              <w:spacing w:line="240" w:lineRule="auto"/>
              <w:jc w:val="both"/>
              <w:rPr>
                <w:rFonts w:ascii="Candara" w:hAnsi="Candara" w:cs="Times New Roman"/>
                <w:sz w:val="24"/>
                <w:szCs w:val="24"/>
              </w:rPr>
            </w:pPr>
            <w:r w:rsidRPr="0035270F">
              <w:rPr>
                <w:rFonts w:ascii="Candara" w:hAnsi="Candara" w:cs="Times New Roman"/>
                <w:sz w:val="24"/>
                <w:szCs w:val="24"/>
              </w:rPr>
              <w:t>5</w:t>
            </w:r>
          </w:p>
        </w:tc>
        <w:tc>
          <w:tcPr>
            <w:tcW w:w="1288" w:type="dxa"/>
            <w:tcBorders>
              <w:top w:val="nil"/>
              <w:left w:val="nil"/>
              <w:bottom w:val="single" w:sz="4" w:space="0" w:color="auto"/>
              <w:right w:val="single" w:sz="4" w:space="0" w:color="auto"/>
            </w:tcBorders>
            <w:shd w:val="clear" w:color="auto" w:fill="auto"/>
            <w:noWrap/>
            <w:vAlign w:val="bottom"/>
          </w:tcPr>
          <w:p w14:paraId="2CE997CC" w14:textId="32C06609" w:rsidR="00F15763" w:rsidRPr="0035270F" w:rsidRDefault="00F15763" w:rsidP="00F470CA">
            <w:pPr>
              <w:spacing w:line="240" w:lineRule="auto"/>
              <w:jc w:val="both"/>
              <w:rPr>
                <w:rFonts w:ascii="Candara" w:hAnsi="Candara" w:cs="Times New Roman"/>
                <w:sz w:val="24"/>
                <w:szCs w:val="24"/>
              </w:rPr>
            </w:pPr>
            <w:r w:rsidRPr="0035270F">
              <w:rPr>
                <w:rFonts w:ascii="Candara" w:hAnsi="Candara" w:cs="Times New Roman"/>
                <w:sz w:val="24"/>
                <w:szCs w:val="24"/>
              </w:rPr>
              <w:t>4</w:t>
            </w:r>
          </w:p>
        </w:tc>
        <w:tc>
          <w:tcPr>
            <w:tcW w:w="1288" w:type="dxa"/>
            <w:tcBorders>
              <w:top w:val="nil"/>
              <w:left w:val="nil"/>
              <w:bottom w:val="single" w:sz="4" w:space="0" w:color="auto"/>
              <w:right w:val="single" w:sz="4" w:space="0" w:color="auto"/>
            </w:tcBorders>
            <w:shd w:val="clear" w:color="auto" w:fill="auto"/>
            <w:noWrap/>
            <w:vAlign w:val="bottom"/>
          </w:tcPr>
          <w:p w14:paraId="18712D2D" w14:textId="07948717" w:rsidR="00F15763" w:rsidRPr="0035270F" w:rsidRDefault="00F15763" w:rsidP="00F470CA">
            <w:pPr>
              <w:spacing w:line="240" w:lineRule="auto"/>
              <w:jc w:val="both"/>
              <w:rPr>
                <w:rFonts w:ascii="Candara" w:hAnsi="Candara" w:cs="Times New Roman"/>
                <w:sz w:val="24"/>
                <w:szCs w:val="24"/>
              </w:rPr>
            </w:pPr>
          </w:p>
        </w:tc>
        <w:tc>
          <w:tcPr>
            <w:tcW w:w="1288" w:type="dxa"/>
            <w:tcBorders>
              <w:top w:val="nil"/>
              <w:left w:val="nil"/>
              <w:bottom w:val="single" w:sz="4" w:space="0" w:color="auto"/>
              <w:right w:val="single" w:sz="4" w:space="0" w:color="auto"/>
            </w:tcBorders>
            <w:shd w:val="clear" w:color="auto" w:fill="auto"/>
            <w:noWrap/>
            <w:vAlign w:val="bottom"/>
          </w:tcPr>
          <w:p w14:paraId="48DED670" w14:textId="4949B069" w:rsidR="00F15763" w:rsidRPr="0035270F" w:rsidRDefault="00F15763" w:rsidP="00F470CA">
            <w:pPr>
              <w:spacing w:line="240" w:lineRule="auto"/>
              <w:jc w:val="both"/>
              <w:rPr>
                <w:rFonts w:ascii="Candara" w:hAnsi="Candara" w:cs="Times New Roman"/>
                <w:sz w:val="24"/>
                <w:szCs w:val="24"/>
              </w:rPr>
            </w:pPr>
            <w:r w:rsidRPr="0035270F">
              <w:rPr>
                <w:rFonts w:ascii="Candara" w:hAnsi="Candara" w:cs="Times New Roman"/>
                <w:sz w:val="24"/>
                <w:szCs w:val="24"/>
              </w:rPr>
              <w:t>84</w:t>
            </w:r>
          </w:p>
        </w:tc>
        <w:tc>
          <w:tcPr>
            <w:tcW w:w="1288" w:type="dxa"/>
            <w:tcBorders>
              <w:top w:val="nil"/>
              <w:left w:val="nil"/>
              <w:bottom w:val="single" w:sz="4" w:space="0" w:color="auto"/>
              <w:right w:val="single" w:sz="4" w:space="0" w:color="auto"/>
            </w:tcBorders>
            <w:shd w:val="clear" w:color="auto" w:fill="auto"/>
            <w:noWrap/>
            <w:vAlign w:val="bottom"/>
          </w:tcPr>
          <w:p w14:paraId="27D55E48" w14:textId="2B01780C" w:rsidR="00F15763" w:rsidRPr="0035270F" w:rsidRDefault="00F15763" w:rsidP="00F470CA">
            <w:pPr>
              <w:spacing w:line="240" w:lineRule="auto"/>
              <w:jc w:val="both"/>
              <w:rPr>
                <w:rFonts w:ascii="Candara" w:hAnsi="Candara" w:cs="Times New Roman"/>
                <w:sz w:val="24"/>
                <w:szCs w:val="24"/>
              </w:rPr>
            </w:pPr>
            <w:r w:rsidRPr="0035270F">
              <w:rPr>
                <w:rFonts w:ascii="Candara" w:hAnsi="Candara" w:cs="Times New Roman"/>
                <w:sz w:val="24"/>
                <w:szCs w:val="24"/>
              </w:rPr>
              <w:t>121</w:t>
            </w:r>
          </w:p>
        </w:tc>
        <w:tc>
          <w:tcPr>
            <w:tcW w:w="1288" w:type="dxa"/>
            <w:tcBorders>
              <w:top w:val="nil"/>
              <w:left w:val="nil"/>
              <w:bottom w:val="single" w:sz="4" w:space="0" w:color="auto"/>
              <w:right w:val="single" w:sz="4" w:space="0" w:color="auto"/>
            </w:tcBorders>
            <w:shd w:val="clear" w:color="auto" w:fill="auto"/>
            <w:noWrap/>
            <w:vAlign w:val="bottom"/>
          </w:tcPr>
          <w:p w14:paraId="3F8EB098" w14:textId="514296D8" w:rsidR="00F15763" w:rsidRPr="0035270F" w:rsidRDefault="00F15763" w:rsidP="00F470CA">
            <w:pPr>
              <w:spacing w:line="240" w:lineRule="auto"/>
              <w:jc w:val="both"/>
              <w:rPr>
                <w:rFonts w:ascii="Candara" w:hAnsi="Candara" w:cs="Times New Roman"/>
                <w:sz w:val="24"/>
                <w:szCs w:val="24"/>
              </w:rPr>
            </w:pPr>
            <w:r w:rsidRPr="0035270F">
              <w:rPr>
                <w:rFonts w:ascii="Candara" w:hAnsi="Candara" w:cs="Times New Roman"/>
                <w:sz w:val="24"/>
                <w:szCs w:val="24"/>
              </w:rPr>
              <w:t>166</w:t>
            </w:r>
          </w:p>
        </w:tc>
      </w:tr>
      <w:tr w:rsidR="00F15763" w:rsidRPr="0035270F" w14:paraId="43F3CC8E" w14:textId="77777777" w:rsidTr="00210323">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475A5458" w14:textId="77777777" w:rsidR="00F15763" w:rsidRPr="0035270F" w:rsidRDefault="00F15763"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Ataase</w:t>
            </w:r>
          </w:p>
        </w:tc>
        <w:tc>
          <w:tcPr>
            <w:tcW w:w="1288" w:type="dxa"/>
            <w:tcBorders>
              <w:top w:val="nil"/>
              <w:left w:val="nil"/>
              <w:bottom w:val="single" w:sz="4" w:space="0" w:color="auto"/>
              <w:right w:val="single" w:sz="4" w:space="0" w:color="auto"/>
            </w:tcBorders>
            <w:shd w:val="clear" w:color="auto" w:fill="auto"/>
            <w:noWrap/>
            <w:vAlign w:val="bottom"/>
          </w:tcPr>
          <w:p w14:paraId="6F6293CD" w14:textId="08D084DB" w:rsidR="00F15763" w:rsidRPr="0035270F" w:rsidRDefault="00F15763" w:rsidP="00F470CA">
            <w:pPr>
              <w:spacing w:line="240" w:lineRule="auto"/>
              <w:jc w:val="both"/>
              <w:rPr>
                <w:rFonts w:ascii="Candara" w:hAnsi="Candara" w:cs="Times New Roman"/>
                <w:sz w:val="24"/>
                <w:szCs w:val="24"/>
              </w:rPr>
            </w:pPr>
            <w:r w:rsidRPr="0035270F">
              <w:rPr>
                <w:rFonts w:ascii="Candara" w:hAnsi="Candara" w:cs="Times New Roman"/>
                <w:sz w:val="24"/>
                <w:szCs w:val="24"/>
              </w:rPr>
              <w:t>45</w:t>
            </w:r>
          </w:p>
        </w:tc>
        <w:tc>
          <w:tcPr>
            <w:tcW w:w="1288" w:type="dxa"/>
            <w:tcBorders>
              <w:top w:val="nil"/>
              <w:left w:val="nil"/>
              <w:bottom w:val="single" w:sz="4" w:space="0" w:color="auto"/>
              <w:right w:val="single" w:sz="4" w:space="0" w:color="auto"/>
            </w:tcBorders>
            <w:shd w:val="clear" w:color="auto" w:fill="auto"/>
            <w:noWrap/>
            <w:vAlign w:val="bottom"/>
          </w:tcPr>
          <w:p w14:paraId="33CD0587" w14:textId="4285853F" w:rsidR="00F15763" w:rsidRPr="0035270F" w:rsidRDefault="00F15763" w:rsidP="00F470CA">
            <w:pPr>
              <w:spacing w:line="240" w:lineRule="auto"/>
              <w:jc w:val="both"/>
              <w:rPr>
                <w:rFonts w:ascii="Candara" w:hAnsi="Candara" w:cs="Times New Roman"/>
                <w:sz w:val="24"/>
                <w:szCs w:val="24"/>
              </w:rPr>
            </w:pPr>
            <w:r w:rsidRPr="0035270F">
              <w:rPr>
                <w:rFonts w:ascii="Candara" w:hAnsi="Candara" w:cs="Times New Roman"/>
                <w:sz w:val="24"/>
                <w:szCs w:val="24"/>
              </w:rPr>
              <w:t>26</w:t>
            </w:r>
          </w:p>
        </w:tc>
        <w:tc>
          <w:tcPr>
            <w:tcW w:w="1288" w:type="dxa"/>
            <w:tcBorders>
              <w:top w:val="nil"/>
              <w:left w:val="nil"/>
              <w:bottom w:val="single" w:sz="4" w:space="0" w:color="auto"/>
              <w:right w:val="single" w:sz="4" w:space="0" w:color="auto"/>
            </w:tcBorders>
            <w:shd w:val="clear" w:color="auto" w:fill="auto"/>
            <w:noWrap/>
            <w:vAlign w:val="bottom"/>
          </w:tcPr>
          <w:p w14:paraId="5B59CECE" w14:textId="193F15D0" w:rsidR="00F15763" w:rsidRPr="0035270F" w:rsidRDefault="00F15763" w:rsidP="00F470CA">
            <w:pPr>
              <w:spacing w:line="240" w:lineRule="auto"/>
              <w:jc w:val="both"/>
              <w:rPr>
                <w:rFonts w:ascii="Candara" w:hAnsi="Candara" w:cs="Times New Roman"/>
                <w:sz w:val="24"/>
                <w:szCs w:val="24"/>
              </w:rPr>
            </w:pPr>
            <w:r w:rsidRPr="0035270F">
              <w:rPr>
                <w:rFonts w:ascii="Candara" w:hAnsi="Candara" w:cs="Times New Roman"/>
                <w:sz w:val="24"/>
                <w:szCs w:val="24"/>
              </w:rPr>
              <w:t>20</w:t>
            </w:r>
          </w:p>
        </w:tc>
        <w:tc>
          <w:tcPr>
            <w:tcW w:w="1288" w:type="dxa"/>
            <w:tcBorders>
              <w:top w:val="nil"/>
              <w:left w:val="nil"/>
              <w:bottom w:val="single" w:sz="4" w:space="0" w:color="auto"/>
              <w:right w:val="single" w:sz="4" w:space="0" w:color="auto"/>
            </w:tcBorders>
            <w:shd w:val="clear" w:color="auto" w:fill="auto"/>
            <w:noWrap/>
            <w:vAlign w:val="bottom"/>
          </w:tcPr>
          <w:p w14:paraId="1F5F889C" w14:textId="7DCCDC11" w:rsidR="00F15763" w:rsidRPr="0035270F" w:rsidRDefault="00F15763" w:rsidP="00F470CA">
            <w:pPr>
              <w:spacing w:line="240" w:lineRule="auto"/>
              <w:jc w:val="both"/>
              <w:rPr>
                <w:rFonts w:ascii="Candara" w:hAnsi="Candara" w:cs="Times New Roman"/>
                <w:sz w:val="24"/>
                <w:szCs w:val="24"/>
              </w:rPr>
            </w:pPr>
            <w:r w:rsidRPr="0035270F">
              <w:rPr>
                <w:rFonts w:ascii="Candara" w:hAnsi="Candara" w:cs="Times New Roman"/>
                <w:sz w:val="24"/>
                <w:szCs w:val="24"/>
              </w:rPr>
              <w:t>500</w:t>
            </w:r>
          </w:p>
        </w:tc>
        <w:tc>
          <w:tcPr>
            <w:tcW w:w="1288" w:type="dxa"/>
            <w:tcBorders>
              <w:top w:val="nil"/>
              <w:left w:val="nil"/>
              <w:bottom w:val="single" w:sz="4" w:space="0" w:color="auto"/>
              <w:right w:val="single" w:sz="4" w:space="0" w:color="auto"/>
            </w:tcBorders>
            <w:shd w:val="clear" w:color="auto" w:fill="auto"/>
            <w:noWrap/>
            <w:vAlign w:val="bottom"/>
          </w:tcPr>
          <w:p w14:paraId="2F087EFF" w14:textId="372373E2" w:rsidR="00F15763" w:rsidRPr="0035270F" w:rsidRDefault="00F15763" w:rsidP="00F470CA">
            <w:pPr>
              <w:spacing w:line="240" w:lineRule="auto"/>
              <w:jc w:val="both"/>
              <w:rPr>
                <w:rFonts w:ascii="Candara" w:hAnsi="Candara" w:cs="Times New Roman"/>
                <w:sz w:val="24"/>
                <w:szCs w:val="24"/>
              </w:rPr>
            </w:pPr>
            <w:r w:rsidRPr="0035270F">
              <w:rPr>
                <w:rFonts w:ascii="Candara" w:hAnsi="Candara" w:cs="Times New Roman"/>
                <w:sz w:val="24"/>
                <w:szCs w:val="24"/>
              </w:rPr>
              <w:t>539</w:t>
            </w:r>
          </w:p>
        </w:tc>
        <w:tc>
          <w:tcPr>
            <w:tcW w:w="1288" w:type="dxa"/>
            <w:tcBorders>
              <w:top w:val="nil"/>
              <w:left w:val="nil"/>
              <w:bottom w:val="single" w:sz="4" w:space="0" w:color="auto"/>
              <w:right w:val="single" w:sz="4" w:space="0" w:color="auto"/>
            </w:tcBorders>
            <w:shd w:val="clear" w:color="auto" w:fill="auto"/>
            <w:noWrap/>
            <w:vAlign w:val="bottom"/>
          </w:tcPr>
          <w:p w14:paraId="73FCCA8F" w14:textId="02A1AE38" w:rsidR="00F15763" w:rsidRPr="0035270F" w:rsidRDefault="00F15763" w:rsidP="00F470CA">
            <w:pPr>
              <w:spacing w:line="240" w:lineRule="auto"/>
              <w:jc w:val="both"/>
              <w:rPr>
                <w:rFonts w:ascii="Candara" w:hAnsi="Candara" w:cs="Times New Roman"/>
                <w:sz w:val="24"/>
                <w:szCs w:val="24"/>
              </w:rPr>
            </w:pPr>
            <w:r w:rsidRPr="0035270F">
              <w:rPr>
                <w:rFonts w:ascii="Candara" w:hAnsi="Candara" w:cs="Times New Roman"/>
                <w:sz w:val="24"/>
                <w:szCs w:val="24"/>
              </w:rPr>
              <w:t>542</w:t>
            </w:r>
          </w:p>
        </w:tc>
      </w:tr>
      <w:tr w:rsidR="00F15763" w:rsidRPr="0035270F" w14:paraId="4301B164" w14:textId="77777777" w:rsidTr="00210323">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7AFB401E" w14:textId="77777777" w:rsidR="00F15763" w:rsidRPr="0035270F" w:rsidRDefault="00F15763"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New Edubiase</w:t>
            </w:r>
          </w:p>
        </w:tc>
        <w:tc>
          <w:tcPr>
            <w:tcW w:w="1288" w:type="dxa"/>
            <w:tcBorders>
              <w:top w:val="nil"/>
              <w:left w:val="nil"/>
              <w:bottom w:val="single" w:sz="4" w:space="0" w:color="auto"/>
              <w:right w:val="single" w:sz="4" w:space="0" w:color="auto"/>
            </w:tcBorders>
            <w:shd w:val="clear" w:color="auto" w:fill="auto"/>
            <w:noWrap/>
            <w:vAlign w:val="bottom"/>
          </w:tcPr>
          <w:p w14:paraId="13D7CB9E" w14:textId="4C88A61E" w:rsidR="00F15763" w:rsidRPr="0035270F" w:rsidRDefault="00F15763" w:rsidP="00F470CA">
            <w:pPr>
              <w:spacing w:line="240" w:lineRule="auto"/>
              <w:jc w:val="both"/>
              <w:rPr>
                <w:rFonts w:ascii="Candara" w:hAnsi="Candara" w:cs="Times New Roman"/>
                <w:sz w:val="24"/>
                <w:szCs w:val="24"/>
              </w:rPr>
            </w:pPr>
            <w:r w:rsidRPr="0035270F">
              <w:rPr>
                <w:rFonts w:ascii="Candara" w:hAnsi="Candara" w:cs="Times New Roman"/>
                <w:sz w:val="24"/>
                <w:szCs w:val="24"/>
              </w:rPr>
              <w:t>157</w:t>
            </w:r>
          </w:p>
        </w:tc>
        <w:tc>
          <w:tcPr>
            <w:tcW w:w="1288" w:type="dxa"/>
            <w:tcBorders>
              <w:top w:val="nil"/>
              <w:left w:val="nil"/>
              <w:bottom w:val="single" w:sz="4" w:space="0" w:color="auto"/>
              <w:right w:val="single" w:sz="4" w:space="0" w:color="auto"/>
            </w:tcBorders>
            <w:shd w:val="clear" w:color="auto" w:fill="auto"/>
            <w:noWrap/>
            <w:vAlign w:val="bottom"/>
          </w:tcPr>
          <w:p w14:paraId="58AB24AB" w14:textId="3159B1D4" w:rsidR="00F15763" w:rsidRPr="0035270F" w:rsidRDefault="00F15763" w:rsidP="00F470CA">
            <w:pPr>
              <w:spacing w:line="240" w:lineRule="auto"/>
              <w:jc w:val="both"/>
              <w:rPr>
                <w:rFonts w:ascii="Candara" w:hAnsi="Candara" w:cs="Times New Roman"/>
                <w:sz w:val="24"/>
                <w:szCs w:val="24"/>
              </w:rPr>
            </w:pPr>
            <w:r w:rsidRPr="0035270F">
              <w:rPr>
                <w:rFonts w:ascii="Candara" w:hAnsi="Candara" w:cs="Times New Roman"/>
                <w:sz w:val="24"/>
                <w:szCs w:val="24"/>
              </w:rPr>
              <w:t>148</w:t>
            </w:r>
          </w:p>
        </w:tc>
        <w:tc>
          <w:tcPr>
            <w:tcW w:w="1288" w:type="dxa"/>
            <w:tcBorders>
              <w:top w:val="nil"/>
              <w:left w:val="nil"/>
              <w:bottom w:val="single" w:sz="4" w:space="0" w:color="auto"/>
              <w:right w:val="single" w:sz="4" w:space="0" w:color="auto"/>
            </w:tcBorders>
            <w:shd w:val="clear" w:color="auto" w:fill="auto"/>
            <w:noWrap/>
            <w:vAlign w:val="bottom"/>
          </w:tcPr>
          <w:p w14:paraId="38AA9DC5" w14:textId="243497DE" w:rsidR="00F15763" w:rsidRPr="0035270F" w:rsidRDefault="00F15763" w:rsidP="00F470CA">
            <w:pPr>
              <w:spacing w:line="240" w:lineRule="auto"/>
              <w:jc w:val="both"/>
              <w:rPr>
                <w:rFonts w:ascii="Candara" w:hAnsi="Candara" w:cs="Times New Roman"/>
                <w:sz w:val="24"/>
                <w:szCs w:val="24"/>
              </w:rPr>
            </w:pPr>
            <w:r w:rsidRPr="0035270F">
              <w:rPr>
                <w:rFonts w:ascii="Candara" w:hAnsi="Candara" w:cs="Times New Roman"/>
                <w:sz w:val="24"/>
                <w:szCs w:val="24"/>
              </w:rPr>
              <w:t>144</w:t>
            </w:r>
          </w:p>
        </w:tc>
        <w:tc>
          <w:tcPr>
            <w:tcW w:w="1288" w:type="dxa"/>
            <w:tcBorders>
              <w:top w:val="nil"/>
              <w:left w:val="nil"/>
              <w:bottom w:val="single" w:sz="4" w:space="0" w:color="auto"/>
              <w:right w:val="single" w:sz="4" w:space="0" w:color="auto"/>
            </w:tcBorders>
            <w:shd w:val="clear" w:color="auto" w:fill="auto"/>
            <w:noWrap/>
            <w:vAlign w:val="bottom"/>
          </w:tcPr>
          <w:p w14:paraId="04736CC1" w14:textId="2D6EBC77" w:rsidR="00F15763" w:rsidRPr="0035270F" w:rsidRDefault="00F15763" w:rsidP="00F470CA">
            <w:pPr>
              <w:spacing w:line="240" w:lineRule="auto"/>
              <w:jc w:val="both"/>
              <w:rPr>
                <w:rFonts w:ascii="Candara" w:hAnsi="Candara" w:cs="Times New Roman"/>
                <w:sz w:val="24"/>
                <w:szCs w:val="24"/>
              </w:rPr>
            </w:pPr>
            <w:r w:rsidRPr="0035270F">
              <w:rPr>
                <w:rFonts w:ascii="Candara" w:hAnsi="Candara" w:cs="Times New Roman"/>
                <w:sz w:val="24"/>
                <w:szCs w:val="24"/>
              </w:rPr>
              <w:t>1112</w:t>
            </w:r>
          </w:p>
        </w:tc>
        <w:tc>
          <w:tcPr>
            <w:tcW w:w="1288" w:type="dxa"/>
            <w:tcBorders>
              <w:top w:val="nil"/>
              <w:left w:val="nil"/>
              <w:bottom w:val="single" w:sz="4" w:space="0" w:color="auto"/>
              <w:right w:val="single" w:sz="4" w:space="0" w:color="auto"/>
            </w:tcBorders>
            <w:shd w:val="clear" w:color="auto" w:fill="auto"/>
            <w:noWrap/>
            <w:vAlign w:val="bottom"/>
          </w:tcPr>
          <w:p w14:paraId="5B1FE7F3" w14:textId="0C40FB39" w:rsidR="00F15763" w:rsidRPr="0035270F" w:rsidRDefault="00F15763" w:rsidP="00F470CA">
            <w:pPr>
              <w:spacing w:line="240" w:lineRule="auto"/>
              <w:jc w:val="both"/>
              <w:rPr>
                <w:rFonts w:ascii="Candara" w:hAnsi="Candara" w:cs="Times New Roman"/>
                <w:sz w:val="24"/>
                <w:szCs w:val="24"/>
              </w:rPr>
            </w:pPr>
            <w:r w:rsidRPr="0035270F">
              <w:rPr>
                <w:rFonts w:ascii="Candara" w:hAnsi="Candara" w:cs="Times New Roman"/>
                <w:sz w:val="24"/>
                <w:szCs w:val="24"/>
              </w:rPr>
              <w:t>850</w:t>
            </w:r>
          </w:p>
        </w:tc>
        <w:tc>
          <w:tcPr>
            <w:tcW w:w="1288" w:type="dxa"/>
            <w:tcBorders>
              <w:top w:val="nil"/>
              <w:left w:val="nil"/>
              <w:bottom w:val="single" w:sz="4" w:space="0" w:color="auto"/>
              <w:right w:val="single" w:sz="4" w:space="0" w:color="auto"/>
            </w:tcBorders>
            <w:shd w:val="clear" w:color="auto" w:fill="auto"/>
            <w:noWrap/>
            <w:vAlign w:val="bottom"/>
          </w:tcPr>
          <w:p w14:paraId="72124C30" w14:textId="0FA55457" w:rsidR="00F15763" w:rsidRPr="0035270F" w:rsidRDefault="00F15763" w:rsidP="00F470CA">
            <w:pPr>
              <w:spacing w:line="240" w:lineRule="auto"/>
              <w:jc w:val="both"/>
              <w:rPr>
                <w:rFonts w:ascii="Candara" w:hAnsi="Candara" w:cs="Times New Roman"/>
                <w:sz w:val="24"/>
                <w:szCs w:val="24"/>
              </w:rPr>
            </w:pPr>
            <w:r w:rsidRPr="0035270F">
              <w:rPr>
                <w:rFonts w:ascii="Candara" w:hAnsi="Candara" w:cs="Times New Roman"/>
                <w:sz w:val="24"/>
                <w:szCs w:val="24"/>
              </w:rPr>
              <w:t>968</w:t>
            </w:r>
          </w:p>
        </w:tc>
      </w:tr>
      <w:tr w:rsidR="00714067" w:rsidRPr="0035270F" w14:paraId="1B8896E2" w14:textId="77777777" w:rsidTr="00210323">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32FF2F28" w14:textId="77777777" w:rsidR="00714067" w:rsidRPr="0035270F" w:rsidRDefault="00714067"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District</w:t>
            </w:r>
          </w:p>
        </w:tc>
        <w:tc>
          <w:tcPr>
            <w:tcW w:w="1288" w:type="dxa"/>
            <w:tcBorders>
              <w:top w:val="nil"/>
              <w:left w:val="nil"/>
              <w:bottom w:val="single" w:sz="4" w:space="0" w:color="auto"/>
              <w:right w:val="single" w:sz="4" w:space="0" w:color="auto"/>
            </w:tcBorders>
            <w:shd w:val="clear" w:color="auto" w:fill="auto"/>
            <w:noWrap/>
            <w:vAlign w:val="bottom"/>
          </w:tcPr>
          <w:p w14:paraId="02C0E59B" w14:textId="188EBB1F" w:rsidR="00714067" w:rsidRPr="0035270F" w:rsidRDefault="00714067" w:rsidP="00F470CA">
            <w:pPr>
              <w:spacing w:line="240" w:lineRule="auto"/>
              <w:jc w:val="both"/>
              <w:rPr>
                <w:rFonts w:ascii="Candara" w:hAnsi="Candara" w:cs="Times New Roman"/>
                <w:sz w:val="24"/>
                <w:szCs w:val="24"/>
              </w:rPr>
            </w:pPr>
            <w:r w:rsidRPr="0035270F">
              <w:rPr>
                <w:rFonts w:ascii="Candara" w:hAnsi="Candara" w:cs="Times New Roman"/>
                <w:sz w:val="24"/>
                <w:szCs w:val="24"/>
              </w:rPr>
              <w:t>207</w:t>
            </w:r>
          </w:p>
        </w:tc>
        <w:tc>
          <w:tcPr>
            <w:tcW w:w="1288" w:type="dxa"/>
            <w:tcBorders>
              <w:top w:val="nil"/>
              <w:left w:val="nil"/>
              <w:bottom w:val="single" w:sz="4" w:space="0" w:color="auto"/>
              <w:right w:val="single" w:sz="4" w:space="0" w:color="auto"/>
            </w:tcBorders>
            <w:shd w:val="clear" w:color="auto" w:fill="auto"/>
            <w:noWrap/>
            <w:vAlign w:val="bottom"/>
          </w:tcPr>
          <w:p w14:paraId="3D351724" w14:textId="32AE37ED" w:rsidR="00714067" w:rsidRPr="0035270F" w:rsidRDefault="00714067" w:rsidP="00F470CA">
            <w:pPr>
              <w:spacing w:line="240" w:lineRule="auto"/>
              <w:jc w:val="both"/>
              <w:rPr>
                <w:rFonts w:ascii="Candara" w:hAnsi="Candara" w:cs="Times New Roman"/>
                <w:sz w:val="24"/>
                <w:szCs w:val="24"/>
              </w:rPr>
            </w:pPr>
            <w:r w:rsidRPr="0035270F">
              <w:rPr>
                <w:rFonts w:ascii="Candara" w:hAnsi="Candara" w:cs="Times New Roman"/>
                <w:sz w:val="24"/>
                <w:szCs w:val="24"/>
              </w:rPr>
              <w:t>178</w:t>
            </w:r>
          </w:p>
        </w:tc>
        <w:tc>
          <w:tcPr>
            <w:tcW w:w="1288" w:type="dxa"/>
            <w:tcBorders>
              <w:top w:val="nil"/>
              <w:left w:val="nil"/>
              <w:bottom w:val="single" w:sz="4" w:space="0" w:color="auto"/>
              <w:right w:val="single" w:sz="4" w:space="0" w:color="auto"/>
            </w:tcBorders>
            <w:shd w:val="clear" w:color="auto" w:fill="auto"/>
            <w:noWrap/>
            <w:vAlign w:val="bottom"/>
          </w:tcPr>
          <w:p w14:paraId="38C5A3E3" w14:textId="1956FEFF" w:rsidR="00714067" w:rsidRPr="0035270F" w:rsidRDefault="00714067" w:rsidP="00F470CA">
            <w:pPr>
              <w:spacing w:line="240" w:lineRule="auto"/>
              <w:jc w:val="both"/>
              <w:rPr>
                <w:rFonts w:ascii="Candara" w:hAnsi="Candara" w:cs="Times New Roman"/>
                <w:sz w:val="24"/>
                <w:szCs w:val="24"/>
              </w:rPr>
            </w:pPr>
            <w:r w:rsidRPr="0035270F">
              <w:rPr>
                <w:rFonts w:ascii="Candara" w:hAnsi="Candara" w:cs="Times New Roman"/>
                <w:sz w:val="24"/>
                <w:szCs w:val="24"/>
              </w:rPr>
              <w:t>164</w:t>
            </w:r>
          </w:p>
        </w:tc>
        <w:tc>
          <w:tcPr>
            <w:tcW w:w="1288" w:type="dxa"/>
            <w:tcBorders>
              <w:top w:val="nil"/>
              <w:left w:val="nil"/>
              <w:bottom w:val="single" w:sz="4" w:space="0" w:color="auto"/>
              <w:right w:val="single" w:sz="4" w:space="0" w:color="auto"/>
            </w:tcBorders>
            <w:shd w:val="clear" w:color="auto" w:fill="auto"/>
            <w:noWrap/>
            <w:vAlign w:val="bottom"/>
          </w:tcPr>
          <w:p w14:paraId="112D03D9" w14:textId="2C39790B" w:rsidR="00714067" w:rsidRPr="0035270F" w:rsidRDefault="00714067" w:rsidP="00F470CA">
            <w:pPr>
              <w:spacing w:line="240" w:lineRule="auto"/>
              <w:jc w:val="both"/>
              <w:rPr>
                <w:rFonts w:ascii="Candara" w:hAnsi="Candara" w:cs="Times New Roman"/>
                <w:sz w:val="24"/>
                <w:szCs w:val="24"/>
              </w:rPr>
            </w:pPr>
            <w:r w:rsidRPr="0035270F">
              <w:rPr>
                <w:rFonts w:ascii="Candara" w:hAnsi="Candara" w:cs="Times New Roman"/>
                <w:sz w:val="24"/>
                <w:szCs w:val="24"/>
              </w:rPr>
              <w:t>1696</w:t>
            </w:r>
          </w:p>
        </w:tc>
        <w:tc>
          <w:tcPr>
            <w:tcW w:w="1288" w:type="dxa"/>
            <w:tcBorders>
              <w:top w:val="nil"/>
              <w:left w:val="nil"/>
              <w:bottom w:val="single" w:sz="4" w:space="0" w:color="auto"/>
              <w:right w:val="single" w:sz="4" w:space="0" w:color="auto"/>
            </w:tcBorders>
            <w:shd w:val="clear" w:color="auto" w:fill="auto"/>
            <w:noWrap/>
            <w:vAlign w:val="bottom"/>
          </w:tcPr>
          <w:p w14:paraId="06F96125" w14:textId="04DFA5FF" w:rsidR="00714067" w:rsidRPr="0035270F" w:rsidRDefault="00714067" w:rsidP="00F470CA">
            <w:pPr>
              <w:spacing w:line="240" w:lineRule="auto"/>
              <w:jc w:val="both"/>
              <w:rPr>
                <w:rFonts w:ascii="Candara" w:hAnsi="Candara" w:cs="Times New Roman"/>
                <w:sz w:val="24"/>
                <w:szCs w:val="24"/>
              </w:rPr>
            </w:pPr>
            <w:r w:rsidRPr="0035270F">
              <w:rPr>
                <w:rFonts w:ascii="Candara" w:hAnsi="Candara" w:cs="Times New Roman"/>
                <w:sz w:val="24"/>
                <w:szCs w:val="24"/>
              </w:rPr>
              <w:t>1510</w:t>
            </w:r>
          </w:p>
        </w:tc>
        <w:tc>
          <w:tcPr>
            <w:tcW w:w="1288" w:type="dxa"/>
            <w:tcBorders>
              <w:top w:val="nil"/>
              <w:left w:val="nil"/>
              <w:bottom w:val="single" w:sz="4" w:space="0" w:color="auto"/>
              <w:right w:val="single" w:sz="4" w:space="0" w:color="auto"/>
            </w:tcBorders>
            <w:shd w:val="clear" w:color="auto" w:fill="auto"/>
            <w:noWrap/>
            <w:vAlign w:val="bottom"/>
          </w:tcPr>
          <w:p w14:paraId="28107C98" w14:textId="15992603" w:rsidR="00714067" w:rsidRPr="0035270F" w:rsidRDefault="00714067" w:rsidP="00F470CA">
            <w:pPr>
              <w:spacing w:line="240" w:lineRule="auto"/>
              <w:jc w:val="both"/>
              <w:rPr>
                <w:rFonts w:ascii="Candara" w:hAnsi="Candara" w:cs="Times New Roman"/>
                <w:sz w:val="24"/>
                <w:szCs w:val="24"/>
              </w:rPr>
            </w:pPr>
            <w:r w:rsidRPr="0035270F">
              <w:rPr>
                <w:rFonts w:ascii="Candara" w:hAnsi="Candara" w:cs="Times New Roman"/>
                <w:sz w:val="24"/>
                <w:szCs w:val="24"/>
              </w:rPr>
              <w:t>1676</w:t>
            </w:r>
          </w:p>
        </w:tc>
      </w:tr>
    </w:tbl>
    <w:p w14:paraId="62111066" w14:textId="77777777" w:rsidR="00210323" w:rsidRPr="0035270F" w:rsidRDefault="00210323" w:rsidP="00F470CA">
      <w:pPr>
        <w:autoSpaceDE w:val="0"/>
        <w:autoSpaceDN w:val="0"/>
        <w:adjustRightInd w:val="0"/>
        <w:spacing w:after="0" w:line="240" w:lineRule="auto"/>
        <w:jc w:val="both"/>
        <w:rPr>
          <w:rFonts w:ascii="Candara" w:hAnsi="Candara" w:cs="Times New Roman"/>
          <w:sz w:val="24"/>
          <w:szCs w:val="24"/>
        </w:rPr>
      </w:pPr>
    </w:p>
    <w:tbl>
      <w:tblPr>
        <w:tblW w:w="10001" w:type="dxa"/>
        <w:tblLook w:val="04A0" w:firstRow="1" w:lastRow="0" w:firstColumn="1" w:lastColumn="0" w:noHBand="0" w:noVBand="1"/>
      </w:tblPr>
      <w:tblGrid>
        <w:gridCol w:w="2450"/>
        <w:gridCol w:w="1288"/>
        <w:gridCol w:w="1288"/>
        <w:gridCol w:w="1288"/>
        <w:gridCol w:w="1288"/>
        <w:gridCol w:w="1288"/>
        <w:gridCol w:w="1288"/>
      </w:tblGrid>
      <w:tr w:rsidR="00C8042E" w:rsidRPr="0035270F" w14:paraId="573E3A85" w14:textId="77777777" w:rsidTr="00D93181">
        <w:trPr>
          <w:trHeight w:val="881"/>
        </w:trPr>
        <w:tc>
          <w:tcPr>
            <w:tcW w:w="22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3AF1104" w14:textId="77777777" w:rsidR="00C8042E" w:rsidRPr="0035270F" w:rsidRDefault="00C8042E"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lastRenderedPageBreak/>
              <w:t>organisationunitname</w:t>
            </w:r>
          </w:p>
        </w:tc>
        <w:tc>
          <w:tcPr>
            <w:tcW w:w="1288" w:type="dxa"/>
            <w:tcBorders>
              <w:top w:val="single" w:sz="4" w:space="0" w:color="auto"/>
              <w:left w:val="nil"/>
              <w:bottom w:val="single" w:sz="4" w:space="0" w:color="auto"/>
              <w:right w:val="single" w:sz="4" w:space="0" w:color="auto"/>
            </w:tcBorders>
            <w:shd w:val="clear" w:color="auto" w:fill="auto"/>
            <w:vAlign w:val="bottom"/>
          </w:tcPr>
          <w:p w14:paraId="2E2C98E0" w14:textId="4E0A300B" w:rsidR="00C8042E" w:rsidRPr="0035270F" w:rsidRDefault="00C8042E" w:rsidP="00F470CA">
            <w:pPr>
              <w:spacing w:line="240" w:lineRule="auto"/>
              <w:jc w:val="both"/>
              <w:rPr>
                <w:rFonts w:ascii="Candara" w:hAnsi="Candara" w:cs="Times New Roman"/>
                <w:sz w:val="24"/>
                <w:szCs w:val="24"/>
              </w:rPr>
            </w:pPr>
            <w:r w:rsidRPr="0035270F">
              <w:rPr>
                <w:rFonts w:ascii="Candara" w:hAnsi="Candara" w:cs="Times New Roman"/>
                <w:sz w:val="24"/>
                <w:szCs w:val="24"/>
              </w:rPr>
              <w:t>1st PNC on day 1 or 2 201</w:t>
            </w:r>
            <w:r w:rsidR="00714067" w:rsidRPr="0035270F">
              <w:rPr>
                <w:rFonts w:ascii="Candara" w:hAnsi="Candara" w:cs="Times New Roman"/>
                <w:sz w:val="24"/>
                <w:szCs w:val="24"/>
              </w:rPr>
              <w:t>7</w:t>
            </w:r>
          </w:p>
        </w:tc>
        <w:tc>
          <w:tcPr>
            <w:tcW w:w="1288" w:type="dxa"/>
            <w:tcBorders>
              <w:top w:val="single" w:sz="4" w:space="0" w:color="auto"/>
              <w:left w:val="nil"/>
              <w:bottom w:val="single" w:sz="4" w:space="0" w:color="auto"/>
              <w:right w:val="single" w:sz="4" w:space="0" w:color="auto"/>
            </w:tcBorders>
            <w:shd w:val="clear" w:color="auto" w:fill="auto"/>
            <w:vAlign w:val="bottom"/>
          </w:tcPr>
          <w:p w14:paraId="7FF19BB8" w14:textId="354FAD29" w:rsidR="00C8042E" w:rsidRPr="0035270F" w:rsidRDefault="00C8042E" w:rsidP="00F470CA">
            <w:pPr>
              <w:spacing w:line="240" w:lineRule="auto"/>
              <w:jc w:val="both"/>
              <w:rPr>
                <w:rFonts w:ascii="Candara" w:hAnsi="Candara" w:cs="Times New Roman"/>
                <w:sz w:val="24"/>
                <w:szCs w:val="24"/>
              </w:rPr>
            </w:pPr>
            <w:r w:rsidRPr="0035270F">
              <w:rPr>
                <w:rFonts w:ascii="Candara" w:hAnsi="Candara" w:cs="Times New Roman"/>
                <w:sz w:val="24"/>
                <w:szCs w:val="24"/>
              </w:rPr>
              <w:t>1st PNC on day 1 or 2 201</w:t>
            </w:r>
            <w:r w:rsidR="00714067" w:rsidRPr="0035270F">
              <w:rPr>
                <w:rFonts w:ascii="Candara" w:hAnsi="Candara" w:cs="Times New Roman"/>
                <w:sz w:val="24"/>
                <w:szCs w:val="24"/>
              </w:rPr>
              <w:t>8</w:t>
            </w:r>
          </w:p>
        </w:tc>
        <w:tc>
          <w:tcPr>
            <w:tcW w:w="1288" w:type="dxa"/>
            <w:tcBorders>
              <w:top w:val="single" w:sz="4" w:space="0" w:color="auto"/>
              <w:left w:val="nil"/>
              <w:bottom w:val="single" w:sz="4" w:space="0" w:color="auto"/>
              <w:right w:val="single" w:sz="4" w:space="0" w:color="auto"/>
            </w:tcBorders>
            <w:shd w:val="clear" w:color="auto" w:fill="auto"/>
            <w:vAlign w:val="bottom"/>
          </w:tcPr>
          <w:p w14:paraId="72EFD395" w14:textId="0272EB56" w:rsidR="00C8042E" w:rsidRPr="0035270F" w:rsidRDefault="00C8042E" w:rsidP="00F470CA">
            <w:pPr>
              <w:spacing w:line="240" w:lineRule="auto"/>
              <w:jc w:val="both"/>
              <w:rPr>
                <w:rFonts w:ascii="Candara" w:hAnsi="Candara" w:cs="Times New Roman"/>
                <w:sz w:val="24"/>
                <w:szCs w:val="24"/>
              </w:rPr>
            </w:pPr>
            <w:r w:rsidRPr="0035270F">
              <w:rPr>
                <w:rFonts w:ascii="Candara" w:hAnsi="Candara" w:cs="Times New Roman"/>
                <w:sz w:val="24"/>
                <w:szCs w:val="24"/>
              </w:rPr>
              <w:t>1st PNC on day 1 or 2 201</w:t>
            </w:r>
            <w:r w:rsidR="00714067" w:rsidRPr="0035270F">
              <w:rPr>
                <w:rFonts w:ascii="Candara" w:hAnsi="Candara" w:cs="Times New Roman"/>
                <w:sz w:val="24"/>
                <w:szCs w:val="24"/>
              </w:rPr>
              <w:t>9</w:t>
            </w:r>
          </w:p>
        </w:tc>
        <w:tc>
          <w:tcPr>
            <w:tcW w:w="1288" w:type="dxa"/>
            <w:tcBorders>
              <w:top w:val="single" w:sz="4" w:space="0" w:color="auto"/>
              <w:left w:val="nil"/>
              <w:bottom w:val="single" w:sz="4" w:space="0" w:color="auto"/>
              <w:right w:val="single" w:sz="4" w:space="0" w:color="auto"/>
            </w:tcBorders>
            <w:shd w:val="clear" w:color="auto" w:fill="auto"/>
            <w:vAlign w:val="bottom"/>
          </w:tcPr>
          <w:p w14:paraId="7594F123" w14:textId="59D5D57B" w:rsidR="00C8042E" w:rsidRPr="0035270F" w:rsidRDefault="00C8042E" w:rsidP="00F470CA">
            <w:pPr>
              <w:spacing w:line="240" w:lineRule="auto"/>
              <w:jc w:val="both"/>
              <w:rPr>
                <w:rFonts w:ascii="Candara" w:hAnsi="Candara" w:cs="Times New Roman"/>
                <w:sz w:val="24"/>
                <w:szCs w:val="24"/>
              </w:rPr>
            </w:pPr>
            <w:r w:rsidRPr="0035270F">
              <w:rPr>
                <w:rFonts w:ascii="Candara" w:hAnsi="Candara" w:cs="Times New Roman"/>
                <w:sz w:val="24"/>
                <w:szCs w:val="24"/>
              </w:rPr>
              <w:t>1st PNC on day 3-7 201</w:t>
            </w:r>
            <w:r w:rsidR="00714067" w:rsidRPr="0035270F">
              <w:rPr>
                <w:rFonts w:ascii="Candara" w:hAnsi="Candara" w:cs="Times New Roman"/>
                <w:sz w:val="24"/>
                <w:szCs w:val="24"/>
              </w:rPr>
              <w:t>7</w:t>
            </w:r>
          </w:p>
        </w:tc>
        <w:tc>
          <w:tcPr>
            <w:tcW w:w="1288" w:type="dxa"/>
            <w:tcBorders>
              <w:top w:val="single" w:sz="4" w:space="0" w:color="auto"/>
              <w:left w:val="nil"/>
              <w:bottom w:val="single" w:sz="4" w:space="0" w:color="auto"/>
              <w:right w:val="single" w:sz="4" w:space="0" w:color="auto"/>
            </w:tcBorders>
            <w:shd w:val="clear" w:color="auto" w:fill="auto"/>
            <w:vAlign w:val="bottom"/>
          </w:tcPr>
          <w:p w14:paraId="6DF3CF36" w14:textId="6DDD19A2" w:rsidR="00C8042E" w:rsidRPr="0035270F" w:rsidRDefault="00C8042E" w:rsidP="00F470CA">
            <w:pPr>
              <w:spacing w:line="240" w:lineRule="auto"/>
              <w:jc w:val="both"/>
              <w:rPr>
                <w:rFonts w:ascii="Candara" w:hAnsi="Candara" w:cs="Times New Roman"/>
                <w:sz w:val="24"/>
                <w:szCs w:val="24"/>
              </w:rPr>
            </w:pPr>
            <w:r w:rsidRPr="0035270F">
              <w:rPr>
                <w:rFonts w:ascii="Candara" w:hAnsi="Candara" w:cs="Times New Roman"/>
                <w:sz w:val="24"/>
                <w:szCs w:val="24"/>
              </w:rPr>
              <w:t>1st PNC on day 3-7 201</w:t>
            </w:r>
            <w:r w:rsidR="00714067" w:rsidRPr="0035270F">
              <w:rPr>
                <w:rFonts w:ascii="Candara" w:hAnsi="Candara" w:cs="Times New Roman"/>
                <w:sz w:val="24"/>
                <w:szCs w:val="24"/>
              </w:rPr>
              <w:t>8</w:t>
            </w:r>
          </w:p>
        </w:tc>
        <w:tc>
          <w:tcPr>
            <w:tcW w:w="1288" w:type="dxa"/>
            <w:tcBorders>
              <w:top w:val="single" w:sz="4" w:space="0" w:color="auto"/>
              <w:left w:val="nil"/>
              <w:bottom w:val="single" w:sz="4" w:space="0" w:color="auto"/>
              <w:right w:val="single" w:sz="4" w:space="0" w:color="auto"/>
            </w:tcBorders>
            <w:shd w:val="clear" w:color="auto" w:fill="auto"/>
            <w:vAlign w:val="bottom"/>
          </w:tcPr>
          <w:p w14:paraId="3D61426E" w14:textId="210406F2" w:rsidR="00C8042E" w:rsidRPr="0035270F" w:rsidRDefault="00C8042E" w:rsidP="00F470CA">
            <w:pPr>
              <w:spacing w:line="240" w:lineRule="auto"/>
              <w:jc w:val="both"/>
              <w:rPr>
                <w:rFonts w:ascii="Candara" w:hAnsi="Candara" w:cs="Times New Roman"/>
                <w:sz w:val="24"/>
                <w:szCs w:val="24"/>
              </w:rPr>
            </w:pPr>
            <w:r w:rsidRPr="0035270F">
              <w:rPr>
                <w:rFonts w:ascii="Candara" w:hAnsi="Candara" w:cs="Times New Roman"/>
                <w:sz w:val="24"/>
                <w:szCs w:val="24"/>
              </w:rPr>
              <w:t>1st PNC on day 3-7 201</w:t>
            </w:r>
            <w:r w:rsidR="00714067" w:rsidRPr="0035270F">
              <w:rPr>
                <w:rFonts w:ascii="Candara" w:hAnsi="Candara" w:cs="Times New Roman"/>
                <w:sz w:val="24"/>
                <w:szCs w:val="24"/>
              </w:rPr>
              <w:t>9</w:t>
            </w:r>
          </w:p>
        </w:tc>
      </w:tr>
      <w:tr w:rsidR="00F15763" w:rsidRPr="0035270F" w14:paraId="72680824" w14:textId="77777777" w:rsidTr="00D93181">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72460420" w14:textId="77777777" w:rsidR="00F15763" w:rsidRPr="0035270F" w:rsidRDefault="00F15763"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Akutreso</w:t>
            </w:r>
          </w:p>
        </w:tc>
        <w:tc>
          <w:tcPr>
            <w:tcW w:w="1288" w:type="dxa"/>
            <w:tcBorders>
              <w:top w:val="nil"/>
              <w:left w:val="nil"/>
              <w:bottom w:val="single" w:sz="4" w:space="0" w:color="auto"/>
              <w:right w:val="single" w:sz="4" w:space="0" w:color="auto"/>
            </w:tcBorders>
            <w:shd w:val="clear" w:color="auto" w:fill="auto"/>
            <w:noWrap/>
            <w:vAlign w:val="bottom"/>
          </w:tcPr>
          <w:p w14:paraId="03192229" w14:textId="5EE69E5D" w:rsidR="00F15763" w:rsidRPr="0035270F" w:rsidRDefault="00F15763" w:rsidP="00F470CA">
            <w:pPr>
              <w:spacing w:line="240" w:lineRule="auto"/>
              <w:jc w:val="both"/>
              <w:rPr>
                <w:rFonts w:ascii="Candara" w:hAnsi="Candara" w:cs="Times New Roman"/>
                <w:sz w:val="24"/>
                <w:szCs w:val="24"/>
              </w:rPr>
            </w:pPr>
            <w:r w:rsidRPr="0035270F">
              <w:rPr>
                <w:rFonts w:ascii="Candara" w:hAnsi="Candara" w:cs="Times New Roman"/>
                <w:sz w:val="24"/>
                <w:szCs w:val="24"/>
              </w:rPr>
              <w:t>48</w:t>
            </w:r>
          </w:p>
        </w:tc>
        <w:tc>
          <w:tcPr>
            <w:tcW w:w="1288" w:type="dxa"/>
            <w:tcBorders>
              <w:top w:val="nil"/>
              <w:left w:val="nil"/>
              <w:bottom w:val="single" w:sz="4" w:space="0" w:color="auto"/>
              <w:right w:val="single" w:sz="4" w:space="0" w:color="auto"/>
            </w:tcBorders>
            <w:shd w:val="clear" w:color="auto" w:fill="auto"/>
            <w:noWrap/>
            <w:vAlign w:val="bottom"/>
          </w:tcPr>
          <w:p w14:paraId="76402CF9" w14:textId="505633D2" w:rsidR="00F15763" w:rsidRPr="0035270F" w:rsidRDefault="00F15763" w:rsidP="00F470CA">
            <w:pPr>
              <w:spacing w:line="240" w:lineRule="auto"/>
              <w:jc w:val="both"/>
              <w:rPr>
                <w:rFonts w:ascii="Candara" w:hAnsi="Candara" w:cs="Times New Roman"/>
                <w:sz w:val="24"/>
                <w:szCs w:val="24"/>
              </w:rPr>
            </w:pPr>
            <w:r w:rsidRPr="0035270F">
              <w:rPr>
                <w:rFonts w:ascii="Candara" w:hAnsi="Candara" w:cs="Times New Roman"/>
                <w:sz w:val="24"/>
                <w:szCs w:val="24"/>
              </w:rPr>
              <w:t>92</w:t>
            </w:r>
          </w:p>
        </w:tc>
        <w:tc>
          <w:tcPr>
            <w:tcW w:w="1288" w:type="dxa"/>
            <w:tcBorders>
              <w:top w:val="nil"/>
              <w:left w:val="nil"/>
              <w:bottom w:val="single" w:sz="4" w:space="0" w:color="auto"/>
              <w:right w:val="single" w:sz="4" w:space="0" w:color="auto"/>
            </w:tcBorders>
            <w:shd w:val="clear" w:color="auto" w:fill="auto"/>
            <w:noWrap/>
            <w:vAlign w:val="bottom"/>
          </w:tcPr>
          <w:p w14:paraId="170A4180" w14:textId="3A4479C7" w:rsidR="00F15763" w:rsidRPr="0035270F" w:rsidRDefault="00F15763" w:rsidP="00F470CA">
            <w:pPr>
              <w:spacing w:line="240" w:lineRule="auto"/>
              <w:jc w:val="both"/>
              <w:rPr>
                <w:rFonts w:ascii="Candara" w:hAnsi="Candara" w:cs="Times New Roman"/>
                <w:sz w:val="24"/>
                <w:szCs w:val="24"/>
              </w:rPr>
            </w:pPr>
            <w:r w:rsidRPr="0035270F">
              <w:rPr>
                <w:rFonts w:ascii="Candara" w:hAnsi="Candara" w:cs="Times New Roman"/>
                <w:sz w:val="24"/>
                <w:szCs w:val="24"/>
              </w:rPr>
              <w:t>159</w:t>
            </w:r>
          </w:p>
        </w:tc>
        <w:tc>
          <w:tcPr>
            <w:tcW w:w="1288" w:type="dxa"/>
            <w:tcBorders>
              <w:top w:val="nil"/>
              <w:left w:val="nil"/>
              <w:bottom w:val="single" w:sz="4" w:space="0" w:color="auto"/>
              <w:right w:val="single" w:sz="4" w:space="0" w:color="auto"/>
            </w:tcBorders>
            <w:shd w:val="clear" w:color="auto" w:fill="auto"/>
            <w:noWrap/>
            <w:vAlign w:val="bottom"/>
          </w:tcPr>
          <w:p w14:paraId="7F7F8B69" w14:textId="27F55895" w:rsidR="00F15763" w:rsidRPr="0035270F" w:rsidRDefault="00F15763" w:rsidP="00F470CA">
            <w:pPr>
              <w:spacing w:line="240" w:lineRule="auto"/>
              <w:jc w:val="both"/>
              <w:rPr>
                <w:rFonts w:ascii="Candara" w:hAnsi="Candara" w:cs="Times New Roman"/>
                <w:sz w:val="24"/>
                <w:szCs w:val="24"/>
              </w:rPr>
            </w:pPr>
            <w:r w:rsidRPr="0035270F">
              <w:rPr>
                <w:rFonts w:ascii="Candara" w:hAnsi="Candara" w:cs="Times New Roman"/>
                <w:sz w:val="24"/>
                <w:szCs w:val="24"/>
              </w:rPr>
              <w:t>19</w:t>
            </w:r>
          </w:p>
        </w:tc>
        <w:tc>
          <w:tcPr>
            <w:tcW w:w="1288" w:type="dxa"/>
            <w:tcBorders>
              <w:top w:val="nil"/>
              <w:left w:val="nil"/>
              <w:bottom w:val="single" w:sz="4" w:space="0" w:color="auto"/>
              <w:right w:val="single" w:sz="4" w:space="0" w:color="auto"/>
            </w:tcBorders>
            <w:shd w:val="clear" w:color="auto" w:fill="auto"/>
            <w:noWrap/>
            <w:vAlign w:val="bottom"/>
          </w:tcPr>
          <w:p w14:paraId="5B143906" w14:textId="0A541D48" w:rsidR="00F15763" w:rsidRPr="0035270F" w:rsidRDefault="00F15763" w:rsidP="00F470CA">
            <w:pPr>
              <w:spacing w:line="240" w:lineRule="auto"/>
              <w:jc w:val="both"/>
              <w:rPr>
                <w:rFonts w:ascii="Candara" w:hAnsi="Candara" w:cs="Times New Roman"/>
                <w:sz w:val="24"/>
                <w:szCs w:val="24"/>
              </w:rPr>
            </w:pPr>
            <w:r w:rsidRPr="0035270F">
              <w:rPr>
                <w:rFonts w:ascii="Candara" w:hAnsi="Candara" w:cs="Times New Roman"/>
                <w:sz w:val="24"/>
                <w:szCs w:val="24"/>
              </w:rPr>
              <w:t>15</w:t>
            </w:r>
          </w:p>
        </w:tc>
        <w:tc>
          <w:tcPr>
            <w:tcW w:w="1288" w:type="dxa"/>
            <w:tcBorders>
              <w:top w:val="nil"/>
              <w:left w:val="nil"/>
              <w:bottom w:val="single" w:sz="4" w:space="0" w:color="auto"/>
              <w:right w:val="single" w:sz="4" w:space="0" w:color="auto"/>
            </w:tcBorders>
            <w:shd w:val="clear" w:color="auto" w:fill="auto"/>
            <w:noWrap/>
            <w:vAlign w:val="bottom"/>
          </w:tcPr>
          <w:p w14:paraId="31DC7B04" w14:textId="556B5FFE" w:rsidR="00F15763" w:rsidRPr="0035270F" w:rsidRDefault="00F15763" w:rsidP="00F470CA">
            <w:pPr>
              <w:spacing w:line="240" w:lineRule="auto"/>
              <w:jc w:val="both"/>
              <w:rPr>
                <w:rFonts w:ascii="Candara" w:hAnsi="Candara" w:cs="Times New Roman"/>
                <w:sz w:val="24"/>
                <w:szCs w:val="24"/>
              </w:rPr>
            </w:pPr>
            <w:r w:rsidRPr="0035270F">
              <w:rPr>
                <w:rFonts w:ascii="Candara" w:hAnsi="Candara" w:cs="Times New Roman"/>
                <w:sz w:val="24"/>
                <w:szCs w:val="24"/>
              </w:rPr>
              <w:t>5</w:t>
            </w:r>
          </w:p>
        </w:tc>
      </w:tr>
      <w:tr w:rsidR="00F15763" w:rsidRPr="0035270F" w14:paraId="6943257E" w14:textId="77777777" w:rsidTr="00D93181">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1A7CF032" w14:textId="77777777" w:rsidR="00F15763" w:rsidRPr="0035270F" w:rsidRDefault="00F15763"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Ataase</w:t>
            </w:r>
          </w:p>
        </w:tc>
        <w:tc>
          <w:tcPr>
            <w:tcW w:w="1288" w:type="dxa"/>
            <w:tcBorders>
              <w:top w:val="nil"/>
              <w:left w:val="nil"/>
              <w:bottom w:val="single" w:sz="4" w:space="0" w:color="auto"/>
              <w:right w:val="single" w:sz="4" w:space="0" w:color="auto"/>
            </w:tcBorders>
            <w:shd w:val="clear" w:color="auto" w:fill="auto"/>
            <w:noWrap/>
            <w:vAlign w:val="bottom"/>
          </w:tcPr>
          <w:p w14:paraId="46176B75" w14:textId="52703B60" w:rsidR="00F15763" w:rsidRPr="0035270F" w:rsidRDefault="00F15763" w:rsidP="00F470CA">
            <w:pPr>
              <w:spacing w:line="240" w:lineRule="auto"/>
              <w:jc w:val="both"/>
              <w:rPr>
                <w:rFonts w:ascii="Candara" w:hAnsi="Candara" w:cs="Times New Roman"/>
                <w:sz w:val="24"/>
                <w:szCs w:val="24"/>
              </w:rPr>
            </w:pPr>
            <w:r w:rsidRPr="0035270F">
              <w:rPr>
                <w:rFonts w:ascii="Candara" w:hAnsi="Candara" w:cs="Times New Roman"/>
                <w:sz w:val="24"/>
                <w:szCs w:val="24"/>
              </w:rPr>
              <w:t>332</w:t>
            </w:r>
          </w:p>
        </w:tc>
        <w:tc>
          <w:tcPr>
            <w:tcW w:w="1288" w:type="dxa"/>
            <w:tcBorders>
              <w:top w:val="nil"/>
              <w:left w:val="nil"/>
              <w:bottom w:val="single" w:sz="4" w:space="0" w:color="auto"/>
              <w:right w:val="single" w:sz="4" w:space="0" w:color="auto"/>
            </w:tcBorders>
            <w:shd w:val="clear" w:color="auto" w:fill="auto"/>
            <w:noWrap/>
            <w:vAlign w:val="bottom"/>
          </w:tcPr>
          <w:p w14:paraId="0B823150" w14:textId="36A2B515" w:rsidR="00F15763" w:rsidRPr="0035270F" w:rsidRDefault="00F15763" w:rsidP="00F470CA">
            <w:pPr>
              <w:spacing w:line="240" w:lineRule="auto"/>
              <w:jc w:val="both"/>
              <w:rPr>
                <w:rFonts w:ascii="Candara" w:hAnsi="Candara" w:cs="Times New Roman"/>
                <w:sz w:val="24"/>
                <w:szCs w:val="24"/>
              </w:rPr>
            </w:pPr>
            <w:r w:rsidRPr="0035270F">
              <w:rPr>
                <w:rFonts w:ascii="Candara" w:hAnsi="Candara" w:cs="Times New Roman"/>
                <w:sz w:val="24"/>
                <w:szCs w:val="24"/>
              </w:rPr>
              <w:t>395</w:t>
            </w:r>
          </w:p>
        </w:tc>
        <w:tc>
          <w:tcPr>
            <w:tcW w:w="1288" w:type="dxa"/>
            <w:tcBorders>
              <w:top w:val="nil"/>
              <w:left w:val="nil"/>
              <w:bottom w:val="single" w:sz="4" w:space="0" w:color="auto"/>
              <w:right w:val="single" w:sz="4" w:space="0" w:color="auto"/>
            </w:tcBorders>
            <w:shd w:val="clear" w:color="auto" w:fill="auto"/>
            <w:noWrap/>
            <w:vAlign w:val="bottom"/>
          </w:tcPr>
          <w:p w14:paraId="1CAA7A52" w14:textId="7000A88C" w:rsidR="00F15763" w:rsidRPr="0035270F" w:rsidRDefault="00F15763" w:rsidP="00F470CA">
            <w:pPr>
              <w:spacing w:line="240" w:lineRule="auto"/>
              <w:jc w:val="both"/>
              <w:rPr>
                <w:rFonts w:ascii="Candara" w:hAnsi="Candara" w:cs="Times New Roman"/>
                <w:sz w:val="24"/>
                <w:szCs w:val="24"/>
              </w:rPr>
            </w:pPr>
            <w:r w:rsidRPr="0035270F">
              <w:rPr>
                <w:rFonts w:ascii="Candara" w:hAnsi="Candara" w:cs="Times New Roman"/>
                <w:sz w:val="24"/>
                <w:szCs w:val="24"/>
              </w:rPr>
              <w:t>418</w:t>
            </w:r>
          </w:p>
        </w:tc>
        <w:tc>
          <w:tcPr>
            <w:tcW w:w="1288" w:type="dxa"/>
            <w:tcBorders>
              <w:top w:val="nil"/>
              <w:left w:val="nil"/>
              <w:bottom w:val="single" w:sz="4" w:space="0" w:color="auto"/>
              <w:right w:val="single" w:sz="4" w:space="0" w:color="auto"/>
            </w:tcBorders>
            <w:shd w:val="clear" w:color="auto" w:fill="auto"/>
            <w:noWrap/>
            <w:vAlign w:val="bottom"/>
          </w:tcPr>
          <w:p w14:paraId="53234E5D" w14:textId="460E7947" w:rsidR="00F15763" w:rsidRPr="0035270F" w:rsidRDefault="00F15763" w:rsidP="00F470CA">
            <w:pPr>
              <w:spacing w:line="240" w:lineRule="auto"/>
              <w:jc w:val="both"/>
              <w:rPr>
                <w:rFonts w:ascii="Candara" w:hAnsi="Candara" w:cs="Times New Roman"/>
                <w:sz w:val="24"/>
                <w:szCs w:val="24"/>
              </w:rPr>
            </w:pPr>
            <w:r w:rsidRPr="0035270F">
              <w:rPr>
                <w:rFonts w:ascii="Candara" w:hAnsi="Candara" w:cs="Times New Roman"/>
                <w:sz w:val="24"/>
                <w:szCs w:val="24"/>
              </w:rPr>
              <w:t>85</w:t>
            </w:r>
          </w:p>
        </w:tc>
        <w:tc>
          <w:tcPr>
            <w:tcW w:w="1288" w:type="dxa"/>
            <w:tcBorders>
              <w:top w:val="nil"/>
              <w:left w:val="nil"/>
              <w:bottom w:val="single" w:sz="4" w:space="0" w:color="auto"/>
              <w:right w:val="single" w:sz="4" w:space="0" w:color="auto"/>
            </w:tcBorders>
            <w:shd w:val="clear" w:color="auto" w:fill="auto"/>
            <w:noWrap/>
            <w:vAlign w:val="bottom"/>
          </w:tcPr>
          <w:p w14:paraId="0C8236EE" w14:textId="344F61ED" w:rsidR="00F15763" w:rsidRPr="0035270F" w:rsidRDefault="00F15763" w:rsidP="00F470CA">
            <w:pPr>
              <w:spacing w:line="240" w:lineRule="auto"/>
              <w:jc w:val="both"/>
              <w:rPr>
                <w:rFonts w:ascii="Candara" w:hAnsi="Candara" w:cs="Times New Roman"/>
                <w:sz w:val="24"/>
                <w:szCs w:val="24"/>
              </w:rPr>
            </w:pPr>
            <w:r w:rsidRPr="0035270F">
              <w:rPr>
                <w:rFonts w:ascii="Candara" w:hAnsi="Candara" w:cs="Times New Roman"/>
                <w:sz w:val="24"/>
                <w:szCs w:val="24"/>
              </w:rPr>
              <w:t>105</w:t>
            </w:r>
          </w:p>
        </w:tc>
        <w:tc>
          <w:tcPr>
            <w:tcW w:w="1288" w:type="dxa"/>
            <w:tcBorders>
              <w:top w:val="nil"/>
              <w:left w:val="nil"/>
              <w:bottom w:val="single" w:sz="4" w:space="0" w:color="auto"/>
              <w:right w:val="single" w:sz="4" w:space="0" w:color="auto"/>
            </w:tcBorders>
            <w:shd w:val="clear" w:color="auto" w:fill="auto"/>
            <w:noWrap/>
            <w:vAlign w:val="bottom"/>
          </w:tcPr>
          <w:p w14:paraId="7A820693" w14:textId="41F94C00" w:rsidR="00F15763" w:rsidRPr="0035270F" w:rsidRDefault="00F15763" w:rsidP="00F470CA">
            <w:pPr>
              <w:spacing w:line="240" w:lineRule="auto"/>
              <w:jc w:val="both"/>
              <w:rPr>
                <w:rFonts w:ascii="Candara" w:hAnsi="Candara" w:cs="Times New Roman"/>
                <w:sz w:val="24"/>
                <w:szCs w:val="24"/>
              </w:rPr>
            </w:pPr>
            <w:r w:rsidRPr="0035270F">
              <w:rPr>
                <w:rFonts w:ascii="Candara" w:hAnsi="Candara" w:cs="Times New Roman"/>
                <w:sz w:val="24"/>
                <w:szCs w:val="24"/>
              </w:rPr>
              <w:t>83</w:t>
            </w:r>
          </w:p>
        </w:tc>
      </w:tr>
      <w:tr w:rsidR="00F15763" w:rsidRPr="0035270F" w14:paraId="3CEC729F" w14:textId="77777777" w:rsidTr="00D93181">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500248C9" w14:textId="77777777" w:rsidR="00F15763" w:rsidRPr="0035270F" w:rsidRDefault="00F15763"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New Edubiase</w:t>
            </w:r>
          </w:p>
        </w:tc>
        <w:tc>
          <w:tcPr>
            <w:tcW w:w="1288" w:type="dxa"/>
            <w:tcBorders>
              <w:top w:val="nil"/>
              <w:left w:val="nil"/>
              <w:bottom w:val="single" w:sz="4" w:space="0" w:color="auto"/>
              <w:right w:val="single" w:sz="4" w:space="0" w:color="auto"/>
            </w:tcBorders>
            <w:shd w:val="clear" w:color="auto" w:fill="auto"/>
            <w:noWrap/>
            <w:vAlign w:val="bottom"/>
          </w:tcPr>
          <w:p w14:paraId="02AF2416" w14:textId="5D3E2EE4" w:rsidR="00F15763" w:rsidRPr="0035270F" w:rsidRDefault="00F15763" w:rsidP="00F470CA">
            <w:pPr>
              <w:spacing w:line="240" w:lineRule="auto"/>
              <w:jc w:val="both"/>
              <w:rPr>
                <w:rFonts w:ascii="Candara" w:hAnsi="Candara" w:cs="Times New Roman"/>
                <w:sz w:val="24"/>
                <w:szCs w:val="24"/>
              </w:rPr>
            </w:pPr>
            <w:r w:rsidRPr="0035270F">
              <w:rPr>
                <w:rFonts w:ascii="Candara" w:hAnsi="Candara" w:cs="Times New Roman"/>
                <w:sz w:val="24"/>
                <w:szCs w:val="24"/>
              </w:rPr>
              <w:t>920</w:t>
            </w:r>
          </w:p>
        </w:tc>
        <w:tc>
          <w:tcPr>
            <w:tcW w:w="1288" w:type="dxa"/>
            <w:tcBorders>
              <w:top w:val="nil"/>
              <w:left w:val="nil"/>
              <w:bottom w:val="single" w:sz="4" w:space="0" w:color="auto"/>
              <w:right w:val="single" w:sz="4" w:space="0" w:color="auto"/>
            </w:tcBorders>
            <w:shd w:val="clear" w:color="auto" w:fill="auto"/>
            <w:noWrap/>
            <w:vAlign w:val="bottom"/>
          </w:tcPr>
          <w:p w14:paraId="14080409" w14:textId="3599B785" w:rsidR="00F15763" w:rsidRPr="0035270F" w:rsidRDefault="00F15763" w:rsidP="00F470CA">
            <w:pPr>
              <w:spacing w:line="240" w:lineRule="auto"/>
              <w:jc w:val="both"/>
              <w:rPr>
                <w:rFonts w:ascii="Candara" w:hAnsi="Candara" w:cs="Times New Roman"/>
                <w:sz w:val="24"/>
                <w:szCs w:val="24"/>
              </w:rPr>
            </w:pPr>
            <w:r w:rsidRPr="0035270F">
              <w:rPr>
                <w:rFonts w:ascii="Candara" w:hAnsi="Candara" w:cs="Times New Roman"/>
                <w:sz w:val="24"/>
                <w:szCs w:val="24"/>
              </w:rPr>
              <w:t>781</w:t>
            </w:r>
          </w:p>
        </w:tc>
        <w:tc>
          <w:tcPr>
            <w:tcW w:w="1288" w:type="dxa"/>
            <w:tcBorders>
              <w:top w:val="nil"/>
              <w:left w:val="nil"/>
              <w:bottom w:val="single" w:sz="4" w:space="0" w:color="auto"/>
              <w:right w:val="single" w:sz="4" w:space="0" w:color="auto"/>
            </w:tcBorders>
            <w:shd w:val="clear" w:color="auto" w:fill="auto"/>
            <w:noWrap/>
            <w:vAlign w:val="bottom"/>
          </w:tcPr>
          <w:p w14:paraId="128F8EEA" w14:textId="644EFA38" w:rsidR="00F15763" w:rsidRPr="0035270F" w:rsidRDefault="00F15763" w:rsidP="00F470CA">
            <w:pPr>
              <w:spacing w:line="240" w:lineRule="auto"/>
              <w:jc w:val="both"/>
              <w:rPr>
                <w:rFonts w:ascii="Candara" w:hAnsi="Candara" w:cs="Times New Roman"/>
                <w:sz w:val="24"/>
                <w:szCs w:val="24"/>
              </w:rPr>
            </w:pPr>
            <w:r w:rsidRPr="0035270F">
              <w:rPr>
                <w:rFonts w:ascii="Candara" w:hAnsi="Candara" w:cs="Times New Roman"/>
                <w:sz w:val="24"/>
                <w:szCs w:val="24"/>
              </w:rPr>
              <w:t>921</w:t>
            </w:r>
          </w:p>
        </w:tc>
        <w:tc>
          <w:tcPr>
            <w:tcW w:w="1288" w:type="dxa"/>
            <w:tcBorders>
              <w:top w:val="nil"/>
              <w:left w:val="nil"/>
              <w:bottom w:val="single" w:sz="4" w:space="0" w:color="auto"/>
              <w:right w:val="single" w:sz="4" w:space="0" w:color="auto"/>
            </w:tcBorders>
            <w:shd w:val="clear" w:color="auto" w:fill="auto"/>
            <w:noWrap/>
            <w:vAlign w:val="bottom"/>
          </w:tcPr>
          <w:p w14:paraId="286A4F9F" w14:textId="315EEA74" w:rsidR="00F15763" w:rsidRPr="0035270F" w:rsidRDefault="00F15763" w:rsidP="00F470CA">
            <w:pPr>
              <w:spacing w:line="240" w:lineRule="auto"/>
              <w:jc w:val="both"/>
              <w:rPr>
                <w:rFonts w:ascii="Candara" w:hAnsi="Candara" w:cs="Times New Roman"/>
                <w:sz w:val="24"/>
                <w:szCs w:val="24"/>
              </w:rPr>
            </w:pPr>
            <w:r w:rsidRPr="0035270F">
              <w:rPr>
                <w:rFonts w:ascii="Candara" w:hAnsi="Candara" w:cs="Times New Roman"/>
                <w:sz w:val="24"/>
                <w:szCs w:val="24"/>
              </w:rPr>
              <w:t>160</w:t>
            </w:r>
          </w:p>
        </w:tc>
        <w:tc>
          <w:tcPr>
            <w:tcW w:w="1288" w:type="dxa"/>
            <w:tcBorders>
              <w:top w:val="nil"/>
              <w:left w:val="nil"/>
              <w:bottom w:val="single" w:sz="4" w:space="0" w:color="auto"/>
              <w:right w:val="single" w:sz="4" w:space="0" w:color="auto"/>
            </w:tcBorders>
            <w:shd w:val="clear" w:color="auto" w:fill="auto"/>
            <w:noWrap/>
            <w:vAlign w:val="bottom"/>
          </w:tcPr>
          <w:p w14:paraId="117D4B79" w14:textId="21552B8D" w:rsidR="00F15763" w:rsidRPr="0035270F" w:rsidRDefault="00F15763" w:rsidP="00F470CA">
            <w:pPr>
              <w:spacing w:line="240" w:lineRule="auto"/>
              <w:jc w:val="both"/>
              <w:rPr>
                <w:rFonts w:ascii="Candara" w:hAnsi="Candara" w:cs="Times New Roman"/>
                <w:sz w:val="24"/>
                <w:szCs w:val="24"/>
              </w:rPr>
            </w:pPr>
            <w:r w:rsidRPr="0035270F">
              <w:rPr>
                <w:rFonts w:ascii="Candara" w:hAnsi="Candara" w:cs="Times New Roman"/>
                <w:sz w:val="24"/>
                <w:szCs w:val="24"/>
              </w:rPr>
              <w:t>18</w:t>
            </w:r>
          </w:p>
        </w:tc>
        <w:tc>
          <w:tcPr>
            <w:tcW w:w="1288" w:type="dxa"/>
            <w:tcBorders>
              <w:top w:val="nil"/>
              <w:left w:val="nil"/>
              <w:bottom w:val="single" w:sz="4" w:space="0" w:color="auto"/>
              <w:right w:val="single" w:sz="4" w:space="0" w:color="auto"/>
            </w:tcBorders>
            <w:shd w:val="clear" w:color="auto" w:fill="auto"/>
            <w:noWrap/>
            <w:vAlign w:val="bottom"/>
          </w:tcPr>
          <w:p w14:paraId="0EC52A17" w14:textId="6695B760" w:rsidR="00F15763" w:rsidRPr="0035270F" w:rsidRDefault="00F15763" w:rsidP="00F470CA">
            <w:pPr>
              <w:spacing w:line="240" w:lineRule="auto"/>
              <w:jc w:val="both"/>
              <w:rPr>
                <w:rFonts w:ascii="Candara" w:hAnsi="Candara" w:cs="Times New Roman"/>
                <w:sz w:val="24"/>
                <w:szCs w:val="24"/>
              </w:rPr>
            </w:pPr>
            <w:r w:rsidRPr="0035270F">
              <w:rPr>
                <w:rFonts w:ascii="Candara" w:hAnsi="Candara" w:cs="Times New Roman"/>
                <w:sz w:val="24"/>
                <w:szCs w:val="24"/>
              </w:rPr>
              <w:t>11</w:t>
            </w:r>
          </w:p>
        </w:tc>
      </w:tr>
      <w:tr w:rsidR="00714067" w:rsidRPr="0035270F" w14:paraId="4EA20C45" w14:textId="77777777" w:rsidTr="00D93181">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55F6156D" w14:textId="77777777" w:rsidR="00714067" w:rsidRPr="0035270F" w:rsidRDefault="00714067"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District</w:t>
            </w:r>
          </w:p>
        </w:tc>
        <w:tc>
          <w:tcPr>
            <w:tcW w:w="1288" w:type="dxa"/>
            <w:tcBorders>
              <w:top w:val="nil"/>
              <w:left w:val="nil"/>
              <w:bottom w:val="single" w:sz="4" w:space="0" w:color="auto"/>
              <w:right w:val="single" w:sz="4" w:space="0" w:color="auto"/>
            </w:tcBorders>
            <w:shd w:val="clear" w:color="auto" w:fill="auto"/>
            <w:noWrap/>
            <w:vAlign w:val="bottom"/>
          </w:tcPr>
          <w:p w14:paraId="5CA0E45E" w14:textId="22031965" w:rsidR="00714067" w:rsidRPr="0035270F" w:rsidRDefault="00714067" w:rsidP="00F470CA">
            <w:pPr>
              <w:spacing w:line="240" w:lineRule="auto"/>
              <w:jc w:val="both"/>
              <w:rPr>
                <w:rFonts w:ascii="Candara" w:hAnsi="Candara" w:cs="Times New Roman"/>
                <w:sz w:val="24"/>
                <w:szCs w:val="24"/>
              </w:rPr>
            </w:pPr>
            <w:r w:rsidRPr="0035270F">
              <w:rPr>
                <w:rFonts w:ascii="Candara" w:hAnsi="Candara" w:cs="Times New Roman"/>
                <w:sz w:val="24"/>
                <w:szCs w:val="24"/>
              </w:rPr>
              <w:t>1300</w:t>
            </w:r>
          </w:p>
        </w:tc>
        <w:tc>
          <w:tcPr>
            <w:tcW w:w="1288" w:type="dxa"/>
            <w:tcBorders>
              <w:top w:val="nil"/>
              <w:left w:val="nil"/>
              <w:bottom w:val="single" w:sz="4" w:space="0" w:color="auto"/>
              <w:right w:val="single" w:sz="4" w:space="0" w:color="auto"/>
            </w:tcBorders>
            <w:shd w:val="clear" w:color="auto" w:fill="auto"/>
            <w:noWrap/>
            <w:vAlign w:val="bottom"/>
          </w:tcPr>
          <w:p w14:paraId="2365C7F6" w14:textId="3F722D45" w:rsidR="00714067" w:rsidRPr="0035270F" w:rsidRDefault="00714067" w:rsidP="00F470CA">
            <w:pPr>
              <w:spacing w:line="240" w:lineRule="auto"/>
              <w:jc w:val="both"/>
              <w:rPr>
                <w:rFonts w:ascii="Candara" w:hAnsi="Candara" w:cs="Times New Roman"/>
                <w:sz w:val="24"/>
                <w:szCs w:val="24"/>
              </w:rPr>
            </w:pPr>
            <w:r w:rsidRPr="0035270F">
              <w:rPr>
                <w:rFonts w:ascii="Candara" w:hAnsi="Candara" w:cs="Times New Roman"/>
                <w:sz w:val="24"/>
                <w:szCs w:val="24"/>
              </w:rPr>
              <w:t>1268</w:t>
            </w:r>
          </w:p>
        </w:tc>
        <w:tc>
          <w:tcPr>
            <w:tcW w:w="1288" w:type="dxa"/>
            <w:tcBorders>
              <w:top w:val="nil"/>
              <w:left w:val="nil"/>
              <w:bottom w:val="single" w:sz="4" w:space="0" w:color="auto"/>
              <w:right w:val="single" w:sz="4" w:space="0" w:color="auto"/>
            </w:tcBorders>
            <w:shd w:val="clear" w:color="auto" w:fill="auto"/>
            <w:noWrap/>
            <w:vAlign w:val="bottom"/>
          </w:tcPr>
          <w:p w14:paraId="12B4EBBB" w14:textId="1249DE94" w:rsidR="00714067" w:rsidRPr="0035270F" w:rsidRDefault="00714067" w:rsidP="00F470CA">
            <w:pPr>
              <w:spacing w:line="240" w:lineRule="auto"/>
              <w:jc w:val="both"/>
              <w:rPr>
                <w:rFonts w:ascii="Candara" w:hAnsi="Candara" w:cs="Times New Roman"/>
                <w:sz w:val="24"/>
                <w:szCs w:val="24"/>
              </w:rPr>
            </w:pPr>
            <w:r w:rsidRPr="0035270F">
              <w:rPr>
                <w:rFonts w:ascii="Candara" w:hAnsi="Candara" w:cs="Times New Roman"/>
                <w:sz w:val="24"/>
                <w:szCs w:val="24"/>
              </w:rPr>
              <w:t>1498</w:t>
            </w:r>
          </w:p>
        </w:tc>
        <w:tc>
          <w:tcPr>
            <w:tcW w:w="1288" w:type="dxa"/>
            <w:tcBorders>
              <w:top w:val="nil"/>
              <w:left w:val="nil"/>
              <w:bottom w:val="single" w:sz="4" w:space="0" w:color="auto"/>
              <w:right w:val="single" w:sz="4" w:space="0" w:color="auto"/>
            </w:tcBorders>
            <w:shd w:val="clear" w:color="auto" w:fill="auto"/>
            <w:noWrap/>
            <w:vAlign w:val="bottom"/>
          </w:tcPr>
          <w:p w14:paraId="41C423B9" w14:textId="2B076775" w:rsidR="00714067" w:rsidRPr="0035270F" w:rsidRDefault="00714067" w:rsidP="00F470CA">
            <w:pPr>
              <w:spacing w:line="240" w:lineRule="auto"/>
              <w:jc w:val="both"/>
              <w:rPr>
                <w:rFonts w:ascii="Candara" w:hAnsi="Candara" w:cs="Times New Roman"/>
                <w:sz w:val="24"/>
                <w:szCs w:val="24"/>
              </w:rPr>
            </w:pPr>
            <w:r w:rsidRPr="0035270F">
              <w:rPr>
                <w:rFonts w:ascii="Candara" w:hAnsi="Candara" w:cs="Times New Roman"/>
                <w:sz w:val="24"/>
                <w:szCs w:val="24"/>
              </w:rPr>
              <w:t>264</w:t>
            </w:r>
          </w:p>
        </w:tc>
        <w:tc>
          <w:tcPr>
            <w:tcW w:w="1288" w:type="dxa"/>
            <w:tcBorders>
              <w:top w:val="nil"/>
              <w:left w:val="nil"/>
              <w:bottom w:val="single" w:sz="4" w:space="0" w:color="auto"/>
              <w:right w:val="single" w:sz="4" w:space="0" w:color="auto"/>
            </w:tcBorders>
            <w:shd w:val="clear" w:color="auto" w:fill="auto"/>
            <w:noWrap/>
            <w:vAlign w:val="bottom"/>
          </w:tcPr>
          <w:p w14:paraId="1C9B524A" w14:textId="0BF5AF69" w:rsidR="00714067" w:rsidRPr="0035270F" w:rsidRDefault="00714067" w:rsidP="00F470CA">
            <w:pPr>
              <w:spacing w:line="240" w:lineRule="auto"/>
              <w:jc w:val="both"/>
              <w:rPr>
                <w:rFonts w:ascii="Candara" w:hAnsi="Candara" w:cs="Times New Roman"/>
                <w:sz w:val="24"/>
                <w:szCs w:val="24"/>
              </w:rPr>
            </w:pPr>
            <w:r w:rsidRPr="0035270F">
              <w:rPr>
                <w:rFonts w:ascii="Candara" w:hAnsi="Candara" w:cs="Times New Roman"/>
                <w:sz w:val="24"/>
                <w:szCs w:val="24"/>
              </w:rPr>
              <w:t>138</w:t>
            </w:r>
          </w:p>
        </w:tc>
        <w:tc>
          <w:tcPr>
            <w:tcW w:w="1288" w:type="dxa"/>
            <w:tcBorders>
              <w:top w:val="nil"/>
              <w:left w:val="nil"/>
              <w:bottom w:val="single" w:sz="4" w:space="0" w:color="auto"/>
              <w:right w:val="single" w:sz="4" w:space="0" w:color="auto"/>
            </w:tcBorders>
            <w:shd w:val="clear" w:color="auto" w:fill="auto"/>
            <w:noWrap/>
            <w:vAlign w:val="bottom"/>
          </w:tcPr>
          <w:p w14:paraId="0DB0B1CF" w14:textId="02FE2B98" w:rsidR="00714067" w:rsidRPr="0035270F" w:rsidRDefault="00714067" w:rsidP="00F470CA">
            <w:pPr>
              <w:spacing w:line="240" w:lineRule="auto"/>
              <w:jc w:val="both"/>
              <w:rPr>
                <w:rFonts w:ascii="Candara" w:hAnsi="Candara" w:cs="Times New Roman"/>
                <w:sz w:val="24"/>
                <w:szCs w:val="24"/>
              </w:rPr>
            </w:pPr>
            <w:r w:rsidRPr="0035270F">
              <w:rPr>
                <w:rFonts w:ascii="Candara" w:hAnsi="Candara" w:cs="Times New Roman"/>
                <w:sz w:val="24"/>
                <w:szCs w:val="24"/>
              </w:rPr>
              <w:t>99</w:t>
            </w:r>
          </w:p>
        </w:tc>
      </w:tr>
    </w:tbl>
    <w:p w14:paraId="39BD8424" w14:textId="77777777" w:rsidR="00C74476" w:rsidRPr="0035270F" w:rsidRDefault="00C74476" w:rsidP="00F470CA">
      <w:pPr>
        <w:autoSpaceDE w:val="0"/>
        <w:autoSpaceDN w:val="0"/>
        <w:adjustRightInd w:val="0"/>
        <w:spacing w:after="0" w:line="240" w:lineRule="auto"/>
        <w:jc w:val="both"/>
        <w:rPr>
          <w:rFonts w:ascii="Candara" w:hAnsi="Candara" w:cs="Times New Roman"/>
          <w:sz w:val="24"/>
          <w:szCs w:val="24"/>
        </w:rPr>
      </w:pPr>
    </w:p>
    <w:tbl>
      <w:tblPr>
        <w:tblW w:w="10001" w:type="dxa"/>
        <w:tblLook w:val="04A0" w:firstRow="1" w:lastRow="0" w:firstColumn="1" w:lastColumn="0" w:noHBand="0" w:noVBand="1"/>
      </w:tblPr>
      <w:tblGrid>
        <w:gridCol w:w="2450"/>
        <w:gridCol w:w="1288"/>
        <w:gridCol w:w="1288"/>
        <w:gridCol w:w="1288"/>
        <w:gridCol w:w="1288"/>
        <w:gridCol w:w="1288"/>
        <w:gridCol w:w="1288"/>
      </w:tblGrid>
      <w:tr w:rsidR="00C8042E" w:rsidRPr="0035270F" w14:paraId="1F571BFD" w14:textId="77777777" w:rsidTr="00D93181">
        <w:trPr>
          <w:trHeight w:val="881"/>
        </w:trPr>
        <w:tc>
          <w:tcPr>
            <w:tcW w:w="22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6832116" w14:textId="77777777" w:rsidR="00C8042E" w:rsidRPr="0035270F" w:rsidRDefault="00C8042E"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organisationunitname</w:t>
            </w:r>
          </w:p>
        </w:tc>
        <w:tc>
          <w:tcPr>
            <w:tcW w:w="1288" w:type="dxa"/>
            <w:tcBorders>
              <w:top w:val="single" w:sz="4" w:space="0" w:color="auto"/>
              <w:left w:val="nil"/>
              <w:bottom w:val="single" w:sz="4" w:space="0" w:color="auto"/>
              <w:right w:val="single" w:sz="4" w:space="0" w:color="auto"/>
            </w:tcBorders>
            <w:shd w:val="clear" w:color="auto" w:fill="auto"/>
            <w:vAlign w:val="bottom"/>
          </w:tcPr>
          <w:p w14:paraId="5F9911D2" w14:textId="1FE6D656" w:rsidR="00C8042E" w:rsidRPr="0035270F" w:rsidRDefault="00C8042E" w:rsidP="00F470CA">
            <w:pPr>
              <w:spacing w:line="240" w:lineRule="auto"/>
              <w:jc w:val="both"/>
              <w:rPr>
                <w:rFonts w:ascii="Candara" w:hAnsi="Candara" w:cs="Times New Roman"/>
                <w:sz w:val="24"/>
                <w:szCs w:val="24"/>
              </w:rPr>
            </w:pPr>
            <w:r w:rsidRPr="0035270F">
              <w:rPr>
                <w:rFonts w:ascii="Candara" w:hAnsi="Candara" w:cs="Times New Roman"/>
                <w:sz w:val="24"/>
                <w:szCs w:val="24"/>
              </w:rPr>
              <w:t>1st PNC from day 8 and above 201</w:t>
            </w:r>
            <w:r w:rsidR="00714067" w:rsidRPr="0035270F">
              <w:rPr>
                <w:rFonts w:ascii="Candara" w:hAnsi="Candara" w:cs="Times New Roman"/>
                <w:sz w:val="24"/>
                <w:szCs w:val="24"/>
              </w:rPr>
              <w:t>7</w:t>
            </w:r>
          </w:p>
        </w:tc>
        <w:tc>
          <w:tcPr>
            <w:tcW w:w="1288" w:type="dxa"/>
            <w:tcBorders>
              <w:top w:val="single" w:sz="4" w:space="0" w:color="auto"/>
              <w:left w:val="nil"/>
              <w:bottom w:val="single" w:sz="4" w:space="0" w:color="auto"/>
              <w:right w:val="single" w:sz="4" w:space="0" w:color="auto"/>
            </w:tcBorders>
            <w:shd w:val="clear" w:color="auto" w:fill="auto"/>
            <w:vAlign w:val="bottom"/>
          </w:tcPr>
          <w:p w14:paraId="0E4D9469" w14:textId="66801423" w:rsidR="00C8042E" w:rsidRPr="0035270F" w:rsidRDefault="00C8042E" w:rsidP="00F470CA">
            <w:pPr>
              <w:spacing w:line="240" w:lineRule="auto"/>
              <w:jc w:val="both"/>
              <w:rPr>
                <w:rFonts w:ascii="Candara" w:hAnsi="Candara" w:cs="Times New Roman"/>
                <w:sz w:val="24"/>
                <w:szCs w:val="24"/>
              </w:rPr>
            </w:pPr>
            <w:r w:rsidRPr="0035270F">
              <w:rPr>
                <w:rFonts w:ascii="Candara" w:hAnsi="Candara" w:cs="Times New Roman"/>
                <w:sz w:val="24"/>
                <w:szCs w:val="24"/>
              </w:rPr>
              <w:t>1st PNC from day 8 and above 201</w:t>
            </w:r>
            <w:r w:rsidR="00714067" w:rsidRPr="0035270F">
              <w:rPr>
                <w:rFonts w:ascii="Candara" w:hAnsi="Candara" w:cs="Times New Roman"/>
                <w:sz w:val="24"/>
                <w:szCs w:val="24"/>
              </w:rPr>
              <w:t>8</w:t>
            </w:r>
          </w:p>
        </w:tc>
        <w:tc>
          <w:tcPr>
            <w:tcW w:w="1288" w:type="dxa"/>
            <w:tcBorders>
              <w:top w:val="single" w:sz="4" w:space="0" w:color="auto"/>
              <w:left w:val="nil"/>
              <w:bottom w:val="single" w:sz="4" w:space="0" w:color="auto"/>
              <w:right w:val="single" w:sz="4" w:space="0" w:color="auto"/>
            </w:tcBorders>
            <w:shd w:val="clear" w:color="auto" w:fill="auto"/>
            <w:vAlign w:val="bottom"/>
          </w:tcPr>
          <w:p w14:paraId="514341EE" w14:textId="18616530" w:rsidR="00C8042E" w:rsidRPr="0035270F" w:rsidRDefault="00C8042E" w:rsidP="00F470CA">
            <w:pPr>
              <w:spacing w:line="240" w:lineRule="auto"/>
              <w:jc w:val="both"/>
              <w:rPr>
                <w:rFonts w:ascii="Candara" w:hAnsi="Candara" w:cs="Times New Roman"/>
                <w:sz w:val="24"/>
                <w:szCs w:val="24"/>
              </w:rPr>
            </w:pPr>
            <w:r w:rsidRPr="0035270F">
              <w:rPr>
                <w:rFonts w:ascii="Candara" w:hAnsi="Candara" w:cs="Times New Roman"/>
                <w:sz w:val="24"/>
                <w:szCs w:val="24"/>
              </w:rPr>
              <w:t>1st PNC from day 8 and above 201</w:t>
            </w:r>
            <w:r w:rsidR="00714067" w:rsidRPr="0035270F">
              <w:rPr>
                <w:rFonts w:ascii="Candara" w:hAnsi="Candara" w:cs="Times New Roman"/>
                <w:sz w:val="24"/>
                <w:szCs w:val="24"/>
              </w:rPr>
              <w:t>9</w:t>
            </w:r>
          </w:p>
        </w:tc>
        <w:tc>
          <w:tcPr>
            <w:tcW w:w="1288" w:type="dxa"/>
            <w:tcBorders>
              <w:top w:val="single" w:sz="4" w:space="0" w:color="auto"/>
              <w:left w:val="nil"/>
              <w:bottom w:val="single" w:sz="4" w:space="0" w:color="auto"/>
              <w:right w:val="single" w:sz="4" w:space="0" w:color="auto"/>
            </w:tcBorders>
            <w:shd w:val="clear" w:color="auto" w:fill="auto"/>
            <w:vAlign w:val="bottom"/>
          </w:tcPr>
          <w:p w14:paraId="1C4533BC" w14:textId="4E4AACA9" w:rsidR="00C8042E" w:rsidRPr="0035270F" w:rsidRDefault="00C8042E" w:rsidP="00F470CA">
            <w:pPr>
              <w:spacing w:line="240" w:lineRule="auto"/>
              <w:jc w:val="both"/>
              <w:rPr>
                <w:rFonts w:ascii="Candara" w:hAnsi="Candara" w:cs="Times New Roman"/>
                <w:sz w:val="24"/>
                <w:szCs w:val="24"/>
              </w:rPr>
            </w:pPr>
            <w:r w:rsidRPr="0035270F">
              <w:rPr>
                <w:rFonts w:ascii="Candara" w:hAnsi="Candara" w:cs="Times New Roman"/>
                <w:sz w:val="24"/>
                <w:szCs w:val="24"/>
              </w:rPr>
              <w:t>CAC 201</w:t>
            </w:r>
            <w:r w:rsidR="00714067" w:rsidRPr="0035270F">
              <w:rPr>
                <w:rFonts w:ascii="Candara" w:hAnsi="Candara" w:cs="Times New Roman"/>
                <w:sz w:val="24"/>
                <w:szCs w:val="24"/>
              </w:rPr>
              <w:t>7</w:t>
            </w:r>
          </w:p>
        </w:tc>
        <w:tc>
          <w:tcPr>
            <w:tcW w:w="1288" w:type="dxa"/>
            <w:tcBorders>
              <w:top w:val="single" w:sz="4" w:space="0" w:color="auto"/>
              <w:left w:val="nil"/>
              <w:bottom w:val="single" w:sz="4" w:space="0" w:color="auto"/>
              <w:right w:val="single" w:sz="4" w:space="0" w:color="auto"/>
            </w:tcBorders>
            <w:shd w:val="clear" w:color="auto" w:fill="auto"/>
            <w:vAlign w:val="bottom"/>
          </w:tcPr>
          <w:p w14:paraId="25DE78D5" w14:textId="0F7BBD44" w:rsidR="00C8042E" w:rsidRPr="0035270F" w:rsidRDefault="00C8042E" w:rsidP="00F470CA">
            <w:pPr>
              <w:spacing w:line="240" w:lineRule="auto"/>
              <w:jc w:val="both"/>
              <w:rPr>
                <w:rFonts w:ascii="Candara" w:hAnsi="Candara" w:cs="Times New Roman"/>
                <w:sz w:val="24"/>
                <w:szCs w:val="24"/>
              </w:rPr>
            </w:pPr>
            <w:r w:rsidRPr="0035270F">
              <w:rPr>
                <w:rFonts w:ascii="Candara" w:hAnsi="Candara" w:cs="Times New Roman"/>
                <w:sz w:val="24"/>
                <w:szCs w:val="24"/>
              </w:rPr>
              <w:t>CAC 201</w:t>
            </w:r>
            <w:r w:rsidR="00714067" w:rsidRPr="0035270F">
              <w:rPr>
                <w:rFonts w:ascii="Candara" w:hAnsi="Candara" w:cs="Times New Roman"/>
                <w:sz w:val="24"/>
                <w:szCs w:val="24"/>
              </w:rPr>
              <w:t>8</w:t>
            </w:r>
          </w:p>
        </w:tc>
        <w:tc>
          <w:tcPr>
            <w:tcW w:w="1288" w:type="dxa"/>
            <w:tcBorders>
              <w:top w:val="single" w:sz="4" w:space="0" w:color="auto"/>
              <w:left w:val="nil"/>
              <w:bottom w:val="single" w:sz="4" w:space="0" w:color="auto"/>
              <w:right w:val="single" w:sz="4" w:space="0" w:color="auto"/>
            </w:tcBorders>
            <w:shd w:val="clear" w:color="auto" w:fill="auto"/>
            <w:vAlign w:val="bottom"/>
          </w:tcPr>
          <w:p w14:paraId="62CE4C6F" w14:textId="5F9C1BFB" w:rsidR="00C8042E" w:rsidRPr="0035270F" w:rsidRDefault="00C8042E" w:rsidP="00F470CA">
            <w:pPr>
              <w:spacing w:line="240" w:lineRule="auto"/>
              <w:jc w:val="both"/>
              <w:rPr>
                <w:rFonts w:ascii="Candara" w:hAnsi="Candara" w:cs="Times New Roman"/>
                <w:sz w:val="24"/>
                <w:szCs w:val="24"/>
              </w:rPr>
            </w:pPr>
            <w:r w:rsidRPr="0035270F">
              <w:rPr>
                <w:rFonts w:ascii="Candara" w:hAnsi="Candara" w:cs="Times New Roman"/>
                <w:sz w:val="24"/>
                <w:szCs w:val="24"/>
              </w:rPr>
              <w:t>CAC 201</w:t>
            </w:r>
            <w:r w:rsidR="00714067" w:rsidRPr="0035270F">
              <w:rPr>
                <w:rFonts w:ascii="Candara" w:hAnsi="Candara" w:cs="Times New Roman"/>
                <w:sz w:val="24"/>
                <w:szCs w:val="24"/>
              </w:rPr>
              <w:t>9</w:t>
            </w:r>
          </w:p>
        </w:tc>
      </w:tr>
      <w:tr w:rsidR="00C134BC" w:rsidRPr="0035270F" w14:paraId="0D7F477D" w14:textId="77777777" w:rsidTr="00D93181">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5A15CD6E" w14:textId="77777777" w:rsidR="00C134BC" w:rsidRPr="0035270F" w:rsidRDefault="00C134BC"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Akutreso</w:t>
            </w:r>
          </w:p>
        </w:tc>
        <w:tc>
          <w:tcPr>
            <w:tcW w:w="1288" w:type="dxa"/>
            <w:tcBorders>
              <w:top w:val="nil"/>
              <w:left w:val="nil"/>
              <w:bottom w:val="single" w:sz="4" w:space="0" w:color="auto"/>
              <w:right w:val="single" w:sz="4" w:space="0" w:color="auto"/>
            </w:tcBorders>
            <w:shd w:val="clear" w:color="auto" w:fill="auto"/>
            <w:noWrap/>
            <w:vAlign w:val="bottom"/>
          </w:tcPr>
          <w:p w14:paraId="1176CD74" w14:textId="21BD95A8" w:rsidR="00C134BC" w:rsidRPr="0035270F" w:rsidRDefault="00C134BC" w:rsidP="00F470CA">
            <w:pPr>
              <w:spacing w:line="240" w:lineRule="auto"/>
              <w:jc w:val="both"/>
              <w:rPr>
                <w:rFonts w:ascii="Candara" w:hAnsi="Candara" w:cs="Times New Roman"/>
                <w:sz w:val="24"/>
                <w:szCs w:val="24"/>
              </w:rPr>
            </w:pPr>
            <w:r w:rsidRPr="0035270F">
              <w:rPr>
                <w:rFonts w:ascii="Candara" w:hAnsi="Candara" w:cs="Times New Roman"/>
                <w:sz w:val="24"/>
                <w:szCs w:val="24"/>
              </w:rPr>
              <w:t>17</w:t>
            </w:r>
          </w:p>
        </w:tc>
        <w:tc>
          <w:tcPr>
            <w:tcW w:w="1288" w:type="dxa"/>
            <w:tcBorders>
              <w:top w:val="nil"/>
              <w:left w:val="nil"/>
              <w:bottom w:val="single" w:sz="4" w:space="0" w:color="auto"/>
              <w:right w:val="single" w:sz="4" w:space="0" w:color="auto"/>
            </w:tcBorders>
            <w:shd w:val="clear" w:color="auto" w:fill="auto"/>
            <w:noWrap/>
            <w:vAlign w:val="bottom"/>
          </w:tcPr>
          <w:p w14:paraId="15B4A27A" w14:textId="012311D8" w:rsidR="00C134BC" w:rsidRPr="0035270F" w:rsidRDefault="00C134BC" w:rsidP="00F470CA">
            <w:pPr>
              <w:spacing w:line="240" w:lineRule="auto"/>
              <w:jc w:val="both"/>
              <w:rPr>
                <w:rFonts w:ascii="Candara" w:hAnsi="Candara" w:cs="Times New Roman"/>
                <w:sz w:val="24"/>
                <w:szCs w:val="24"/>
              </w:rPr>
            </w:pPr>
            <w:r w:rsidRPr="0035270F">
              <w:rPr>
                <w:rFonts w:ascii="Candara" w:hAnsi="Candara" w:cs="Times New Roman"/>
                <w:sz w:val="24"/>
                <w:szCs w:val="24"/>
              </w:rPr>
              <w:t>14</w:t>
            </w:r>
          </w:p>
        </w:tc>
        <w:tc>
          <w:tcPr>
            <w:tcW w:w="1288" w:type="dxa"/>
            <w:tcBorders>
              <w:top w:val="nil"/>
              <w:left w:val="nil"/>
              <w:bottom w:val="single" w:sz="4" w:space="0" w:color="auto"/>
              <w:right w:val="single" w:sz="4" w:space="0" w:color="auto"/>
            </w:tcBorders>
            <w:shd w:val="clear" w:color="auto" w:fill="auto"/>
            <w:noWrap/>
            <w:vAlign w:val="bottom"/>
          </w:tcPr>
          <w:p w14:paraId="4DC9D2CC" w14:textId="4547F943" w:rsidR="00C134BC" w:rsidRPr="0035270F" w:rsidRDefault="00C134BC" w:rsidP="00F470CA">
            <w:pPr>
              <w:spacing w:line="240" w:lineRule="auto"/>
              <w:jc w:val="both"/>
              <w:rPr>
                <w:rFonts w:ascii="Candara" w:hAnsi="Candara" w:cs="Times New Roman"/>
                <w:sz w:val="24"/>
                <w:szCs w:val="24"/>
              </w:rPr>
            </w:pPr>
            <w:r w:rsidRPr="0035270F">
              <w:rPr>
                <w:rFonts w:ascii="Candara" w:hAnsi="Candara" w:cs="Times New Roman"/>
                <w:sz w:val="24"/>
                <w:szCs w:val="24"/>
              </w:rPr>
              <w:t>2</w:t>
            </w:r>
          </w:p>
        </w:tc>
        <w:tc>
          <w:tcPr>
            <w:tcW w:w="1288" w:type="dxa"/>
            <w:tcBorders>
              <w:top w:val="nil"/>
              <w:left w:val="nil"/>
              <w:bottom w:val="single" w:sz="4" w:space="0" w:color="auto"/>
              <w:right w:val="single" w:sz="4" w:space="0" w:color="auto"/>
            </w:tcBorders>
            <w:shd w:val="clear" w:color="auto" w:fill="auto"/>
            <w:noWrap/>
            <w:vAlign w:val="bottom"/>
          </w:tcPr>
          <w:p w14:paraId="52A8C9F4" w14:textId="2E2EF805" w:rsidR="00C134BC" w:rsidRPr="0035270F" w:rsidRDefault="00C134BC" w:rsidP="00F470CA">
            <w:pPr>
              <w:spacing w:line="240" w:lineRule="auto"/>
              <w:jc w:val="both"/>
              <w:rPr>
                <w:rFonts w:ascii="Candara" w:hAnsi="Candara" w:cs="Times New Roman"/>
                <w:sz w:val="24"/>
                <w:szCs w:val="24"/>
              </w:rPr>
            </w:pPr>
            <w:r w:rsidRPr="0035270F">
              <w:rPr>
                <w:rFonts w:ascii="Candara" w:hAnsi="Candara" w:cs="Times New Roman"/>
                <w:sz w:val="24"/>
                <w:szCs w:val="24"/>
              </w:rPr>
              <w:t>0</w:t>
            </w:r>
          </w:p>
        </w:tc>
        <w:tc>
          <w:tcPr>
            <w:tcW w:w="1288" w:type="dxa"/>
            <w:tcBorders>
              <w:top w:val="nil"/>
              <w:left w:val="nil"/>
              <w:bottom w:val="single" w:sz="4" w:space="0" w:color="auto"/>
              <w:right w:val="single" w:sz="4" w:space="0" w:color="auto"/>
            </w:tcBorders>
            <w:shd w:val="clear" w:color="auto" w:fill="auto"/>
            <w:noWrap/>
            <w:vAlign w:val="bottom"/>
          </w:tcPr>
          <w:p w14:paraId="30587A6C" w14:textId="5AEDB194" w:rsidR="00C134BC" w:rsidRPr="0035270F" w:rsidRDefault="00C134BC" w:rsidP="00F470CA">
            <w:pPr>
              <w:spacing w:line="240" w:lineRule="auto"/>
              <w:jc w:val="both"/>
              <w:rPr>
                <w:rFonts w:ascii="Candara" w:hAnsi="Candara" w:cs="Times New Roman"/>
                <w:sz w:val="24"/>
                <w:szCs w:val="24"/>
              </w:rPr>
            </w:pPr>
            <w:r w:rsidRPr="0035270F">
              <w:rPr>
                <w:rFonts w:ascii="Candara" w:hAnsi="Candara" w:cs="Times New Roman"/>
                <w:sz w:val="24"/>
                <w:szCs w:val="24"/>
              </w:rPr>
              <w:t>0</w:t>
            </w:r>
          </w:p>
        </w:tc>
        <w:tc>
          <w:tcPr>
            <w:tcW w:w="1288" w:type="dxa"/>
            <w:tcBorders>
              <w:top w:val="nil"/>
              <w:left w:val="nil"/>
              <w:bottom w:val="single" w:sz="4" w:space="0" w:color="auto"/>
              <w:right w:val="single" w:sz="4" w:space="0" w:color="auto"/>
            </w:tcBorders>
            <w:shd w:val="clear" w:color="auto" w:fill="auto"/>
            <w:noWrap/>
            <w:vAlign w:val="bottom"/>
          </w:tcPr>
          <w:p w14:paraId="4D5D4079" w14:textId="268945D7" w:rsidR="00C134BC" w:rsidRPr="0035270F" w:rsidRDefault="00C134BC" w:rsidP="00F470CA">
            <w:pPr>
              <w:spacing w:line="240" w:lineRule="auto"/>
              <w:jc w:val="both"/>
              <w:rPr>
                <w:rFonts w:ascii="Candara" w:hAnsi="Candara" w:cs="Times New Roman"/>
                <w:sz w:val="24"/>
                <w:szCs w:val="24"/>
              </w:rPr>
            </w:pPr>
          </w:p>
        </w:tc>
      </w:tr>
      <w:tr w:rsidR="00C134BC" w:rsidRPr="0035270F" w14:paraId="64F910E5" w14:textId="77777777" w:rsidTr="00D93181">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01744174" w14:textId="77777777" w:rsidR="00C134BC" w:rsidRPr="0035270F" w:rsidRDefault="00C134BC"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Ataase</w:t>
            </w:r>
          </w:p>
        </w:tc>
        <w:tc>
          <w:tcPr>
            <w:tcW w:w="1288" w:type="dxa"/>
            <w:tcBorders>
              <w:top w:val="nil"/>
              <w:left w:val="nil"/>
              <w:bottom w:val="single" w:sz="4" w:space="0" w:color="auto"/>
              <w:right w:val="single" w:sz="4" w:space="0" w:color="auto"/>
            </w:tcBorders>
            <w:shd w:val="clear" w:color="auto" w:fill="auto"/>
            <w:noWrap/>
            <w:vAlign w:val="bottom"/>
          </w:tcPr>
          <w:p w14:paraId="63FFB277" w14:textId="2461E21D" w:rsidR="00C134BC" w:rsidRPr="0035270F" w:rsidRDefault="00C134BC" w:rsidP="00F470CA">
            <w:pPr>
              <w:spacing w:line="240" w:lineRule="auto"/>
              <w:jc w:val="both"/>
              <w:rPr>
                <w:rFonts w:ascii="Candara" w:hAnsi="Candara" w:cs="Times New Roman"/>
                <w:sz w:val="24"/>
                <w:szCs w:val="24"/>
              </w:rPr>
            </w:pPr>
            <w:r w:rsidRPr="0035270F">
              <w:rPr>
                <w:rFonts w:ascii="Candara" w:hAnsi="Candara" w:cs="Times New Roman"/>
                <w:sz w:val="24"/>
                <w:szCs w:val="24"/>
              </w:rPr>
              <w:t>83</w:t>
            </w:r>
          </w:p>
        </w:tc>
        <w:tc>
          <w:tcPr>
            <w:tcW w:w="1288" w:type="dxa"/>
            <w:tcBorders>
              <w:top w:val="nil"/>
              <w:left w:val="nil"/>
              <w:bottom w:val="single" w:sz="4" w:space="0" w:color="auto"/>
              <w:right w:val="single" w:sz="4" w:space="0" w:color="auto"/>
            </w:tcBorders>
            <w:shd w:val="clear" w:color="auto" w:fill="auto"/>
            <w:noWrap/>
            <w:vAlign w:val="bottom"/>
          </w:tcPr>
          <w:p w14:paraId="636E6954" w14:textId="5A2C2ACE" w:rsidR="00C134BC" w:rsidRPr="0035270F" w:rsidRDefault="00C134BC" w:rsidP="00F470CA">
            <w:pPr>
              <w:spacing w:line="240" w:lineRule="auto"/>
              <w:jc w:val="both"/>
              <w:rPr>
                <w:rFonts w:ascii="Candara" w:hAnsi="Candara" w:cs="Times New Roman"/>
                <w:sz w:val="24"/>
                <w:szCs w:val="24"/>
              </w:rPr>
            </w:pPr>
            <w:r w:rsidRPr="0035270F">
              <w:rPr>
                <w:rFonts w:ascii="Candara" w:hAnsi="Candara" w:cs="Times New Roman"/>
                <w:sz w:val="24"/>
                <w:szCs w:val="24"/>
              </w:rPr>
              <w:t>39</w:t>
            </w:r>
          </w:p>
        </w:tc>
        <w:tc>
          <w:tcPr>
            <w:tcW w:w="1288" w:type="dxa"/>
            <w:tcBorders>
              <w:top w:val="nil"/>
              <w:left w:val="nil"/>
              <w:bottom w:val="single" w:sz="4" w:space="0" w:color="auto"/>
              <w:right w:val="single" w:sz="4" w:space="0" w:color="auto"/>
            </w:tcBorders>
            <w:shd w:val="clear" w:color="auto" w:fill="auto"/>
            <w:noWrap/>
            <w:vAlign w:val="bottom"/>
          </w:tcPr>
          <w:p w14:paraId="1DCBA89D" w14:textId="753247DE" w:rsidR="00C134BC" w:rsidRPr="0035270F" w:rsidRDefault="00C134BC" w:rsidP="00F470CA">
            <w:pPr>
              <w:spacing w:line="240" w:lineRule="auto"/>
              <w:jc w:val="both"/>
              <w:rPr>
                <w:rFonts w:ascii="Candara" w:hAnsi="Candara" w:cs="Times New Roman"/>
                <w:sz w:val="24"/>
                <w:szCs w:val="24"/>
              </w:rPr>
            </w:pPr>
            <w:r w:rsidRPr="0035270F">
              <w:rPr>
                <w:rFonts w:ascii="Candara" w:hAnsi="Candara" w:cs="Times New Roman"/>
                <w:sz w:val="24"/>
                <w:szCs w:val="24"/>
              </w:rPr>
              <w:t>41</w:t>
            </w:r>
          </w:p>
        </w:tc>
        <w:tc>
          <w:tcPr>
            <w:tcW w:w="1288" w:type="dxa"/>
            <w:tcBorders>
              <w:top w:val="nil"/>
              <w:left w:val="nil"/>
              <w:bottom w:val="single" w:sz="4" w:space="0" w:color="auto"/>
              <w:right w:val="single" w:sz="4" w:space="0" w:color="auto"/>
            </w:tcBorders>
            <w:shd w:val="clear" w:color="auto" w:fill="auto"/>
            <w:noWrap/>
            <w:vAlign w:val="bottom"/>
          </w:tcPr>
          <w:p w14:paraId="2910547F" w14:textId="1CAFA7E4" w:rsidR="00C134BC" w:rsidRPr="0035270F" w:rsidRDefault="00C134BC" w:rsidP="00F470CA">
            <w:pPr>
              <w:spacing w:line="240" w:lineRule="auto"/>
              <w:jc w:val="both"/>
              <w:rPr>
                <w:rFonts w:ascii="Candara" w:hAnsi="Candara" w:cs="Times New Roman"/>
                <w:sz w:val="24"/>
                <w:szCs w:val="24"/>
              </w:rPr>
            </w:pPr>
            <w:r w:rsidRPr="0035270F">
              <w:rPr>
                <w:rFonts w:ascii="Candara" w:hAnsi="Candara" w:cs="Times New Roman"/>
                <w:sz w:val="24"/>
                <w:szCs w:val="24"/>
              </w:rPr>
              <w:t>168</w:t>
            </w:r>
          </w:p>
        </w:tc>
        <w:tc>
          <w:tcPr>
            <w:tcW w:w="1288" w:type="dxa"/>
            <w:tcBorders>
              <w:top w:val="nil"/>
              <w:left w:val="nil"/>
              <w:bottom w:val="single" w:sz="4" w:space="0" w:color="auto"/>
              <w:right w:val="single" w:sz="4" w:space="0" w:color="auto"/>
            </w:tcBorders>
            <w:shd w:val="clear" w:color="auto" w:fill="auto"/>
            <w:noWrap/>
            <w:vAlign w:val="bottom"/>
          </w:tcPr>
          <w:p w14:paraId="72864E39" w14:textId="19C8A3AE" w:rsidR="00C134BC" w:rsidRPr="0035270F" w:rsidRDefault="00C134BC" w:rsidP="00F470CA">
            <w:pPr>
              <w:spacing w:line="240" w:lineRule="auto"/>
              <w:jc w:val="both"/>
              <w:rPr>
                <w:rFonts w:ascii="Candara" w:hAnsi="Candara" w:cs="Times New Roman"/>
                <w:sz w:val="24"/>
                <w:szCs w:val="24"/>
              </w:rPr>
            </w:pPr>
            <w:r w:rsidRPr="0035270F">
              <w:rPr>
                <w:rFonts w:ascii="Candara" w:hAnsi="Candara" w:cs="Times New Roman"/>
                <w:sz w:val="24"/>
                <w:szCs w:val="24"/>
              </w:rPr>
              <w:t>94</w:t>
            </w:r>
          </w:p>
        </w:tc>
        <w:tc>
          <w:tcPr>
            <w:tcW w:w="1288" w:type="dxa"/>
            <w:tcBorders>
              <w:top w:val="nil"/>
              <w:left w:val="nil"/>
              <w:bottom w:val="single" w:sz="4" w:space="0" w:color="auto"/>
              <w:right w:val="single" w:sz="4" w:space="0" w:color="auto"/>
            </w:tcBorders>
            <w:shd w:val="clear" w:color="auto" w:fill="auto"/>
            <w:noWrap/>
            <w:vAlign w:val="bottom"/>
          </w:tcPr>
          <w:p w14:paraId="2573C27E" w14:textId="162340B4" w:rsidR="00C134BC" w:rsidRPr="0035270F" w:rsidRDefault="00C134BC" w:rsidP="00F470CA">
            <w:pPr>
              <w:spacing w:line="240" w:lineRule="auto"/>
              <w:jc w:val="both"/>
              <w:rPr>
                <w:rFonts w:ascii="Candara" w:hAnsi="Candara" w:cs="Times New Roman"/>
                <w:sz w:val="24"/>
                <w:szCs w:val="24"/>
              </w:rPr>
            </w:pPr>
            <w:r w:rsidRPr="0035270F">
              <w:rPr>
                <w:rFonts w:ascii="Candara" w:hAnsi="Candara" w:cs="Times New Roman"/>
                <w:sz w:val="24"/>
                <w:szCs w:val="24"/>
              </w:rPr>
              <w:t>78</w:t>
            </w:r>
          </w:p>
        </w:tc>
      </w:tr>
      <w:tr w:rsidR="00C134BC" w:rsidRPr="0035270F" w14:paraId="38C71B3A" w14:textId="77777777" w:rsidTr="00D93181">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420A1914" w14:textId="77777777" w:rsidR="00C134BC" w:rsidRPr="0035270F" w:rsidRDefault="00C134BC"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New Edubiase</w:t>
            </w:r>
          </w:p>
        </w:tc>
        <w:tc>
          <w:tcPr>
            <w:tcW w:w="1288" w:type="dxa"/>
            <w:tcBorders>
              <w:top w:val="nil"/>
              <w:left w:val="nil"/>
              <w:bottom w:val="single" w:sz="4" w:space="0" w:color="auto"/>
              <w:right w:val="single" w:sz="4" w:space="0" w:color="auto"/>
            </w:tcBorders>
            <w:shd w:val="clear" w:color="auto" w:fill="auto"/>
            <w:noWrap/>
            <w:vAlign w:val="bottom"/>
          </w:tcPr>
          <w:p w14:paraId="1870DFB9" w14:textId="3766153C" w:rsidR="00C134BC" w:rsidRPr="0035270F" w:rsidRDefault="00C134BC" w:rsidP="00F470CA">
            <w:pPr>
              <w:spacing w:line="240" w:lineRule="auto"/>
              <w:jc w:val="both"/>
              <w:rPr>
                <w:rFonts w:ascii="Candara" w:hAnsi="Candara" w:cs="Times New Roman"/>
                <w:sz w:val="24"/>
                <w:szCs w:val="24"/>
              </w:rPr>
            </w:pPr>
            <w:r w:rsidRPr="0035270F">
              <w:rPr>
                <w:rFonts w:ascii="Candara" w:hAnsi="Candara" w:cs="Times New Roman"/>
                <w:sz w:val="24"/>
                <w:szCs w:val="24"/>
              </w:rPr>
              <w:t>32</w:t>
            </w:r>
          </w:p>
        </w:tc>
        <w:tc>
          <w:tcPr>
            <w:tcW w:w="1288" w:type="dxa"/>
            <w:tcBorders>
              <w:top w:val="nil"/>
              <w:left w:val="nil"/>
              <w:bottom w:val="single" w:sz="4" w:space="0" w:color="auto"/>
              <w:right w:val="single" w:sz="4" w:space="0" w:color="auto"/>
            </w:tcBorders>
            <w:shd w:val="clear" w:color="auto" w:fill="auto"/>
            <w:noWrap/>
            <w:vAlign w:val="bottom"/>
          </w:tcPr>
          <w:p w14:paraId="3D436C50" w14:textId="62495EB5" w:rsidR="00C134BC" w:rsidRPr="0035270F" w:rsidRDefault="00C134BC" w:rsidP="00F470CA">
            <w:pPr>
              <w:spacing w:line="240" w:lineRule="auto"/>
              <w:jc w:val="both"/>
              <w:rPr>
                <w:rFonts w:ascii="Candara" w:hAnsi="Candara" w:cs="Times New Roman"/>
                <w:sz w:val="24"/>
                <w:szCs w:val="24"/>
              </w:rPr>
            </w:pPr>
            <w:r w:rsidRPr="0035270F">
              <w:rPr>
                <w:rFonts w:ascii="Candara" w:hAnsi="Candara" w:cs="Times New Roman"/>
                <w:sz w:val="24"/>
                <w:szCs w:val="24"/>
              </w:rPr>
              <w:t>51</w:t>
            </w:r>
          </w:p>
        </w:tc>
        <w:tc>
          <w:tcPr>
            <w:tcW w:w="1288" w:type="dxa"/>
            <w:tcBorders>
              <w:top w:val="nil"/>
              <w:left w:val="nil"/>
              <w:bottom w:val="single" w:sz="4" w:space="0" w:color="auto"/>
              <w:right w:val="single" w:sz="4" w:space="0" w:color="auto"/>
            </w:tcBorders>
            <w:shd w:val="clear" w:color="auto" w:fill="auto"/>
            <w:noWrap/>
            <w:vAlign w:val="bottom"/>
          </w:tcPr>
          <w:p w14:paraId="5E9F0410" w14:textId="24FC0942" w:rsidR="00C134BC" w:rsidRPr="0035270F" w:rsidRDefault="00C134BC" w:rsidP="00F470CA">
            <w:pPr>
              <w:spacing w:line="240" w:lineRule="auto"/>
              <w:jc w:val="both"/>
              <w:rPr>
                <w:rFonts w:ascii="Candara" w:hAnsi="Candara" w:cs="Times New Roman"/>
                <w:sz w:val="24"/>
                <w:szCs w:val="24"/>
              </w:rPr>
            </w:pPr>
            <w:r w:rsidRPr="0035270F">
              <w:rPr>
                <w:rFonts w:ascii="Candara" w:hAnsi="Candara" w:cs="Times New Roman"/>
                <w:sz w:val="24"/>
                <w:szCs w:val="24"/>
              </w:rPr>
              <w:t>36</w:t>
            </w:r>
          </w:p>
        </w:tc>
        <w:tc>
          <w:tcPr>
            <w:tcW w:w="1288" w:type="dxa"/>
            <w:tcBorders>
              <w:top w:val="nil"/>
              <w:left w:val="nil"/>
              <w:bottom w:val="single" w:sz="4" w:space="0" w:color="auto"/>
              <w:right w:val="single" w:sz="4" w:space="0" w:color="auto"/>
            </w:tcBorders>
            <w:shd w:val="clear" w:color="auto" w:fill="auto"/>
            <w:noWrap/>
            <w:vAlign w:val="bottom"/>
          </w:tcPr>
          <w:p w14:paraId="156BD333" w14:textId="39AA8AA1" w:rsidR="00C134BC" w:rsidRPr="0035270F" w:rsidRDefault="00C134BC" w:rsidP="00F470CA">
            <w:pPr>
              <w:spacing w:line="240" w:lineRule="auto"/>
              <w:jc w:val="both"/>
              <w:rPr>
                <w:rFonts w:ascii="Candara" w:hAnsi="Candara" w:cs="Times New Roman"/>
                <w:sz w:val="24"/>
                <w:szCs w:val="24"/>
              </w:rPr>
            </w:pPr>
            <w:r w:rsidRPr="0035270F">
              <w:rPr>
                <w:rFonts w:ascii="Candara" w:hAnsi="Candara" w:cs="Times New Roman"/>
                <w:sz w:val="24"/>
                <w:szCs w:val="24"/>
              </w:rPr>
              <w:t>125</w:t>
            </w:r>
          </w:p>
        </w:tc>
        <w:tc>
          <w:tcPr>
            <w:tcW w:w="1288" w:type="dxa"/>
            <w:tcBorders>
              <w:top w:val="nil"/>
              <w:left w:val="nil"/>
              <w:bottom w:val="single" w:sz="4" w:space="0" w:color="auto"/>
              <w:right w:val="single" w:sz="4" w:space="0" w:color="auto"/>
            </w:tcBorders>
            <w:shd w:val="clear" w:color="auto" w:fill="auto"/>
            <w:noWrap/>
            <w:vAlign w:val="bottom"/>
          </w:tcPr>
          <w:p w14:paraId="649208E4" w14:textId="5E95217F" w:rsidR="00C134BC" w:rsidRPr="0035270F" w:rsidRDefault="00C134BC" w:rsidP="00F470CA">
            <w:pPr>
              <w:spacing w:line="240" w:lineRule="auto"/>
              <w:jc w:val="both"/>
              <w:rPr>
                <w:rFonts w:ascii="Candara" w:hAnsi="Candara" w:cs="Times New Roman"/>
                <w:sz w:val="24"/>
                <w:szCs w:val="24"/>
              </w:rPr>
            </w:pPr>
            <w:r w:rsidRPr="0035270F">
              <w:rPr>
                <w:rFonts w:ascii="Candara" w:hAnsi="Candara" w:cs="Times New Roman"/>
                <w:sz w:val="24"/>
                <w:szCs w:val="24"/>
              </w:rPr>
              <w:t>133</w:t>
            </w:r>
          </w:p>
        </w:tc>
        <w:tc>
          <w:tcPr>
            <w:tcW w:w="1288" w:type="dxa"/>
            <w:tcBorders>
              <w:top w:val="nil"/>
              <w:left w:val="nil"/>
              <w:bottom w:val="single" w:sz="4" w:space="0" w:color="auto"/>
              <w:right w:val="single" w:sz="4" w:space="0" w:color="auto"/>
            </w:tcBorders>
            <w:shd w:val="clear" w:color="auto" w:fill="auto"/>
            <w:noWrap/>
            <w:vAlign w:val="bottom"/>
          </w:tcPr>
          <w:p w14:paraId="516C09F7" w14:textId="05F29C78" w:rsidR="00C134BC" w:rsidRPr="0035270F" w:rsidRDefault="00C134BC" w:rsidP="00F470CA">
            <w:pPr>
              <w:spacing w:line="240" w:lineRule="auto"/>
              <w:jc w:val="both"/>
              <w:rPr>
                <w:rFonts w:ascii="Candara" w:hAnsi="Candara" w:cs="Times New Roman"/>
                <w:sz w:val="24"/>
                <w:szCs w:val="24"/>
              </w:rPr>
            </w:pPr>
            <w:r w:rsidRPr="0035270F">
              <w:rPr>
                <w:rFonts w:ascii="Candara" w:hAnsi="Candara" w:cs="Times New Roman"/>
                <w:sz w:val="24"/>
                <w:szCs w:val="24"/>
              </w:rPr>
              <w:t>142</w:t>
            </w:r>
          </w:p>
        </w:tc>
      </w:tr>
      <w:tr w:rsidR="00714067" w:rsidRPr="0035270F" w14:paraId="07A4BA10" w14:textId="77777777" w:rsidTr="00D93181">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496C5962" w14:textId="77777777" w:rsidR="00714067" w:rsidRPr="0035270F" w:rsidRDefault="00714067"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District</w:t>
            </w:r>
          </w:p>
        </w:tc>
        <w:tc>
          <w:tcPr>
            <w:tcW w:w="1288" w:type="dxa"/>
            <w:tcBorders>
              <w:top w:val="nil"/>
              <w:left w:val="nil"/>
              <w:bottom w:val="single" w:sz="4" w:space="0" w:color="auto"/>
              <w:right w:val="single" w:sz="4" w:space="0" w:color="auto"/>
            </w:tcBorders>
            <w:shd w:val="clear" w:color="auto" w:fill="auto"/>
            <w:noWrap/>
            <w:vAlign w:val="bottom"/>
          </w:tcPr>
          <w:p w14:paraId="5CADF238" w14:textId="79E4B1E2" w:rsidR="00714067" w:rsidRPr="0035270F" w:rsidRDefault="00714067" w:rsidP="00F470CA">
            <w:pPr>
              <w:spacing w:line="240" w:lineRule="auto"/>
              <w:jc w:val="both"/>
              <w:rPr>
                <w:rFonts w:ascii="Candara" w:hAnsi="Candara" w:cs="Times New Roman"/>
                <w:sz w:val="24"/>
                <w:szCs w:val="24"/>
              </w:rPr>
            </w:pPr>
            <w:r w:rsidRPr="0035270F">
              <w:rPr>
                <w:rFonts w:ascii="Candara" w:hAnsi="Candara" w:cs="Times New Roman"/>
                <w:sz w:val="24"/>
                <w:szCs w:val="24"/>
              </w:rPr>
              <w:t>132</w:t>
            </w:r>
          </w:p>
        </w:tc>
        <w:tc>
          <w:tcPr>
            <w:tcW w:w="1288" w:type="dxa"/>
            <w:tcBorders>
              <w:top w:val="nil"/>
              <w:left w:val="nil"/>
              <w:bottom w:val="single" w:sz="4" w:space="0" w:color="auto"/>
              <w:right w:val="single" w:sz="4" w:space="0" w:color="auto"/>
            </w:tcBorders>
            <w:shd w:val="clear" w:color="auto" w:fill="auto"/>
            <w:noWrap/>
            <w:vAlign w:val="bottom"/>
          </w:tcPr>
          <w:p w14:paraId="18324495" w14:textId="06C2C9F4" w:rsidR="00714067" w:rsidRPr="0035270F" w:rsidRDefault="00714067" w:rsidP="00F470CA">
            <w:pPr>
              <w:spacing w:line="240" w:lineRule="auto"/>
              <w:jc w:val="both"/>
              <w:rPr>
                <w:rFonts w:ascii="Candara" w:hAnsi="Candara" w:cs="Times New Roman"/>
                <w:sz w:val="24"/>
                <w:szCs w:val="24"/>
              </w:rPr>
            </w:pPr>
            <w:r w:rsidRPr="0035270F">
              <w:rPr>
                <w:rFonts w:ascii="Candara" w:hAnsi="Candara" w:cs="Times New Roman"/>
                <w:sz w:val="24"/>
                <w:szCs w:val="24"/>
              </w:rPr>
              <w:t>104</w:t>
            </w:r>
          </w:p>
        </w:tc>
        <w:tc>
          <w:tcPr>
            <w:tcW w:w="1288" w:type="dxa"/>
            <w:tcBorders>
              <w:top w:val="nil"/>
              <w:left w:val="nil"/>
              <w:bottom w:val="single" w:sz="4" w:space="0" w:color="auto"/>
              <w:right w:val="single" w:sz="4" w:space="0" w:color="auto"/>
            </w:tcBorders>
            <w:shd w:val="clear" w:color="auto" w:fill="auto"/>
            <w:noWrap/>
            <w:vAlign w:val="bottom"/>
          </w:tcPr>
          <w:p w14:paraId="5B7DD3BB" w14:textId="610D6DF0" w:rsidR="00714067" w:rsidRPr="0035270F" w:rsidRDefault="00714067" w:rsidP="00F470CA">
            <w:pPr>
              <w:spacing w:line="240" w:lineRule="auto"/>
              <w:jc w:val="both"/>
              <w:rPr>
                <w:rFonts w:ascii="Candara" w:hAnsi="Candara" w:cs="Times New Roman"/>
                <w:sz w:val="24"/>
                <w:szCs w:val="24"/>
              </w:rPr>
            </w:pPr>
            <w:r w:rsidRPr="0035270F">
              <w:rPr>
                <w:rFonts w:ascii="Candara" w:hAnsi="Candara" w:cs="Times New Roman"/>
                <w:sz w:val="24"/>
                <w:szCs w:val="24"/>
              </w:rPr>
              <w:t>79</w:t>
            </w:r>
          </w:p>
        </w:tc>
        <w:tc>
          <w:tcPr>
            <w:tcW w:w="1288" w:type="dxa"/>
            <w:tcBorders>
              <w:top w:val="nil"/>
              <w:left w:val="nil"/>
              <w:bottom w:val="single" w:sz="4" w:space="0" w:color="auto"/>
              <w:right w:val="single" w:sz="4" w:space="0" w:color="auto"/>
            </w:tcBorders>
            <w:shd w:val="clear" w:color="auto" w:fill="auto"/>
            <w:noWrap/>
            <w:vAlign w:val="bottom"/>
          </w:tcPr>
          <w:p w14:paraId="05309157" w14:textId="2E937505" w:rsidR="00714067" w:rsidRPr="0035270F" w:rsidRDefault="00714067" w:rsidP="00F470CA">
            <w:pPr>
              <w:spacing w:line="240" w:lineRule="auto"/>
              <w:jc w:val="both"/>
              <w:rPr>
                <w:rFonts w:ascii="Candara" w:hAnsi="Candara" w:cs="Times New Roman"/>
                <w:sz w:val="24"/>
                <w:szCs w:val="24"/>
              </w:rPr>
            </w:pPr>
            <w:r w:rsidRPr="0035270F">
              <w:rPr>
                <w:rFonts w:ascii="Candara" w:hAnsi="Candara" w:cs="Times New Roman"/>
                <w:sz w:val="24"/>
                <w:szCs w:val="24"/>
              </w:rPr>
              <w:t>293</w:t>
            </w:r>
          </w:p>
        </w:tc>
        <w:tc>
          <w:tcPr>
            <w:tcW w:w="1288" w:type="dxa"/>
            <w:tcBorders>
              <w:top w:val="nil"/>
              <w:left w:val="nil"/>
              <w:bottom w:val="single" w:sz="4" w:space="0" w:color="auto"/>
              <w:right w:val="single" w:sz="4" w:space="0" w:color="auto"/>
            </w:tcBorders>
            <w:shd w:val="clear" w:color="auto" w:fill="auto"/>
            <w:noWrap/>
            <w:vAlign w:val="bottom"/>
          </w:tcPr>
          <w:p w14:paraId="3344795E" w14:textId="2E956976" w:rsidR="00714067" w:rsidRPr="0035270F" w:rsidRDefault="00714067" w:rsidP="00F470CA">
            <w:pPr>
              <w:spacing w:line="240" w:lineRule="auto"/>
              <w:jc w:val="both"/>
              <w:rPr>
                <w:rFonts w:ascii="Candara" w:hAnsi="Candara" w:cs="Times New Roman"/>
                <w:sz w:val="24"/>
                <w:szCs w:val="24"/>
              </w:rPr>
            </w:pPr>
            <w:r w:rsidRPr="0035270F">
              <w:rPr>
                <w:rFonts w:ascii="Candara" w:hAnsi="Candara" w:cs="Times New Roman"/>
                <w:sz w:val="24"/>
                <w:szCs w:val="24"/>
              </w:rPr>
              <w:t>227</w:t>
            </w:r>
          </w:p>
        </w:tc>
        <w:tc>
          <w:tcPr>
            <w:tcW w:w="1288" w:type="dxa"/>
            <w:tcBorders>
              <w:top w:val="nil"/>
              <w:left w:val="nil"/>
              <w:bottom w:val="single" w:sz="4" w:space="0" w:color="auto"/>
              <w:right w:val="single" w:sz="4" w:space="0" w:color="auto"/>
            </w:tcBorders>
            <w:shd w:val="clear" w:color="auto" w:fill="auto"/>
            <w:noWrap/>
            <w:vAlign w:val="bottom"/>
          </w:tcPr>
          <w:p w14:paraId="64F0DEEB" w14:textId="361B8C3D" w:rsidR="00714067" w:rsidRPr="0035270F" w:rsidRDefault="00714067" w:rsidP="00F470CA">
            <w:pPr>
              <w:spacing w:line="240" w:lineRule="auto"/>
              <w:jc w:val="both"/>
              <w:rPr>
                <w:rFonts w:ascii="Candara" w:hAnsi="Candara" w:cs="Times New Roman"/>
                <w:sz w:val="24"/>
                <w:szCs w:val="24"/>
              </w:rPr>
            </w:pPr>
            <w:r w:rsidRPr="0035270F">
              <w:rPr>
                <w:rFonts w:ascii="Candara" w:hAnsi="Candara" w:cs="Times New Roman"/>
                <w:sz w:val="24"/>
                <w:szCs w:val="24"/>
              </w:rPr>
              <w:t>220</w:t>
            </w:r>
          </w:p>
        </w:tc>
      </w:tr>
    </w:tbl>
    <w:p w14:paraId="55829F60" w14:textId="77777777" w:rsidR="00C74476" w:rsidRPr="0035270F" w:rsidRDefault="00C74476" w:rsidP="00F470CA">
      <w:pPr>
        <w:autoSpaceDE w:val="0"/>
        <w:autoSpaceDN w:val="0"/>
        <w:adjustRightInd w:val="0"/>
        <w:spacing w:after="0" w:line="240" w:lineRule="auto"/>
        <w:jc w:val="both"/>
        <w:rPr>
          <w:rFonts w:ascii="Candara" w:hAnsi="Candara" w:cs="Times New Roman"/>
          <w:sz w:val="24"/>
          <w:szCs w:val="24"/>
        </w:rPr>
      </w:pPr>
    </w:p>
    <w:tbl>
      <w:tblPr>
        <w:tblW w:w="10075" w:type="dxa"/>
        <w:tblLayout w:type="fixed"/>
        <w:tblLook w:val="04A0" w:firstRow="1" w:lastRow="0" w:firstColumn="1" w:lastColumn="0" w:noHBand="0" w:noVBand="1"/>
      </w:tblPr>
      <w:tblGrid>
        <w:gridCol w:w="2273"/>
        <w:gridCol w:w="1288"/>
        <w:gridCol w:w="1288"/>
        <w:gridCol w:w="1288"/>
        <w:gridCol w:w="1328"/>
        <w:gridCol w:w="1260"/>
        <w:gridCol w:w="1350"/>
      </w:tblGrid>
      <w:tr w:rsidR="00186D69" w:rsidRPr="0035270F" w14:paraId="56C6341C" w14:textId="77777777" w:rsidTr="009629C8">
        <w:trPr>
          <w:trHeight w:val="881"/>
        </w:trPr>
        <w:tc>
          <w:tcPr>
            <w:tcW w:w="22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F28FC1F" w14:textId="77777777" w:rsidR="00186D69" w:rsidRPr="0035270F" w:rsidRDefault="00186D69"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organisationunitname</w:t>
            </w:r>
          </w:p>
        </w:tc>
        <w:tc>
          <w:tcPr>
            <w:tcW w:w="1288" w:type="dxa"/>
            <w:tcBorders>
              <w:top w:val="single" w:sz="4" w:space="0" w:color="auto"/>
              <w:left w:val="nil"/>
              <w:bottom w:val="single" w:sz="4" w:space="0" w:color="auto"/>
              <w:right w:val="single" w:sz="4" w:space="0" w:color="auto"/>
            </w:tcBorders>
            <w:shd w:val="clear" w:color="auto" w:fill="auto"/>
            <w:vAlign w:val="bottom"/>
          </w:tcPr>
          <w:p w14:paraId="325CE75C" w14:textId="7594EBE9" w:rsidR="00186D69" w:rsidRPr="0035270F" w:rsidRDefault="00186D69" w:rsidP="00F470CA">
            <w:pPr>
              <w:spacing w:line="240" w:lineRule="auto"/>
              <w:jc w:val="both"/>
              <w:rPr>
                <w:rFonts w:ascii="Candara" w:hAnsi="Candara" w:cs="Times New Roman"/>
                <w:sz w:val="24"/>
                <w:szCs w:val="24"/>
              </w:rPr>
            </w:pPr>
            <w:r w:rsidRPr="0035270F">
              <w:rPr>
                <w:rFonts w:ascii="Candara" w:hAnsi="Candara" w:cs="Times New Roman"/>
                <w:sz w:val="24"/>
                <w:szCs w:val="24"/>
              </w:rPr>
              <w:t>Clients tested for HIV(HTC) 201</w:t>
            </w:r>
            <w:r w:rsidR="00714067" w:rsidRPr="0035270F">
              <w:rPr>
                <w:rFonts w:ascii="Candara" w:hAnsi="Candara" w:cs="Times New Roman"/>
                <w:sz w:val="24"/>
                <w:szCs w:val="24"/>
              </w:rPr>
              <w:t>7</w:t>
            </w:r>
          </w:p>
        </w:tc>
        <w:tc>
          <w:tcPr>
            <w:tcW w:w="1288" w:type="dxa"/>
            <w:tcBorders>
              <w:top w:val="single" w:sz="4" w:space="0" w:color="auto"/>
              <w:left w:val="nil"/>
              <w:bottom w:val="single" w:sz="4" w:space="0" w:color="auto"/>
              <w:right w:val="single" w:sz="4" w:space="0" w:color="auto"/>
            </w:tcBorders>
            <w:shd w:val="clear" w:color="auto" w:fill="auto"/>
            <w:vAlign w:val="bottom"/>
          </w:tcPr>
          <w:p w14:paraId="312493CF" w14:textId="2FF3BB90" w:rsidR="00186D69" w:rsidRPr="0035270F" w:rsidRDefault="00186D69" w:rsidP="00F470CA">
            <w:pPr>
              <w:spacing w:line="240" w:lineRule="auto"/>
              <w:jc w:val="both"/>
              <w:rPr>
                <w:rFonts w:ascii="Candara" w:hAnsi="Candara" w:cs="Times New Roman"/>
                <w:sz w:val="24"/>
                <w:szCs w:val="24"/>
              </w:rPr>
            </w:pPr>
            <w:r w:rsidRPr="0035270F">
              <w:rPr>
                <w:rFonts w:ascii="Candara" w:hAnsi="Candara" w:cs="Times New Roman"/>
                <w:sz w:val="24"/>
                <w:szCs w:val="24"/>
              </w:rPr>
              <w:t>Clients tested for HIV(HTC) 201</w:t>
            </w:r>
            <w:r w:rsidR="00714067" w:rsidRPr="0035270F">
              <w:rPr>
                <w:rFonts w:ascii="Candara" w:hAnsi="Candara" w:cs="Times New Roman"/>
                <w:sz w:val="24"/>
                <w:szCs w:val="24"/>
              </w:rPr>
              <w:t>8</w:t>
            </w:r>
          </w:p>
        </w:tc>
        <w:tc>
          <w:tcPr>
            <w:tcW w:w="1288" w:type="dxa"/>
            <w:tcBorders>
              <w:top w:val="single" w:sz="4" w:space="0" w:color="auto"/>
              <w:left w:val="nil"/>
              <w:bottom w:val="single" w:sz="4" w:space="0" w:color="auto"/>
              <w:right w:val="single" w:sz="4" w:space="0" w:color="auto"/>
            </w:tcBorders>
            <w:shd w:val="clear" w:color="auto" w:fill="auto"/>
            <w:vAlign w:val="bottom"/>
          </w:tcPr>
          <w:p w14:paraId="63472871" w14:textId="2B2822F3" w:rsidR="00186D69" w:rsidRPr="0035270F" w:rsidRDefault="00186D69" w:rsidP="00F470CA">
            <w:pPr>
              <w:spacing w:line="240" w:lineRule="auto"/>
              <w:jc w:val="both"/>
              <w:rPr>
                <w:rFonts w:ascii="Candara" w:hAnsi="Candara" w:cs="Times New Roman"/>
                <w:sz w:val="24"/>
                <w:szCs w:val="24"/>
              </w:rPr>
            </w:pPr>
            <w:r w:rsidRPr="0035270F">
              <w:rPr>
                <w:rFonts w:ascii="Candara" w:hAnsi="Candara" w:cs="Times New Roman"/>
                <w:sz w:val="24"/>
                <w:szCs w:val="24"/>
              </w:rPr>
              <w:t>Clients tested for HIV(HTC) 201</w:t>
            </w:r>
            <w:r w:rsidR="00714067" w:rsidRPr="0035270F">
              <w:rPr>
                <w:rFonts w:ascii="Candara" w:hAnsi="Candara" w:cs="Times New Roman"/>
                <w:sz w:val="24"/>
                <w:szCs w:val="24"/>
              </w:rPr>
              <w:t>9</w:t>
            </w:r>
          </w:p>
        </w:tc>
        <w:tc>
          <w:tcPr>
            <w:tcW w:w="1328" w:type="dxa"/>
            <w:tcBorders>
              <w:top w:val="single" w:sz="4" w:space="0" w:color="auto"/>
              <w:left w:val="nil"/>
              <w:bottom w:val="single" w:sz="4" w:space="0" w:color="auto"/>
              <w:right w:val="single" w:sz="4" w:space="0" w:color="auto"/>
            </w:tcBorders>
            <w:shd w:val="clear" w:color="auto" w:fill="auto"/>
            <w:vAlign w:val="bottom"/>
          </w:tcPr>
          <w:p w14:paraId="3BE75264" w14:textId="2D60F9EF" w:rsidR="00186D69" w:rsidRPr="0035270F" w:rsidRDefault="00186D69" w:rsidP="00F470CA">
            <w:pPr>
              <w:spacing w:line="240" w:lineRule="auto"/>
              <w:jc w:val="both"/>
              <w:rPr>
                <w:rFonts w:ascii="Candara" w:hAnsi="Candara" w:cs="Times New Roman"/>
                <w:sz w:val="24"/>
                <w:szCs w:val="24"/>
              </w:rPr>
            </w:pPr>
            <w:r w:rsidRPr="0035270F">
              <w:rPr>
                <w:rFonts w:ascii="Candara" w:hAnsi="Candara" w:cs="Times New Roman"/>
                <w:sz w:val="24"/>
                <w:szCs w:val="24"/>
              </w:rPr>
              <w:t xml:space="preserve">Clients tested HIV </w:t>
            </w:r>
            <w:proofErr w:type="gramStart"/>
            <w:r w:rsidRPr="0035270F">
              <w:rPr>
                <w:rFonts w:ascii="Candara" w:hAnsi="Candara" w:cs="Times New Roman"/>
                <w:sz w:val="24"/>
                <w:szCs w:val="24"/>
              </w:rPr>
              <w:t>positive(</w:t>
            </w:r>
            <w:proofErr w:type="gramEnd"/>
            <w:r w:rsidRPr="0035270F">
              <w:rPr>
                <w:rFonts w:ascii="Candara" w:hAnsi="Candara" w:cs="Times New Roman"/>
                <w:sz w:val="24"/>
                <w:szCs w:val="24"/>
              </w:rPr>
              <w:t>HTC) 201</w:t>
            </w:r>
            <w:r w:rsidR="00714067" w:rsidRPr="0035270F">
              <w:rPr>
                <w:rFonts w:ascii="Candara" w:hAnsi="Candara" w:cs="Times New Roman"/>
                <w:sz w:val="24"/>
                <w:szCs w:val="24"/>
              </w:rPr>
              <w:t>7</w:t>
            </w:r>
          </w:p>
        </w:tc>
        <w:tc>
          <w:tcPr>
            <w:tcW w:w="1260" w:type="dxa"/>
            <w:tcBorders>
              <w:top w:val="single" w:sz="4" w:space="0" w:color="auto"/>
              <w:left w:val="nil"/>
              <w:bottom w:val="single" w:sz="4" w:space="0" w:color="auto"/>
              <w:right w:val="single" w:sz="4" w:space="0" w:color="auto"/>
            </w:tcBorders>
            <w:shd w:val="clear" w:color="auto" w:fill="auto"/>
            <w:vAlign w:val="bottom"/>
          </w:tcPr>
          <w:p w14:paraId="345089EA" w14:textId="33C69CEA" w:rsidR="00186D69" w:rsidRPr="0035270F" w:rsidRDefault="00186D69" w:rsidP="00F470CA">
            <w:pPr>
              <w:spacing w:line="240" w:lineRule="auto"/>
              <w:jc w:val="both"/>
              <w:rPr>
                <w:rFonts w:ascii="Candara" w:hAnsi="Candara" w:cs="Times New Roman"/>
                <w:sz w:val="24"/>
                <w:szCs w:val="24"/>
              </w:rPr>
            </w:pPr>
            <w:r w:rsidRPr="0035270F">
              <w:rPr>
                <w:rFonts w:ascii="Candara" w:hAnsi="Candara" w:cs="Times New Roman"/>
                <w:sz w:val="24"/>
                <w:szCs w:val="24"/>
              </w:rPr>
              <w:t xml:space="preserve">Clients tested HIV </w:t>
            </w:r>
            <w:proofErr w:type="gramStart"/>
            <w:r w:rsidRPr="0035270F">
              <w:rPr>
                <w:rFonts w:ascii="Candara" w:hAnsi="Candara" w:cs="Times New Roman"/>
                <w:sz w:val="24"/>
                <w:szCs w:val="24"/>
              </w:rPr>
              <w:t>positive(</w:t>
            </w:r>
            <w:proofErr w:type="gramEnd"/>
            <w:r w:rsidRPr="0035270F">
              <w:rPr>
                <w:rFonts w:ascii="Candara" w:hAnsi="Candara" w:cs="Times New Roman"/>
                <w:sz w:val="24"/>
                <w:szCs w:val="24"/>
              </w:rPr>
              <w:t>HTC) 201</w:t>
            </w:r>
            <w:r w:rsidR="00714067" w:rsidRPr="0035270F">
              <w:rPr>
                <w:rFonts w:ascii="Candara" w:hAnsi="Candara" w:cs="Times New Roman"/>
                <w:sz w:val="24"/>
                <w:szCs w:val="24"/>
              </w:rPr>
              <w:t>8</w:t>
            </w:r>
          </w:p>
        </w:tc>
        <w:tc>
          <w:tcPr>
            <w:tcW w:w="1350" w:type="dxa"/>
            <w:tcBorders>
              <w:top w:val="single" w:sz="4" w:space="0" w:color="auto"/>
              <w:left w:val="nil"/>
              <w:bottom w:val="single" w:sz="4" w:space="0" w:color="auto"/>
              <w:right w:val="single" w:sz="4" w:space="0" w:color="auto"/>
            </w:tcBorders>
            <w:shd w:val="clear" w:color="auto" w:fill="auto"/>
            <w:vAlign w:val="bottom"/>
          </w:tcPr>
          <w:p w14:paraId="10C7A9B5" w14:textId="449052F4" w:rsidR="00186D69" w:rsidRPr="0035270F" w:rsidRDefault="00186D69" w:rsidP="00F470CA">
            <w:pPr>
              <w:spacing w:line="240" w:lineRule="auto"/>
              <w:jc w:val="both"/>
              <w:rPr>
                <w:rFonts w:ascii="Candara" w:hAnsi="Candara" w:cs="Times New Roman"/>
                <w:sz w:val="24"/>
                <w:szCs w:val="24"/>
              </w:rPr>
            </w:pPr>
            <w:r w:rsidRPr="0035270F">
              <w:rPr>
                <w:rFonts w:ascii="Candara" w:hAnsi="Candara" w:cs="Times New Roman"/>
                <w:sz w:val="24"/>
                <w:szCs w:val="24"/>
              </w:rPr>
              <w:t xml:space="preserve">Clients tested HIV </w:t>
            </w:r>
            <w:proofErr w:type="gramStart"/>
            <w:r w:rsidRPr="0035270F">
              <w:rPr>
                <w:rFonts w:ascii="Candara" w:hAnsi="Candara" w:cs="Times New Roman"/>
                <w:sz w:val="24"/>
                <w:szCs w:val="24"/>
              </w:rPr>
              <w:t>positive(</w:t>
            </w:r>
            <w:proofErr w:type="gramEnd"/>
            <w:r w:rsidRPr="0035270F">
              <w:rPr>
                <w:rFonts w:ascii="Candara" w:hAnsi="Candara" w:cs="Times New Roman"/>
                <w:sz w:val="24"/>
                <w:szCs w:val="24"/>
              </w:rPr>
              <w:t>HTC) 201</w:t>
            </w:r>
            <w:r w:rsidR="00714067" w:rsidRPr="0035270F">
              <w:rPr>
                <w:rFonts w:ascii="Candara" w:hAnsi="Candara" w:cs="Times New Roman"/>
                <w:sz w:val="24"/>
                <w:szCs w:val="24"/>
              </w:rPr>
              <w:t>9</w:t>
            </w:r>
          </w:p>
        </w:tc>
      </w:tr>
      <w:tr w:rsidR="00C134BC" w:rsidRPr="0035270F" w14:paraId="72248487" w14:textId="77777777" w:rsidTr="009629C8">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472CF348" w14:textId="77777777" w:rsidR="00C134BC" w:rsidRPr="0035270F" w:rsidRDefault="00C134BC"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Akutreso</w:t>
            </w:r>
          </w:p>
        </w:tc>
        <w:tc>
          <w:tcPr>
            <w:tcW w:w="1288" w:type="dxa"/>
            <w:tcBorders>
              <w:top w:val="nil"/>
              <w:left w:val="nil"/>
              <w:bottom w:val="single" w:sz="4" w:space="0" w:color="auto"/>
              <w:right w:val="single" w:sz="4" w:space="0" w:color="auto"/>
            </w:tcBorders>
            <w:shd w:val="clear" w:color="auto" w:fill="auto"/>
            <w:noWrap/>
            <w:vAlign w:val="bottom"/>
          </w:tcPr>
          <w:p w14:paraId="227DE7DA" w14:textId="7AB36E81" w:rsidR="00C134BC" w:rsidRPr="0035270F" w:rsidRDefault="00C134BC" w:rsidP="00F470CA">
            <w:pPr>
              <w:spacing w:line="240" w:lineRule="auto"/>
              <w:jc w:val="both"/>
              <w:rPr>
                <w:rFonts w:ascii="Candara" w:hAnsi="Candara" w:cs="Times New Roman"/>
                <w:sz w:val="24"/>
                <w:szCs w:val="24"/>
              </w:rPr>
            </w:pPr>
            <w:r w:rsidRPr="0035270F">
              <w:rPr>
                <w:rFonts w:ascii="Candara" w:hAnsi="Candara" w:cs="Times New Roman"/>
                <w:sz w:val="24"/>
                <w:szCs w:val="24"/>
              </w:rPr>
              <w:t>8</w:t>
            </w:r>
          </w:p>
        </w:tc>
        <w:tc>
          <w:tcPr>
            <w:tcW w:w="1288" w:type="dxa"/>
            <w:tcBorders>
              <w:top w:val="nil"/>
              <w:left w:val="nil"/>
              <w:bottom w:val="single" w:sz="4" w:space="0" w:color="auto"/>
              <w:right w:val="single" w:sz="4" w:space="0" w:color="auto"/>
            </w:tcBorders>
            <w:shd w:val="clear" w:color="auto" w:fill="auto"/>
            <w:noWrap/>
            <w:vAlign w:val="bottom"/>
          </w:tcPr>
          <w:p w14:paraId="53344FBD" w14:textId="50A33410" w:rsidR="00C134BC" w:rsidRPr="0035270F" w:rsidRDefault="00C134BC" w:rsidP="00F470CA">
            <w:pPr>
              <w:spacing w:line="240" w:lineRule="auto"/>
              <w:jc w:val="both"/>
              <w:rPr>
                <w:rFonts w:ascii="Candara" w:hAnsi="Candara" w:cs="Times New Roman"/>
                <w:sz w:val="24"/>
                <w:szCs w:val="24"/>
              </w:rPr>
            </w:pPr>
            <w:r w:rsidRPr="0035270F">
              <w:rPr>
                <w:rFonts w:ascii="Candara" w:hAnsi="Candara" w:cs="Times New Roman"/>
                <w:sz w:val="24"/>
                <w:szCs w:val="24"/>
              </w:rPr>
              <w:t>29</w:t>
            </w:r>
          </w:p>
        </w:tc>
        <w:tc>
          <w:tcPr>
            <w:tcW w:w="1288" w:type="dxa"/>
            <w:tcBorders>
              <w:top w:val="nil"/>
              <w:left w:val="nil"/>
              <w:bottom w:val="single" w:sz="4" w:space="0" w:color="auto"/>
              <w:right w:val="single" w:sz="4" w:space="0" w:color="auto"/>
            </w:tcBorders>
            <w:shd w:val="clear" w:color="auto" w:fill="auto"/>
            <w:noWrap/>
            <w:vAlign w:val="bottom"/>
          </w:tcPr>
          <w:p w14:paraId="18E3F2AF" w14:textId="2A73061E" w:rsidR="00C134BC" w:rsidRPr="0035270F" w:rsidRDefault="00C134BC" w:rsidP="00F470CA">
            <w:pPr>
              <w:spacing w:line="240" w:lineRule="auto"/>
              <w:jc w:val="both"/>
              <w:rPr>
                <w:rFonts w:ascii="Candara" w:hAnsi="Candara" w:cs="Times New Roman"/>
                <w:sz w:val="24"/>
                <w:szCs w:val="24"/>
              </w:rPr>
            </w:pPr>
            <w:r w:rsidRPr="0035270F">
              <w:rPr>
                <w:rFonts w:ascii="Candara" w:hAnsi="Candara" w:cs="Times New Roman"/>
                <w:sz w:val="24"/>
                <w:szCs w:val="24"/>
              </w:rPr>
              <w:t>2</w:t>
            </w:r>
          </w:p>
        </w:tc>
        <w:tc>
          <w:tcPr>
            <w:tcW w:w="1328" w:type="dxa"/>
            <w:tcBorders>
              <w:top w:val="nil"/>
              <w:left w:val="nil"/>
              <w:bottom w:val="single" w:sz="4" w:space="0" w:color="auto"/>
              <w:right w:val="single" w:sz="4" w:space="0" w:color="auto"/>
            </w:tcBorders>
            <w:shd w:val="clear" w:color="auto" w:fill="auto"/>
            <w:noWrap/>
            <w:vAlign w:val="bottom"/>
          </w:tcPr>
          <w:p w14:paraId="7BE1E210" w14:textId="7D353197" w:rsidR="00C134BC" w:rsidRPr="0035270F" w:rsidRDefault="00C134BC" w:rsidP="00F470CA">
            <w:pPr>
              <w:spacing w:line="240" w:lineRule="auto"/>
              <w:jc w:val="both"/>
              <w:rPr>
                <w:rFonts w:ascii="Candara" w:hAnsi="Candara" w:cs="Times New Roman"/>
                <w:sz w:val="24"/>
                <w:szCs w:val="24"/>
              </w:rPr>
            </w:pPr>
            <w:r w:rsidRPr="0035270F">
              <w:rPr>
                <w:rFonts w:ascii="Candara" w:hAnsi="Candara" w:cs="Times New Roman"/>
                <w:sz w:val="24"/>
                <w:szCs w:val="24"/>
              </w:rPr>
              <w:t>2</w:t>
            </w:r>
          </w:p>
        </w:tc>
        <w:tc>
          <w:tcPr>
            <w:tcW w:w="1260" w:type="dxa"/>
            <w:tcBorders>
              <w:top w:val="nil"/>
              <w:left w:val="nil"/>
              <w:bottom w:val="single" w:sz="4" w:space="0" w:color="auto"/>
              <w:right w:val="single" w:sz="4" w:space="0" w:color="auto"/>
            </w:tcBorders>
            <w:shd w:val="clear" w:color="auto" w:fill="auto"/>
            <w:noWrap/>
            <w:vAlign w:val="bottom"/>
          </w:tcPr>
          <w:p w14:paraId="23AA6C63" w14:textId="7CBC7326" w:rsidR="00C134BC" w:rsidRPr="0035270F" w:rsidRDefault="00C134BC" w:rsidP="00F470CA">
            <w:pPr>
              <w:spacing w:line="240" w:lineRule="auto"/>
              <w:jc w:val="both"/>
              <w:rPr>
                <w:rFonts w:ascii="Candara" w:hAnsi="Candara" w:cs="Times New Roman"/>
                <w:sz w:val="24"/>
                <w:szCs w:val="24"/>
              </w:rPr>
            </w:pPr>
            <w:r w:rsidRPr="0035270F">
              <w:rPr>
                <w:rFonts w:ascii="Candara" w:hAnsi="Candara" w:cs="Times New Roman"/>
                <w:sz w:val="24"/>
                <w:szCs w:val="24"/>
              </w:rPr>
              <w:t>3</w:t>
            </w:r>
          </w:p>
        </w:tc>
        <w:tc>
          <w:tcPr>
            <w:tcW w:w="1350" w:type="dxa"/>
            <w:tcBorders>
              <w:top w:val="nil"/>
              <w:left w:val="nil"/>
              <w:bottom w:val="single" w:sz="4" w:space="0" w:color="auto"/>
              <w:right w:val="single" w:sz="4" w:space="0" w:color="auto"/>
            </w:tcBorders>
            <w:shd w:val="clear" w:color="auto" w:fill="auto"/>
            <w:noWrap/>
            <w:vAlign w:val="bottom"/>
          </w:tcPr>
          <w:p w14:paraId="5C0CCD15" w14:textId="3EBCC926" w:rsidR="00C134BC" w:rsidRPr="0035270F" w:rsidRDefault="00C134BC" w:rsidP="00F470CA">
            <w:pPr>
              <w:spacing w:line="240" w:lineRule="auto"/>
              <w:jc w:val="both"/>
              <w:rPr>
                <w:rFonts w:ascii="Candara" w:hAnsi="Candara" w:cs="Times New Roman"/>
                <w:sz w:val="24"/>
                <w:szCs w:val="24"/>
              </w:rPr>
            </w:pPr>
            <w:r w:rsidRPr="0035270F">
              <w:rPr>
                <w:rFonts w:ascii="Candara" w:hAnsi="Candara" w:cs="Times New Roman"/>
                <w:sz w:val="24"/>
                <w:szCs w:val="24"/>
              </w:rPr>
              <w:t>1</w:t>
            </w:r>
          </w:p>
        </w:tc>
      </w:tr>
      <w:tr w:rsidR="00C134BC" w:rsidRPr="0035270F" w14:paraId="3861DCC0" w14:textId="77777777" w:rsidTr="009629C8">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6C62AFDE" w14:textId="77777777" w:rsidR="00C134BC" w:rsidRPr="0035270F" w:rsidRDefault="00C134BC"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Ataase</w:t>
            </w:r>
          </w:p>
        </w:tc>
        <w:tc>
          <w:tcPr>
            <w:tcW w:w="1288" w:type="dxa"/>
            <w:tcBorders>
              <w:top w:val="nil"/>
              <w:left w:val="nil"/>
              <w:bottom w:val="single" w:sz="4" w:space="0" w:color="auto"/>
              <w:right w:val="single" w:sz="4" w:space="0" w:color="auto"/>
            </w:tcBorders>
            <w:shd w:val="clear" w:color="auto" w:fill="auto"/>
            <w:noWrap/>
            <w:vAlign w:val="bottom"/>
          </w:tcPr>
          <w:p w14:paraId="2101C8CB" w14:textId="4CB40DCA" w:rsidR="00C134BC" w:rsidRPr="0035270F" w:rsidRDefault="00C134BC" w:rsidP="00F470CA">
            <w:pPr>
              <w:spacing w:line="240" w:lineRule="auto"/>
              <w:jc w:val="both"/>
              <w:rPr>
                <w:rFonts w:ascii="Candara" w:hAnsi="Candara" w:cs="Times New Roman"/>
                <w:sz w:val="24"/>
                <w:szCs w:val="24"/>
              </w:rPr>
            </w:pPr>
            <w:r w:rsidRPr="0035270F">
              <w:rPr>
                <w:rFonts w:ascii="Candara" w:hAnsi="Candara" w:cs="Times New Roman"/>
                <w:sz w:val="24"/>
                <w:szCs w:val="24"/>
              </w:rPr>
              <w:t>55</w:t>
            </w:r>
          </w:p>
        </w:tc>
        <w:tc>
          <w:tcPr>
            <w:tcW w:w="1288" w:type="dxa"/>
            <w:tcBorders>
              <w:top w:val="nil"/>
              <w:left w:val="nil"/>
              <w:bottom w:val="single" w:sz="4" w:space="0" w:color="auto"/>
              <w:right w:val="single" w:sz="4" w:space="0" w:color="auto"/>
            </w:tcBorders>
            <w:shd w:val="clear" w:color="auto" w:fill="auto"/>
            <w:noWrap/>
            <w:vAlign w:val="bottom"/>
          </w:tcPr>
          <w:p w14:paraId="5C80E8F0" w14:textId="3281CCAF" w:rsidR="00C134BC" w:rsidRPr="0035270F" w:rsidRDefault="00C134BC" w:rsidP="00F470CA">
            <w:pPr>
              <w:spacing w:line="240" w:lineRule="auto"/>
              <w:jc w:val="both"/>
              <w:rPr>
                <w:rFonts w:ascii="Candara" w:hAnsi="Candara" w:cs="Times New Roman"/>
                <w:sz w:val="24"/>
                <w:szCs w:val="24"/>
              </w:rPr>
            </w:pPr>
            <w:r w:rsidRPr="0035270F">
              <w:rPr>
                <w:rFonts w:ascii="Candara" w:hAnsi="Candara" w:cs="Times New Roman"/>
                <w:sz w:val="24"/>
                <w:szCs w:val="24"/>
              </w:rPr>
              <w:t>15</w:t>
            </w:r>
          </w:p>
        </w:tc>
        <w:tc>
          <w:tcPr>
            <w:tcW w:w="1288" w:type="dxa"/>
            <w:tcBorders>
              <w:top w:val="nil"/>
              <w:left w:val="nil"/>
              <w:bottom w:val="single" w:sz="4" w:space="0" w:color="auto"/>
              <w:right w:val="single" w:sz="4" w:space="0" w:color="auto"/>
            </w:tcBorders>
            <w:shd w:val="clear" w:color="auto" w:fill="auto"/>
            <w:noWrap/>
            <w:vAlign w:val="bottom"/>
          </w:tcPr>
          <w:p w14:paraId="58752D2E" w14:textId="19BE7116" w:rsidR="00C134BC" w:rsidRPr="0035270F" w:rsidRDefault="00C134BC" w:rsidP="00F470CA">
            <w:pPr>
              <w:spacing w:line="240" w:lineRule="auto"/>
              <w:jc w:val="both"/>
              <w:rPr>
                <w:rFonts w:ascii="Candara" w:hAnsi="Candara" w:cs="Times New Roman"/>
                <w:sz w:val="24"/>
                <w:szCs w:val="24"/>
              </w:rPr>
            </w:pPr>
          </w:p>
        </w:tc>
        <w:tc>
          <w:tcPr>
            <w:tcW w:w="1328" w:type="dxa"/>
            <w:tcBorders>
              <w:top w:val="nil"/>
              <w:left w:val="nil"/>
              <w:bottom w:val="single" w:sz="4" w:space="0" w:color="auto"/>
              <w:right w:val="single" w:sz="4" w:space="0" w:color="auto"/>
            </w:tcBorders>
            <w:shd w:val="clear" w:color="auto" w:fill="auto"/>
            <w:noWrap/>
            <w:vAlign w:val="bottom"/>
          </w:tcPr>
          <w:p w14:paraId="2253306E" w14:textId="15F00A2A" w:rsidR="00C134BC" w:rsidRPr="0035270F" w:rsidRDefault="00C134BC" w:rsidP="00F470CA">
            <w:pPr>
              <w:spacing w:line="240" w:lineRule="auto"/>
              <w:jc w:val="both"/>
              <w:rPr>
                <w:rFonts w:ascii="Candara" w:hAnsi="Candara" w:cs="Times New Roman"/>
                <w:sz w:val="24"/>
                <w:szCs w:val="24"/>
              </w:rPr>
            </w:pPr>
            <w:r w:rsidRPr="0035270F">
              <w:rPr>
                <w:rFonts w:ascii="Candara" w:hAnsi="Candara" w:cs="Times New Roman"/>
                <w:sz w:val="24"/>
                <w:szCs w:val="24"/>
              </w:rPr>
              <w:t>9</w:t>
            </w:r>
          </w:p>
        </w:tc>
        <w:tc>
          <w:tcPr>
            <w:tcW w:w="1260" w:type="dxa"/>
            <w:tcBorders>
              <w:top w:val="nil"/>
              <w:left w:val="nil"/>
              <w:bottom w:val="single" w:sz="4" w:space="0" w:color="auto"/>
              <w:right w:val="single" w:sz="4" w:space="0" w:color="auto"/>
            </w:tcBorders>
            <w:shd w:val="clear" w:color="auto" w:fill="auto"/>
            <w:noWrap/>
            <w:vAlign w:val="bottom"/>
          </w:tcPr>
          <w:p w14:paraId="6C75A2F5" w14:textId="3BFF42D6" w:rsidR="00C134BC" w:rsidRPr="0035270F" w:rsidRDefault="00C134BC" w:rsidP="00F470CA">
            <w:pPr>
              <w:spacing w:line="240" w:lineRule="auto"/>
              <w:jc w:val="both"/>
              <w:rPr>
                <w:rFonts w:ascii="Candara" w:hAnsi="Candara" w:cs="Times New Roman"/>
                <w:sz w:val="24"/>
                <w:szCs w:val="24"/>
              </w:rPr>
            </w:pPr>
          </w:p>
        </w:tc>
        <w:tc>
          <w:tcPr>
            <w:tcW w:w="1350" w:type="dxa"/>
            <w:tcBorders>
              <w:top w:val="nil"/>
              <w:left w:val="nil"/>
              <w:bottom w:val="single" w:sz="4" w:space="0" w:color="auto"/>
              <w:right w:val="single" w:sz="4" w:space="0" w:color="auto"/>
            </w:tcBorders>
            <w:shd w:val="clear" w:color="auto" w:fill="auto"/>
            <w:noWrap/>
            <w:vAlign w:val="bottom"/>
          </w:tcPr>
          <w:p w14:paraId="77F97747" w14:textId="77777777" w:rsidR="00C134BC" w:rsidRPr="0035270F" w:rsidRDefault="00C134BC" w:rsidP="00F470CA">
            <w:pPr>
              <w:spacing w:line="240" w:lineRule="auto"/>
              <w:jc w:val="both"/>
              <w:rPr>
                <w:rFonts w:ascii="Candara" w:hAnsi="Candara" w:cs="Times New Roman"/>
                <w:sz w:val="24"/>
                <w:szCs w:val="24"/>
              </w:rPr>
            </w:pPr>
          </w:p>
        </w:tc>
      </w:tr>
      <w:tr w:rsidR="00C134BC" w:rsidRPr="0035270F" w14:paraId="4F92E9C8" w14:textId="77777777" w:rsidTr="009629C8">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1D5E7244" w14:textId="77777777" w:rsidR="00C134BC" w:rsidRPr="0035270F" w:rsidRDefault="00C134BC"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New Edubiase</w:t>
            </w:r>
          </w:p>
        </w:tc>
        <w:tc>
          <w:tcPr>
            <w:tcW w:w="1288" w:type="dxa"/>
            <w:tcBorders>
              <w:top w:val="nil"/>
              <w:left w:val="nil"/>
              <w:bottom w:val="single" w:sz="4" w:space="0" w:color="auto"/>
              <w:right w:val="single" w:sz="4" w:space="0" w:color="auto"/>
            </w:tcBorders>
            <w:shd w:val="clear" w:color="auto" w:fill="auto"/>
            <w:noWrap/>
            <w:vAlign w:val="bottom"/>
          </w:tcPr>
          <w:p w14:paraId="4B525D3D" w14:textId="7394B376" w:rsidR="00C134BC" w:rsidRPr="0035270F" w:rsidRDefault="00C134BC" w:rsidP="00F470CA">
            <w:pPr>
              <w:spacing w:line="240" w:lineRule="auto"/>
              <w:jc w:val="both"/>
              <w:rPr>
                <w:rFonts w:ascii="Candara" w:hAnsi="Candara" w:cs="Times New Roman"/>
                <w:sz w:val="24"/>
                <w:szCs w:val="24"/>
              </w:rPr>
            </w:pPr>
            <w:r w:rsidRPr="0035270F">
              <w:rPr>
                <w:rFonts w:ascii="Candara" w:hAnsi="Candara" w:cs="Times New Roman"/>
                <w:sz w:val="24"/>
                <w:szCs w:val="24"/>
              </w:rPr>
              <w:t>373</w:t>
            </w:r>
          </w:p>
        </w:tc>
        <w:tc>
          <w:tcPr>
            <w:tcW w:w="1288" w:type="dxa"/>
            <w:tcBorders>
              <w:top w:val="nil"/>
              <w:left w:val="nil"/>
              <w:bottom w:val="single" w:sz="4" w:space="0" w:color="auto"/>
              <w:right w:val="single" w:sz="4" w:space="0" w:color="auto"/>
            </w:tcBorders>
            <w:shd w:val="clear" w:color="auto" w:fill="auto"/>
            <w:noWrap/>
            <w:vAlign w:val="bottom"/>
          </w:tcPr>
          <w:p w14:paraId="31CFD264" w14:textId="2AB5BD7D" w:rsidR="00C134BC" w:rsidRPr="0035270F" w:rsidRDefault="00C134BC" w:rsidP="00F470CA">
            <w:pPr>
              <w:spacing w:line="240" w:lineRule="auto"/>
              <w:jc w:val="both"/>
              <w:rPr>
                <w:rFonts w:ascii="Candara" w:hAnsi="Candara" w:cs="Times New Roman"/>
                <w:sz w:val="24"/>
                <w:szCs w:val="24"/>
              </w:rPr>
            </w:pPr>
            <w:r w:rsidRPr="0035270F">
              <w:rPr>
                <w:rFonts w:ascii="Candara" w:hAnsi="Candara" w:cs="Times New Roman"/>
                <w:sz w:val="24"/>
                <w:szCs w:val="24"/>
              </w:rPr>
              <w:t>707</w:t>
            </w:r>
          </w:p>
        </w:tc>
        <w:tc>
          <w:tcPr>
            <w:tcW w:w="1288" w:type="dxa"/>
            <w:tcBorders>
              <w:top w:val="nil"/>
              <w:left w:val="nil"/>
              <w:bottom w:val="single" w:sz="4" w:space="0" w:color="auto"/>
              <w:right w:val="single" w:sz="4" w:space="0" w:color="auto"/>
            </w:tcBorders>
            <w:shd w:val="clear" w:color="auto" w:fill="auto"/>
            <w:noWrap/>
            <w:vAlign w:val="bottom"/>
          </w:tcPr>
          <w:p w14:paraId="0CC70905" w14:textId="706B55DD" w:rsidR="00C134BC" w:rsidRPr="0035270F" w:rsidRDefault="00C134BC" w:rsidP="00F470CA">
            <w:pPr>
              <w:spacing w:line="240" w:lineRule="auto"/>
              <w:jc w:val="both"/>
              <w:rPr>
                <w:rFonts w:ascii="Candara" w:hAnsi="Candara" w:cs="Times New Roman"/>
                <w:sz w:val="24"/>
                <w:szCs w:val="24"/>
              </w:rPr>
            </w:pPr>
            <w:r w:rsidRPr="0035270F">
              <w:rPr>
                <w:rFonts w:ascii="Candara" w:hAnsi="Candara" w:cs="Times New Roman"/>
                <w:sz w:val="24"/>
                <w:szCs w:val="24"/>
              </w:rPr>
              <w:t>2682</w:t>
            </w:r>
          </w:p>
        </w:tc>
        <w:tc>
          <w:tcPr>
            <w:tcW w:w="1328" w:type="dxa"/>
            <w:tcBorders>
              <w:top w:val="nil"/>
              <w:left w:val="nil"/>
              <w:bottom w:val="single" w:sz="4" w:space="0" w:color="auto"/>
              <w:right w:val="single" w:sz="4" w:space="0" w:color="auto"/>
            </w:tcBorders>
            <w:shd w:val="clear" w:color="auto" w:fill="auto"/>
            <w:noWrap/>
            <w:vAlign w:val="bottom"/>
          </w:tcPr>
          <w:p w14:paraId="4AB1AB41" w14:textId="2C1E2121" w:rsidR="00C134BC" w:rsidRPr="0035270F" w:rsidRDefault="00C134BC" w:rsidP="00F470CA">
            <w:pPr>
              <w:spacing w:line="240" w:lineRule="auto"/>
              <w:jc w:val="both"/>
              <w:rPr>
                <w:rFonts w:ascii="Candara" w:hAnsi="Candara" w:cs="Times New Roman"/>
                <w:sz w:val="24"/>
                <w:szCs w:val="24"/>
              </w:rPr>
            </w:pPr>
            <w:r w:rsidRPr="0035270F">
              <w:rPr>
                <w:rFonts w:ascii="Candara" w:hAnsi="Candara" w:cs="Times New Roman"/>
                <w:sz w:val="24"/>
                <w:szCs w:val="24"/>
              </w:rPr>
              <w:t>42</w:t>
            </w:r>
          </w:p>
        </w:tc>
        <w:tc>
          <w:tcPr>
            <w:tcW w:w="1260" w:type="dxa"/>
            <w:tcBorders>
              <w:top w:val="nil"/>
              <w:left w:val="nil"/>
              <w:bottom w:val="single" w:sz="4" w:space="0" w:color="auto"/>
              <w:right w:val="single" w:sz="4" w:space="0" w:color="auto"/>
            </w:tcBorders>
            <w:shd w:val="clear" w:color="auto" w:fill="auto"/>
            <w:noWrap/>
            <w:vAlign w:val="bottom"/>
          </w:tcPr>
          <w:p w14:paraId="1D03BD6C" w14:textId="1AE9CA1B" w:rsidR="00C134BC" w:rsidRPr="0035270F" w:rsidRDefault="00C134BC" w:rsidP="00F470CA">
            <w:pPr>
              <w:spacing w:line="240" w:lineRule="auto"/>
              <w:jc w:val="both"/>
              <w:rPr>
                <w:rFonts w:ascii="Candara" w:hAnsi="Candara" w:cs="Times New Roman"/>
                <w:sz w:val="24"/>
                <w:szCs w:val="24"/>
              </w:rPr>
            </w:pPr>
            <w:r w:rsidRPr="0035270F">
              <w:rPr>
                <w:rFonts w:ascii="Candara" w:hAnsi="Candara" w:cs="Times New Roman"/>
                <w:sz w:val="24"/>
                <w:szCs w:val="24"/>
              </w:rPr>
              <w:t>45</w:t>
            </w:r>
          </w:p>
        </w:tc>
        <w:tc>
          <w:tcPr>
            <w:tcW w:w="1350" w:type="dxa"/>
            <w:tcBorders>
              <w:top w:val="nil"/>
              <w:left w:val="nil"/>
              <w:bottom w:val="single" w:sz="4" w:space="0" w:color="auto"/>
              <w:right w:val="single" w:sz="4" w:space="0" w:color="auto"/>
            </w:tcBorders>
            <w:shd w:val="clear" w:color="auto" w:fill="auto"/>
            <w:noWrap/>
            <w:vAlign w:val="bottom"/>
          </w:tcPr>
          <w:p w14:paraId="3386A5C9" w14:textId="6B7D8EC5" w:rsidR="00C134BC" w:rsidRPr="0035270F" w:rsidRDefault="00C134BC" w:rsidP="00F470CA">
            <w:pPr>
              <w:spacing w:line="240" w:lineRule="auto"/>
              <w:jc w:val="both"/>
              <w:rPr>
                <w:rFonts w:ascii="Candara" w:hAnsi="Candara" w:cs="Times New Roman"/>
                <w:sz w:val="24"/>
                <w:szCs w:val="24"/>
              </w:rPr>
            </w:pPr>
            <w:r w:rsidRPr="0035270F">
              <w:rPr>
                <w:rFonts w:ascii="Candara" w:hAnsi="Candara" w:cs="Times New Roman"/>
                <w:sz w:val="24"/>
                <w:szCs w:val="24"/>
              </w:rPr>
              <w:t>90</w:t>
            </w:r>
          </w:p>
        </w:tc>
      </w:tr>
      <w:tr w:rsidR="00714067" w:rsidRPr="0035270F" w14:paraId="3629DBC0" w14:textId="77777777" w:rsidTr="009629C8">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521F8EB9" w14:textId="77777777" w:rsidR="00714067" w:rsidRPr="0035270F" w:rsidRDefault="00714067"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District</w:t>
            </w:r>
          </w:p>
        </w:tc>
        <w:tc>
          <w:tcPr>
            <w:tcW w:w="1288" w:type="dxa"/>
            <w:tcBorders>
              <w:top w:val="nil"/>
              <w:left w:val="nil"/>
              <w:bottom w:val="single" w:sz="4" w:space="0" w:color="auto"/>
              <w:right w:val="single" w:sz="4" w:space="0" w:color="auto"/>
            </w:tcBorders>
            <w:shd w:val="clear" w:color="auto" w:fill="auto"/>
            <w:noWrap/>
            <w:vAlign w:val="bottom"/>
          </w:tcPr>
          <w:p w14:paraId="1FB32CB8" w14:textId="4D470AB4" w:rsidR="00714067" w:rsidRPr="0035270F" w:rsidRDefault="00714067" w:rsidP="00F470CA">
            <w:pPr>
              <w:spacing w:line="240" w:lineRule="auto"/>
              <w:jc w:val="both"/>
              <w:rPr>
                <w:rFonts w:ascii="Candara" w:hAnsi="Candara" w:cs="Times New Roman"/>
                <w:sz w:val="24"/>
                <w:szCs w:val="24"/>
              </w:rPr>
            </w:pPr>
            <w:r w:rsidRPr="0035270F">
              <w:rPr>
                <w:rFonts w:ascii="Candara" w:hAnsi="Candara" w:cs="Times New Roman"/>
                <w:sz w:val="24"/>
                <w:szCs w:val="24"/>
              </w:rPr>
              <w:t>436</w:t>
            </w:r>
          </w:p>
        </w:tc>
        <w:tc>
          <w:tcPr>
            <w:tcW w:w="1288" w:type="dxa"/>
            <w:tcBorders>
              <w:top w:val="nil"/>
              <w:left w:val="nil"/>
              <w:bottom w:val="single" w:sz="4" w:space="0" w:color="auto"/>
              <w:right w:val="single" w:sz="4" w:space="0" w:color="auto"/>
            </w:tcBorders>
            <w:shd w:val="clear" w:color="auto" w:fill="auto"/>
            <w:noWrap/>
            <w:vAlign w:val="bottom"/>
          </w:tcPr>
          <w:p w14:paraId="37C75CB2" w14:textId="75D777D0" w:rsidR="00714067" w:rsidRPr="0035270F" w:rsidRDefault="00714067" w:rsidP="00F470CA">
            <w:pPr>
              <w:spacing w:line="240" w:lineRule="auto"/>
              <w:jc w:val="both"/>
              <w:rPr>
                <w:rFonts w:ascii="Candara" w:hAnsi="Candara" w:cs="Times New Roman"/>
                <w:sz w:val="24"/>
                <w:szCs w:val="24"/>
              </w:rPr>
            </w:pPr>
            <w:r w:rsidRPr="0035270F">
              <w:rPr>
                <w:rFonts w:ascii="Candara" w:hAnsi="Candara" w:cs="Times New Roman"/>
                <w:sz w:val="24"/>
                <w:szCs w:val="24"/>
              </w:rPr>
              <w:t>751</w:t>
            </w:r>
          </w:p>
        </w:tc>
        <w:tc>
          <w:tcPr>
            <w:tcW w:w="1288" w:type="dxa"/>
            <w:tcBorders>
              <w:top w:val="nil"/>
              <w:left w:val="nil"/>
              <w:bottom w:val="single" w:sz="4" w:space="0" w:color="auto"/>
              <w:right w:val="single" w:sz="4" w:space="0" w:color="auto"/>
            </w:tcBorders>
            <w:shd w:val="clear" w:color="auto" w:fill="auto"/>
            <w:noWrap/>
            <w:vAlign w:val="bottom"/>
          </w:tcPr>
          <w:p w14:paraId="763BE7EF" w14:textId="67076855" w:rsidR="00714067" w:rsidRPr="0035270F" w:rsidRDefault="00714067" w:rsidP="00F470CA">
            <w:pPr>
              <w:spacing w:line="240" w:lineRule="auto"/>
              <w:jc w:val="both"/>
              <w:rPr>
                <w:rFonts w:ascii="Candara" w:hAnsi="Candara" w:cs="Times New Roman"/>
                <w:sz w:val="24"/>
                <w:szCs w:val="24"/>
              </w:rPr>
            </w:pPr>
            <w:r w:rsidRPr="0035270F">
              <w:rPr>
                <w:rFonts w:ascii="Candara" w:hAnsi="Candara" w:cs="Times New Roman"/>
                <w:sz w:val="24"/>
                <w:szCs w:val="24"/>
              </w:rPr>
              <w:t>2684</w:t>
            </w:r>
          </w:p>
        </w:tc>
        <w:tc>
          <w:tcPr>
            <w:tcW w:w="1328" w:type="dxa"/>
            <w:tcBorders>
              <w:top w:val="nil"/>
              <w:left w:val="nil"/>
              <w:bottom w:val="single" w:sz="4" w:space="0" w:color="auto"/>
              <w:right w:val="single" w:sz="4" w:space="0" w:color="auto"/>
            </w:tcBorders>
            <w:shd w:val="clear" w:color="auto" w:fill="auto"/>
            <w:noWrap/>
            <w:vAlign w:val="bottom"/>
          </w:tcPr>
          <w:p w14:paraId="733DC2C4" w14:textId="3772866F" w:rsidR="00714067" w:rsidRPr="0035270F" w:rsidRDefault="00714067" w:rsidP="00F470CA">
            <w:pPr>
              <w:spacing w:line="240" w:lineRule="auto"/>
              <w:jc w:val="both"/>
              <w:rPr>
                <w:rFonts w:ascii="Candara" w:hAnsi="Candara" w:cs="Times New Roman"/>
                <w:sz w:val="24"/>
                <w:szCs w:val="24"/>
              </w:rPr>
            </w:pPr>
            <w:r w:rsidRPr="0035270F">
              <w:rPr>
                <w:rFonts w:ascii="Candara" w:hAnsi="Candara" w:cs="Times New Roman"/>
                <w:sz w:val="24"/>
                <w:szCs w:val="24"/>
              </w:rPr>
              <w:t>53</w:t>
            </w:r>
          </w:p>
        </w:tc>
        <w:tc>
          <w:tcPr>
            <w:tcW w:w="1260" w:type="dxa"/>
            <w:tcBorders>
              <w:top w:val="nil"/>
              <w:left w:val="nil"/>
              <w:bottom w:val="single" w:sz="4" w:space="0" w:color="auto"/>
              <w:right w:val="single" w:sz="4" w:space="0" w:color="auto"/>
            </w:tcBorders>
            <w:shd w:val="clear" w:color="auto" w:fill="auto"/>
            <w:noWrap/>
            <w:vAlign w:val="bottom"/>
          </w:tcPr>
          <w:p w14:paraId="2365DEA7" w14:textId="65243DC4" w:rsidR="00714067" w:rsidRPr="0035270F" w:rsidRDefault="00714067" w:rsidP="00F470CA">
            <w:pPr>
              <w:spacing w:line="240" w:lineRule="auto"/>
              <w:jc w:val="both"/>
              <w:rPr>
                <w:rFonts w:ascii="Candara" w:hAnsi="Candara" w:cs="Times New Roman"/>
                <w:sz w:val="24"/>
                <w:szCs w:val="24"/>
              </w:rPr>
            </w:pPr>
            <w:r w:rsidRPr="0035270F">
              <w:rPr>
                <w:rFonts w:ascii="Candara" w:hAnsi="Candara" w:cs="Times New Roman"/>
                <w:sz w:val="24"/>
                <w:szCs w:val="24"/>
              </w:rPr>
              <w:t>48</w:t>
            </w:r>
          </w:p>
        </w:tc>
        <w:tc>
          <w:tcPr>
            <w:tcW w:w="1350" w:type="dxa"/>
            <w:tcBorders>
              <w:top w:val="nil"/>
              <w:left w:val="nil"/>
              <w:bottom w:val="single" w:sz="4" w:space="0" w:color="auto"/>
              <w:right w:val="single" w:sz="4" w:space="0" w:color="auto"/>
            </w:tcBorders>
            <w:shd w:val="clear" w:color="auto" w:fill="auto"/>
            <w:noWrap/>
            <w:vAlign w:val="bottom"/>
          </w:tcPr>
          <w:p w14:paraId="161B737A" w14:textId="6B77B03E" w:rsidR="00714067" w:rsidRPr="0035270F" w:rsidRDefault="00714067" w:rsidP="00F470CA">
            <w:pPr>
              <w:spacing w:line="240" w:lineRule="auto"/>
              <w:jc w:val="both"/>
              <w:rPr>
                <w:rFonts w:ascii="Candara" w:hAnsi="Candara" w:cs="Times New Roman"/>
                <w:sz w:val="24"/>
                <w:szCs w:val="24"/>
              </w:rPr>
            </w:pPr>
            <w:r w:rsidRPr="0035270F">
              <w:rPr>
                <w:rFonts w:ascii="Candara" w:hAnsi="Candara" w:cs="Times New Roman"/>
                <w:sz w:val="24"/>
                <w:szCs w:val="24"/>
              </w:rPr>
              <w:t>91</w:t>
            </w:r>
          </w:p>
        </w:tc>
      </w:tr>
    </w:tbl>
    <w:p w14:paraId="7EE012B6" w14:textId="77777777" w:rsidR="00C74476" w:rsidRPr="0035270F" w:rsidRDefault="00C74476" w:rsidP="00F470CA">
      <w:pPr>
        <w:autoSpaceDE w:val="0"/>
        <w:autoSpaceDN w:val="0"/>
        <w:adjustRightInd w:val="0"/>
        <w:spacing w:after="0" w:line="240" w:lineRule="auto"/>
        <w:jc w:val="both"/>
        <w:rPr>
          <w:rFonts w:ascii="Candara" w:hAnsi="Candara" w:cs="Times New Roman"/>
          <w:sz w:val="24"/>
          <w:szCs w:val="24"/>
        </w:rPr>
      </w:pPr>
    </w:p>
    <w:p w14:paraId="753AD8A2" w14:textId="77777777" w:rsidR="00186D69" w:rsidRPr="0035270F" w:rsidRDefault="00186D69" w:rsidP="00F470CA">
      <w:pPr>
        <w:autoSpaceDE w:val="0"/>
        <w:autoSpaceDN w:val="0"/>
        <w:adjustRightInd w:val="0"/>
        <w:spacing w:after="0" w:line="240" w:lineRule="auto"/>
        <w:jc w:val="both"/>
        <w:rPr>
          <w:rFonts w:ascii="Candara" w:hAnsi="Candara" w:cs="Times New Roman"/>
          <w:sz w:val="24"/>
          <w:szCs w:val="24"/>
        </w:rPr>
      </w:pPr>
    </w:p>
    <w:tbl>
      <w:tblPr>
        <w:tblW w:w="10075" w:type="dxa"/>
        <w:tblLayout w:type="fixed"/>
        <w:tblLook w:val="04A0" w:firstRow="1" w:lastRow="0" w:firstColumn="1" w:lastColumn="0" w:noHBand="0" w:noVBand="1"/>
      </w:tblPr>
      <w:tblGrid>
        <w:gridCol w:w="2273"/>
        <w:gridCol w:w="1288"/>
        <w:gridCol w:w="1288"/>
        <w:gridCol w:w="1288"/>
        <w:gridCol w:w="1418"/>
        <w:gridCol w:w="1231"/>
        <w:gridCol w:w="1289"/>
      </w:tblGrid>
      <w:tr w:rsidR="00621A30" w:rsidRPr="0035270F" w14:paraId="0C30F88A" w14:textId="77777777" w:rsidTr="009629C8">
        <w:trPr>
          <w:trHeight w:val="881"/>
        </w:trPr>
        <w:tc>
          <w:tcPr>
            <w:tcW w:w="22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D95BD41" w14:textId="77777777" w:rsidR="00621A30" w:rsidRPr="0035270F" w:rsidRDefault="00621A30"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organisationunitname</w:t>
            </w:r>
          </w:p>
        </w:tc>
        <w:tc>
          <w:tcPr>
            <w:tcW w:w="1288" w:type="dxa"/>
            <w:tcBorders>
              <w:top w:val="single" w:sz="4" w:space="0" w:color="auto"/>
              <w:left w:val="nil"/>
              <w:bottom w:val="single" w:sz="4" w:space="0" w:color="auto"/>
              <w:right w:val="single" w:sz="4" w:space="0" w:color="auto"/>
            </w:tcBorders>
            <w:shd w:val="clear" w:color="auto" w:fill="auto"/>
            <w:vAlign w:val="bottom"/>
          </w:tcPr>
          <w:p w14:paraId="248A50F0" w14:textId="3100BFF9" w:rsidR="00621A30" w:rsidRPr="0035270F" w:rsidRDefault="00621A30" w:rsidP="00F470CA">
            <w:pPr>
              <w:spacing w:line="240" w:lineRule="auto"/>
              <w:jc w:val="both"/>
              <w:rPr>
                <w:rFonts w:ascii="Candara" w:hAnsi="Candara" w:cs="Times New Roman"/>
                <w:sz w:val="24"/>
                <w:szCs w:val="24"/>
              </w:rPr>
            </w:pPr>
            <w:r w:rsidRPr="0035270F">
              <w:rPr>
                <w:rFonts w:ascii="Candara" w:hAnsi="Candara" w:cs="Times New Roman"/>
                <w:sz w:val="24"/>
                <w:szCs w:val="24"/>
              </w:rPr>
              <w:t>Pregnant women tested for HIV 201</w:t>
            </w:r>
            <w:r w:rsidR="004421A8" w:rsidRPr="0035270F">
              <w:rPr>
                <w:rFonts w:ascii="Candara" w:hAnsi="Candara" w:cs="Times New Roman"/>
                <w:sz w:val="24"/>
                <w:szCs w:val="24"/>
              </w:rPr>
              <w:t>7</w:t>
            </w:r>
          </w:p>
        </w:tc>
        <w:tc>
          <w:tcPr>
            <w:tcW w:w="1288" w:type="dxa"/>
            <w:tcBorders>
              <w:top w:val="single" w:sz="4" w:space="0" w:color="auto"/>
              <w:left w:val="nil"/>
              <w:bottom w:val="single" w:sz="4" w:space="0" w:color="auto"/>
              <w:right w:val="single" w:sz="4" w:space="0" w:color="auto"/>
            </w:tcBorders>
            <w:shd w:val="clear" w:color="auto" w:fill="auto"/>
            <w:vAlign w:val="bottom"/>
          </w:tcPr>
          <w:p w14:paraId="694FD76F" w14:textId="73E1C867" w:rsidR="00621A30" w:rsidRPr="0035270F" w:rsidRDefault="00621A30" w:rsidP="00F470CA">
            <w:pPr>
              <w:spacing w:line="240" w:lineRule="auto"/>
              <w:jc w:val="both"/>
              <w:rPr>
                <w:rFonts w:ascii="Candara" w:hAnsi="Candara" w:cs="Times New Roman"/>
                <w:sz w:val="24"/>
                <w:szCs w:val="24"/>
              </w:rPr>
            </w:pPr>
            <w:r w:rsidRPr="0035270F">
              <w:rPr>
                <w:rFonts w:ascii="Candara" w:hAnsi="Candara" w:cs="Times New Roman"/>
                <w:sz w:val="24"/>
                <w:szCs w:val="24"/>
              </w:rPr>
              <w:t>Pregnant women tested for HIV 201</w:t>
            </w:r>
            <w:r w:rsidR="004421A8" w:rsidRPr="0035270F">
              <w:rPr>
                <w:rFonts w:ascii="Candara" w:hAnsi="Candara" w:cs="Times New Roman"/>
                <w:sz w:val="24"/>
                <w:szCs w:val="24"/>
              </w:rPr>
              <w:t>8</w:t>
            </w:r>
          </w:p>
        </w:tc>
        <w:tc>
          <w:tcPr>
            <w:tcW w:w="1288" w:type="dxa"/>
            <w:tcBorders>
              <w:top w:val="single" w:sz="4" w:space="0" w:color="auto"/>
              <w:left w:val="nil"/>
              <w:bottom w:val="single" w:sz="4" w:space="0" w:color="auto"/>
              <w:right w:val="single" w:sz="4" w:space="0" w:color="auto"/>
            </w:tcBorders>
            <w:shd w:val="clear" w:color="auto" w:fill="auto"/>
            <w:vAlign w:val="bottom"/>
          </w:tcPr>
          <w:p w14:paraId="3708ABC5" w14:textId="10151534" w:rsidR="00621A30" w:rsidRPr="0035270F" w:rsidRDefault="00621A30" w:rsidP="00F470CA">
            <w:pPr>
              <w:spacing w:line="240" w:lineRule="auto"/>
              <w:jc w:val="both"/>
              <w:rPr>
                <w:rFonts w:ascii="Candara" w:hAnsi="Candara" w:cs="Times New Roman"/>
                <w:sz w:val="24"/>
                <w:szCs w:val="24"/>
              </w:rPr>
            </w:pPr>
            <w:r w:rsidRPr="0035270F">
              <w:rPr>
                <w:rFonts w:ascii="Candara" w:hAnsi="Candara" w:cs="Times New Roman"/>
                <w:sz w:val="24"/>
                <w:szCs w:val="24"/>
              </w:rPr>
              <w:t>Pregnant women tested for HIV 201</w:t>
            </w:r>
            <w:r w:rsidR="004421A8" w:rsidRPr="0035270F">
              <w:rPr>
                <w:rFonts w:ascii="Candara" w:hAnsi="Candara" w:cs="Times New Roman"/>
                <w:sz w:val="24"/>
                <w:szCs w:val="24"/>
              </w:rPr>
              <w:t>9</w:t>
            </w:r>
          </w:p>
        </w:tc>
        <w:tc>
          <w:tcPr>
            <w:tcW w:w="1418" w:type="dxa"/>
            <w:tcBorders>
              <w:top w:val="single" w:sz="4" w:space="0" w:color="auto"/>
              <w:left w:val="nil"/>
              <w:bottom w:val="single" w:sz="4" w:space="0" w:color="auto"/>
              <w:right w:val="single" w:sz="4" w:space="0" w:color="auto"/>
            </w:tcBorders>
            <w:shd w:val="clear" w:color="auto" w:fill="auto"/>
            <w:vAlign w:val="bottom"/>
          </w:tcPr>
          <w:p w14:paraId="62B2745D" w14:textId="5A5D3327" w:rsidR="00621A30" w:rsidRPr="0035270F" w:rsidRDefault="00621A30" w:rsidP="00F470CA">
            <w:pPr>
              <w:spacing w:line="240" w:lineRule="auto"/>
              <w:jc w:val="both"/>
              <w:rPr>
                <w:rFonts w:ascii="Candara" w:hAnsi="Candara" w:cs="Times New Roman"/>
                <w:sz w:val="24"/>
                <w:szCs w:val="24"/>
              </w:rPr>
            </w:pPr>
            <w:r w:rsidRPr="0035270F">
              <w:rPr>
                <w:rFonts w:ascii="Candara" w:hAnsi="Candara" w:cs="Times New Roman"/>
                <w:sz w:val="24"/>
                <w:szCs w:val="24"/>
              </w:rPr>
              <w:t>Pregnant women tested HIV positive</w:t>
            </w:r>
            <w:r w:rsidR="004421A8" w:rsidRPr="0035270F">
              <w:rPr>
                <w:rFonts w:ascii="Candara" w:hAnsi="Candara" w:cs="Times New Roman"/>
                <w:sz w:val="24"/>
                <w:szCs w:val="24"/>
              </w:rPr>
              <w:t xml:space="preserve"> </w:t>
            </w:r>
            <w:r w:rsidRPr="0035270F">
              <w:rPr>
                <w:rFonts w:ascii="Candara" w:hAnsi="Candara" w:cs="Times New Roman"/>
                <w:sz w:val="24"/>
                <w:szCs w:val="24"/>
              </w:rPr>
              <w:t xml:space="preserve">(PMTCT) at </w:t>
            </w:r>
            <w:r w:rsidRPr="0035270F">
              <w:rPr>
                <w:rFonts w:ascii="Candara" w:hAnsi="Candara" w:cs="Times New Roman"/>
                <w:sz w:val="24"/>
                <w:szCs w:val="24"/>
              </w:rPr>
              <w:lastRenderedPageBreak/>
              <w:t>registration 201</w:t>
            </w:r>
            <w:r w:rsidR="004421A8" w:rsidRPr="0035270F">
              <w:rPr>
                <w:rFonts w:ascii="Candara" w:hAnsi="Candara" w:cs="Times New Roman"/>
                <w:sz w:val="24"/>
                <w:szCs w:val="24"/>
              </w:rPr>
              <w:t>7</w:t>
            </w:r>
          </w:p>
        </w:tc>
        <w:tc>
          <w:tcPr>
            <w:tcW w:w="1231" w:type="dxa"/>
            <w:tcBorders>
              <w:top w:val="single" w:sz="4" w:space="0" w:color="auto"/>
              <w:left w:val="nil"/>
              <w:bottom w:val="single" w:sz="4" w:space="0" w:color="auto"/>
              <w:right w:val="single" w:sz="4" w:space="0" w:color="auto"/>
            </w:tcBorders>
            <w:shd w:val="clear" w:color="auto" w:fill="auto"/>
            <w:vAlign w:val="bottom"/>
          </w:tcPr>
          <w:p w14:paraId="7326FEC8" w14:textId="07FD9D8C" w:rsidR="00621A30" w:rsidRPr="0035270F" w:rsidRDefault="00621A30" w:rsidP="00F470CA">
            <w:pPr>
              <w:spacing w:line="240" w:lineRule="auto"/>
              <w:jc w:val="both"/>
              <w:rPr>
                <w:rFonts w:ascii="Candara" w:hAnsi="Candara" w:cs="Times New Roman"/>
                <w:sz w:val="24"/>
                <w:szCs w:val="24"/>
              </w:rPr>
            </w:pPr>
            <w:r w:rsidRPr="0035270F">
              <w:rPr>
                <w:rFonts w:ascii="Candara" w:hAnsi="Candara" w:cs="Times New Roman"/>
                <w:sz w:val="24"/>
                <w:szCs w:val="24"/>
              </w:rPr>
              <w:lastRenderedPageBreak/>
              <w:t>Pregnant women tested HIV positive</w:t>
            </w:r>
            <w:r w:rsidR="004421A8" w:rsidRPr="0035270F">
              <w:rPr>
                <w:rFonts w:ascii="Candara" w:hAnsi="Candara" w:cs="Times New Roman"/>
                <w:sz w:val="24"/>
                <w:szCs w:val="24"/>
              </w:rPr>
              <w:t xml:space="preserve"> </w:t>
            </w:r>
            <w:r w:rsidRPr="0035270F">
              <w:rPr>
                <w:rFonts w:ascii="Candara" w:hAnsi="Candara" w:cs="Times New Roman"/>
                <w:sz w:val="24"/>
                <w:szCs w:val="24"/>
              </w:rPr>
              <w:t xml:space="preserve">(PMTCT) at </w:t>
            </w:r>
            <w:r w:rsidRPr="0035270F">
              <w:rPr>
                <w:rFonts w:ascii="Candara" w:hAnsi="Candara" w:cs="Times New Roman"/>
                <w:sz w:val="24"/>
                <w:szCs w:val="24"/>
              </w:rPr>
              <w:lastRenderedPageBreak/>
              <w:t>registration 201</w:t>
            </w:r>
            <w:r w:rsidR="004421A8" w:rsidRPr="0035270F">
              <w:rPr>
                <w:rFonts w:ascii="Candara" w:hAnsi="Candara" w:cs="Times New Roman"/>
                <w:sz w:val="24"/>
                <w:szCs w:val="24"/>
              </w:rPr>
              <w:t>8</w:t>
            </w:r>
          </w:p>
        </w:tc>
        <w:tc>
          <w:tcPr>
            <w:tcW w:w="1289" w:type="dxa"/>
            <w:tcBorders>
              <w:top w:val="single" w:sz="4" w:space="0" w:color="auto"/>
              <w:left w:val="nil"/>
              <w:bottom w:val="single" w:sz="4" w:space="0" w:color="auto"/>
              <w:right w:val="single" w:sz="4" w:space="0" w:color="auto"/>
            </w:tcBorders>
            <w:shd w:val="clear" w:color="auto" w:fill="auto"/>
            <w:vAlign w:val="bottom"/>
          </w:tcPr>
          <w:p w14:paraId="3A09272F" w14:textId="1B3EDAE9" w:rsidR="00621A30" w:rsidRPr="0035270F" w:rsidRDefault="00621A30" w:rsidP="00F470CA">
            <w:pPr>
              <w:spacing w:line="240" w:lineRule="auto"/>
              <w:jc w:val="both"/>
              <w:rPr>
                <w:rFonts w:ascii="Candara" w:hAnsi="Candara" w:cs="Times New Roman"/>
                <w:sz w:val="24"/>
                <w:szCs w:val="24"/>
              </w:rPr>
            </w:pPr>
            <w:r w:rsidRPr="0035270F">
              <w:rPr>
                <w:rFonts w:ascii="Candara" w:hAnsi="Candara" w:cs="Times New Roman"/>
                <w:sz w:val="24"/>
                <w:szCs w:val="24"/>
              </w:rPr>
              <w:lastRenderedPageBreak/>
              <w:t xml:space="preserve">Pregnant women tested HIV </w:t>
            </w:r>
            <w:proofErr w:type="gramStart"/>
            <w:r w:rsidRPr="0035270F">
              <w:rPr>
                <w:rFonts w:ascii="Candara" w:hAnsi="Candara" w:cs="Times New Roman"/>
                <w:sz w:val="24"/>
                <w:szCs w:val="24"/>
              </w:rPr>
              <w:t>positive(</w:t>
            </w:r>
            <w:r w:rsidR="004421A8" w:rsidRPr="0035270F">
              <w:rPr>
                <w:rFonts w:ascii="Candara" w:hAnsi="Candara" w:cs="Times New Roman"/>
                <w:sz w:val="24"/>
                <w:szCs w:val="24"/>
              </w:rPr>
              <w:t xml:space="preserve"> </w:t>
            </w:r>
            <w:r w:rsidRPr="0035270F">
              <w:rPr>
                <w:rFonts w:ascii="Candara" w:hAnsi="Candara" w:cs="Times New Roman"/>
                <w:sz w:val="24"/>
                <w:szCs w:val="24"/>
              </w:rPr>
              <w:t>PMTCT</w:t>
            </w:r>
            <w:proofErr w:type="gramEnd"/>
            <w:r w:rsidRPr="0035270F">
              <w:rPr>
                <w:rFonts w:ascii="Candara" w:hAnsi="Candara" w:cs="Times New Roman"/>
                <w:sz w:val="24"/>
                <w:szCs w:val="24"/>
              </w:rPr>
              <w:t xml:space="preserve">) at </w:t>
            </w:r>
            <w:r w:rsidRPr="0035270F">
              <w:rPr>
                <w:rFonts w:ascii="Candara" w:hAnsi="Candara" w:cs="Times New Roman"/>
                <w:sz w:val="24"/>
                <w:szCs w:val="24"/>
              </w:rPr>
              <w:lastRenderedPageBreak/>
              <w:t>registration 201</w:t>
            </w:r>
            <w:r w:rsidR="004421A8" w:rsidRPr="0035270F">
              <w:rPr>
                <w:rFonts w:ascii="Candara" w:hAnsi="Candara" w:cs="Times New Roman"/>
                <w:sz w:val="24"/>
                <w:szCs w:val="24"/>
              </w:rPr>
              <w:t>9</w:t>
            </w:r>
          </w:p>
        </w:tc>
      </w:tr>
      <w:tr w:rsidR="00C134BC" w:rsidRPr="0035270F" w14:paraId="45B2A1D2" w14:textId="77777777" w:rsidTr="009629C8">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4ED68CD8" w14:textId="77777777" w:rsidR="00C134BC" w:rsidRPr="0035270F" w:rsidRDefault="00C134BC"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lastRenderedPageBreak/>
              <w:t>Akutreso</w:t>
            </w:r>
          </w:p>
        </w:tc>
        <w:tc>
          <w:tcPr>
            <w:tcW w:w="1288" w:type="dxa"/>
            <w:tcBorders>
              <w:top w:val="nil"/>
              <w:left w:val="nil"/>
              <w:bottom w:val="single" w:sz="4" w:space="0" w:color="auto"/>
              <w:right w:val="single" w:sz="4" w:space="0" w:color="auto"/>
            </w:tcBorders>
            <w:shd w:val="clear" w:color="auto" w:fill="auto"/>
            <w:noWrap/>
            <w:vAlign w:val="bottom"/>
          </w:tcPr>
          <w:p w14:paraId="17E622B2" w14:textId="4EAA27E0" w:rsidR="00C134BC" w:rsidRPr="0035270F" w:rsidRDefault="00C134BC" w:rsidP="00F470CA">
            <w:pPr>
              <w:spacing w:line="240" w:lineRule="auto"/>
              <w:jc w:val="both"/>
              <w:rPr>
                <w:rFonts w:ascii="Candara" w:hAnsi="Candara" w:cs="Times New Roman"/>
                <w:sz w:val="24"/>
                <w:szCs w:val="24"/>
              </w:rPr>
            </w:pPr>
            <w:r w:rsidRPr="0035270F">
              <w:rPr>
                <w:rFonts w:ascii="Candara" w:hAnsi="Candara" w:cs="Times New Roman"/>
                <w:sz w:val="24"/>
                <w:szCs w:val="24"/>
              </w:rPr>
              <w:t>127</w:t>
            </w:r>
          </w:p>
        </w:tc>
        <w:tc>
          <w:tcPr>
            <w:tcW w:w="1288" w:type="dxa"/>
            <w:tcBorders>
              <w:top w:val="nil"/>
              <w:left w:val="nil"/>
              <w:bottom w:val="single" w:sz="4" w:space="0" w:color="auto"/>
              <w:right w:val="single" w:sz="4" w:space="0" w:color="auto"/>
            </w:tcBorders>
            <w:shd w:val="clear" w:color="auto" w:fill="auto"/>
            <w:noWrap/>
            <w:vAlign w:val="bottom"/>
          </w:tcPr>
          <w:p w14:paraId="72CDD38A" w14:textId="70C89084" w:rsidR="00C134BC" w:rsidRPr="0035270F" w:rsidRDefault="00C134BC" w:rsidP="00F470CA">
            <w:pPr>
              <w:spacing w:line="240" w:lineRule="auto"/>
              <w:jc w:val="both"/>
              <w:rPr>
                <w:rFonts w:ascii="Candara" w:hAnsi="Candara" w:cs="Times New Roman"/>
                <w:sz w:val="24"/>
                <w:szCs w:val="24"/>
              </w:rPr>
            </w:pPr>
            <w:r w:rsidRPr="0035270F">
              <w:rPr>
                <w:rFonts w:ascii="Candara" w:hAnsi="Candara" w:cs="Times New Roman"/>
                <w:sz w:val="24"/>
                <w:szCs w:val="24"/>
              </w:rPr>
              <w:t>206</w:t>
            </w:r>
          </w:p>
        </w:tc>
        <w:tc>
          <w:tcPr>
            <w:tcW w:w="1288" w:type="dxa"/>
            <w:tcBorders>
              <w:top w:val="nil"/>
              <w:left w:val="nil"/>
              <w:bottom w:val="single" w:sz="4" w:space="0" w:color="auto"/>
              <w:right w:val="single" w:sz="4" w:space="0" w:color="auto"/>
            </w:tcBorders>
            <w:shd w:val="clear" w:color="auto" w:fill="auto"/>
            <w:noWrap/>
            <w:vAlign w:val="bottom"/>
          </w:tcPr>
          <w:p w14:paraId="5D393CE8" w14:textId="7D22A4BF" w:rsidR="00C134BC" w:rsidRPr="0035270F" w:rsidRDefault="00C134BC" w:rsidP="00F470CA">
            <w:pPr>
              <w:spacing w:line="240" w:lineRule="auto"/>
              <w:jc w:val="both"/>
              <w:rPr>
                <w:rFonts w:ascii="Candara" w:hAnsi="Candara" w:cs="Times New Roman"/>
                <w:sz w:val="24"/>
                <w:szCs w:val="24"/>
              </w:rPr>
            </w:pPr>
            <w:r w:rsidRPr="0035270F">
              <w:rPr>
                <w:rFonts w:ascii="Candara" w:hAnsi="Candara" w:cs="Times New Roman"/>
                <w:sz w:val="24"/>
                <w:szCs w:val="24"/>
              </w:rPr>
              <w:t>230</w:t>
            </w:r>
          </w:p>
        </w:tc>
        <w:tc>
          <w:tcPr>
            <w:tcW w:w="1418" w:type="dxa"/>
            <w:tcBorders>
              <w:top w:val="nil"/>
              <w:left w:val="nil"/>
              <w:bottom w:val="single" w:sz="4" w:space="0" w:color="auto"/>
              <w:right w:val="single" w:sz="4" w:space="0" w:color="auto"/>
            </w:tcBorders>
            <w:shd w:val="clear" w:color="auto" w:fill="auto"/>
            <w:noWrap/>
            <w:vAlign w:val="bottom"/>
          </w:tcPr>
          <w:p w14:paraId="77E28025" w14:textId="34D7153D" w:rsidR="00C134BC" w:rsidRPr="0035270F" w:rsidRDefault="00C134BC" w:rsidP="00F470CA">
            <w:pPr>
              <w:spacing w:line="240" w:lineRule="auto"/>
              <w:jc w:val="both"/>
              <w:rPr>
                <w:rFonts w:ascii="Candara" w:hAnsi="Candara" w:cs="Times New Roman"/>
                <w:sz w:val="24"/>
                <w:szCs w:val="24"/>
              </w:rPr>
            </w:pPr>
            <w:r w:rsidRPr="0035270F">
              <w:rPr>
                <w:rFonts w:ascii="Candara" w:hAnsi="Candara" w:cs="Times New Roman"/>
                <w:sz w:val="24"/>
                <w:szCs w:val="24"/>
              </w:rPr>
              <w:t>0</w:t>
            </w:r>
          </w:p>
        </w:tc>
        <w:tc>
          <w:tcPr>
            <w:tcW w:w="1231" w:type="dxa"/>
            <w:tcBorders>
              <w:top w:val="nil"/>
              <w:left w:val="nil"/>
              <w:bottom w:val="single" w:sz="4" w:space="0" w:color="auto"/>
              <w:right w:val="single" w:sz="4" w:space="0" w:color="auto"/>
            </w:tcBorders>
            <w:shd w:val="clear" w:color="auto" w:fill="auto"/>
            <w:noWrap/>
            <w:vAlign w:val="bottom"/>
          </w:tcPr>
          <w:p w14:paraId="475B12E9" w14:textId="3A568719" w:rsidR="00C134BC" w:rsidRPr="0035270F" w:rsidRDefault="00C134BC" w:rsidP="00F470CA">
            <w:pPr>
              <w:spacing w:line="240" w:lineRule="auto"/>
              <w:jc w:val="both"/>
              <w:rPr>
                <w:rFonts w:ascii="Candara" w:hAnsi="Candara" w:cs="Times New Roman"/>
                <w:sz w:val="24"/>
                <w:szCs w:val="24"/>
              </w:rPr>
            </w:pPr>
            <w:r w:rsidRPr="0035270F">
              <w:rPr>
                <w:rFonts w:ascii="Candara" w:hAnsi="Candara" w:cs="Times New Roman"/>
                <w:sz w:val="24"/>
                <w:szCs w:val="24"/>
              </w:rPr>
              <w:t>1</w:t>
            </w:r>
          </w:p>
        </w:tc>
        <w:tc>
          <w:tcPr>
            <w:tcW w:w="1289" w:type="dxa"/>
            <w:tcBorders>
              <w:top w:val="nil"/>
              <w:left w:val="nil"/>
              <w:bottom w:val="single" w:sz="4" w:space="0" w:color="auto"/>
              <w:right w:val="single" w:sz="4" w:space="0" w:color="auto"/>
            </w:tcBorders>
            <w:shd w:val="clear" w:color="auto" w:fill="auto"/>
            <w:noWrap/>
            <w:vAlign w:val="bottom"/>
          </w:tcPr>
          <w:p w14:paraId="0BF15E12" w14:textId="25918E69" w:rsidR="00C134BC" w:rsidRPr="0035270F" w:rsidRDefault="00C134BC" w:rsidP="00F470CA">
            <w:pPr>
              <w:spacing w:line="240" w:lineRule="auto"/>
              <w:jc w:val="both"/>
              <w:rPr>
                <w:rFonts w:ascii="Candara" w:hAnsi="Candara" w:cs="Times New Roman"/>
                <w:sz w:val="24"/>
                <w:szCs w:val="24"/>
              </w:rPr>
            </w:pPr>
          </w:p>
        </w:tc>
      </w:tr>
      <w:tr w:rsidR="00C134BC" w:rsidRPr="0035270F" w14:paraId="4CCC0F67" w14:textId="77777777" w:rsidTr="009629C8">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677480F9" w14:textId="77777777" w:rsidR="00C134BC" w:rsidRPr="0035270F" w:rsidRDefault="00C134BC"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Ataase</w:t>
            </w:r>
          </w:p>
        </w:tc>
        <w:tc>
          <w:tcPr>
            <w:tcW w:w="1288" w:type="dxa"/>
            <w:tcBorders>
              <w:top w:val="nil"/>
              <w:left w:val="nil"/>
              <w:bottom w:val="single" w:sz="4" w:space="0" w:color="auto"/>
              <w:right w:val="single" w:sz="4" w:space="0" w:color="auto"/>
            </w:tcBorders>
            <w:shd w:val="clear" w:color="auto" w:fill="auto"/>
            <w:noWrap/>
            <w:vAlign w:val="bottom"/>
          </w:tcPr>
          <w:p w14:paraId="7B84B143" w14:textId="635AA984" w:rsidR="00C134BC" w:rsidRPr="0035270F" w:rsidRDefault="00C134BC" w:rsidP="00F470CA">
            <w:pPr>
              <w:spacing w:line="240" w:lineRule="auto"/>
              <w:jc w:val="both"/>
              <w:rPr>
                <w:rFonts w:ascii="Candara" w:hAnsi="Candara" w:cs="Times New Roman"/>
                <w:sz w:val="24"/>
                <w:szCs w:val="24"/>
              </w:rPr>
            </w:pPr>
            <w:r w:rsidRPr="0035270F">
              <w:rPr>
                <w:rFonts w:ascii="Candara" w:hAnsi="Candara" w:cs="Times New Roman"/>
                <w:sz w:val="24"/>
                <w:szCs w:val="24"/>
              </w:rPr>
              <w:t>892</w:t>
            </w:r>
          </w:p>
        </w:tc>
        <w:tc>
          <w:tcPr>
            <w:tcW w:w="1288" w:type="dxa"/>
            <w:tcBorders>
              <w:top w:val="nil"/>
              <w:left w:val="nil"/>
              <w:bottom w:val="single" w:sz="4" w:space="0" w:color="auto"/>
              <w:right w:val="single" w:sz="4" w:space="0" w:color="auto"/>
            </w:tcBorders>
            <w:shd w:val="clear" w:color="auto" w:fill="auto"/>
            <w:noWrap/>
            <w:vAlign w:val="bottom"/>
          </w:tcPr>
          <w:p w14:paraId="2C914B41" w14:textId="28261302" w:rsidR="00C134BC" w:rsidRPr="0035270F" w:rsidRDefault="00C134BC" w:rsidP="00F470CA">
            <w:pPr>
              <w:spacing w:line="240" w:lineRule="auto"/>
              <w:jc w:val="both"/>
              <w:rPr>
                <w:rFonts w:ascii="Candara" w:hAnsi="Candara" w:cs="Times New Roman"/>
                <w:sz w:val="24"/>
                <w:szCs w:val="24"/>
              </w:rPr>
            </w:pPr>
            <w:r w:rsidRPr="0035270F">
              <w:rPr>
                <w:rFonts w:ascii="Candara" w:hAnsi="Candara" w:cs="Times New Roman"/>
                <w:sz w:val="24"/>
                <w:szCs w:val="24"/>
              </w:rPr>
              <w:t>820</w:t>
            </w:r>
          </w:p>
        </w:tc>
        <w:tc>
          <w:tcPr>
            <w:tcW w:w="1288" w:type="dxa"/>
            <w:tcBorders>
              <w:top w:val="nil"/>
              <w:left w:val="nil"/>
              <w:bottom w:val="single" w:sz="4" w:space="0" w:color="auto"/>
              <w:right w:val="single" w:sz="4" w:space="0" w:color="auto"/>
            </w:tcBorders>
            <w:shd w:val="clear" w:color="auto" w:fill="auto"/>
            <w:noWrap/>
            <w:vAlign w:val="bottom"/>
          </w:tcPr>
          <w:p w14:paraId="5D00D673" w14:textId="351737B6" w:rsidR="00C134BC" w:rsidRPr="0035270F" w:rsidRDefault="00C134BC" w:rsidP="00F470CA">
            <w:pPr>
              <w:spacing w:line="240" w:lineRule="auto"/>
              <w:jc w:val="both"/>
              <w:rPr>
                <w:rFonts w:ascii="Candara" w:hAnsi="Candara" w:cs="Times New Roman"/>
                <w:sz w:val="24"/>
                <w:szCs w:val="24"/>
              </w:rPr>
            </w:pPr>
            <w:r w:rsidRPr="0035270F">
              <w:rPr>
                <w:rFonts w:ascii="Candara" w:hAnsi="Candara" w:cs="Times New Roman"/>
                <w:sz w:val="24"/>
                <w:szCs w:val="24"/>
              </w:rPr>
              <w:t>824</w:t>
            </w:r>
          </w:p>
        </w:tc>
        <w:tc>
          <w:tcPr>
            <w:tcW w:w="1418" w:type="dxa"/>
            <w:tcBorders>
              <w:top w:val="nil"/>
              <w:left w:val="nil"/>
              <w:bottom w:val="single" w:sz="4" w:space="0" w:color="auto"/>
              <w:right w:val="single" w:sz="4" w:space="0" w:color="auto"/>
            </w:tcBorders>
            <w:shd w:val="clear" w:color="auto" w:fill="auto"/>
            <w:noWrap/>
            <w:vAlign w:val="bottom"/>
          </w:tcPr>
          <w:p w14:paraId="042FF1D1" w14:textId="4E7C70C0" w:rsidR="00C134BC" w:rsidRPr="0035270F" w:rsidRDefault="00C134BC" w:rsidP="00F470CA">
            <w:pPr>
              <w:spacing w:line="240" w:lineRule="auto"/>
              <w:jc w:val="both"/>
              <w:rPr>
                <w:rFonts w:ascii="Candara" w:hAnsi="Candara" w:cs="Times New Roman"/>
                <w:sz w:val="24"/>
                <w:szCs w:val="24"/>
              </w:rPr>
            </w:pPr>
            <w:r w:rsidRPr="0035270F">
              <w:rPr>
                <w:rFonts w:ascii="Candara" w:hAnsi="Candara" w:cs="Times New Roman"/>
                <w:sz w:val="24"/>
                <w:szCs w:val="24"/>
              </w:rPr>
              <w:t>6</w:t>
            </w:r>
          </w:p>
        </w:tc>
        <w:tc>
          <w:tcPr>
            <w:tcW w:w="1231" w:type="dxa"/>
            <w:tcBorders>
              <w:top w:val="nil"/>
              <w:left w:val="nil"/>
              <w:bottom w:val="single" w:sz="4" w:space="0" w:color="auto"/>
              <w:right w:val="single" w:sz="4" w:space="0" w:color="auto"/>
            </w:tcBorders>
            <w:shd w:val="clear" w:color="auto" w:fill="auto"/>
            <w:noWrap/>
            <w:vAlign w:val="bottom"/>
          </w:tcPr>
          <w:p w14:paraId="3E5C91F4" w14:textId="16FE65EC" w:rsidR="00C134BC" w:rsidRPr="0035270F" w:rsidRDefault="00C134BC" w:rsidP="00F470CA">
            <w:pPr>
              <w:spacing w:line="240" w:lineRule="auto"/>
              <w:jc w:val="both"/>
              <w:rPr>
                <w:rFonts w:ascii="Candara" w:hAnsi="Candara" w:cs="Times New Roman"/>
                <w:sz w:val="24"/>
                <w:szCs w:val="24"/>
              </w:rPr>
            </w:pPr>
            <w:r w:rsidRPr="0035270F">
              <w:rPr>
                <w:rFonts w:ascii="Candara" w:hAnsi="Candara" w:cs="Times New Roman"/>
                <w:sz w:val="24"/>
                <w:szCs w:val="24"/>
              </w:rPr>
              <w:t>1</w:t>
            </w:r>
          </w:p>
        </w:tc>
        <w:tc>
          <w:tcPr>
            <w:tcW w:w="1289" w:type="dxa"/>
            <w:tcBorders>
              <w:top w:val="nil"/>
              <w:left w:val="nil"/>
              <w:bottom w:val="single" w:sz="4" w:space="0" w:color="auto"/>
              <w:right w:val="single" w:sz="4" w:space="0" w:color="auto"/>
            </w:tcBorders>
            <w:shd w:val="clear" w:color="auto" w:fill="auto"/>
            <w:noWrap/>
            <w:vAlign w:val="bottom"/>
          </w:tcPr>
          <w:p w14:paraId="00580BDF" w14:textId="145C3313" w:rsidR="00C134BC" w:rsidRPr="0035270F" w:rsidRDefault="00C134BC" w:rsidP="00F470CA">
            <w:pPr>
              <w:spacing w:line="240" w:lineRule="auto"/>
              <w:jc w:val="both"/>
              <w:rPr>
                <w:rFonts w:ascii="Candara" w:hAnsi="Candara" w:cs="Times New Roman"/>
                <w:sz w:val="24"/>
                <w:szCs w:val="24"/>
              </w:rPr>
            </w:pPr>
          </w:p>
        </w:tc>
      </w:tr>
      <w:tr w:rsidR="00C134BC" w:rsidRPr="0035270F" w14:paraId="1EA6D75B" w14:textId="77777777" w:rsidTr="009629C8">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4B77AE65" w14:textId="77777777" w:rsidR="00C134BC" w:rsidRPr="0035270F" w:rsidRDefault="00C134BC"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New Edubiase</w:t>
            </w:r>
          </w:p>
        </w:tc>
        <w:tc>
          <w:tcPr>
            <w:tcW w:w="1288" w:type="dxa"/>
            <w:tcBorders>
              <w:top w:val="nil"/>
              <w:left w:val="nil"/>
              <w:bottom w:val="single" w:sz="4" w:space="0" w:color="auto"/>
              <w:right w:val="single" w:sz="4" w:space="0" w:color="auto"/>
            </w:tcBorders>
            <w:shd w:val="clear" w:color="auto" w:fill="auto"/>
            <w:noWrap/>
            <w:vAlign w:val="bottom"/>
          </w:tcPr>
          <w:p w14:paraId="496A47F6" w14:textId="2DFE2D71" w:rsidR="00C134BC" w:rsidRPr="0035270F" w:rsidRDefault="00C134BC" w:rsidP="00F470CA">
            <w:pPr>
              <w:spacing w:line="240" w:lineRule="auto"/>
              <w:jc w:val="both"/>
              <w:rPr>
                <w:rFonts w:ascii="Candara" w:hAnsi="Candara" w:cs="Times New Roman"/>
                <w:sz w:val="24"/>
                <w:szCs w:val="24"/>
              </w:rPr>
            </w:pPr>
            <w:r w:rsidRPr="0035270F">
              <w:rPr>
                <w:rFonts w:ascii="Candara" w:hAnsi="Candara" w:cs="Times New Roman"/>
                <w:sz w:val="24"/>
                <w:szCs w:val="24"/>
              </w:rPr>
              <w:t>1096</w:t>
            </w:r>
          </w:p>
        </w:tc>
        <w:tc>
          <w:tcPr>
            <w:tcW w:w="1288" w:type="dxa"/>
            <w:tcBorders>
              <w:top w:val="nil"/>
              <w:left w:val="nil"/>
              <w:bottom w:val="single" w:sz="4" w:space="0" w:color="auto"/>
              <w:right w:val="single" w:sz="4" w:space="0" w:color="auto"/>
            </w:tcBorders>
            <w:shd w:val="clear" w:color="auto" w:fill="auto"/>
            <w:noWrap/>
            <w:vAlign w:val="bottom"/>
          </w:tcPr>
          <w:p w14:paraId="0D577818" w14:textId="0B22069F" w:rsidR="00C134BC" w:rsidRPr="0035270F" w:rsidRDefault="00C134BC" w:rsidP="00F470CA">
            <w:pPr>
              <w:spacing w:line="240" w:lineRule="auto"/>
              <w:jc w:val="both"/>
              <w:rPr>
                <w:rFonts w:ascii="Candara" w:hAnsi="Candara" w:cs="Times New Roman"/>
                <w:sz w:val="24"/>
                <w:szCs w:val="24"/>
              </w:rPr>
            </w:pPr>
            <w:r w:rsidRPr="0035270F">
              <w:rPr>
                <w:rFonts w:ascii="Candara" w:hAnsi="Candara" w:cs="Times New Roman"/>
                <w:sz w:val="24"/>
                <w:szCs w:val="24"/>
              </w:rPr>
              <w:t>1207</w:t>
            </w:r>
          </w:p>
        </w:tc>
        <w:tc>
          <w:tcPr>
            <w:tcW w:w="1288" w:type="dxa"/>
            <w:tcBorders>
              <w:top w:val="nil"/>
              <w:left w:val="nil"/>
              <w:bottom w:val="single" w:sz="4" w:space="0" w:color="auto"/>
              <w:right w:val="single" w:sz="4" w:space="0" w:color="auto"/>
            </w:tcBorders>
            <w:shd w:val="clear" w:color="auto" w:fill="auto"/>
            <w:noWrap/>
            <w:vAlign w:val="bottom"/>
          </w:tcPr>
          <w:p w14:paraId="6FA6EE62" w14:textId="56C11290" w:rsidR="00C134BC" w:rsidRPr="0035270F" w:rsidRDefault="00C134BC" w:rsidP="00F470CA">
            <w:pPr>
              <w:spacing w:line="240" w:lineRule="auto"/>
              <w:jc w:val="both"/>
              <w:rPr>
                <w:rFonts w:ascii="Candara" w:hAnsi="Candara" w:cs="Times New Roman"/>
                <w:sz w:val="24"/>
                <w:szCs w:val="24"/>
              </w:rPr>
            </w:pPr>
            <w:r w:rsidRPr="0035270F">
              <w:rPr>
                <w:rFonts w:ascii="Candara" w:hAnsi="Candara" w:cs="Times New Roman"/>
                <w:sz w:val="24"/>
                <w:szCs w:val="24"/>
              </w:rPr>
              <w:t>1151</w:t>
            </w:r>
          </w:p>
        </w:tc>
        <w:tc>
          <w:tcPr>
            <w:tcW w:w="1418" w:type="dxa"/>
            <w:tcBorders>
              <w:top w:val="nil"/>
              <w:left w:val="nil"/>
              <w:bottom w:val="single" w:sz="4" w:space="0" w:color="auto"/>
              <w:right w:val="single" w:sz="4" w:space="0" w:color="auto"/>
            </w:tcBorders>
            <w:shd w:val="clear" w:color="auto" w:fill="auto"/>
            <w:noWrap/>
            <w:vAlign w:val="bottom"/>
          </w:tcPr>
          <w:p w14:paraId="7214123F" w14:textId="56E3C8D9" w:rsidR="00C134BC" w:rsidRPr="0035270F" w:rsidRDefault="00C134BC" w:rsidP="00F470CA">
            <w:pPr>
              <w:spacing w:line="240" w:lineRule="auto"/>
              <w:jc w:val="both"/>
              <w:rPr>
                <w:rFonts w:ascii="Candara" w:hAnsi="Candara" w:cs="Times New Roman"/>
                <w:sz w:val="24"/>
                <w:szCs w:val="24"/>
              </w:rPr>
            </w:pPr>
            <w:r w:rsidRPr="0035270F">
              <w:rPr>
                <w:rFonts w:ascii="Candara" w:hAnsi="Candara" w:cs="Times New Roman"/>
                <w:sz w:val="24"/>
                <w:szCs w:val="24"/>
              </w:rPr>
              <w:t>15</w:t>
            </w:r>
          </w:p>
        </w:tc>
        <w:tc>
          <w:tcPr>
            <w:tcW w:w="1231" w:type="dxa"/>
            <w:tcBorders>
              <w:top w:val="nil"/>
              <w:left w:val="nil"/>
              <w:bottom w:val="single" w:sz="4" w:space="0" w:color="auto"/>
              <w:right w:val="single" w:sz="4" w:space="0" w:color="auto"/>
            </w:tcBorders>
            <w:shd w:val="clear" w:color="auto" w:fill="auto"/>
            <w:noWrap/>
            <w:vAlign w:val="bottom"/>
          </w:tcPr>
          <w:p w14:paraId="070CE36A" w14:textId="7B9D1DF8" w:rsidR="00C134BC" w:rsidRPr="0035270F" w:rsidRDefault="00C134BC" w:rsidP="00F470CA">
            <w:pPr>
              <w:spacing w:line="240" w:lineRule="auto"/>
              <w:jc w:val="both"/>
              <w:rPr>
                <w:rFonts w:ascii="Candara" w:hAnsi="Candara" w:cs="Times New Roman"/>
                <w:sz w:val="24"/>
                <w:szCs w:val="24"/>
              </w:rPr>
            </w:pPr>
            <w:r w:rsidRPr="0035270F">
              <w:rPr>
                <w:rFonts w:ascii="Candara" w:hAnsi="Candara" w:cs="Times New Roman"/>
                <w:sz w:val="24"/>
                <w:szCs w:val="24"/>
              </w:rPr>
              <w:t>9</w:t>
            </w:r>
          </w:p>
        </w:tc>
        <w:tc>
          <w:tcPr>
            <w:tcW w:w="1289" w:type="dxa"/>
            <w:tcBorders>
              <w:top w:val="nil"/>
              <w:left w:val="nil"/>
              <w:bottom w:val="single" w:sz="4" w:space="0" w:color="auto"/>
              <w:right w:val="single" w:sz="4" w:space="0" w:color="auto"/>
            </w:tcBorders>
            <w:shd w:val="clear" w:color="auto" w:fill="auto"/>
            <w:noWrap/>
            <w:vAlign w:val="bottom"/>
          </w:tcPr>
          <w:p w14:paraId="147D1BF9" w14:textId="5AB3B4FA" w:rsidR="00C134BC" w:rsidRPr="0035270F" w:rsidRDefault="00C134BC" w:rsidP="00F470CA">
            <w:pPr>
              <w:spacing w:line="240" w:lineRule="auto"/>
              <w:jc w:val="both"/>
              <w:rPr>
                <w:rFonts w:ascii="Candara" w:hAnsi="Candara" w:cs="Times New Roman"/>
                <w:sz w:val="24"/>
                <w:szCs w:val="24"/>
              </w:rPr>
            </w:pPr>
          </w:p>
        </w:tc>
      </w:tr>
      <w:tr w:rsidR="00714067" w:rsidRPr="0035270F" w14:paraId="0BAB9D78" w14:textId="77777777" w:rsidTr="009629C8">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01A084DF" w14:textId="77777777" w:rsidR="00714067" w:rsidRPr="0035270F" w:rsidRDefault="00714067"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District</w:t>
            </w:r>
          </w:p>
        </w:tc>
        <w:tc>
          <w:tcPr>
            <w:tcW w:w="1288" w:type="dxa"/>
            <w:tcBorders>
              <w:top w:val="nil"/>
              <w:left w:val="nil"/>
              <w:bottom w:val="single" w:sz="4" w:space="0" w:color="auto"/>
              <w:right w:val="single" w:sz="4" w:space="0" w:color="auto"/>
            </w:tcBorders>
            <w:shd w:val="clear" w:color="auto" w:fill="auto"/>
            <w:noWrap/>
            <w:vAlign w:val="bottom"/>
          </w:tcPr>
          <w:p w14:paraId="06160514" w14:textId="3DB0A6C4" w:rsidR="00714067" w:rsidRPr="0035270F" w:rsidRDefault="00714067" w:rsidP="00F470CA">
            <w:pPr>
              <w:spacing w:line="240" w:lineRule="auto"/>
              <w:jc w:val="both"/>
              <w:rPr>
                <w:rFonts w:ascii="Candara" w:hAnsi="Candara" w:cs="Times New Roman"/>
                <w:sz w:val="24"/>
                <w:szCs w:val="24"/>
              </w:rPr>
            </w:pPr>
            <w:r w:rsidRPr="0035270F">
              <w:rPr>
                <w:rFonts w:ascii="Candara" w:hAnsi="Candara" w:cs="Times New Roman"/>
                <w:sz w:val="24"/>
                <w:szCs w:val="24"/>
              </w:rPr>
              <w:t>2115</w:t>
            </w:r>
          </w:p>
        </w:tc>
        <w:tc>
          <w:tcPr>
            <w:tcW w:w="1288" w:type="dxa"/>
            <w:tcBorders>
              <w:top w:val="nil"/>
              <w:left w:val="nil"/>
              <w:bottom w:val="single" w:sz="4" w:space="0" w:color="auto"/>
              <w:right w:val="single" w:sz="4" w:space="0" w:color="auto"/>
            </w:tcBorders>
            <w:shd w:val="clear" w:color="auto" w:fill="auto"/>
            <w:noWrap/>
            <w:vAlign w:val="bottom"/>
          </w:tcPr>
          <w:p w14:paraId="15CD8E3C" w14:textId="736EB368" w:rsidR="00714067" w:rsidRPr="0035270F" w:rsidRDefault="00714067" w:rsidP="00F470CA">
            <w:pPr>
              <w:spacing w:line="240" w:lineRule="auto"/>
              <w:jc w:val="both"/>
              <w:rPr>
                <w:rFonts w:ascii="Candara" w:hAnsi="Candara" w:cs="Times New Roman"/>
                <w:sz w:val="24"/>
                <w:szCs w:val="24"/>
              </w:rPr>
            </w:pPr>
            <w:r w:rsidRPr="0035270F">
              <w:rPr>
                <w:rFonts w:ascii="Candara" w:hAnsi="Candara" w:cs="Times New Roman"/>
                <w:sz w:val="24"/>
                <w:szCs w:val="24"/>
              </w:rPr>
              <w:t>2233</w:t>
            </w:r>
          </w:p>
        </w:tc>
        <w:tc>
          <w:tcPr>
            <w:tcW w:w="1288" w:type="dxa"/>
            <w:tcBorders>
              <w:top w:val="nil"/>
              <w:left w:val="nil"/>
              <w:bottom w:val="single" w:sz="4" w:space="0" w:color="auto"/>
              <w:right w:val="single" w:sz="4" w:space="0" w:color="auto"/>
            </w:tcBorders>
            <w:shd w:val="clear" w:color="auto" w:fill="auto"/>
            <w:noWrap/>
            <w:vAlign w:val="bottom"/>
          </w:tcPr>
          <w:p w14:paraId="09D65B17" w14:textId="17D06ED2" w:rsidR="00714067" w:rsidRPr="0035270F" w:rsidRDefault="00714067" w:rsidP="00F470CA">
            <w:pPr>
              <w:spacing w:line="240" w:lineRule="auto"/>
              <w:jc w:val="both"/>
              <w:rPr>
                <w:rFonts w:ascii="Candara" w:hAnsi="Candara" w:cs="Times New Roman"/>
                <w:sz w:val="24"/>
                <w:szCs w:val="24"/>
              </w:rPr>
            </w:pPr>
            <w:r w:rsidRPr="0035270F">
              <w:rPr>
                <w:rFonts w:ascii="Candara" w:hAnsi="Candara" w:cs="Times New Roman"/>
                <w:sz w:val="24"/>
                <w:szCs w:val="24"/>
              </w:rPr>
              <w:t>2205</w:t>
            </w:r>
          </w:p>
        </w:tc>
        <w:tc>
          <w:tcPr>
            <w:tcW w:w="1418" w:type="dxa"/>
            <w:tcBorders>
              <w:top w:val="nil"/>
              <w:left w:val="nil"/>
              <w:bottom w:val="single" w:sz="4" w:space="0" w:color="auto"/>
              <w:right w:val="single" w:sz="4" w:space="0" w:color="auto"/>
            </w:tcBorders>
            <w:shd w:val="clear" w:color="auto" w:fill="auto"/>
            <w:noWrap/>
            <w:vAlign w:val="bottom"/>
          </w:tcPr>
          <w:p w14:paraId="7F7139E7" w14:textId="2E5D2EE9" w:rsidR="00714067" w:rsidRPr="0035270F" w:rsidRDefault="00714067" w:rsidP="00F470CA">
            <w:pPr>
              <w:spacing w:line="240" w:lineRule="auto"/>
              <w:jc w:val="both"/>
              <w:rPr>
                <w:rFonts w:ascii="Candara" w:hAnsi="Candara" w:cs="Times New Roman"/>
                <w:sz w:val="24"/>
                <w:szCs w:val="24"/>
              </w:rPr>
            </w:pPr>
            <w:r w:rsidRPr="0035270F">
              <w:rPr>
                <w:rFonts w:ascii="Candara" w:hAnsi="Candara" w:cs="Times New Roman"/>
                <w:sz w:val="24"/>
                <w:szCs w:val="24"/>
              </w:rPr>
              <w:t>21</w:t>
            </w:r>
          </w:p>
        </w:tc>
        <w:tc>
          <w:tcPr>
            <w:tcW w:w="1231" w:type="dxa"/>
            <w:tcBorders>
              <w:top w:val="nil"/>
              <w:left w:val="nil"/>
              <w:bottom w:val="single" w:sz="4" w:space="0" w:color="auto"/>
              <w:right w:val="single" w:sz="4" w:space="0" w:color="auto"/>
            </w:tcBorders>
            <w:shd w:val="clear" w:color="auto" w:fill="auto"/>
            <w:noWrap/>
            <w:vAlign w:val="bottom"/>
          </w:tcPr>
          <w:p w14:paraId="35C7604A" w14:textId="15D082CF" w:rsidR="00714067" w:rsidRPr="0035270F" w:rsidRDefault="00714067" w:rsidP="00F470CA">
            <w:pPr>
              <w:spacing w:line="240" w:lineRule="auto"/>
              <w:jc w:val="both"/>
              <w:rPr>
                <w:rFonts w:ascii="Candara" w:hAnsi="Candara" w:cs="Times New Roman"/>
                <w:sz w:val="24"/>
                <w:szCs w:val="24"/>
              </w:rPr>
            </w:pPr>
            <w:r w:rsidRPr="0035270F">
              <w:rPr>
                <w:rFonts w:ascii="Candara" w:hAnsi="Candara" w:cs="Times New Roman"/>
                <w:sz w:val="24"/>
                <w:szCs w:val="24"/>
              </w:rPr>
              <w:t>11</w:t>
            </w:r>
          </w:p>
        </w:tc>
        <w:tc>
          <w:tcPr>
            <w:tcW w:w="1289" w:type="dxa"/>
            <w:tcBorders>
              <w:top w:val="nil"/>
              <w:left w:val="nil"/>
              <w:bottom w:val="single" w:sz="4" w:space="0" w:color="auto"/>
              <w:right w:val="single" w:sz="4" w:space="0" w:color="auto"/>
            </w:tcBorders>
            <w:shd w:val="clear" w:color="auto" w:fill="auto"/>
            <w:noWrap/>
            <w:vAlign w:val="bottom"/>
          </w:tcPr>
          <w:p w14:paraId="3CC5CF39" w14:textId="24B3B8C6" w:rsidR="00714067" w:rsidRPr="0035270F" w:rsidRDefault="00714067" w:rsidP="00F470CA">
            <w:pPr>
              <w:spacing w:line="240" w:lineRule="auto"/>
              <w:jc w:val="both"/>
              <w:rPr>
                <w:rFonts w:ascii="Candara" w:hAnsi="Candara" w:cs="Times New Roman"/>
                <w:sz w:val="24"/>
                <w:szCs w:val="24"/>
              </w:rPr>
            </w:pPr>
          </w:p>
        </w:tc>
      </w:tr>
    </w:tbl>
    <w:p w14:paraId="51C4BD50" w14:textId="77777777" w:rsidR="00C74476" w:rsidRPr="0035270F" w:rsidRDefault="00C74476" w:rsidP="00F470CA">
      <w:pPr>
        <w:autoSpaceDE w:val="0"/>
        <w:autoSpaceDN w:val="0"/>
        <w:adjustRightInd w:val="0"/>
        <w:spacing w:after="0" w:line="240" w:lineRule="auto"/>
        <w:jc w:val="both"/>
        <w:rPr>
          <w:rFonts w:ascii="Candara" w:hAnsi="Candara" w:cs="Times New Roman"/>
          <w:sz w:val="24"/>
          <w:szCs w:val="24"/>
        </w:rPr>
      </w:pPr>
    </w:p>
    <w:tbl>
      <w:tblPr>
        <w:tblW w:w="10001" w:type="dxa"/>
        <w:tblLook w:val="04A0" w:firstRow="1" w:lastRow="0" w:firstColumn="1" w:lastColumn="0" w:noHBand="0" w:noVBand="1"/>
      </w:tblPr>
      <w:tblGrid>
        <w:gridCol w:w="2450"/>
        <w:gridCol w:w="1289"/>
        <w:gridCol w:w="1289"/>
        <w:gridCol w:w="1289"/>
        <w:gridCol w:w="1321"/>
        <w:gridCol w:w="1321"/>
        <w:gridCol w:w="1321"/>
      </w:tblGrid>
      <w:tr w:rsidR="00C8745E" w:rsidRPr="0035270F" w14:paraId="2BBAA499" w14:textId="77777777" w:rsidTr="00D93181">
        <w:trPr>
          <w:trHeight w:val="881"/>
        </w:trPr>
        <w:tc>
          <w:tcPr>
            <w:tcW w:w="22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39F9329" w14:textId="77777777" w:rsidR="00C8745E" w:rsidRPr="0035270F" w:rsidRDefault="00C8745E"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organisationunitname</w:t>
            </w:r>
          </w:p>
        </w:tc>
        <w:tc>
          <w:tcPr>
            <w:tcW w:w="1288" w:type="dxa"/>
            <w:tcBorders>
              <w:top w:val="single" w:sz="4" w:space="0" w:color="auto"/>
              <w:left w:val="nil"/>
              <w:bottom w:val="single" w:sz="4" w:space="0" w:color="auto"/>
              <w:right w:val="single" w:sz="4" w:space="0" w:color="auto"/>
            </w:tcBorders>
            <w:shd w:val="clear" w:color="auto" w:fill="auto"/>
            <w:vAlign w:val="bottom"/>
          </w:tcPr>
          <w:p w14:paraId="1BDD515B" w14:textId="7ECC5F0B" w:rsidR="00C8745E" w:rsidRPr="0035270F" w:rsidRDefault="00C8745E" w:rsidP="00F470CA">
            <w:pPr>
              <w:spacing w:line="240" w:lineRule="auto"/>
              <w:jc w:val="both"/>
              <w:rPr>
                <w:rFonts w:ascii="Candara" w:hAnsi="Candara" w:cs="Times New Roman"/>
                <w:sz w:val="24"/>
                <w:szCs w:val="24"/>
              </w:rPr>
            </w:pPr>
            <w:r w:rsidRPr="0035270F">
              <w:rPr>
                <w:rFonts w:ascii="Candara" w:hAnsi="Candara" w:cs="Times New Roman"/>
                <w:sz w:val="24"/>
                <w:szCs w:val="24"/>
              </w:rPr>
              <w:t>Total couple year protection 201</w:t>
            </w:r>
            <w:r w:rsidR="004421A8" w:rsidRPr="0035270F">
              <w:rPr>
                <w:rFonts w:ascii="Candara" w:hAnsi="Candara" w:cs="Times New Roman"/>
                <w:sz w:val="24"/>
                <w:szCs w:val="24"/>
              </w:rPr>
              <w:t>7</w:t>
            </w:r>
          </w:p>
        </w:tc>
        <w:tc>
          <w:tcPr>
            <w:tcW w:w="1288" w:type="dxa"/>
            <w:tcBorders>
              <w:top w:val="single" w:sz="4" w:space="0" w:color="auto"/>
              <w:left w:val="nil"/>
              <w:bottom w:val="single" w:sz="4" w:space="0" w:color="auto"/>
              <w:right w:val="single" w:sz="4" w:space="0" w:color="auto"/>
            </w:tcBorders>
            <w:shd w:val="clear" w:color="auto" w:fill="auto"/>
            <w:vAlign w:val="bottom"/>
          </w:tcPr>
          <w:p w14:paraId="1486D226" w14:textId="6A65A0B9" w:rsidR="00C8745E" w:rsidRPr="0035270F" w:rsidRDefault="00C8745E" w:rsidP="00F470CA">
            <w:pPr>
              <w:spacing w:line="240" w:lineRule="auto"/>
              <w:jc w:val="both"/>
              <w:rPr>
                <w:rFonts w:ascii="Candara" w:hAnsi="Candara" w:cs="Times New Roman"/>
                <w:sz w:val="24"/>
                <w:szCs w:val="24"/>
              </w:rPr>
            </w:pPr>
            <w:r w:rsidRPr="0035270F">
              <w:rPr>
                <w:rFonts w:ascii="Candara" w:hAnsi="Candara" w:cs="Times New Roman"/>
                <w:sz w:val="24"/>
                <w:szCs w:val="24"/>
              </w:rPr>
              <w:t>Total couple year protection 201</w:t>
            </w:r>
            <w:r w:rsidR="004421A8" w:rsidRPr="0035270F">
              <w:rPr>
                <w:rFonts w:ascii="Candara" w:hAnsi="Candara" w:cs="Times New Roman"/>
                <w:sz w:val="24"/>
                <w:szCs w:val="24"/>
              </w:rPr>
              <w:t>8</w:t>
            </w:r>
          </w:p>
        </w:tc>
        <w:tc>
          <w:tcPr>
            <w:tcW w:w="1288" w:type="dxa"/>
            <w:tcBorders>
              <w:top w:val="single" w:sz="4" w:space="0" w:color="auto"/>
              <w:left w:val="nil"/>
              <w:bottom w:val="single" w:sz="4" w:space="0" w:color="auto"/>
              <w:right w:val="single" w:sz="4" w:space="0" w:color="auto"/>
            </w:tcBorders>
            <w:shd w:val="clear" w:color="auto" w:fill="auto"/>
            <w:vAlign w:val="bottom"/>
          </w:tcPr>
          <w:p w14:paraId="1338B73A" w14:textId="71D0363D" w:rsidR="00C8745E" w:rsidRPr="0035270F" w:rsidRDefault="00C8745E" w:rsidP="00F470CA">
            <w:pPr>
              <w:spacing w:line="240" w:lineRule="auto"/>
              <w:jc w:val="both"/>
              <w:rPr>
                <w:rFonts w:ascii="Candara" w:hAnsi="Candara" w:cs="Times New Roman"/>
                <w:sz w:val="24"/>
                <w:szCs w:val="24"/>
              </w:rPr>
            </w:pPr>
            <w:r w:rsidRPr="0035270F">
              <w:rPr>
                <w:rFonts w:ascii="Candara" w:hAnsi="Candara" w:cs="Times New Roman"/>
                <w:sz w:val="24"/>
                <w:szCs w:val="24"/>
              </w:rPr>
              <w:t>Total couple year protection 201</w:t>
            </w:r>
            <w:r w:rsidR="004421A8" w:rsidRPr="0035270F">
              <w:rPr>
                <w:rFonts w:ascii="Candara" w:hAnsi="Candara" w:cs="Times New Roman"/>
                <w:sz w:val="24"/>
                <w:szCs w:val="24"/>
              </w:rPr>
              <w:t>9</w:t>
            </w:r>
          </w:p>
        </w:tc>
        <w:tc>
          <w:tcPr>
            <w:tcW w:w="1288" w:type="dxa"/>
            <w:tcBorders>
              <w:top w:val="single" w:sz="4" w:space="0" w:color="auto"/>
              <w:left w:val="nil"/>
              <w:bottom w:val="single" w:sz="4" w:space="0" w:color="auto"/>
              <w:right w:val="single" w:sz="4" w:space="0" w:color="auto"/>
            </w:tcBorders>
            <w:shd w:val="clear" w:color="auto" w:fill="auto"/>
            <w:vAlign w:val="bottom"/>
          </w:tcPr>
          <w:p w14:paraId="01D9E120" w14:textId="19ADFD58" w:rsidR="00C8745E" w:rsidRPr="0035270F" w:rsidRDefault="00C8745E" w:rsidP="00F470CA">
            <w:pPr>
              <w:spacing w:line="240" w:lineRule="auto"/>
              <w:jc w:val="both"/>
              <w:rPr>
                <w:rFonts w:ascii="Candara" w:hAnsi="Candara" w:cs="Times New Roman"/>
                <w:sz w:val="24"/>
                <w:szCs w:val="24"/>
              </w:rPr>
            </w:pPr>
            <w:r w:rsidRPr="0035270F">
              <w:rPr>
                <w:rFonts w:ascii="Candara" w:hAnsi="Candara" w:cs="Times New Roman"/>
                <w:sz w:val="24"/>
                <w:szCs w:val="24"/>
              </w:rPr>
              <w:t>Total Family Planning Continuing Acceptors 201</w:t>
            </w:r>
            <w:r w:rsidR="004421A8" w:rsidRPr="0035270F">
              <w:rPr>
                <w:rFonts w:ascii="Candara" w:hAnsi="Candara" w:cs="Times New Roman"/>
                <w:sz w:val="24"/>
                <w:szCs w:val="24"/>
              </w:rPr>
              <w:t>7</w:t>
            </w:r>
          </w:p>
        </w:tc>
        <w:tc>
          <w:tcPr>
            <w:tcW w:w="1288" w:type="dxa"/>
            <w:tcBorders>
              <w:top w:val="single" w:sz="4" w:space="0" w:color="auto"/>
              <w:left w:val="nil"/>
              <w:bottom w:val="single" w:sz="4" w:space="0" w:color="auto"/>
              <w:right w:val="single" w:sz="4" w:space="0" w:color="auto"/>
            </w:tcBorders>
            <w:shd w:val="clear" w:color="auto" w:fill="auto"/>
            <w:vAlign w:val="bottom"/>
          </w:tcPr>
          <w:p w14:paraId="1E9E2CD1" w14:textId="2F7BB678" w:rsidR="00C8745E" w:rsidRPr="0035270F" w:rsidRDefault="00C8745E" w:rsidP="00F470CA">
            <w:pPr>
              <w:spacing w:line="240" w:lineRule="auto"/>
              <w:jc w:val="both"/>
              <w:rPr>
                <w:rFonts w:ascii="Candara" w:hAnsi="Candara" w:cs="Times New Roman"/>
                <w:sz w:val="24"/>
                <w:szCs w:val="24"/>
              </w:rPr>
            </w:pPr>
            <w:r w:rsidRPr="0035270F">
              <w:rPr>
                <w:rFonts w:ascii="Candara" w:hAnsi="Candara" w:cs="Times New Roman"/>
                <w:sz w:val="24"/>
                <w:szCs w:val="24"/>
              </w:rPr>
              <w:t>Total Family Planning Continuing Acceptors 201</w:t>
            </w:r>
            <w:r w:rsidR="004421A8" w:rsidRPr="0035270F">
              <w:rPr>
                <w:rFonts w:ascii="Candara" w:hAnsi="Candara" w:cs="Times New Roman"/>
                <w:sz w:val="24"/>
                <w:szCs w:val="24"/>
              </w:rPr>
              <w:t>8</w:t>
            </w:r>
          </w:p>
        </w:tc>
        <w:tc>
          <w:tcPr>
            <w:tcW w:w="1288" w:type="dxa"/>
            <w:tcBorders>
              <w:top w:val="single" w:sz="4" w:space="0" w:color="auto"/>
              <w:left w:val="nil"/>
              <w:bottom w:val="single" w:sz="4" w:space="0" w:color="auto"/>
              <w:right w:val="single" w:sz="4" w:space="0" w:color="auto"/>
            </w:tcBorders>
            <w:shd w:val="clear" w:color="auto" w:fill="auto"/>
            <w:vAlign w:val="bottom"/>
          </w:tcPr>
          <w:p w14:paraId="352A1D81" w14:textId="70045FC7" w:rsidR="00C8745E" w:rsidRPr="0035270F" w:rsidRDefault="00C8745E" w:rsidP="00F470CA">
            <w:pPr>
              <w:spacing w:line="240" w:lineRule="auto"/>
              <w:jc w:val="both"/>
              <w:rPr>
                <w:rFonts w:ascii="Candara" w:hAnsi="Candara" w:cs="Times New Roman"/>
                <w:sz w:val="24"/>
                <w:szCs w:val="24"/>
              </w:rPr>
            </w:pPr>
            <w:r w:rsidRPr="0035270F">
              <w:rPr>
                <w:rFonts w:ascii="Candara" w:hAnsi="Candara" w:cs="Times New Roman"/>
                <w:sz w:val="24"/>
                <w:szCs w:val="24"/>
              </w:rPr>
              <w:t>Total Family Planning Continuing Acceptors 201</w:t>
            </w:r>
            <w:r w:rsidR="004421A8" w:rsidRPr="0035270F">
              <w:rPr>
                <w:rFonts w:ascii="Candara" w:hAnsi="Candara" w:cs="Times New Roman"/>
                <w:sz w:val="24"/>
                <w:szCs w:val="24"/>
              </w:rPr>
              <w:t>9</w:t>
            </w:r>
          </w:p>
        </w:tc>
      </w:tr>
      <w:tr w:rsidR="00C134BC" w:rsidRPr="0035270F" w14:paraId="662C348B" w14:textId="77777777" w:rsidTr="00D93181">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6D2B1A48" w14:textId="77777777" w:rsidR="00C134BC" w:rsidRPr="0035270F" w:rsidRDefault="00C134BC"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Akutreso</w:t>
            </w:r>
          </w:p>
        </w:tc>
        <w:tc>
          <w:tcPr>
            <w:tcW w:w="1288" w:type="dxa"/>
            <w:tcBorders>
              <w:top w:val="nil"/>
              <w:left w:val="nil"/>
              <w:bottom w:val="single" w:sz="4" w:space="0" w:color="auto"/>
              <w:right w:val="single" w:sz="4" w:space="0" w:color="auto"/>
            </w:tcBorders>
            <w:shd w:val="clear" w:color="auto" w:fill="auto"/>
            <w:noWrap/>
            <w:vAlign w:val="bottom"/>
          </w:tcPr>
          <w:p w14:paraId="299C20DD" w14:textId="666F054F" w:rsidR="00C134BC" w:rsidRPr="0035270F" w:rsidRDefault="00C134BC" w:rsidP="00F470CA">
            <w:pPr>
              <w:spacing w:line="240" w:lineRule="auto"/>
              <w:jc w:val="both"/>
              <w:rPr>
                <w:rFonts w:ascii="Candara" w:hAnsi="Candara" w:cs="Times New Roman"/>
                <w:sz w:val="24"/>
                <w:szCs w:val="24"/>
              </w:rPr>
            </w:pPr>
            <w:r w:rsidRPr="0035270F">
              <w:rPr>
                <w:rFonts w:ascii="Candara" w:hAnsi="Candara" w:cs="Times New Roman"/>
                <w:sz w:val="24"/>
                <w:szCs w:val="24"/>
              </w:rPr>
              <w:t>598.9</w:t>
            </w:r>
          </w:p>
        </w:tc>
        <w:tc>
          <w:tcPr>
            <w:tcW w:w="1288" w:type="dxa"/>
            <w:tcBorders>
              <w:top w:val="nil"/>
              <w:left w:val="nil"/>
              <w:bottom w:val="single" w:sz="4" w:space="0" w:color="auto"/>
              <w:right w:val="single" w:sz="4" w:space="0" w:color="auto"/>
            </w:tcBorders>
            <w:shd w:val="clear" w:color="auto" w:fill="auto"/>
            <w:noWrap/>
            <w:vAlign w:val="bottom"/>
          </w:tcPr>
          <w:p w14:paraId="65A5768E" w14:textId="4C2B9EAF" w:rsidR="00C134BC" w:rsidRPr="0035270F" w:rsidRDefault="00C134BC" w:rsidP="00F470CA">
            <w:pPr>
              <w:spacing w:line="240" w:lineRule="auto"/>
              <w:jc w:val="both"/>
              <w:rPr>
                <w:rFonts w:ascii="Candara" w:hAnsi="Candara" w:cs="Times New Roman"/>
                <w:sz w:val="24"/>
                <w:szCs w:val="24"/>
              </w:rPr>
            </w:pPr>
            <w:r w:rsidRPr="0035270F">
              <w:rPr>
                <w:rFonts w:ascii="Candara" w:hAnsi="Candara" w:cs="Times New Roman"/>
                <w:sz w:val="24"/>
                <w:szCs w:val="24"/>
              </w:rPr>
              <w:t>535.1</w:t>
            </w:r>
          </w:p>
        </w:tc>
        <w:tc>
          <w:tcPr>
            <w:tcW w:w="1288" w:type="dxa"/>
            <w:tcBorders>
              <w:top w:val="nil"/>
              <w:left w:val="nil"/>
              <w:bottom w:val="single" w:sz="4" w:space="0" w:color="auto"/>
              <w:right w:val="single" w:sz="4" w:space="0" w:color="auto"/>
            </w:tcBorders>
            <w:shd w:val="clear" w:color="auto" w:fill="auto"/>
            <w:noWrap/>
            <w:vAlign w:val="bottom"/>
          </w:tcPr>
          <w:p w14:paraId="17C20F3D" w14:textId="17D0D28D" w:rsidR="00C134BC" w:rsidRPr="0035270F" w:rsidRDefault="00C134BC" w:rsidP="00F470CA">
            <w:pPr>
              <w:spacing w:line="240" w:lineRule="auto"/>
              <w:jc w:val="both"/>
              <w:rPr>
                <w:rFonts w:ascii="Candara" w:hAnsi="Candara" w:cs="Times New Roman"/>
                <w:sz w:val="24"/>
                <w:szCs w:val="24"/>
              </w:rPr>
            </w:pPr>
            <w:r w:rsidRPr="0035270F">
              <w:rPr>
                <w:rFonts w:ascii="Candara" w:hAnsi="Candara" w:cs="Times New Roman"/>
                <w:sz w:val="24"/>
                <w:szCs w:val="24"/>
              </w:rPr>
              <w:t>1126.3</w:t>
            </w:r>
          </w:p>
        </w:tc>
        <w:tc>
          <w:tcPr>
            <w:tcW w:w="1288" w:type="dxa"/>
            <w:tcBorders>
              <w:top w:val="nil"/>
              <w:left w:val="nil"/>
              <w:bottom w:val="single" w:sz="4" w:space="0" w:color="auto"/>
              <w:right w:val="single" w:sz="4" w:space="0" w:color="auto"/>
            </w:tcBorders>
            <w:shd w:val="clear" w:color="auto" w:fill="auto"/>
            <w:noWrap/>
            <w:vAlign w:val="bottom"/>
          </w:tcPr>
          <w:p w14:paraId="0ACF4EFC" w14:textId="7B59207D" w:rsidR="00C134BC" w:rsidRPr="0035270F" w:rsidRDefault="00C134BC" w:rsidP="00F470CA">
            <w:pPr>
              <w:spacing w:line="240" w:lineRule="auto"/>
              <w:jc w:val="both"/>
              <w:rPr>
                <w:rFonts w:ascii="Candara" w:hAnsi="Candara" w:cs="Times New Roman"/>
                <w:sz w:val="24"/>
                <w:szCs w:val="24"/>
              </w:rPr>
            </w:pPr>
            <w:r w:rsidRPr="0035270F">
              <w:rPr>
                <w:rFonts w:ascii="Candara" w:hAnsi="Candara" w:cs="Times New Roman"/>
                <w:sz w:val="24"/>
                <w:szCs w:val="24"/>
              </w:rPr>
              <w:t>347</w:t>
            </w:r>
          </w:p>
        </w:tc>
        <w:tc>
          <w:tcPr>
            <w:tcW w:w="1288" w:type="dxa"/>
            <w:tcBorders>
              <w:top w:val="nil"/>
              <w:left w:val="nil"/>
              <w:bottom w:val="single" w:sz="4" w:space="0" w:color="auto"/>
              <w:right w:val="single" w:sz="4" w:space="0" w:color="auto"/>
            </w:tcBorders>
            <w:shd w:val="clear" w:color="auto" w:fill="auto"/>
            <w:noWrap/>
            <w:vAlign w:val="bottom"/>
          </w:tcPr>
          <w:p w14:paraId="4E15D963" w14:textId="25405ADD" w:rsidR="00C134BC" w:rsidRPr="0035270F" w:rsidRDefault="00C134BC" w:rsidP="00F470CA">
            <w:pPr>
              <w:spacing w:line="240" w:lineRule="auto"/>
              <w:jc w:val="both"/>
              <w:rPr>
                <w:rFonts w:ascii="Candara" w:hAnsi="Candara" w:cs="Times New Roman"/>
                <w:sz w:val="24"/>
                <w:szCs w:val="24"/>
              </w:rPr>
            </w:pPr>
            <w:r w:rsidRPr="0035270F">
              <w:rPr>
                <w:rFonts w:ascii="Candara" w:hAnsi="Candara" w:cs="Times New Roman"/>
                <w:sz w:val="24"/>
                <w:szCs w:val="24"/>
              </w:rPr>
              <w:t>594</w:t>
            </w:r>
          </w:p>
        </w:tc>
        <w:tc>
          <w:tcPr>
            <w:tcW w:w="1288" w:type="dxa"/>
            <w:tcBorders>
              <w:top w:val="nil"/>
              <w:left w:val="nil"/>
              <w:bottom w:val="single" w:sz="4" w:space="0" w:color="auto"/>
              <w:right w:val="single" w:sz="4" w:space="0" w:color="auto"/>
            </w:tcBorders>
            <w:shd w:val="clear" w:color="auto" w:fill="auto"/>
            <w:noWrap/>
            <w:vAlign w:val="bottom"/>
          </w:tcPr>
          <w:p w14:paraId="37417B83" w14:textId="3E701782" w:rsidR="00C134BC" w:rsidRPr="0035270F" w:rsidRDefault="00C134BC" w:rsidP="00F470CA">
            <w:pPr>
              <w:spacing w:line="240" w:lineRule="auto"/>
              <w:jc w:val="both"/>
              <w:rPr>
                <w:rFonts w:ascii="Candara" w:hAnsi="Candara" w:cs="Times New Roman"/>
                <w:sz w:val="24"/>
                <w:szCs w:val="24"/>
              </w:rPr>
            </w:pPr>
            <w:r w:rsidRPr="0035270F">
              <w:rPr>
                <w:rFonts w:ascii="Candara" w:hAnsi="Candara" w:cs="Times New Roman"/>
                <w:sz w:val="24"/>
                <w:szCs w:val="24"/>
              </w:rPr>
              <w:t>1219</w:t>
            </w:r>
          </w:p>
        </w:tc>
      </w:tr>
      <w:tr w:rsidR="00C134BC" w:rsidRPr="0035270F" w14:paraId="05628833" w14:textId="77777777" w:rsidTr="00D93181">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57033091" w14:textId="77777777" w:rsidR="00C134BC" w:rsidRPr="0035270F" w:rsidRDefault="00C134BC"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Ataase</w:t>
            </w:r>
          </w:p>
        </w:tc>
        <w:tc>
          <w:tcPr>
            <w:tcW w:w="1288" w:type="dxa"/>
            <w:tcBorders>
              <w:top w:val="nil"/>
              <w:left w:val="nil"/>
              <w:bottom w:val="single" w:sz="4" w:space="0" w:color="auto"/>
              <w:right w:val="single" w:sz="4" w:space="0" w:color="auto"/>
            </w:tcBorders>
            <w:shd w:val="clear" w:color="auto" w:fill="auto"/>
            <w:noWrap/>
            <w:vAlign w:val="bottom"/>
          </w:tcPr>
          <w:p w14:paraId="306B0BC9" w14:textId="2B950BB2" w:rsidR="00C134BC" w:rsidRPr="0035270F" w:rsidRDefault="00C134BC" w:rsidP="00F470CA">
            <w:pPr>
              <w:spacing w:line="240" w:lineRule="auto"/>
              <w:jc w:val="both"/>
              <w:rPr>
                <w:rFonts w:ascii="Candara" w:hAnsi="Candara" w:cs="Times New Roman"/>
                <w:sz w:val="24"/>
                <w:szCs w:val="24"/>
              </w:rPr>
            </w:pPr>
            <w:r w:rsidRPr="0035270F">
              <w:rPr>
                <w:rFonts w:ascii="Candara" w:hAnsi="Candara" w:cs="Times New Roman"/>
                <w:sz w:val="24"/>
                <w:szCs w:val="24"/>
              </w:rPr>
              <w:t>3536.3</w:t>
            </w:r>
          </w:p>
        </w:tc>
        <w:tc>
          <w:tcPr>
            <w:tcW w:w="1288" w:type="dxa"/>
            <w:tcBorders>
              <w:top w:val="nil"/>
              <w:left w:val="nil"/>
              <w:bottom w:val="single" w:sz="4" w:space="0" w:color="auto"/>
              <w:right w:val="single" w:sz="4" w:space="0" w:color="auto"/>
            </w:tcBorders>
            <w:shd w:val="clear" w:color="auto" w:fill="auto"/>
            <w:noWrap/>
            <w:vAlign w:val="bottom"/>
          </w:tcPr>
          <w:p w14:paraId="15AFE115" w14:textId="0FEE722D" w:rsidR="00C134BC" w:rsidRPr="0035270F" w:rsidRDefault="00C134BC" w:rsidP="00F470CA">
            <w:pPr>
              <w:spacing w:line="240" w:lineRule="auto"/>
              <w:jc w:val="both"/>
              <w:rPr>
                <w:rFonts w:ascii="Candara" w:hAnsi="Candara" w:cs="Times New Roman"/>
                <w:sz w:val="24"/>
                <w:szCs w:val="24"/>
              </w:rPr>
            </w:pPr>
            <w:r w:rsidRPr="0035270F">
              <w:rPr>
                <w:rFonts w:ascii="Candara" w:hAnsi="Candara" w:cs="Times New Roman"/>
                <w:sz w:val="24"/>
                <w:szCs w:val="24"/>
              </w:rPr>
              <w:t>1717.3</w:t>
            </w:r>
          </w:p>
        </w:tc>
        <w:tc>
          <w:tcPr>
            <w:tcW w:w="1288" w:type="dxa"/>
            <w:tcBorders>
              <w:top w:val="nil"/>
              <w:left w:val="nil"/>
              <w:bottom w:val="single" w:sz="4" w:space="0" w:color="auto"/>
              <w:right w:val="single" w:sz="4" w:space="0" w:color="auto"/>
            </w:tcBorders>
            <w:shd w:val="clear" w:color="auto" w:fill="auto"/>
            <w:noWrap/>
            <w:vAlign w:val="bottom"/>
          </w:tcPr>
          <w:p w14:paraId="175AABE9" w14:textId="412A39AC" w:rsidR="00C134BC" w:rsidRPr="0035270F" w:rsidRDefault="00C134BC" w:rsidP="00F470CA">
            <w:pPr>
              <w:spacing w:line="240" w:lineRule="auto"/>
              <w:jc w:val="both"/>
              <w:rPr>
                <w:rFonts w:ascii="Candara" w:hAnsi="Candara" w:cs="Times New Roman"/>
                <w:sz w:val="24"/>
                <w:szCs w:val="24"/>
              </w:rPr>
            </w:pPr>
            <w:r w:rsidRPr="0035270F">
              <w:rPr>
                <w:rFonts w:ascii="Candara" w:hAnsi="Candara" w:cs="Times New Roman"/>
                <w:sz w:val="24"/>
                <w:szCs w:val="24"/>
              </w:rPr>
              <w:t>2750</w:t>
            </w:r>
          </w:p>
        </w:tc>
        <w:tc>
          <w:tcPr>
            <w:tcW w:w="1288" w:type="dxa"/>
            <w:tcBorders>
              <w:top w:val="nil"/>
              <w:left w:val="nil"/>
              <w:bottom w:val="single" w:sz="4" w:space="0" w:color="auto"/>
              <w:right w:val="single" w:sz="4" w:space="0" w:color="auto"/>
            </w:tcBorders>
            <w:shd w:val="clear" w:color="auto" w:fill="auto"/>
            <w:noWrap/>
            <w:vAlign w:val="bottom"/>
          </w:tcPr>
          <w:p w14:paraId="0C81D5DA" w14:textId="3565211C" w:rsidR="00C134BC" w:rsidRPr="0035270F" w:rsidRDefault="00C134BC" w:rsidP="00F470CA">
            <w:pPr>
              <w:spacing w:line="240" w:lineRule="auto"/>
              <w:jc w:val="both"/>
              <w:rPr>
                <w:rFonts w:ascii="Candara" w:hAnsi="Candara" w:cs="Times New Roman"/>
                <w:sz w:val="24"/>
                <w:szCs w:val="24"/>
              </w:rPr>
            </w:pPr>
            <w:r w:rsidRPr="0035270F">
              <w:rPr>
                <w:rFonts w:ascii="Candara" w:hAnsi="Candara" w:cs="Times New Roman"/>
                <w:sz w:val="24"/>
                <w:szCs w:val="24"/>
              </w:rPr>
              <w:t>2128</w:t>
            </w:r>
          </w:p>
        </w:tc>
        <w:tc>
          <w:tcPr>
            <w:tcW w:w="1288" w:type="dxa"/>
            <w:tcBorders>
              <w:top w:val="nil"/>
              <w:left w:val="nil"/>
              <w:bottom w:val="single" w:sz="4" w:space="0" w:color="auto"/>
              <w:right w:val="single" w:sz="4" w:space="0" w:color="auto"/>
            </w:tcBorders>
            <w:shd w:val="clear" w:color="auto" w:fill="auto"/>
            <w:noWrap/>
            <w:vAlign w:val="bottom"/>
          </w:tcPr>
          <w:p w14:paraId="6BF5B541" w14:textId="03B3F589" w:rsidR="00C134BC" w:rsidRPr="0035270F" w:rsidRDefault="00C134BC" w:rsidP="00F470CA">
            <w:pPr>
              <w:spacing w:line="240" w:lineRule="auto"/>
              <w:jc w:val="both"/>
              <w:rPr>
                <w:rFonts w:ascii="Candara" w:hAnsi="Candara" w:cs="Times New Roman"/>
                <w:sz w:val="24"/>
                <w:szCs w:val="24"/>
              </w:rPr>
            </w:pPr>
            <w:r w:rsidRPr="0035270F">
              <w:rPr>
                <w:rFonts w:ascii="Candara" w:hAnsi="Candara" w:cs="Times New Roman"/>
                <w:sz w:val="24"/>
                <w:szCs w:val="24"/>
              </w:rPr>
              <w:t>2368</w:t>
            </w:r>
          </w:p>
        </w:tc>
        <w:tc>
          <w:tcPr>
            <w:tcW w:w="1288" w:type="dxa"/>
            <w:tcBorders>
              <w:top w:val="nil"/>
              <w:left w:val="nil"/>
              <w:bottom w:val="single" w:sz="4" w:space="0" w:color="auto"/>
              <w:right w:val="single" w:sz="4" w:space="0" w:color="auto"/>
            </w:tcBorders>
            <w:shd w:val="clear" w:color="auto" w:fill="auto"/>
            <w:noWrap/>
            <w:vAlign w:val="bottom"/>
          </w:tcPr>
          <w:p w14:paraId="4C376D22" w14:textId="6D42A832" w:rsidR="00C134BC" w:rsidRPr="0035270F" w:rsidRDefault="00C134BC" w:rsidP="00F470CA">
            <w:pPr>
              <w:spacing w:line="240" w:lineRule="auto"/>
              <w:jc w:val="both"/>
              <w:rPr>
                <w:rFonts w:ascii="Candara" w:hAnsi="Candara" w:cs="Times New Roman"/>
                <w:sz w:val="24"/>
                <w:szCs w:val="24"/>
              </w:rPr>
            </w:pPr>
            <w:r w:rsidRPr="0035270F">
              <w:rPr>
                <w:rFonts w:ascii="Candara" w:hAnsi="Candara" w:cs="Times New Roman"/>
                <w:sz w:val="24"/>
                <w:szCs w:val="24"/>
              </w:rPr>
              <w:t>2655</w:t>
            </w:r>
          </w:p>
        </w:tc>
      </w:tr>
      <w:tr w:rsidR="00C134BC" w:rsidRPr="0035270F" w14:paraId="7E4CCE45" w14:textId="77777777" w:rsidTr="00D93181">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300FADA6" w14:textId="77777777" w:rsidR="00C134BC" w:rsidRPr="0035270F" w:rsidRDefault="00C134BC"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New Edubiase</w:t>
            </w:r>
          </w:p>
        </w:tc>
        <w:tc>
          <w:tcPr>
            <w:tcW w:w="1288" w:type="dxa"/>
            <w:tcBorders>
              <w:top w:val="nil"/>
              <w:left w:val="nil"/>
              <w:bottom w:val="single" w:sz="4" w:space="0" w:color="auto"/>
              <w:right w:val="single" w:sz="4" w:space="0" w:color="auto"/>
            </w:tcBorders>
            <w:shd w:val="clear" w:color="auto" w:fill="auto"/>
            <w:noWrap/>
            <w:vAlign w:val="bottom"/>
          </w:tcPr>
          <w:p w14:paraId="648577B8" w14:textId="6DF3E45E" w:rsidR="00C134BC" w:rsidRPr="0035270F" w:rsidRDefault="00C134BC" w:rsidP="00F470CA">
            <w:pPr>
              <w:spacing w:line="240" w:lineRule="auto"/>
              <w:jc w:val="both"/>
              <w:rPr>
                <w:rFonts w:ascii="Candara" w:hAnsi="Candara" w:cs="Times New Roman"/>
                <w:sz w:val="24"/>
                <w:szCs w:val="24"/>
              </w:rPr>
            </w:pPr>
            <w:r w:rsidRPr="0035270F">
              <w:rPr>
                <w:rFonts w:ascii="Candara" w:hAnsi="Candara" w:cs="Times New Roman"/>
                <w:sz w:val="24"/>
                <w:szCs w:val="24"/>
              </w:rPr>
              <w:t>1241.6</w:t>
            </w:r>
          </w:p>
        </w:tc>
        <w:tc>
          <w:tcPr>
            <w:tcW w:w="1288" w:type="dxa"/>
            <w:tcBorders>
              <w:top w:val="nil"/>
              <w:left w:val="nil"/>
              <w:bottom w:val="single" w:sz="4" w:space="0" w:color="auto"/>
              <w:right w:val="single" w:sz="4" w:space="0" w:color="auto"/>
            </w:tcBorders>
            <w:shd w:val="clear" w:color="auto" w:fill="auto"/>
            <w:noWrap/>
            <w:vAlign w:val="bottom"/>
          </w:tcPr>
          <w:p w14:paraId="6F4EB372" w14:textId="408CCACE" w:rsidR="00C134BC" w:rsidRPr="0035270F" w:rsidRDefault="00C134BC" w:rsidP="00F470CA">
            <w:pPr>
              <w:spacing w:line="240" w:lineRule="auto"/>
              <w:jc w:val="both"/>
              <w:rPr>
                <w:rFonts w:ascii="Candara" w:hAnsi="Candara" w:cs="Times New Roman"/>
                <w:sz w:val="24"/>
                <w:szCs w:val="24"/>
              </w:rPr>
            </w:pPr>
            <w:r w:rsidRPr="0035270F">
              <w:rPr>
                <w:rFonts w:ascii="Candara" w:hAnsi="Candara" w:cs="Times New Roman"/>
                <w:sz w:val="24"/>
                <w:szCs w:val="24"/>
              </w:rPr>
              <w:t>1508.7</w:t>
            </w:r>
          </w:p>
        </w:tc>
        <w:tc>
          <w:tcPr>
            <w:tcW w:w="1288" w:type="dxa"/>
            <w:tcBorders>
              <w:top w:val="nil"/>
              <w:left w:val="nil"/>
              <w:bottom w:val="single" w:sz="4" w:space="0" w:color="auto"/>
              <w:right w:val="single" w:sz="4" w:space="0" w:color="auto"/>
            </w:tcBorders>
            <w:shd w:val="clear" w:color="auto" w:fill="auto"/>
            <w:noWrap/>
            <w:vAlign w:val="bottom"/>
          </w:tcPr>
          <w:p w14:paraId="394701F1" w14:textId="0BF35C25" w:rsidR="00C134BC" w:rsidRPr="0035270F" w:rsidRDefault="00C134BC" w:rsidP="00F470CA">
            <w:pPr>
              <w:spacing w:line="240" w:lineRule="auto"/>
              <w:jc w:val="both"/>
              <w:rPr>
                <w:rFonts w:ascii="Candara" w:hAnsi="Candara" w:cs="Times New Roman"/>
                <w:sz w:val="24"/>
                <w:szCs w:val="24"/>
              </w:rPr>
            </w:pPr>
            <w:r w:rsidRPr="0035270F">
              <w:rPr>
                <w:rFonts w:ascii="Candara" w:hAnsi="Candara" w:cs="Times New Roman"/>
                <w:sz w:val="24"/>
                <w:szCs w:val="24"/>
              </w:rPr>
              <w:t>1915.8</w:t>
            </w:r>
          </w:p>
        </w:tc>
        <w:tc>
          <w:tcPr>
            <w:tcW w:w="1288" w:type="dxa"/>
            <w:tcBorders>
              <w:top w:val="nil"/>
              <w:left w:val="nil"/>
              <w:bottom w:val="single" w:sz="4" w:space="0" w:color="auto"/>
              <w:right w:val="single" w:sz="4" w:space="0" w:color="auto"/>
            </w:tcBorders>
            <w:shd w:val="clear" w:color="auto" w:fill="auto"/>
            <w:noWrap/>
            <w:vAlign w:val="bottom"/>
          </w:tcPr>
          <w:p w14:paraId="7422592F" w14:textId="71904BA7" w:rsidR="00C134BC" w:rsidRPr="0035270F" w:rsidRDefault="00C134BC" w:rsidP="00F470CA">
            <w:pPr>
              <w:spacing w:line="240" w:lineRule="auto"/>
              <w:jc w:val="both"/>
              <w:rPr>
                <w:rFonts w:ascii="Candara" w:hAnsi="Candara" w:cs="Times New Roman"/>
                <w:sz w:val="24"/>
                <w:szCs w:val="24"/>
              </w:rPr>
            </w:pPr>
            <w:r w:rsidRPr="0035270F">
              <w:rPr>
                <w:rFonts w:ascii="Candara" w:hAnsi="Candara" w:cs="Times New Roman"/>
                <w:sz w:val="24"/>
                <w:szCs w:val="24"/>
              </w:rPr>
              <w:t>1265</w:t>
            </w:r>
          </w:p>
        </w:tc>
        <w:tc>
          <w:tcPr>
            <w:tcW w:w="1288" w:type="dxa"/>
            <w:tcBorders>
              <w:top w:val="nil"/>
              <w:left w:val="nil"/>
              <w:bottom w:val="single" w:sz="4" w:space="0" w:color="auto"/>
              <w:right w:val="single" w:sz="4" w:space="0" w:color="auto"/>
            </w:tcBorders>
            <w:shd w:val="clear" w:color="auto" w:fill="auto"/>
            <w:noWrap/>
            <w:vAlign w:val="bottom"/>
          </w:tcPr>
          <w:p w14:paraId="64C449B9" w14:textId="47B34BF0" w:rsidR="00C134BC" w:rsidRPr="0035270F" w:rsidRDefault="00C134BC" w:rsidP="00F470CA">
            <w:pPr>
              <w:spacing w:line="240" w:lineRule="auto"/>
              <w:jc w:val="both"/>
              <w:rPr>
                <w:rFonts w:ascii="Candara" w:hAnsi="Candara" w:cs="Times New Roman"/>
                <w:sz w:val="24"/>
                <w:szCs w:val="24"/>
              </w:rPr>
            </w:pPr>
            <w:r w:rsidRPr="0035270F">
              <w:rPr>
                <w:rFonts w:ascii="Candara" w:hAnsi="Candara" w:cs="Times New Roman"/>
                <w:sz w:val="24"/>
                <w:szCs w:val="24"/>
              </w:rPr>
              <w:t>2141</w:t>
            </w:r>
          </w:p>
        </w:tc>
        <w:tc>
          <w:tcPr>
            <w:tcW w:w="1288" w:type="dxa"/>
            <w:tcBorders>
              <w:top w:val="nil"/>
              <w:left w:val="nil"/>
              <w:bottom w:val="single" w:sz="4" w:space="0" w:color="auto"/>
              <w:right w:val="single" w:sz="4" w:space="0" w:color="auto"/>
            </w:tcBorders>
            <w:shd w:val="clear" w:color="auto" w:fill="auto"/>
            <w:noWrap/>
            <w:vAlign w:val="bottom"/>
          </w:tcPr>
          <w:p w14:paraId="594D1C8A" w14:textId="313B7B6E" w:rsidR="00C134BC" w:rsidRPr="0035270F" w:rsidRDefault="00C134BC" w:rsidP="00F470CA">
            <w:pPr>
              <w:spacing w:line="240" w:lineRule="auto"/>
              <w:jc w:val="both"/>
              <w:rPr>
                <w:rFonts w:ascii="Candara" w:hAnsi="Candara" w:cs="Times New Roman"/>
                <w:sz w:val="24"/>
                <w:szCs w:val="24"/>
              </w:rPr>
            </w:pPr>
            <w:r w:rsidRPr="0035270F">
              <w:rPr>
                <w:rFonts w:ascii="Candara" w:hAnsi="Candara" w:cs="Times New Roman"/>
                <w:sz w:val="24"/>
                <w:szCs w:val="24"/>
              </w:rPr>
              <w:t>1137</w:t>
            </w:r>
          </w:p>
        </w:tc>
      </w:tr>
      <w:tr w:rsidR="00714067" w:rsidRPr="0035270F" w14:paraId="0BB692DF" w14:textId="77777777" w:rsidTr="00D93181">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63921BBC" w14:textId="77777777" w:rsidR="00714067" w:rsidRPr="0035270F" w:rsidRDefault="00714067"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District</w:t>
            </w:r>
          </w:p>
        </w:tc>
        <w:tc>
          <w:tcPr>
            <w:tcW w:w="1288" w:type="dxa"/>
            <w:tcBorders>
              <w:top w:val="nil"/>
              <w:left w:val="nil"/>
              <w:bottom w:val="single" w:sz="4" w:space="0" w:color="auto"/>
              <w:right w:val="single" w:sz="4" w:space="0" w:color="auto"/>
            </w:tcBorders>
            <w:shd w:val="clear" w:color="auto" w:fill="auto"/>
            <w:noWrap/>
            <w:vAlign w:val="bottom"/>
          </w:tcPr>
          <w:p w14:paraId="773EE013" w14:textId="3580D294" w:rsidR="00714067" w:rsidRPr="0035270F" w:rsidRDefault="00714067" w:rsidP="00F470CA">
            <w:pPr>
              <w:spacing w:line="240" w:lineRule="auto"/>
              <w:jc w:val="both"/>
              <w:rPr>
                <w:rFonts w:ascii="Candara" w:hAnsi="Candara" w:cs="Times New Roman"/>
                <w:sz w:val="24"/>
                <w:szCs w:val="24"/>
              </w:rPr>
            </w:pPr>
            <w:r w:rsidRPr="0035270F">
              <w:rPr>
                <w:rFonts w:ascii="Candara" w:hAnsi="Candara" w:cs="Times New Roman"/>
                <w:sz w:val="24"/>
                <w:szCs w:val="24"/>
              </w:rPr>
              <w:t>5376.8</w:t>
            </w:r>
          </w:p>
        </w:tc>
        <w:tc>
          <w:tcPr>
            <w:tcW w:w="1288" w:type="dxa"/>
            <w:tcBorders>
              <w:top w:val="nil"/>
              <w:left w:val="nil"/>
              <w:bottom w:val="single" w:sz="4" w:space="0" w:color="auto"/>
              <w:right w:val="single" w:sz="4" w:space="0" w:color="auto"/>
            </w:tcBorders>
            <w:shd w:val="clear" w:color="auto" w:fill="auto"/>
            <w:noWrap/>
            <w:vAlign w:val="bottom"/>
          </w:tcPr>
          <w:p w14:paraId="42271E81" w14:textId="72AC74C8" w:rsidR="00714067" w:rsidRPr="0035270F" w:rsidRDefault="00714067" w:rsidP="00F470CA">
            <w:pPr>
              <w:spacing w:line="240" w:lineRule="auto"/>
              <w:jc w:val="both"/>
              <w:rPr>
                <w:rFonts w:ascii="Candara" w:hAnsi="Candara" w:cs="Times New Roman"/>
                <w:sz w:val="24"/>
                <w:szCs w:val="24"/>
              </w:rPr>
            </w:pPr>
            <w:r w:rsidRPr="0035270F">
              <w:rPr>
                <w:rFonts w:ascii="Candara" w:hAnsi="Candara" w:cs="Times New Roman"/>
                <w:sz w:val="24"/>
                <w:szCs w:val="24"/>
              </w:rPr>
              <w:t>3761.1</w:t>
            </w:r>
          </w:p>
        </w:tc>
        <w:tc>
          <w:tcPr>
            <w:tcW w:w="1288" w:type="dxa"/>
            <w:tcBorders>
              <w:top w:val="nil"/>
              <w:left w:val="nil"/>
              <w:bottom w:val="single" w:sz="4" w:space="0" w:color="auto"/>
              <w:right w:val="single" w:sz="4" w:space="0" w:color="auto"/>
            </w:tcBorders>
            <w:shd w:val="clear" w:color="auto" w:fill="auto"/>
            <w:noWrap/>
            <w:vAlign w:val="bottom"/>
          </w:tcPr>
          <w:p w14:paraId="71CA2063" w14:textId="4220902F" w:rsidR="00714067" w:rsidRPr="0035270F" w:rsidRDefault="00714067" w:rsidP="00F470CA">
            <w:pPr>
              <w:spacing w:line="240" w:lineRule="auto"/>
              <w:jc w:val="both"/>
              <w:rPr>
                <w:rFonts w:ascii="Candara" w:hAnsi="Candara" w:cs="Times New Roman"/>
                <w:sz w:val="24"/>
                <w:szCs w:val="24"/>
              </w:rPr>
            </w:pPr>
            <w:r w:rsidRPr="0035270F">
              <w:rPr>
                <w:rFonts w:ascii="Candara" w:hAnsi="Candara" w:cs="Times New Roman"/>
                <w:sz w:val="24"/>
                <w:szCs w:val="24"/>
              </w:rPr>
              <w:t>5792.1</w:t>
            </w:r>
          </w:p>
        </w:tc>
        <w:tc>
          <w:tcPr>
            <w:tcW w:w="1288" w:type="dxa"/>
            <w:tcBorders>
              <w:top w:val="nil"/>
              <w:left w:val="nil"/>
              <w:bottom w:val="single" w:sz="4" w:space="0" w:color="auto"/>
              <w:right w:val="single" w:sz="4" w:space="0" w:color="auto"/>
            </w:tcBorders>
            <w:shd w:val="clear" w:color="auto" w:fill="auto"/>
            <w:noWrap/>
            <w:vAlign w:val="bottom"/>
          </w:tcPr>
          <w:p w14:paraId="72497AE3" w14:textId="4998F866" w:rsidR="00714067" w:rsidRPr="0035270F" w:rsidRDefault="00714067" w:rsidP="00F470CA">
            <w:pPr>
              <w:spacing w:line="240" w:lineRule="auto"/>
              <w:jc w:val="both"/>
              <w:rPr>
                <w:rFonts w:ascii="Candara" w:hAnsi="Candara" w:cs="Times New Roman"/>
                <w:sz w:val="24"/>
                <w:szCs w:val="24"/>
              </w:rPr>
            </w:pPr>
            <w:r w:rsidRPr="0035270F">
              <w:rPr>
                <w:rFonts w:ascii="Candara" w:hAnsi="Candara" w:cs="Times New Roman"/>
                <w:sz w:val="24"/>
                <w:szCs w:val="24"/>
              </w:rPr>
              <w:t>3740</w:t>
            </w:r>
          </w:p>
        </w:tc>
        <w:tc>
          <w:tcPr>
            <w:tcW w:w="1288" w:type="dxa"/>
            <w:tcBorders>
              <w:top w:val="nil"/>
              <w:left w:val="nil"/>
              <w:bottom w:val="single" w:sz="4" w:space="0" w:color="auto"/>
              <w:right w:val="single" w:sz="4" w:space="0" w:color="auto"/>
            </w:tcBorders>
            <w:shd w:val="clear" w:color="auto" w:fill="auto"/>
            <w:noWrap/>
            <w:vAlign w:val="bottom"/>
          </w:tcPr>
          <w:p w14:paraId="07FC394D" w14:textId="5FF70843" w:rsidR="00714067" w:rsidRPr="0035270F" w:rsidRDefault="00714067" w:rsidP="00F470CA">
            <w:pPr>
              <w:spacing w:line="240" w:lineRule="auto"/>
              <w:jc w:val="both"/>
              <w:rPr>
                <w:rFonts w:ascii="Candara" w:hAnsi="Candara" w:cs="Times New Roman"/>
                <w:sz w:val="24"/>
                <w:szCs w:val="24"/>
              </w:rPr>
            </w:pPr>
            <w:r w:rsidRPr="0035270F">
              <w:rPr>
                <w:rFonts w:ascii="Candara" w:hAnsi="Candara" w:cs="Times New Roman"/>
                <w:sz w:val="24"/>
                <w:szCs w:val="24"/>
              </w:rPr>
              <w:t>5103</w:t>
            </w:r>
          </w:p>
        </w:tc>
        <w:tc>
          <w:tcPr>
            <w:tcW w:w="1288" w:type="dxa"/>
            <w:tcBorders>
              <w:top w:val="nil"/>
              <w:left w:val="nil"/>
              <w:bottom w:val="single" w:sz="4" w:space="0" w:color="auto"/>
              <w:right w:val="single" w:sz="4" w:space="0" w:color="auto"/>
            </w:tcBorders>
            <w:shd w:val="clear" w:color="auto" w:fill="auto"/>
            <w:noWrap/>
            <w:vAlign w:val="bottom"/>
          </w:tcPr>
          <w:p w14:paraId="722EE290" w14:textId="0AAF4BA9" w:rsidR="00714067" w:rsidRPr="0035270F" w:rsidRDefault="00714067" w:rsidP="00F470CA">
            <w:pPr>
              <w:spacing w:line="240" w:lineRule="auto"/>
              <w:jc w:val="both"/>
              <w:rPr>
                <w:rFonts w:ascii="Candara" w:hAnsi="Candara" w:cs="Times New Roman"/>
                <w:sz w:val="24"/>
                <w:szCs w:val="24"/>
              </w:rPr>
            </w:pPr>
            <w:r w:rsidRPr="0035270F">
              <w:rPr>
                <w:rFonts w:ascii="Candara" w:hAnsi="Candara" w:cs="Times New Roman"/>
                <w:sz w:val="24"/>
                <w:szCs w:val="24"/>
              </w:rPr>
              <w:t>5011</w:t>
            </w:r>
          </w:p>
        </w:tc>
      </w:tr>
    </w:tbl>
    <w:p w14:paraId="762D1F7E" w14:textId="77777777" w:rsidR="00C74476" w:rsidRPr="0035270F" w:rsidRDefault="00C74476" w:rsidP="00F470CA">
      <w:pPr>
        <w:autoSpaceDE w:val="0"/>
        <w:autoSpaceDN w:val="0"/>
        <w:adjustRightInd w:val="0"/>
        <w:spacing w:after="0" w:line="240" w:lineRule="auto"/>
        <w:jc w:val="both"/>
        <w:rPr>
          <w:rFonts w:ascii="Candara" w:hAnsi="Candara" w:cs="Times New Roman"/>
          <w:sz w:val="24"/>
          <w:szCs w:val="24"/>
        </w:rPr>
      </w:pPr>
    </w:p>
    <w:tbl>
      <w:tblPr>
        <w:tblW w:w="10001" w:type="dxa"/>
        <w:tblLook w:val="04A0" w:firstRow="1" w:lastRow="0" w:firstColumn="1" w:lastColumn="0" w:noHBand="0" w:noVBand="1"/>
      </w:tblPr>
      <w:tblGrid>
        <w:gridCol w:w="2450"/>
        <w:gridCol w:w="1288"/>
        <w:gridCol w:w="1288"/>
        <w:gridCol w:w="1288"/>
        <w:gridCol w:w="1313"/>
        <w:gridCol w:w="1313"/>
        <w:gridCol w:w="1313"/>
      </w:tblGrid>
      <w:tr w:rsidR="00C8745E" w:rsidRPr="0035270F" w14:paraId="28EF2A59" w14:textId="77777777" w:rsidTr="00D93181">
        <w:trPr>
          <w:trHeight w:val="881"/>
        </w:trPr>
        <w:tc>
          <w:tcPr>
            <w:tcW w:w="22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C1E249A" w14:textId="77777777" w:rsidR="00C8745E" w:rsidRPr="0035270F" w:rsidRDefault="00C8745E"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organisationunitname</w:t>
            </w:r>
          </w:p>
        </w:tc>
        <w:tc>
          <w:tcPr>
            <w:tcW w:w="1288" w:type="dxa"/>
            <w:tcBorders>
              <w:top w:val="single" w:sz="4" w:space="0" w:color="auto"/>
              <w:left w:val="nil"/>
              <w:bottom w:val="single" w:sz="4" w:space="0" w:color="auto"/>
              <w:right w:val="single" w:sz="4" w:space="0" w:color="auto"/>
            </w:tcBorders>
            <w:shd w:val="clear" w:color="auto" w:fill="auto"/>
            <w:vAlign w:val="bottom"/>
          </w:tcPr>
          <w:p w14:paraId="6B6EFD49" w14:textId="63351D44" w:rsidR="00C8745E" w:rsidRPr="0035270F" w:rsidRDefault="00C8745E" w:rsidP="00F470CA">
            <w:pPr>
              <w:spacing w:line="240" w:lineRule="auto"/>
              <w:jc w:val="both"/>
              <w:rPr>
                <w:rFonts w:ascii="Candara" w:hAnsi="Candara" w:cs="Times New Roman"/>
                <w:sz w:val="24"/>
                <w:szCs w:val="24"/>
              </w:rPr>
            </w:pPr>
            <w:r w:rsidRPr="0035270F">
              <w:rPr>
                <w:rFonts w:ascii="Candara" w:hAnsi="Candara" w:cs="Times New Roman"/>
                <w:sz w:val="24"/>
                <w:szCs w:val="24"/>
              </w:rPr>
              <w:t>Total Family Planning New Acceptors 201</w:t>
            </w:r>
            <w:r w:rsidR="004421A8" w:rsidRPr="0035270F">
              <w:rPr>
                <w:rFonts w:ascii="Candara" w:hAnsi="Candara" w:cs="Times New Roman"/>
                <w:sz w:val="24"/>
                <w:szCs w:val="24"/>
              </w:rPr>
              <w:t>7</w:t>
            </w:r>
          </w:p>
        </w:tc>
        <w:tc>
          <w:tcPr>
            <w:tcW w:w="1288" w:type="dxa"/>
            <w:tcBorders>
              <w:top w:val="single" w:sz="4" w:space="0" w:color="auto"/>
              <w:left w:val="nil"/>
              <w:bottom w:val="single" w:sz="4" w:space="0" w:color="auto"/>
              <w:right w:val="single" w:sz="4" w:space="0" w:color="auto"/>
            </w:tcBorders>
            <w:shd w:val="clear" w:color="auto" w:fill="auto"/>
            <w:vAlign w:val="bottom"/>
          </w:tcPr>
          <w:p w14:paraId="1BF7D574" w14:textId="1C470B1A" w:rsidR="00C8745E" w:rsidRPr="0035270F" w:rsidRDefault="00C8745E" w:rsidP="00F470CA">
            <w:pPr>
              <w:spacing w:line="240" w:lineRule="auto"/>
              <w:jc w:val="both"/>
              <w:rPr>
                <w:rFonts w:ascii="Candara" w:hAnsi="Candara" w:cs="Times New Roman"/>
                <w:sz w:val="24"/>
                <w:szCs w:val="24"/>
              </w:rPr>
            </w:pPr>
            <w:r w:rsidRPr="0035270F">
              <w:rPr>
                <w:rFonts w:ascii="Candara" w:hAnsi="Candara" w:cs="Times New Roman"/>
                <w:sz w:val="24"/>
                <w:szCs w:val="24"/>
              </w:rPr>
              <w:t>Total Family Planning New Acceptors 201</w:t>
            </w:r>
            <w:r w:rsidR="004421A8" w:rsidRPr="0035270F">
              <w:rPr>
                <w:rFonts w:ascii="Candara" w:hAnsi="Candara" w:cs="Times New Roman"/>
                <w:sz w:val="24"/>
                <w:szCs w:val="24"/>
              </w:rPr>
              <w:t>8</w:t>
            </w:r>
          </w:p>
        </w:tc>
        <w:tc>
          <w:tcPr>
            <w:tcW w:w="1288" w:type="dxa"/>
            <w:tcBorders>
              <w:top w:val="single" w:sz="4" w:space="0" w:color="auto"/>
              <w:left w:val="nil"/>
              <w:bottom w:val="single" w:sz="4" w:space="0" w:color="auto"/>
              <w:right w:val="single" w:sz="4" w:space="0" w:color="auto"/>
            </w:tcBorders>
            <w:shd w:val="clear" w:color="auto" w:fill="auto"/>
            <w:vAlign w:val="bottom"/>
          </w:tcPr>
          <w:p w14:paraId="0DC48767" w14:textId="443AB88F" w:rsidR="00C8745E" w:rsidRPr="0035270F" w:rsidRDefault="00C8745E" w:rsidP="00F470CA">
            <w:pPr>
              <w:spacing w:line="240" w:lineRule="auto"/>
              <w:jc w:val="both"/>
              <w:rPr>
                <w:rFonts w:ascii="Candara" w:hAnsi="Candara" w:cs="Times New Roman"/>
                <w:sz w:val="24"/>
                <w:szCs w:val="24"/>
              </w:rPr>
            </w:pPr>
            <w:r w:rsidRPr="0035270F">
              <w:rPr>
                <w:rFonts w:ascii="Candara" w:hAnsi="Candara" w:cs="Times New Roman"/>
                <w:sz w:val="24"/>
                <w:szCs w:val="24"/>
              </w:rPr>
              <w:t>Total Family Planning New Acceptors 201</w:t>
            </w:r>
            <w:r w:rsidR="004421A8" w:rsidRPr="0035270F">
              <w:rPr>
                <w:rFonts w:ascii="Candara" w:hAnsi="Candara" w:cs="Times New Roman"/>
                <w:sz w:val="24"/>
                <w:szCs w:val="24"/>
              </w:rPr>
              <w:t>9</w:t>
            </w:r>
          </w:p>
        </w:tc>
        <w:tc>
          <w:tcPr>
            <w:tcW w:w="1288" w:type="dxa"/>
            <w:tcBorders>
              <w:top w:val="single" w:sz="4" w:space="0" w:color="auto"/>
              <w:left w:val="nil"/>
              <w:bottom w:val="single" w:sz="4" w:space="0" w:color="auto"/>
              <w:right w:val="single" w:sz="4" w:space="0" w:color="auto"/>
            </w:tcBorders>
            <w:shd w:val="clear" w:color="auto" w:fill="auto"/>
            <w:vAlign w:val="bottom"/>
          </w:tcPr>
          <w:p w14:paraId="478B401A" w14:textId="420CCF31" w:rsidR="00C8745E" w:rsidRPr="0035270F" w:rsidRDefault="00C8745E" w:rsidP="00F470CA">
            <w:pPr>
              <w:spacing w:line="240" w:lineRule="auto"/>
              <w:jc w:val="both"/>
              <w:rPr>
                <w:rFonts w:ascii="Candara" w:hAnsi="Candara" w:cs="Times New Roman"/>
                <w:sz w:val="24"/>
                <w:szCs w:val="24"/>
              </w:rPr>
            </w:pPr>
            <w:r w:rsidRPr="0035270F">
              <w:rPr>
                <w:rFonts w:ascii="Candara" w:hAnsi="Candara" w:cs="Times New Roman"/>
                <w:sz w:val="24"/>
                <w:szCs w:val="24"/>
              </w:rPr>
              <w:t>Total family planning registrants 201</w:t>
            </w:r>
            <w:r w:rsidR="004421A8" w:rsidRPr="0035270F">
              <w:rPr>
                <w:rFonts w:ascii="Candara" w:hAnsi="Candara" w:cs="Times New Roman"/>
                <w:sz w:val="24"/>
                <w:szCs w:val="24"/>
              </w:rPr>
              <w:t>7</w:t>
            </w:r>
          </w:p>
        </w:tc>
        <w:tc>
          <w:tcPr>
            <w:tcW w:w="1288" w:type="dxa"/>
            <w:tcBorders>
              <w:top w:val="single" w:sz="4" w:space="0" w:color="auto"/>
              <w:left w:val="nil"/>
              <w:bottom w:val="single" w:sz="4" w:space="0" w:color="auto"/>
              <w:right w:val="single" w:sz="4" w:space="0" w:color="auto"/>
            </w:tcBorders>
            <w:shd w:val="clear" w:color="auto" w:fill="auto"/>
            <w:vAlign w:val="bottom"/>
          </w:tcPr>
          <w:p w14:paraId="4426FC70" w14:textId="326EFB94" w:rsidR="00C8745E" w:rsidRPr="0035270F" w:rsidRDefault="00C8745E" w:rsidP="00F470CA">
            <w:pPr>
              <w:spacing w:line="240" w:lineRule="auto"/>
              <w:jc w:val="both"/>
              <w:rPr>
                <w:rFonts w:ascii="Candara" w:hAnsi="Candara" w:cs="Times New Roman"/>
                <w:sz w:val="24"/>
                <w:szCs w:val="24"/>
              </w:rPr>
            </w:pPr>
            <w:r w:rsidRPr="0035270F">
              <w:rPr>
                <w:rFonts w:ascii="Candara" w:hAnsi="Candara" w:cs="Times New Roman"/>
                <w:sz w:val="24"/>
                <w:szCs w:val="24"/>
              </w:rPr>
              <w:t>Total family planning registrants 201</w:t>
            </w:r>
            <w:r w:rsidR="004421A8" w:rsidRPr="0035270F">
              <w:rPr>
                <w:rFonts w:ascii="Candara" w:hAnsi="Candara" w:cs="Times New Roman"/>
                <w:sz w:val="24"/>
                <w:szCs w:val="24"/>
              </w:rPr>
              <w:t>8</w:t>
            </w:r>
          </w:p>
        </w:tc>
        <w:tc>
          <w:tcPr>
            <w:tcW w:w="1288" w:type="dxa"/>
            <w:tcBorders>
              <w:top w:val="single" w:sz="4" w:space="0" w:color="auto"/>
              <w:left w:val="nil"/>
              <w:bottom w:val="single" w:sz="4" w:space="0" w:color="auto"/>
              <w:right w:val="single" w:sz="4" w:space="0" w:color="auto"/>
            </w:tcBorders>
            <w:shd w:val="clear" w:color="auto" w:fill="auto"/>
            <w:vAlign w:val="bottom"/>
          </w:tcPr>
          <w:p w14:paraId="26AF2A1C" w14:textId="76E6BAA7" w:rsidR="00C8745E" w:rsidRPr="0035270F" w:rsidRDefault="00C8745E" w:rsidP="00F470CA">
            <w:pPr>
              <w:spacing w:line="240" w:lineRule="auto"/>
              <w:jc w:val="both"/>
              <w:rPr>
                <w:rFonts w:ascii="Candara" w:hAnsi="Candara" w:cs="Times New Roman"/>
                <w:sz w:val="24"/>
                <w:szCs w:val="24"/>
              </w:rPr>
            </w:pPr>
            <w:r w:rsidRPr="0035270F">
              <w:rPr>
                <w:rFonts w:ascii="Candara" w:hAnsi="Candara" w:cs="Times New Roman"/>
                <w:sz w:val="24"/>
                <w:szCs w:val="24"/>
              </w:rPr>
              <w:t>Total family planning registrants 201</w:t>
            </w:r>
            <w:r w:rsidR="004421A8" w:rsidRPr="0035270F">
              <w:rPr>
                <w:rFonts w:ascii="Candara" w:hAnsi="Candara" w:cs="Times New Roman"/>
                <w:sz w:val="24"/>
                <w:szCs w:val="24"/>
              </w:rPr>
              <w:t>9</w:t>
            </w:r>
          </w:p>
        </w:tc>
      </w:tr>
      <w:tr w:rsidR="004421A8" w:rsidRPr="0035270F" w14:paraId="6DEE8F2E" w14:textId="77777777" w:rsidTr="00D93181">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170EC201" w14:textId="77777777" w:rsidR="004421A8" w:rsidRPr="0035270F" w:rsidRDefault="004421A8"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Akutreso</w:t>
            </w:r>
          </w:p>
        </w:tc>
        <w:tc>
          <w:tcPr>
            <w:tcW w:w="1288" w:type="dxa"/>
            <w:tcBorders>
              <w:top w:val="nil"/>
              <w:left w:val="nil"/>
              <w:bottom w:val="single" w:sz="4" w:space="0" w:color="auto"/>
              <w:right w:val="single" w:sz="4" w:space="0" w:color="auto"/>
            </w:tcBorders>
            <w:shd w:val="clear" w:color="auto" w:fill="auto"/>
            <w:noWrap/>
            <w:vAlign w:val="bottom"/>
          </w:tcPr>
          <w:p w14:paraId="2C355C92" w14:textId="0E54CBCB" w:rsidR="004421A8" w:rsidRPr="0035270F" w:rsidRDefault="004421A8" w:rsidP="00F470CA">
            <w:pPr>
              <w:spacing w:line="240" w:lineRule="auto"/>
              <w:jc w:val="both"/>
              <w:rPr>
                <w:rFonts w:ascii="Candara" w:hAnsi="Candara" w:cs="Times New Roman"/>
                <w:sz w:val="24"/>
                <w:szCs w:val="24"/>
              </w:rPr>
            </w:pPr>
            <w:r w:rsidRPr="0035270F">
              <w:rPr>
                <w:rFonts w:ascii="Candara" w:hAnsi="Candara" w:cs="Times New Roman"/>
                <w:sz w:val="24"/>
                <w:szCs w:val="24"/>
              </w:rPr>
              <w:t>273</w:t>
            </w:r>
          </w:p>
        </w:tc>
        <w:tc>
          <w:tcPr>
            <w:tcW w:w="1288" w:type="dxa"/>
            <w:tcBorders>
              <w:top w:val="nil"/>
              <w:left w:val="nil"/>
              <w:bottom w:val="single" w:sz="4" w:space="0" w:color="auto"/>
              <w:right w:val="single" w:sz="4" w:space="0" w:color="auto"/>
            </w:tcBorders>
            <w:shd w:val="clear" w:color="auto" w:fill="auto"/>
            <w:noWrap/>
            <w:vAlign w:val="bottom"/>
          </w:tcPr>
          <w:p w14:paraId="162D11B7" w14:textId="661AD9B9" w:rsidR="004421A8" w:rsidRPr="0035270F" w:rsidRDefault="004421A8" w:rsidP="00F470CA">
            <w:pPr>
              <w:spacing w:line="240" w:lineRule="auto"/>
              <w:jc w:val="both"/>
              <w:rPr>
                <w:rFonts w:ascii="Candara" w:hAnsi="Candara" w:cs="Times New Roman"/>
                <w:sz w:val="24"/>
                <w:szCs w:val="24"/>
              </w:rPr>
            </w:pPr>
            <w:r w:rsidRPr="0035270F">
              <w:rPr>
                <w:rFonts w:ascii="Candara" w:hAnsi="Candara" w:cs="Times New Roman"/>
                <w:sz w:val="24"/>
                <w:szCs w:val="24"/>
              </w:rPr>
              <w:t>131</w:t>
            </w:r>
          </w:p>
        </w:tc>
        <w:tc>
          <w:tcPr>
            <w:tcW w:w="1288" w:type="dxa"/>
            <w:tcBorders>
              <w:top w:val="nil"/>
              <w:left w:val="nil"/>
              <w:bottom w:val="single" w:sz="4" w:space="0" w:color="auto"/>
              <w:right w:val="single" w:sz="4" w:space="0" w:color="auto"/>
            </w:tcBorders>
            <w:shd w:val="clear" w:color="auto" w:fill="auto"/>
            <w:noWrap/>
            <w:vAlign w:val="bottom"/>
          </w:tcPr>
          <w:p w14:paraId="5A0D4BF2" w14:textId="478ED9AB" w:rsidR="004421A8" w:rsidRPr="0035270F" w:rsidRDefault="004421A8" w:rsidP="00F470CA">
            <w:pPr>
              <w:spacing w:line="240" w:lineRule="auto"/>
              <w:jc w:val="both"/>
              <w:rPr>
                <w:rFonts w:ascii="Candara" w:hAnsi="Candara" w:cs="Times New Roman"/>
                <w:sz w:val="24"/>
                <w:szCs w:val="24"/>
              </w:rPr>
            </w:pPr>
            <w:r w:rsidRPr="0035270F">
              <w:rPr>
                <w:rFonts w:ascii="Candara" w:hAnsi="Candara" w:cs="Times New Roman"/>
                <w:sz w:val="24"/>
                <w:szCs w:val="24"/>
              </w:rPr>
              <w:t>408</w:t>
            </w:r>
          </w:p>
        </w:tc>
        <w:tc>
          <w:tcPr>
            <w:tcW w:w="1288" w:type="dxa"/>
            <w:tcBorders>
              <w:top w:val="nil"/>
              <w:left w:val="nil"/>
              <w:bottom w:val="single" w:sz="4" w:space="0" w:color="auto"/>
              <w:right w:val="single" w:sz="4" w:space="0" w:color="auto"/>
            </w:tcBorders>
            <w:shd w:val="clear" w:color="auto" w:fill="auto"/>
            <w:noWrap/>
            <w:vAlign w:val="bottom"/>
          </w:tcPr>
          <w:p w14:paraId="4B27566C" w14:textId="3DCA02C8" w:rsidR="004421A8" w:rsidRPr="0035270F" w:rsidRDefault="004421A8" w:rsidP="00F470CA">
            <w:pPr>
              <w:spacing w:line="240" w:lineRule="auto"/>
              <w:jc w:val="both"/>
              <w:rPr>
                <w:rFonts w:ascii="Candara" w:hAnsi="Candara" w:cs="Times New Roman"/>
                <w:sz w:val="24"/>
                <w:szCs w:val="24"/>
              </w:rPr>
            </w:pPr>
            <w:r w:rsidRPr="0035270F">
              <w:rPr>
                <w:rFonts w:ascii="Candara" w:hAnsi="Candara" w:cs="Times New Roman"/>
                <w:sz w:val="24"/>
                <w:szCs w:val="24"/>
              </w:rPr>
              <w:t>366</w:t>
            </w:r>
          </w:p>
        </w:tc>
        <w:tc>
          <w:tcPr>
            <w:tcW w:w="1288" w:type="dxa"/>
            <w:tcBorders>
              <w:top w:val="nil"/>
              <w:left w:val="nil"/>
              <w:bottom w:val="single" w:sz="4" w:space="0" w:color="auto"/>
              <w:right w:val="single" w:sz="4" w:space="0" w:color="auto"/>
            </w:tcBorders>
            <w:shd w:val="clear" w:color="auto" w:fill="auto"/>
            <w:noWrap/>
            <w:vAlign w:val="bottom"/>
          </w:tcPr>
          <w:p w14:paraId="3F2B44C0" w14:textId="09D987EE" w:rsidR="004421A8" w:rsidRPr="0035270F" w:rsidRDefault="004421A8" w:rsidP="00F470CA">
            <w:pPr>
              <w:spacing w:line="240" w:lineRule="auto"/>
              <w:jc w:val="both"/>
              <w:rPr>
                <w:rFonts w:ascii="Candara" w:hAnsi="Candara" w:cs="Times New Roman"/>
                <w:sz w:val="24"/>
                <w:szCs w:val="24"/>
              </w:rPr>
            </w:pPr>
            <w:r w:rsidRPr="0035270F">
              <w:rPr>
                <w:rFonts w:ascii="Candara" w:hAnsi="Candara" w:cs="Times New Roman"/>
                <w:sz w:val="24"/>
                <w:szCs w:val="24"/>
              </w:rPr>
              <w:t>143</w:t>
            </w:r>
          </w:p>
        </w:tc>
        <w:tc>
          <w:tcPr>
            <w:tcW w:w="1288" w:type="dxa"/>
            <w:tcBorders>
              <w:top w:val="nil"/>
              <w:left w:val="nil"/>
              <w:bottom w:val="single" w:sz="4" w:space="0" w:color="auto"/>
              <w:right w:val="single" w:sz="4" w:space="0" w:color="auto"/>
            </w:tcBorders>
            <w:shd w:val="clear" w:color="auto" w:fill="auto"/>
            <w:noWrap/>
            <w:vAlign w:val="bottom"/>
          </w:tcPr>
          <w:p w14:paraId="79F95994" w14:textId="4CD6C71E" w:rsidR="004421A8" w:rsidRPr="0035270F" w:rsidRDefault="004421A8" w:rsidP="00F470CA">
            <w:pPr>
              <w:spacing w:line="240" w:lineRule="auto"/>
              <w:jc w:val="both"/>
              <w:rPr>
                <w:rFonts w:ascii="Candara" w:hAnsi="Candara" w:cs="Times New Roman"/>
                <w:sz w:val="24"/>
                <w:szCs w:val="24"/>
              </w:rPr>
            </w:pPr>
            <w:r w:rsidRPr="0035270F">
              <w:rPr>
                <w:rFonts w:ascii="Candara" w:hAnsi="Candara" w:cs="Times New Roman"/>
                <w:sz w:val="24"/>
                <w:szCs w:val="24"/>
              </w:rPr>
              <w:t>407</w:t>
            </w:r>
          </w:p>
        </w:tc>
      </w:tr>
      <w:tr w:rsidR="004421A8" w:rsidRPr="0035270F" w14:paraId="22455F07" w14:textId="77777777" w:rsidTr="00D93181">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4AB3384A" w14:textId="77777777" w:rsidR="004421A8" w:rsidRPr="0035270F" w:rsidRDefault="004421A8"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Ataase</w:t>
            </w:r>
          </w:p>
        </w:tc>
        <w:tc>
          <w:tcPr>
            <w:tcW w:w="1288" w:type="dxa"/>
            <w:tcBorders>
              <w:top w:val="nil"/>
              <w:left w:val="nil"/>
              <w:bottom w:val="single" w:sz="4" w:space="0" w:color="auto"/>
              <w:right w:val="single" w:sz="4" w:space="0" w:color="auto"/>
            </w:tcBorders>
            <w:shd w:val="clear" w:color="auto" w:fill="auto"/>
            <w:noWrap/>
            <w:vAlign w:val="bottom"/>
          </w:tcPr>
          <w:p w14:paraId="58835E60" w14:textId="68034B30" w:rsidR="004421A8" w:rsidRPr="0035270F" w:rsidRDefault="004421A8" w:rsidP="00F470CA">
            <w:pPr>
              <w:spacing w:line="240" w:lineRule="auto"/>
              <w:jc w:val="both"/>
              <w:rPr>
                <w:rFonts w:ascii="Candara" w:hAnsi="Candara" w:cs="Times New Roman"/>
                <w:sz w:val="24"/>
                <w:szCs w:val="24"/>
              </w:rPr>
            </w:pPr>
            <w:r w:rsidRPr="0035270F">
              <w:rPr>
                <w:rFonts w:ascii="Candara" w:hAnsi="Candara" w:cs="Times New Roman"/>
                <w:sz w:val="24"/>
                <w:szCs w:val="24"/>
              </w:rPr>
              <w:t>899</w:t>
            </w:r>
          </w:p>
        </w:tc>
        <w:tc>
          <w:tcPr>
            <w:tcW w:w="1288" w:type="dxa"/>
            <w:tcBorders>
              <w:top w:val="nil"/>
              <w:left w:val="nil"/>
              <w:bottom w:val="single" w:sz="4" w:space="0" w:color="auto"/>
              <w:right w:val="single" w:sz="4" w:space="0" w:color="auto"/>
            </w:tcBorders>
            <w:shd w:val="clear" w:color="auto" w:fill="auto"/>
            <w:noWrap/>
            <w:vAlign w:val="bottom"/>
          </w:tcPr>
          <w:p w14:paraId="42C86D81" w14:textId="61684E8C" w:rsidR="004421A8" w:rsidRPr="0035270F" w:rsidRDefault="004421A8" w:rsidP="00F470CA">
            <w:pPr>
              <w:spacing w:line="240" w:lineRule="auto"/>
              <w:jc w:val="both"/>
              <w:rPr>
                <w:rFonts w:ascii="Candara" w:hAnsi="Candara" w:cs="Times New Roman"/>
                <w:sz w:val="24"/>
                <w:szCs w:val="24"/>
              </w:rPr>
            </w:pPr>
            <w:r w:rsidRPr="0035270F">
              <w:rPr>
                <w:rFonts w:ascii="Candara" w:hAnsi="Candara" w:cs="Times New Roman"/>
                <w:sz w:val="24"/>
                <w:szCs w:val="24"/>
              </w:rPr>
              <w:t>747</w:t>
            </w:r>
          </w:p>
        </w:tc>
        <w:tc>
          <w:tcPr>
            <w:tcW w:w="1288" w:type="dxa"/>
            <w:tcBorders>
              <w:top w:val="nil"/>
              <w:left w:val="nil"/>
              <w:bottom w:val="single" w:sz="4" w:space="0" w:color="auto"/>
              <w:right w:val="single" w:sz="4" w:space="0" w:color="auto"/>
            </w:tcBorders>
            <w:shd w:val="clear" w:color="auto" w:fill="auto"/>
            <w:noWrap/>
            <w:vAlign w:val="bottom"/>
          </w:tcPr>
          <w:p w14:paraId="1E1DC588" w14:textId="4E414452" w:rsidR="004421A8" w:rsidRPr="0035270F" w:rsidRDefault="004421A8" w:rsidP="00F470CA">
            <w:pPr>
              <w:spacing w:line="240" w:lineRule="auto"/>
              <w:jc w:val="both"/>
              <w:rPr>
                <w:rFonts w:ascii="Candara" w:hAnsi="Candara" w:cs="Times New Roman"/>
                <w:sz w:val="24"/>
                <w:szCs w:val="24"/>
              </w:rPr>
            </w:pPr>
            <w:r w:rsidRPr="0035270F">
              <w:rPr>
                <w:rFonts w:ascii="Candara" w:hAnsi="Candara" w:cs="Times New Roman"/>
                <w:sz w:val="24"/>
                <w:szCs w:val="24"/>
              </w:rPr>
              <w:t>1009</w:t>
            </w:r>
          </w:p>
        </w:tc>
        <w:tc>
          <w:tcPr>
            <w:tcW w:w="1288" w:type="dxa"/>
            <w:tcBorders>
              <w:top w:val="nil"/>
              <w:left w:val="nil"/>
              <w:bottom w:val="single" w:sz="4" w:space="0" w:color="auto"/>
              <w:right w:val="single" w:sz="4" w:space="0" w:color="auto"/>
            </w:tcBorders>
            <w:shd w:val="clear" w:color="auto" w:fill="auto"/>
            <w:noWrap/>
            <w:vAlign w:val="bottom"/>
          </w:tcPr>
          <w:p w14:paraId="772FB9CF" w14:textId="35576442" w:rsidR="004421A8" w:rsidRPr="0035270F" w:rsidRDefault="004421A8" w:rsidP="00F470CA">
            <w:pPr>
              <w:spacing w:line="240" w:lineRule="auto"/>
              <w:jc w:val="both"/>
              <w:rPr>
                <w:rFonts w:ascii="Candara" w:hAnsi="Candara" w:cs="Times New Roman"/>
                <w:sz w:val="24"/>
                <w:szCs w:val="24"/>
              </w:rPr>
            </w:pPr>
            <w:r w:rsidRPr="0035270F">
              <w:rPr>
                <w:rFonts w:ascii="Candara" w:hAnsi="Candara" w:cs="Times New Roman"/>
                <w:sz w:val="24"/>
                <w:szCs w:val="24"/>
              </w:rPr>
              <w:t>780</w:t>
            </w:r>
          </w:p>
        </w:tc>
        <w:tc>
          <w:tcPr>
            <w:tcW w:w="1288" w:type="dxa"/>
            <w:tcBorders>
              <w:top w:val="nil"/>
              <w:left w:val="nil"/>
              <w:bottom w:val="single" w:sz="4" w:space="0" w:color="auto"/>
              <w:right w:val="single" w:sz="4" w:space="0" w:color="auto"/>
            </w:tcBorders>
            <w:shd w:val="clear" w:color="auto" w:fill="auto"/>
            <w:noWrap/>
            <w:vAlign w:val="bottom"/>
          </w:tcPr>
          <w:p w14:paraId="7CF83E5F" w14:textId="74AE15B5" w:rsidR="004421A8" w:rsidRPr="0035270F" w:rsidRDefault="004421A8" w:rsidP="00F470CA">
            <w:pPr>
              <w:spacing w:line="240" w:lineRule="auto"/>
              <w:jc w:val="both"/>
              <w:rPr>
                <w:rFonts w:ascii="Candara" w:hAnsi="Candara" w:cs="Times New Roman"/>
                <w:sz w:val="24"/>
                <w:szCs w:val="24"/>
              </w:rPr>
            </w:pPr>
            <w:r w:rsidRPr="0035270F">
              <w:rPr>
                <w:rFonts w:ascii="Candara" w:hAnsi="Candara" w:cs="Times New Roman"/>
                <w:sz w:val="24"/>
                <w:szCs w:val="24"/>
              </w:rPr>
              <w:t>620</w:t>
            </w:r>
          </w:p>
        </w:tc>
        <w:tc>
          <w:tcPr>
            <w:tcW w:w="1288" w:type="dxa"/>
            <w:tcBorders>
              <w:top w:val="nil"/>
              <w:left w:val="nil"/>
              <w:bottom w:val="single" w:sz="4" w:space="0" w:color="auto"/>
              <w:right w:val="single" w:sz="4" w:space="0" w:color="auto"/>
            </w:tcBorders>
            <w:shd w:val="clear" w:color="auto" w:fill="auto"/>
            <w:noWrap/>
            <w:vAlign w:val="bottom"/>
          </w:tcPr>
          <w:p w14:paraId="5A7DAC3C" w14:textId="66A1A9A8" w:rsidR="004421A8" w:rsidRPr="0035270F" w:rsidRDefault="004421A8" w:rsidP="00F470CA">
            <w:pPr>
              <w:spacing w:line="240" w:lineRule="auto"/>
              <w:jc w:val="both"/>
              <w:rPr>
                <w:rFonts w:ascii="Candara" w:hAnsi="Candara" w:cs="Times New Roman"/>
                <w:sz w:val="24"/>
                <w:szCs w:val="24"/>
              </w:rPr>
            </w:pPr>
            <w:r w:rsidRPr="0035270F">
              <w:rPr>
                <w:rFonts w:ascii="Candara" w:hAnsi="Candara" w:cs="Times New Roman"/>
                <w:sz w:val="24"/>
                <w:szCs w:val="24"/>
              </w:rPr>
              <w:t>994</w:t>
            </w:r>
          </w:p>
        </w:tc>
      </w:tr>
      <w:tr w:rsidR="004421A8" w:rsidRPr="0035270F" w14:paraId="1E962AFD" w14:textId="77777777" w:rsidTr="00D93181">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5A5B523A" w14:textId="77777777" w:rsidR="004421A8" w:rsidRPr="0035270F" w:rsidRDefault="004421A8"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New Edubiase</w:t>
            </w:r>
          </w:p>
        </w:tc>
        <w:tc>
          <w:tcPr>
            <w:tcW w:w="1288" w:type="dxa"/>
            <w:tcBorders>
              <w:top w:val="nil"/>
              <w:left w:val="nil"/>
              <w:bottom w:val="single" w:sz="4" w:space="0" w:color="auto"/>
              <w:right w:val="single" w:sz="4" w:space="0" w:color="auto"/>
            </w:tcBorders>
            <w:shd w:val="clear" w:color="auto" w:fill="auto"/>
            <w:noWrap/>
            <w:vAlign w:val="bottom"/>
          </w:tcPr>
          <w:p w14:paraId="7C6E6E3B" w14:textId="2B33DD64" w:rsidR="004421A8" w:rsidRPr="0035270F" w:rsidRDefault="004421A8" w:rsidP="00F470CA">
            <w:pPr>
              <w:spacing w:line="240" w:lineRule="auto"/>
              <w:jc w:val="both"/>
              <w:rPr>
                <w:rFonts w:ascii="Candara" w:hAnsi="Candara" w:cs="Times New Roman"/>
                <w:sz w:val="24"/>
                <w:szCs w:val="24"/>
              </w:rPr>
            </w:pPr>
            <w:r w:rsidRPr="0035270F">
              <w:rPr>
                <w:rFonts w:ascii="Candara" w:hAnsi="Candara" w:cs="Times New Roman"/>
                <w:sz w:val="24"/>
                <w:szCs w:val="24"/>
              </w:rPr>
              <w:t>682</w:t>
            </w:r>
          </w:p>
        </w:tc>
        <w:tc>
          <w:tcPr>
            <w:tcW w:w="1288" w:type="dxa"/>
            <w:tcBorders>
              <w:top w:val="nil"/>
              <w:left w:val="nil"/>
              <w:bottom w:val="single" w:sz="4" w:space="0" w:color="auto"/>
              <w:right w:val="single" w:sz="4" w:space="0" w:color="auto"/>
            </w:tcBorders>
            <w:shd w:val="clear" w:color="auto" w:fill="auto"/>
            <w:noWrap/>
            <w:vAlign w:val="bottom"/>
          </w:tcPr>
          <w:p w14:paraId="3387D49B" w14:textId="7FC102B1" w:rsidR="004421A8" w:rsidRPr="0035270F" w:rsidRDefault="004421A8" w:rsidP="00F470CA">
            <w:pPr>
              <w:spacing w:line="240" w:lineRule="auto"/>
              <w:jc w:val="both"/>
              <w:rPr>
                <w:rFonts w:ascii="Candara" w:hAnsi="Candara" w:cs="Times New Roman"/>
                <w:sz w:val="24"/>
                <w:szCs w:val="24"/>
              </w:rPr>
            </w:pPr>
            <w:r w:rsidRPr="0035270F">
              <w:rPr>
                <w:rFonts w:ascii="Candara" w:hAnsi="Candara" w:cs="Times New Roman"/>
                <w:sz w:val="24"/>
                <w:szCs w:val="24"/>
              </w:rPr>
              <w:t>658</w:t>
            </w:r>
          </w:p>
        </w:tc>
        <w:tc>
          <w:tcPr>
            <w:tcW w:w="1288" w:type="dxa"/>
            <w:tcBorders>
              <w:top w:val="nil"/>
              <w:left w:val="nil"/>
              <w:bottom w:val="single" w:sz="4" w:space="0" w:color="auto"/>
              <w:right w:val="single" w:sz="4" w:space="0" w:color="auto"/>
            </w:tcBorders>
            <w:shd w:val="clear" w:color="auto" w:fill="auto"/>
            <w:noWrap/>
            <w:vAlign w:val="bottom"/>
          </w:tcPr>
          <w:p w14:paraId="7CF40BDB" w14:textId="38E6D767" w:rsidR="004421A8" w:rsidRPr="0035270F" w:rsidRDefault="004421A8" w:rsidP="00F470CA">
            <w:pPr>
              <w:spacing w:line="240" w:lineRule="auto"/>
              <w:jc w:val="both"/>
              <w:rPr>
                <w:rFonts w:ascii="Candara" w:hAnsi="Candara" w:cs="Times New Roman"/>
                <w:sz w:val="24"/>
                <w:szCs w:val="24"/>
              </w:rPr>
            </w:pPr>
            <w:r w:rsidRPr="0035270F">
              <w:rPr>
                <w:rFonts w:ascii="Candara" w:hAnsi="Candara" w:cs="Times New Roman"/>
                <w:sz w:val="24"/>
                <w:szCs w:val="24"/>
              </w:rPr>
              <w:t>824</w:t>
            </w:r>
          </w:p>
        </w:tc>
        <w:tc>
          <w:tcPr>
            <w:tcW w:w="1288" w:type="dxa"/>
            <w:tcBorders>
              <w:top w:val="nil"/>
              <w:left w:val="nil"/>
              <w:bottom w:val="single" w:sz="4" w:space="0" w:color="auto"/>
              <w:right w:val="single" w:sz="4" w:space="0" w:color="auto"/>
            </w:tcBorders>
            <w:shd w:val="clear" w:color="auto" w:fill="auto"/>
            <w:noWrap/>
            <w:vAlign w:val="bottom"/>
          </w:tcPr>
          <w:p w14:paraId="3977D0B0" w14:textId="3BE45970" w:rsidR="004421A8" w:rsidRPr="0035270F" w:rsidRDefault="004421A8" w:rsidP="00F470CA">
            <w:pPr>
              <w:spacing w:line="240" w:lineRule="auto"/>
              <w:jc w:val="both"/>
              <w:rPr>
                <w:rFonts w:ascii="Candara" w:hAnsi="Candara" w:cs="Times New Roman"/>
                <w:sz w:val="24"/>
                <w:szCs w:val="24"/>
              </w:rPr>
            </w:pPr>
            <w:r w:rsidRPr="0035270F">
              <w:rPr>
                <w:rFonts w:ascii="Candara" w:hAnsi="Candara" w:cs="Times New Roman"/>
                <w:sz w:val="24"/>
                <w:szCs w:val="24"/>
              </w:rPr>
              <w:t>693</w:t>
            </w:r>
          </w:p>
        </w:tc>
        <w:tc>
          <w:tcPr>
            <w:tcW w:w="1288" w:type="dxa"/>
            <w:tcBorders>
              <w:top w:val="nil"/>
              <w:left w:val="nil"/>
              <w:bottom w:val="single" w:sz="4" w:space="0" w:color="auto"/>
              <w:right w:val="single" w:sz="4" w:space="0" w:color="auto"/>
            </w:tcBorders>
            <w:shd w:val="clear" w:color="auto" w:fill="auto"/>
            <w:noWrap/>
            <w:vAlign w:val="bottom"/>
          </w:tcPr>
          <w:p w14:paraId="448DBACA" w14:textId="4247E6F8" w:rsidR="004421A8" w:rsidRPr="0035270F" w:rsidRDefault="004421A8" w:rsidP="00F470CA">
            <w:pPr>
              <w:spacing w:line="240" w:lineRule="auto"/>
              <w:jc w:val="both"/>
              <w:rPr>
                <w:rFonts w:ascii="Candara" w:hAnsi="Candara" w:cs="Times New Roman"/>
                <w:sz w:val="24"/>
                <w:szCs w:val="24"/>
              </w:rPr>
            </w:pPr>
            <w:r w:rsidRPr="0035270F">
              <w:rPr>
                <w:rFonts w:ascii="Candara" w:hAnsi="Candara" w:cs="Times New Roman"/>
                <w:sz w:val="24"/>
                <w:szCs w:val="24"/>
              </w:rPr>
              <w:t>610</w:t>
            </w:r>
          </w:p>
        </w:tc>
        <w:tc>
          <w:tcPr>
            <w:tcW w:w="1288" w:type="dxa"/>
            <w:tcBorders>
              <w:top w:val="nil"/>
              <w:left w:val="nil"/>
              <w:bottom w:val="single" w:sz="4" w:space="0" w:color="auto"/>
              <w:right w:val="single" w:sz="4" w:space="0" w:color="auto"/>
            </w:tcBorders>
            <w:shd w:val="clear" w:color="auto" w:fill="auto"/>
            <w:noWrap/>
            <w:vAlign w:val="bottom"/>
          </w:tcPr>
          <w:p w14:paraId="0C43C2D5" w14:textId="62F6711D" w:rsidR="004421A8" w:rsidRPr="0035270F" w:rsidRDefault="004421A8" w:rsidP="00F470CA">
            <w:pPr>
              <w:spacing w:line="240" w:lineRule="auto"/>
              <w:jc w:val="both"/>
              <w:rPr>
                <w:rFonts w:ascii="Candara" w:hAnsi="Candara" w:cs="Times New Roman"/>
                <w:sz w:val="24"/>
                <w:szCs w:val="24"/>
              </w:rPr>
            </w:pPr>
            <w:r w:rsidRPr="0035270F">
              <w:rPr>
                <w:rFonts w:ascii="Candara" w:hAnsi="Candara" w:cs="Times New Roman"/>
                <w:sz w:val="24"/>
                <w:szCs w:val="24"/>
              </w:rPr>
              <w:t>734</w:t>
            </w:r>
          </w:p>
        </w:tc>
      </w:tr>
      <w:tr w:rsidR="004421A8" w:rsidRPr="0035270F" w14:paraId="733FAF82" w14:textId="77777777" w:rsidTr="00D93181">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01FBFBF0" w14:textId="77777777" w:rsidR="004421A8" w:rsidRPr="0035270F" w:rsidRDefault="004421A8"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District</w:t>
            </w:r>
          </w:p>
        </w:tc>
        <w:tc>
          <w:tcPr>
            <w:tcW w:w="1288" w:type="dxa"/>
            <w:tcBorders>
              <w:top w:val="nil"/>
              <w:left w:val="nil"/>
              <w:bottom w:val="single" w:sz="4" w:space="0" w:color="auto"/>
              <w:right w:val="single" w:sz="4" w:space="0" w:color="auto"/>
            </w:tcBorders>
            <w:shd w:val="clear" w:color="auto" w:fill="auto"/>
            <w:noWrap/>
            <w:vAlign w:val="bottom"/>
          </w:tcPr>
          <w:p w14:paraId="3AFCD95D" w14:textId="17CE5740" w:rsidR="004421A8" w:rsidRPr="0035270F" w:rsidRDefault="004421A8" w:rsidP="00F470CA">
            <w:pPr>
              <w:spacing w:line="240" w:lineRule="auto"/>
              <w:jc w:val="both"/>
              <w:rPr>
                <w:rFonts w:ascii="Candara" w:hAnsi="Candara" w:cs="Times New Roman"/>
                <w:sz w:val="24"/>
                <w:szCs w:val="24"/>
              </w:rPr>
            </w:pPr>
            <w:r w:rsidRPr="0035270F">
              <w:rPr>
                <w:rFonts w:ascii="Candara" w:hAnsi="Candara" w:cs="Times New Roman"/>
                <w:sz w:val="24"/>
                <w:szCs w:val="24"/>
              </w:rPr>
              <w:t>1854</w:t>
            </w:r>
          </w:p>
        </w:tc>
        <w:tc>
          <w:tcPr>
            <w:tcW w:w="1288" w:type="dxa"/>
            <w:tcBorders>
              <w:top w:val="nil"/>
              <w:left w:val="nil"/>
              <w:bottom w:val="single" w:sz="4" w:space="0" w:color="auto"/>
              <w:right w:val="single" w:sz="4" w:space="0" w:color="auto"/>
            </w:tcBorders>
            <w:shd w:val="clear" w:color="auto" w:fill="auto"/>
            <w:noWrap/>
            <w:vAlign w:val="bottom"/>
          </w:tcPr>
          <w:p w14:paraId="112BA0F4" w14:textId="323E5973" w:rsidR="004421A8" w:rsidRPr="0035270F" w:rsidRDefault="004421A8" w:rsidP="00F470CA">
            <w:pPr>
              <w:spacing w:line="240" w:lineRule="auto"/>
              <w:jc w:val="both"/>
              <w:rPr>
                <w:rFonts w:ascii="Candara" w:hAnsi="Candara" w:cs="Times New Roman"/>
                <w:sz w:val="24"/>
                <w:szCs w:val="24"/>
              </w:rPr>
            </w:pPr>
            <w:r w:rsidRPr="0035270F">
              <w:rPr>
                <w:rFonts w:ascii="Candara" w:hAnsi="Candara" w:cs="Times New Roman"/>
                <w:sz w:val="24"/>
                <w:szCs w:val="24"/>
              </w:rPr>
              <w:t>1536</w:t>
            </w:r>
          </w:p>
        </w:tc>
        <w:tc>
          <w:tcPr>
            <w:tcW w:w="1288" w:type="dxa"/>
            <w:tcBorders>
              <w:top w:val="nil"/>
              <w:left w:val="nil"/>
              <w:bottom w:val="single" w:sz="4" w:space="0" w:color="auto"/>
              <w:right w:val="single" w:sz="4" w:space="0" w:color="auto"/>
            </w:tcBorders>
            <w:shd w:val="clear" w:color="auto" w:fill="auto"/>
            <w:noWrap/>
            <w:vAlign w:val="bottom"/>
          </w:tcPr>
          <w:p w14:paraId="51CA64CA" w14:textId="4C075605" w:rsidR="004421A8" w:rsidRPr="0035270F" w:rsidRDefault="004421A8" w:rsidP="00F470CA">
            <w:pPr>
              <w:spacing w:line="240" w:lineRule="auto"/>
              <w:jc w:val="both"/>
              <w:rPr>
                <w:rFonts w:ascii="Candara" w:hAnsi="Candara" w:cs="Times New Roman"/>
                <w:sz w:val="24"/>
                <w:szCs w:val="24"/>
              </w:rPr>
            </w:pPr>
            <w:r w:rsidRPr="0035270F">
              <w:rPr>
                <w:rFonts w:ascii="Candara" w:hAnsi="Candara" w:cs="Times New Roman"/>
                <w:sz w:val="24"/>
                <w:szCs w:val="24"/>
              </w:rPr>
              <w:t>2241</w:t>
            </w:r>
          </w:p>
        </w:tc>
        <w:tc>
          <w:tcPr>
            <w:tcW w:w="1288" w:type="dxa"/>
            <w:tcBorders>
              <w:top w:val="nil"/>
              <w:left w:val="nil"/>
              <w:bottom w:val="single" w:sz="4" w:space="0" w:color="auto"/>
              <w:right w:val="single" w:sz="4" w:space="0" w:color="auto"/>
            </w:tcBorders>
            <w:shd w:val="clear" w:color="auto" w:fill="auto"/>
            <w:noWrap/>
            <w:vAlign w:val="bottom"/>
          </w:tcPr>
          <w:p w14:paraId="5C898368" w14:textId="3C4BFFD7" w:rsidR="004421A8" w:rsidRPr="0035270F" w:rsidRDefault="004421A8" w:rsidP="00F470CA">
            <w:pPr>
              <w:spacing w:line="240" w:lineRule="auto"/>
              <w:jc w:val="both"/>
              <w:rPr>
                <w:rFonts w:ascii="Candara" w:hAnsi="Candara" w:cs="Times New Roman"/>
                <w:sz w:val="24"/>
                <w:szCs w:val="24"/>
              </w:rPr>
            </w:pPr>
            <w:r w:rsidRPr="0035270F">
              <w:rPr>
                <w:rFonts w:ascii="Candara" w:hAnsi="Candara" w:cs="Times New Roman"/>
                <w:sz w:val="24"/>
                <w:szCs w:val="24"/>
              </w:rPr>
              <w:t>1839</w:t>
            </w:r>
          </w:p>
        </w:tc>
        <w:tc>
          <w:tcPr>
            <w:tcW w:w="1288" w:type="dxa"/>
            <w:tcBorders>
              <w:top w:val="nil"/>
              <w:left w:val="nil"/>
              <w:bottom w:val="single" w:sz="4" w:space="0" w:color="auto"/>
              <w:right w:val="single" w:sz="4" w:space="0" w:color="auto"/>
            </w:tcBorders>
            <w:shd w:val="clear" w:color="auto" w:fill="auto"/>
            <w:noWrap/>
            <w:vAlign w:val="bottom"/>
          </w:tcPr>
          <w:p w14:paraId="22830772" w14:textId="5C2A5A6F" w:rsidR="004421A8" w:rsidRPr="0035270F" w:rsidRDefault="004421A8" w:rsidP="00F470CA">
            <w:pPr>
              <w:spacing w:line="240" w:lineRule="auto"/>
              <w:jc w:val="both"/>
              <w:rPr>
                <w:rFonts w:ascii="Candara" w:hAnsi="Candara" w:cs="Times New Roman"/>
                <w:sz w:val="24"/>
                <w:szCs w:val="24"/>
              </w:rPr>
            </w:pPr>
            <w:r w:rsidRPr="0035270F">
              <w:rPr>
                <w:rFonts w:ascii="Candara" w:hAnsi="Candara" w:cs="Times New Roman"/>
                <w:sz w:val="24"/>
                <w:szCs w:val="24"/>
              </w:rPr>
              <w:t>1373</w:t>
            </w:r>
          </w:p>
        </w:tc>
        <w:tc>
          <w:tcPr>
            <w:tcW w:w="1288" w:type="dxa"/>
            <w:tcBorders>
              <w:top w:val="nil"/>
              <w:left w:val="nil"/>
              <w:bottom w:val="single" w:sz="4" w:space="0" w:color="auto"/>
              <w:right w:val="single" w:sz="4" w:space="0" w:color="auto"/>
            </w:tcBorders>
            <w:shd w:val="clear" w:color="auto" w:fill="auto"/>
            <w:noWrap/>
            <w:vAlign w:val="bottom"/>
          </w:tcPr>
          <w:p w14:paraId="17C17204" w14:textId="1E7640D4" w:rsidR="004421A8" w:rsidRPr="0035270F" w:rsidRDefault="004421A8" w:rsidP="00F470CA">
            <w:pPr>
              <w:spacing w:line="240" w:lineRule="auto"/>
              <w:jc w:val="both"/>
              <w:rPr>
                <w:rFonts w:ascii="Candara" w:hAnsi="Candara" w:cs="Times New Roman"/>
                <w:sz w:val="24"/>
                <w:szCs w:val="24"/>
              </w:rPr>
            </w:pPr>
            <w:r w:rsidRPr="0035270F">
              <w:rPr>
                <w:rFonts w:ascii="Candara" w:hAnsi="Candara" w:cs="Times New Roman"/>
                <w:sz w:val="24"/>
                <w:szCs w:val="24"/>
              </w:rPr>
              <w:t>2135</w:t>
            </w:r>
          </w:p>
        </w:tc>
      </w:tr>
    </w:tbl>
    <w:p w14:paraId="6D3D06EF" w14:textId="0E1CC212" w:rsidR="00C74476" w:rsidRPr="0035270F" w:rsidRDefault="00C74476" w:rsidP="00F470CA">
      <w:pPr>
        <w:autoSpaceDE w:val="0"/>
        <w:autoSpaceDN w:val="0"/>
        <w:adjustRightInd w:val="0"/>
        <w:spacing w:after="0" w:line="240" w:lineRule="auto"/>
        <w:jc w:val="both"/>
        <w:rPr>
          <w:rFonts w:ascii="Candara" w:hAnsi="Candara" w:cs="Times New Roman"/>
          <w:sz w:val="24"/>
          <w:szCs w:val="24"/>
        </w:rPr>
      </w:pPr>
    </w:p>
    <w:p w14:paraId="004DE890" w14:textId="47DF7C62" w:rsidR="004421A8" w:rsidRPr="0035270F" w:rsidRDefault="004421A8" w:rsidP="00F470CA">
      <w:pPr>
        <w:autoSpaceDE w:val="0"/>
        <w:autoSpaceDN w:val="0"/>
        <w:adjustRightInd w:val="0"/>
        <w:spacing w:after="0" w:line="240" w:lineRule="auto"/>
        <w:jc w:val="both"/>
        <w:rPr>
          <w:rFonts w:ascii="Candara" w:hAnsi="Candara" w:cs="Times New Roman"/>
          <w:sz w:val="24"/>
          <w:szCs w:val="24"/>
        </w:rPr>
      </w:pPr>
    </w:p>
    <w:p w14:paraId="63B38B8D" w14:textId="79FD812D" w:rsidR="004421A8" w:rsidRPr="0035270F" w:rsidRDefault="004421A8" w:rsidP="00F470CA">
      <w:pPr>
        <w:autoSpaceDE w:val="0"/>
        <w:autoSpaceDN w:val="0"/>
        <w:adjustRightInd w:val="0"/>
        <w:spacing w:after="0" w:line="240" w:lineRule="auto"/>
        <w:jc w:val="both"/>
        <w:rPr>
          <w:rFonts w:ascii="Candara" w:hAnsi="Candara" w:cs="Times New Roman"/>
          <w:sz w:val="24"/>
          <w:szCs w:val="24"/>
        </w:rPr>
      </w:pPr>
    </w:p>
    <w:p w14:paraId="0D519D34" w14:textId="0F087F21" w:rsidR="004421A8" w:rsidRPr="0035270F" w:rsidRDefault="004421A8" w:rsidP="00F470CA">
      <w:pPr>
        <w:autoSpaceDE w:val="0"/>
        <w:autoSpaceDN w:val="0"/>
        <w:adjustRightInd w:val="0"/>
        <w:spacing w:after="0" w:line="240" w:lineRule="auto"/>
        <w:jc w:val="both"/>
        <w:rPr>
          <w:rFonts w:ascii="Candara" w:hAnsi="Candara" w:cs="Times New Roman"/>
          <w:sz w:val="24"/>
          <w:szCs w:val="24"/>
        </w:rPr>
      </w:pPr>
    </w:p>
    <w:p w14:paraId="5401C10C" w14:textId="6257BBB4" w:rsidR="004421A8" w:rsidRPr="0035270F" w:rsidRDefault="004421A8" w:rsidP="00F470CA">
      <w:pPr>
        <w:autoSpaceDE w:val="0"/>
        <w:autoSpaceDN w:val="0"/>
        <w:adjustRightInd w:val="0"/>
        <w:spacing w:after="0" w:line="240" w:lineRule="auto"/>
        <w:jc w:val="both"/>
        <w:rPr>
          <w:rFonts w:ascii="Candara" w:hAnsi="Candara" w:cs="Times New Roman"/>
          <w:sz w:val="24"/>
          <w:szCs w:val="24"/>
        </w:rPr>
      </w:pPr>
    </w:p>
    <w:p w14:paraId="5AC8DA21" w14:textId="666519D9" w:rsidR="004421A8" w:rsidRPr="0035270F" w:rsidRDefault="004421A8" w:rsidP="00F470CA">
      <w:pPr>
        <w:autoSpaceDE w:val="0"/>
        <w:autoSpaceDN w:val="0"/>
        <w:adjustRightInd w:val="0"/>
        <w:spacing w:after="0" w:line="240" w:lineRule="auto"/>
        <w:jc w:val="both"/>
        <w:rPr>
          <w:rFonts w:ascii="Candara" w:hAnsi="Candara" w:cs="Times New Roman"/>
          <w:sz w:val="24"/>
          <w:szCs w:val="24"/>
        </w:rPr>
      </w:pPr>
    </w:p>
    <w:tbl>
      <w:tblPr>
        <w:tblW w:w="10178" w:type="dxa"/>
        <w:tblLook w:val="04A0" w:firstRow="1" w:lastRow="0" w:firstColumn="1" w:lastColumn="0" w:noHBand="0" w:noVBand="1"/>
      </w:tblPr>
      <w:tblGrid>
        <w:gridCol w:w="2450"/>
        <w:gridCol w:w="1288"/>
        <w:gridCol w:w="1288"/>
        <w:gridCol w:w="1288"/>
        <w:gridCol w:w="1288"/>
        <w:gridCol w:w="1288"/>
        <w:gridCol w:w="1288"/>
      </w:tblGrid>
      <w:tr w:rsidR="00621A30" w:rsidRPr="0035270F" w14:paraId="3DB650E6" w14:textId="77777777" w:rsidTr="00EB0CCD">
        <w:trPr>
          <w:trHeight w:val="881"/>
        </w:trPr>
        <w:tc>
          <w:tcPr>
            <w:tcW w:w="245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93FF0A4" w14:textId="77777777" w:rsidR="00621A30" w:rsidRPr="0035270F" w:rsidRDefault="00621A30"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lastRenderedPageBreak/>
              <w:t>organisationunitname</w:t>
            </w:r>
          </w:p>
        </w:tc>
        <w:tc>
          <w:tcPr>
            <w:tcW w:w="1288" w:type="dxa"/>
            <w:tcBorders>
              <w:top w:val="single" w:sz="4" w:space="0" w:color="auto"/>
              <w:left w:val="nil"/>
              <w:bottom w:val="single" w:sz="4" w:space="0" w:color="auto"/>
              <w:right w:val="single" w:sz="4" w:space="0" w:color="auto"/>
            </w:tcBorders>
            <w:shd w:val="clear" w:color="auto" w:fill="auto"/>
            <w:vAlign w:val="bottom"/>
          </w:tcPr>
          <w:p w14:paraId="04FF9A20" w14:textId="1370EACD" w:rsidR="00621A30" w:rsidRPr="0035270F" w:rsidRDefault="00621A30" w:rsidP="00F470CA">
            <w:pPr>
              <w:spacing w:line="240" w:lineRule="auto"/>
              <w:jc w:val="both"/>
              <w:rPr>
                <w:rFonts w:ascii="Candara" w:hAnsi="Candara" w:cs="Times New Roman"/>
                <w:sz w:val="24"/>
                <w:szCs w:val="24"/>
              </w:rPr>
            </w:pPr>
            <w:r w:rsidRPr="0035270F">
              <w:rPr>
                <w:rFonts w:ascii="Candara" w:hAnsi="Candara" w:cs="Times New Roman"/>
                <w:sz w:val="24"/>
                <w:szCs w:val="24"/>
              </w:rPr>
              <w:t>Total number of malaria cases suspected 201</w:t>
            </w:r>
            <w:r w:rsidR="004421A8" w:rsidRPr="0035270F">
              <w:rPr>
                <w:rFonts w:ascii="Candara" w:hAnsi="Candara" w:cs="Times New Roman"/>
                <w:sz w:val="24"/>
                <w:szCs w:val="24"/>
              </w:rPr>
              <w:t>7</w:t>
            </w:r>
          </w:p>
        </w:tc>
        <w:tc>
          <w:tcPr>
            <w:tcW w:w="1288" w:type="dxa"/>
            <w:tcBorders>
              <w:top w:val="single" w:sz="4" w:space="0" w:color="auto"/>
              <w:left w:val="nil"/>
              <w:bottom w:val="single" w:sz="4" w:space="0" w:color="auto"/>
              <w:right w:val="single" w:sz="4" w:space="0" w:color="auto"/>
            </w:tcBorders>
            <w:shd w:val="clear" w:color="auto" w:fill="auto"/>
            <w:vAlign w:val="bottom"/>
          </w:tcPr>
          <w:p w14:paraId="5CC8693B" w14:textId="2450DD49" w:rsidR="00621A30" w:rsidRPr="0035270F" w:rsidRDefault="00621A30" w:rsidP="00F470CA">
            <w:pPr>
              <w:spacing w:line="240" w:lineRule="auto"/>
              <w:jc w:val="both"/>
              <w:rPr>
                <w:rFonts w:ascii="Candara" w:hAnsi="Candara" w:cs="Times New Roman"/>
                <w:sz w:val="24"/>
                <w:szCs w:val="24"/>
              </w:rPr>
            </w:pPr>
            <w:r w:rsidRPr="0035270F">
              <w:rPr>
                <w:rFonts w:ascii="Candara" w:hAnsi="Candara" w:cs="Times New Roman"/>
                <w:sz w:val="24"/>
                <w:szCs w:val="24"/>
              </w:rPr>
              <w:t>Total number of malaria cases suspected 201</w:t>
            </w:r>
            <w:r w:rsidR="004421A8" w:rsidRPr="0035270F">
              <w:rPr>
                <w:rFonts w:ascii="Candara" w:hAnsi="Candara" w:cs="Times New Roman"/>
                <w:sz w:val="24"/>
                <w:szCs w:val="24"/>
              </w:rPr>
              <w:t>8</w:t>
            </w:r>
          </w:p>
        </w:tc>
        <w:tc>
          <w:tcPr>
            <w:tcW w:w="1288" w:type="dxa"/>
            <w:tcBorders>
              <w:top w:val="single" w:sz="4" w:space="0" w:color="auto"/>
              <w:left w:val="nil"/>
              <w:bottom w:val="single" w:sz="4" w:space="0" w:color="auto"/>
              <w:right w:val="single" w:sz="4" w:space="0" w:color="auto"/>
            </w:tcBorders>
            <w:shd w:val="clear" w:color="auto" w:fill="auto"/>
            <w:vAlign w:val="bottom"/>
          </w:tcPr>
          <w:p w14:paraId="0F79F1B3" w14:textId="108A6E54" w:rsidR="00621A30" w:rsidRPr="0035270F" w:rsidRDefault="00621A30" w:rsidP="00F470CA">
            <w:pPr>
              <w:spacing w:line="240" w:lineRule="auto"/>
              <w:jc w:val="both"/>
              <w:rPr>
                <w:rFonts w:ascii="Candara" w:hAnsi="Candara" w:cs="Times New Roman"/>
                <w:sz w:val="24"/>
                <w:szCs w:val="24"/>
              </w:rPr>
            </w:pPr>
            <w:r w:rsidRPr="0035270F">
              <w:rPr>
                <w:rFonts w:ascii="Candara" w:hAnsi="Candara" w:cs="Times New Roman"/>
                <w:sz w:val="24"/>
                <w:szCs w:val="24"/>
              </w:rPr>
              <w:t>Total number of malaria cases suspected 201</w:t>
            </w:r>
            <w:r w:rsidR="004421A8" w:rsidRPr="0035270F">
              <w:rPr>
                <w:rFonts w:ascii="Candara" w:hAnsi="Candara" w:cs="Times New Roman"/>
                <w:sz w:val="24"/>
                <w:szCs w:val="24"/>
              </w:rPr>
              <w:t>9</w:t>
            </w:r>
          </w:p>
        </w:tc>
        <w:tc>
          <w:tcPr>
            <w:tcW w:w="1288" w:type="dxa"/>
            <w:tcBorders>
              <w:top w:val="single" w:sz="4" w:space="0" w:color="auto"/>
              <w:left w:val="nil"/>
              <w:bottom w:val="single" w:sz="4" w:space="0" w:color="auto"/>
              <w:right w:val="single" w:sz="4" w:space="0" w:color="auto"/>
            </w:tcBorders>
            <w:shd w:val="clear" w:color="auto" w:fill="auto"/>
            <w:vAlign w:val="bottom"/>
          </w:tcPr>
          <w:p w14:paraId="543A1DC4" w14:textId="748C570C" w:rsidR="00621A30" w:rsidRPr="0035270F" w:rsidRDefault="00621A30" w:rsidP="00F470CA">
            <w:pPr>
              <w:spacing w:line="240" w:lineRule="auto"/>
              <w:jc w:val="both"/>
              <w:rPr>
                <w:rFonts w:ascii="Candara" w:hAnsi="Candara" w:cs="Times New Roman"/>
                <w:sz w:val="24"/>
                <w:szCs w:val="24"/>
              </w:rPr>
            </w:pPr>
            <w:r w:rsidRPr="0035270F">
              <w:rPr>
                <w:rFonts w:ascii="Candara" w:hAnsi="Candara" w:cs="Times New Roman"/>
                <w:sz w:val="24"/>
                <w:szCs w:val="24"/>
              </w:rPr>
              <w:t>Total number of malaria cases suspected tested 201</w:t>
            </w:r>
            <w:r w:rsidR="004421A8" w:rsidRPr="0035270F">
              <w:rPr>
                <w:rFonts w:ascii="Candara" w:hAnsi="Candara" w:cs="Times New Roman"/>
                <w:sz w:val="24"/>
                <w:szCs w:val="24"/>
              </w:rPr>
              <w:t>7</w:t>
            </w:r>
          </w:p>
        </w:tc>
        <w:tc>
          <w:tcPr>
            <w:tcW w:w="1288" w:type="dxa"/>
            <w:tcBorders>
              <w:top w:val="single" w:sz="4" w:space="0" w:color="auto"/>
              <w:left w:val="nil"/>
              <w:bottom w:val="single" w:sz="4" w:space="0" w:color="auto"/>
              <w:right w:val="single" w:sz="4" w:space="0" w:color="auto"/>
            </w:tcBorders>
            <w:shd w:val="clear" w:color="auto" w:fill="auto"/>
            <w:vAlign w:val="bottom"/>
          </w:tcPr>
          <w:p w14:paraId="5494DBD1" w14:textId="295E0F40" w:rsidR="00621A30" w:rsidRPr="0035270F" w:rsidRDefault="00621A30" w:rsidP="00F470CA">
            <w:pPr>
              <w:spacing w:line="240" w:lineRule="auto"/>
              <w:jc w:val="both"/>
              <w:rPr>
                <w:rFonts w:ascii="Candara" w:hAnsi="Candara" w:cs="Times New Roman"/>
                <w:sz w:val="24"/>
                <w:szCs w:val="24"/>
              </w:rPr>
            </w:pPr>
            <w:r w:rsidRPr="0035270F">
              <w:rPr>
                <w:rFonts w:ascii="Candara" w:hAnsi="Candara" w:cs="Times New Roman"/>
                <w:sz w:val="24"/>
                <w:szCs w:val="24"/>
              </w:rPr>
              <w:t>Total number of malaria cases suspected tested 201</w:t>
            </w:r>
            <w:r w:rsidR="004421A8" w:rsidRPr="0035270F">
              <w:rPr>
                <w:rFonts w:ascii="Candara" w:hAnsi="Candara" w:cs="Times New Roman"/>
                <w:sz w:val="24"/>
                <w:szCs w:val="24"/>
              </w:rPr>
              <w:t>8</w:t>
            </w:r>
          </w:p>
        </w:tc>
        <w:tc>
          <w:tcPr>
            <w:tcW w:w="1288" w:type="dxa"/>
            <w:tcBorders>
              <w:top w:val="single" w:sz="4" w:space="0" w:color="auto"/>
              <w:left w:val="nil"/>
              <w:bottom w:val="single" w:sz="4" w:space="0" w:color="auto"/>
              <w:right w:val="single" w:sz="4" w:space="0" w:color="auto"/>
            </w:tcBorders>
            <w:shd w:val="clear" w:color="auto" w:fill="auto"/>
            <w:vAlign w:val="bottom"/>
          </w:tcPr>
          <w:p w14:paraId="6DC1C52D" w14:textId="61FE8E24" w:rsidR="00621A30" w:rsidRPr="0035270F" w:rsidRDefault="00621A30" w:rsidP="00F470CA">
            <w:pPr>
              <w:spacing w:line="240" w:lineRule="auto"/>
              <w:jc w:val="both"/>
              <w:rPr>
                <w:rFonts w:ascii="Candara" w:hAnsi="Candara" w:cs="Times New Roman"/>
                <w:sz w:val="24"/>
                <w:szCs w:val="24"/>
              </w:rPr>
            </w:pPr>
            <w:r w:rsidRPr="0035270F">
              <w:rPr>
                <w:rFonts w:ascii="Candara" w:hAnsi="Candara" w:cs="Times New Roman"/>
                <w:sz w:val="24"/>
                <w:szCs w:val="24"/>
              </w:rPr>
              <w:t>Total number of malaria cases suspected tested 201</w:t>
            </w:r>
            <w:r w:rsidR="004421A8" w:rsidRPr="0035270F">
              <w:rPr>
                <w:rFonts w:ascii="Candara" w:hAnsi="Candara" w:cs="Times New Roman"/>
                <w:sz w:val="24"/>
                <w:szCs w:val="24"/>
              </w:rPr>
              <w:t>9</w:t>
            </w:r>
          </w:p>
        </w:tc>
      </w:tr>
      <w:tr w:rsidR="00715CA2" w:rsidRPr="0035270F" w14:paraId="39D6667E" w14:textId="77777777" w:rsidTr="00EB0CCD">
        <w:trPr>
          <w:trHeight w:val="265"/>
        </w:trPr>
        <w:tc>
          <w:tcPr>
            <w:tcW w:w="2450" w:type="dxa"/>
            <w:tcBorders>
              <w:top w:val="nil"/>
              <w:left w:val="single" w:sz="4" w:space="0" w:color="auto"/>
              <w:bottom w:val="single" w:sz="4" w:space="0" w:color="auto"/>
              <w:right w:val="single" w:sz="4" w:space="0" w:color="auto"/>
            </w:tcBorders>
            <w:shd w:val="clear" w:color="auto" w:fill="auto"/>
            <w:noWrap/>
            <w:vAlign w:val="bottom"/>
            <w:hideMark/>
          </w:tcPr>
          <w:p w14:paraId="27020AC0" w14:textId="77777777" w:rsidR="00715CA2" w:rsidRPr="0035270F" w:rsidRDefault="00715CA2"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Akutreso</w:t>
            </w:r>
          </w:p>
        </w:tc>
        <w:tc>
          <w:tcPr>
            <w:tcW w:w="1288" w:type="dxa"/>
            <w:tcBorders>
              <w:top w:val="nil"/>
              <w:left w:val="nil"/>
              <w:bottom w:val="single" w:sz="4" w:space="0" w:color="auto"/>
              <w:right w:val="single" w:sz="4" w:space="0" w:color="auto"/>
            </w:tcBorders>
            <w:shd w:val="clear" w:color="auto" w:fill="auto"/>
            <w:noWrap/>
            <w:vAlign w:val="bottom"/>
          </w:tcPr>
          <w:p w14:paraId="14633B26" w14:textId="4E6ADAF3" w:rsidR="00715CA2" w:rsidRPr="0035270F" w:rsidRDefault="00715CA2" w:rsidP="00F470CA">
            <w:pPr>
              <w:spacing w:line="240" w:lineRule="auto"/>
              <w:jc w:val="both"/>
              <w:rPr>
                <w:rFonts w:ascii="Candara" w:hAnsi="Candara" w:cs="Times New Roman"/>
                <w:sz w:val="24"/>
                <w:szCs w:val="24"/>
              </w:rPr>
            </w:pPr>
            <w:r w:rsidRPr="0035270F">
              <w:rPr>
                <w:rFonts w:ascii="Candara" w:hAnsi="Candara" w:cs="Times New Roman"/>
                <w:sz w:val="24"/>
                <w:szCs w:val="24"/>
              </w:rPr>
              <w:t>1291</w:t>
            </w:r>
          </w:p>
        </w:tc>
        <w:tc>
          <w:tcPr>
            <w:tcW w:w="1288" w:type="dxa"/>
            <w:tcBorders>
              <w:top w:val="nil"/>
              <w:left w:val="nil"/>
              <w:bottom w:val="single" w:sz="4" w:space="0" w:color="auto"/>
              <w:right w:val="single" w:sz="4" w:space="0" w:color="auto"/>
            </w:tcBorders>
            <w:shd w:val="clear" w:color="auto" w:fill="auto"/>
            <w:noWrap/>
            <w:vAlign w:val="bottom"/>
          </w:tcPr>
          <w:p w14:paraId="3DE0DAA6" w14:textId="745E6973" w:rsidR="00715CA2" w:rsidRPr="0035270F" w:rsidRDefault="00715CA2" w:rsidP="00F470CA">
            <w:pPr>
              <w:spacing w:line="240" w:lineRule="auto"/>
              <w:jc w:val="both"/>
              <w:rPr>
                <w:rFonts w:ascii="Candara" w:hAnsi="Candara" w:cs="Times New Roman"/>
                <w:sz w:val="24"/>
                <w:szCs w:val="24"/>
              </w:rPr>
            </w:pPr>
            <w:r w:rsidRPr="0035270F">
              <w:rPr>
                <w:rFonts w:ascii="Candara" w:hAnsi="Candara" w:cs="Times New Roman"/>
                <w:sz w:val="24"/>
                <w:szCs w:val="24"/>
              </w:rPr>
              <w:t>1914</w:t>
            </w:r>
          </w:p>
        </w:tc>
        <w:tc>
          <w:tcPr>
            <w:tcW w:w="1288" w:type="dxa"/>
            <w:tcBorders>
              <w:top w:val="nil"/>
              <w:left w:val="nil"/>
              <w:bottom w:val="single" w:sz="4" w:space="0" w:color="auto"/>
              <w:right w:val="single" w:sz="4" w:space="0" w:color="auto"/>
            </w:tcBorders>
            <w:shd w:val="clear" w:color="auto" w:fill="auto"/>
            <w:noWrap/>
            <w:vAlign w:val="bottom"/>
          </w:tcPr>
          <w:p w14:paraId="7630F4D5" w14:textId="70EBF01B" w:rsidR="00715CA2" w:rsidRPr="0035270F" w:rsidRDefault="00715CA2" w:rsidP="00F470CA">
            <w:pPr>
              <w:spacing w:line="240" w:lineRule="auto"/>
              <w:jc w:val="both"/>
              <w:rPr>
                <w:rFonts w:ascii="Candara" w:hAnsi="Candara" w:cs="Times New Roman"/>
                <w:sz w:val="24"/>
                <w:szCs w:val="24"/>
              </w:rPr>
            </w:pPr>
            <w:r w:rsidRPr="0035270F">
              <w:rPr>
                <w:rFonts w:ascii="Candara" w:hAnsi="Candara" w:cs="Times New Roman"/>
                <w:sz w:val="24"/>
                <w:szCs w:val="24"/>
              </w:rPr>
              <w:t>3370</w:t>
            </w:r>
          </w:p>
        </w:tc>
        <w:tc>
          <w:tcPr>
            <w:tcW w:w="1288" w:type="dxa"/>
            <w:tcBorders>
              <w:top w:val="nil"/>
              <w:left w:val="nil"/>
              <w:bottom w:val="single" w:sz="4" w:space="0" w:color="auto"/>
              <w:right w:val="single" w:sz="4" w:space="0" w:color="auto"/>
            </w:tcBorders>
            <w:shd w:val="clear" w:color="auto" w:fill="auto"/>
            <w:noWrap/>
            <w:vAlign w:val="bottom"/>
          </w:tcPr>
          <w:p w14:paraId="4F2D8A1C" w14:textId="49FB48C4" w:rsidR="00715CA2" w:rsidRPr="0035270F" w:rsidRDefault="00715CA2" w:rsidP="00F470CA">
            <w:pPr>
              <w:spacing w:line="240" w:lineRule="auto"/>
              <w:jc w:val="both"/>
              <w:rPr>
                <w:rFonts w:ascii="Candara" w:hAnsi="Candara" w:cs="Times New Roman"/>
                <w:sz w:val="24"/>
                <w:szCs w:val="24"/>
              </w:rPr>
            </w:pPr>
            <w:r w:rsidRPr="0035270F">
              <w:rPr>
                <w:rFonts w:ascii="Candara" w:hAnsi="Candara" w:cs="Times New Roman"/>
                <w:sz w:val="24"/>
                <w:szCs w:val="24"/>
              </w:rPr>
              <w:t>1236</w:t>
            </w:r>
          </w:p>
        </w:tc>
        <w:tc>
          <w:tcPr>
            <w:tcW w:w="1288" w:type="dxa"/>
            <w:tcBorders>
              <w:top w:val="nil"/>
              <w:left w:val="nil"/>
              <w:bottom w:val="single" w:sz="4" w:space="0" w:color="auto"/>
              <w:right w:val="single" w:sz="4" w:space="0" w:color="auto"/>
            </w:tcBorders>
            <w:shd w:val="clear" w:color="auto" w:fill="auto"/>
            <w:noWrap/>
            <w:vAlign w:val="bottom"/>
          </w:tcPr>
          <w:p w14:paraId="21184265" w14:textId="4823750C" w:rsidR="00715CA2" w:rsidRPr="0035270F" w:rsidRDefault="00715CA2" w:rsidP="00F470CA">
            <w:pPr>
              <w:spacing w:line="240" w:lineRule="auto"/>
              <w:jc w:val="both"/>
              <w:rPr>
                <w:rFonts w:ascii="Candara" w:hAnsi="Candara" w:cs="Times New Roman"/>
                <w:sz w:val="24"/>
                <w:szCs w:val="24"/>
              </w:rPr>
            </w:pPr>
            <w:r w:rsidRPr="0035270F">
              <w:rPr>
                <w:rFonts w:ascii="Candara" w:hAnsi="Candara" w:cs="Times New Roman"/>
                <w:sz w:val="24"/>
                <w:szCs w:val="24"/>
              </w:rPr>
              <w:t>1877</w:t>
            </w:r>
          </w:p>
        </w:tc>
        <w:tc>
          <w:tcPr>
            <w:tcW w:w="1288" w:type="dxa"/>
            <w:tcBorders>
              <w:top w:val="nil"/>
              <w:left w:val="nil"/>
              <w:bottom w:val="single" w:sz="4" w:space="0" w:color="auto"/>
              <w:right w:val="single" w:sz="4" w:space="0" w:color="auto"/>
            </w:tcBorders>
            <w:shd w:val="clear" w:color="auto" w:fill="auto"/>
            <w:noWrap/>
            <w:vAlign w:val="bottom"/>
          </w:tcPr>
          <w:p w14:paraId="3AB7D796" w14:textId="0F898C53" w:rsidR="00715CA2" w:rsidRPr="0035270F" w:rsidRDefault="00715CA2" w:rsidP="00F470CA">
            <w:pPr>
              <w:spacing w:line="240" w:lineRule="auto"/>
              <w:jc w:val="both"/>
              <w:rPr>
                <w:rFonts w:ascii="Candara" w:hAnsi="Candara" w:cs="Times New Roman"/>
                <w:sz w:val="24"/>
                <w:szCs w:val="24"/>
              </w:rPr>
            </w:pPr>
            <w:r w:rsidRPr="0035270F">
              <w:rPr>
                <w:rFonts w:ascii="Candara" w:hAnsi="Candara" w:cs="Times New Roman"/>
                <w:sz w:val="24"/>
                <w:szCs w:val="24"/>
              </w:rPr>
              <w:t>3342</w:t>
            </w:r>
          </w:p>
        </w:tc>
      </w:tr>
      <w:tr w:rsidR="00715CA2" w:rsidRPr="0035270F" w14:paraId="11838510" w14:textId="77777777" w:rsidTr="00EB0CCD">
        <w:trPr>
          <w:trHeight w:val="265"/>
        </w:trPr>
        <w:tc>
          <w:tcPr>
            <w:tcW w:w="2450" w:type="dxa"/>
            <w:tcBorders>
              <w:top w:val="nil"/>
              <w:left w:val="single" w:sz="4" w:space="0" w:color="auto"/>
              <w:bottom w:val="single" w:sz="4" w:space="0" w:color="auto"/>
              <w:right w:val="single" w:sz="4" w:space="0" w:color="auto"/>
            </w:tcBorders>
            <w:shd w:val="clear" w:color="auto" w:fill="auto"/>
            <w:noWrap/>
            <w:vAlign w:val="bottom"/>
            <w:hideMark/>
          </w:tcPr>
          <w:p w14:paraId="2F7EEC38" w14:textId="77777777" w:rsidR="00715CA2" w:rsidRPr="0035270F" w:rsidRDefault="00715CA2"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Ataase</w:t>
            </w:r>
          </w:p>
        </w:tc>
        <w:tc>
          <w:tcPr>
            <w:tcW w:w="1288" w:type="dxa"/>
            <w:tcBorders>
              <w:top w:val="nil"/>
              <w:left w:val="nil"/>
              <w:bottom w:val="single" w:sz="4" w:space="0" w:color="auto"/>
              <w:right w:val="single" w:sz="4" w:space="0" w:color="auto"/>
            </w:tcBorders>
            <w:shd w:val="clear" w:color="auto" w:fill="auto"/>
            <w:noWrap/>
            <w:vAlign w:val="bottom"/>
          </w:tcPr>
          <w:p w14:paraId="3338E9ED" w14:textId="5B1988FB" w:rsidR="00715CA2" w:rsidRPr="0035270F" w:rsidRDefault="00715CA2" w:rsidP="00F470CA">
            <w:pPr>
              <w:spacing w:line="240" w:lineRule="auto"/>
              <w:jc w:val="both"/>
              <w:rPr>
                <w:rFonts w:ascii="Candara" w:hAnsi="Candara" w:cs="Times New Roman"/>
                <w:sz w:val="24"/>
                <w:szCs w:val="24"/>
              </w:rPr>
            </w:pPr>
            <w:r w:rsidRPr="0035270F">
              <w:rPr>
                <w:rFonts w:ascii="Candara" w:hAnsi="Candara" w:cs="Times New Roman"/>
                <w:sz w:val="24"/>
                <w:szCs w:val="24"/>
              </w:rPr>
              <w:t>8937</w:t>
            </w:r>
          </w:p>
        </w:tc>
        <w:tc>
          <w:tcPr>
            <w:tcW w:w="1288" w:type="dxa"/>
            <w:tcBorders>
              <w:top w:val="nil"/>
              <w:left w:val="nil"/>
              <w:bottom w:val="single" w:sz="4" w:space="0" w:color="auto"/>
              <w:right w:val="single" w:sz="4" w:space="0" w:color="auto"/>
            </w:tcBorders>
            <w:shd w:val="clear" w:color="auto" w:fill="auto"/>
            <w:noWrap/>
            <w:vAlign w:val="bottom"/>
          </w:tcPr>
          <w:p w14:paraId="2972EAD0" w14:textId="7DA8E7C9" w:rsidR="00715CA2" w:rsidRPr="0035270F" w:rsidRDefault="00715CA2" w:rsidP="00F470CA">
            <w:pPr>
              <w:spacing w:line="240" w:lineRule="auto"/>
              <w:jc w:val="both"/>
              <w:rPr>
                <w:rFonts w:ascii="Candara" w:hAnsi="Candara" w:cs="Times New Roman"/>
                <w:sz w:val="24"/>
                <w:szCs w:val="24"/>
              </w:rPr>
            </w:pPr>
            <w:r w:rsidRPr="0035270F">
              <w:rPr>
                <w:rFonts w:ascii="Candara" w:hAnsi="Candara" w:cs="Times New Roman"/>
                <w:sz w:val="24"/>
                <w:szCs w:val="24"/>
              </w:rPr>
              <w:t>11618</w:t>
            </w:r>
          </w:p>
        </w:tc>
        <w:tc>
          <w:tcPr>
            <w:tcW w:w="1288" w:type="dxa"/>
            <w:tcBorders>
              <w:top w:val="nil"/>
              <w:left w:val="nil"/>
              <w:bottom w:val="single" w:sz="4" w:space="0" w:color="auto"/>
              <w:right w:val="single" w:sz="4" w:space="0" w:color="auto"/>
            </w:tcBorders>
            <w:shd w:val="clear" w:color="auto" w:fill="auto"/>
            <w:noWrap/>
            <w:vAlign w:val="bottom"/>
          </w:tcPr>
          <w:p w14:paraId="38A6EC81" w14:textId="61595221" w:rsidR="00715CA2" w:rsidRPr="0035270F" w:rsidRDefault="00715CA2" w:rsidP="00F470CA">
            <w:pPr>
              <w:spacing w:line="240" w:lineRule="auto"/>
              <w:jc w:val="both"/>
              <w:rPr>
                <w:rFonts w:ascii="Candara" w:hAnsi="Candara" w:cs="Times New Roman"/>
                <w:sz w:val="24"/>
                <w:szCs w:val="24"/>
              </w:rPr>
            </w:pPr>
            <w:r w:rsidRPr="0035270F">
              <w:rPr>
                <w:rFonts w:ascii="Candara" w:hAnsi="Candara" w:cs="Times New Roman"/>
                <w:sz w:val="24"/>
                <w:szCs w:val="24"/>
              </w:rPr>
              <w:t>8956</w:t>
            </w:r>
          </w:p>
        </w:tc>
        <w:tc>
          <w:tcPr>
            <w:tcW w:w="1288" w:type="dxa"/>
            <w:tcBorders>
              <w:top w:val="nil"/>
              <w:left w:val="nil"/>
              <w:bottom w:val="single" w:sz="4" w:space="0" w:color="auto"/>
              <w:right w:val="single" w:sz="4" w:space="0" w:color="auto"/>
            </w:tcBorders>
            <w:shd w:val="clear" w:color="auto" w:fill="auto"/>
            <w:noWrap/>
            <w:vAlign w:val="bottom"/>
          </w:tcPr>
          <w:p w14:paraId="76CBDA84" w14:textId="39E64E51" w:rsidR="00715CA2" w:rsidRPr="0035270F" w:rsidRDefault="00715CA2" w:rsidP="00F470CA">
            <w:pPr>
              <w:spacing w:line="240" w:lineRule="auto"/>
              <w:jc w:val="both"/>
              <w:rPr>
                <w:rFonts w:ascii="Candara" w:hAnsi="Candara" w:cs="Times New Roman"/>
                <w:sz w:val="24"/>
                <w:szCs w:val="24"/>
              </w:rPr>
            </w:pPr>
            <w:r w:rsidRPr="0035270F">
              <w:rPr>
                <w:rFonts w:ascii="Candara" w:hAnsi="Candara" w:cs="Times New Roman"/>
                <w:sz w:val="24"/>
                <w:szCs w:val="24"/>
              </w:rPr>
              <w:t>8850</w:t>
            </w:r>
          </w:p>
        </w:tc>
        <w:tc>
          <w:tcPr>
            <w:tcW w:w="1288" w:type="dxa"/>
            <w:tcBorders>
              <w:top w:val="nil"/>
              <w:left w:val="nil"/>
              <w:bottom w:val="single" w:sz="4" w:space="0" w:color="auto"/>
              <w:right w:val="single" w:sz="4" w:space="0" w:color="auto"/>
            </w:tcBorders>
            <w:shd w:val="clear" w:color="auto" w:fill="auto"/>
            <w:noWrap/>
            <w:vAlign w:val="bottom"/>
          </w:tcPr>
          <w:p w14:paraId="058AE900" w14:textId="53575EF4" w:rsidR="00715CA2" w:rsidRPr="0035270F" w:rsidRDefault="00715CA2" w:rsidP="00F470CA">
            <w:pPr>
              <w:spacing w:line="240" w:lineRule="auto"/>
              <w:jc w:val="both"/>
              <w:rPr>
                <w:rFonts w:ascii="Candara" w:hAnsi="Candara" w:cs="Times New Roman"/>
                <w:sz w:val="24"/>
                <w:szCs w:val="24"/>
              </w:rPr>
            </w:pPr>
            <w:r w:rsidRPr="0035270F">
              <w:rPr>
                <w:rFonts w:ascii="Candara" w:hAnsi="Candara" w:cs="Times New Roman"/>
                <w:sz w:val="24"/>
                <w:szCs w:val="24"/>
              </w:rPr>
              <w:t>11611</w:t>
            </w:r>
          </w:p>
        </w:tc>
        <w:tc>
          <w:tcPr>
            <w:tcW w:w="1288" w:type="dxa"/>
            <w:tcBorders>
              <w:top w:val="nil"/>
              <w:left w:val="nil"/>
              <w:bottom w:val="single" w:sz="4" w:space="0" w:color="auto"/>
              <w:right w:val="single" w:sz="4" w:space="0" w:color="auto"/>
            </w:tcBorders>
            <w:shd w:val="clear" w:color="auto" w:fill="auto"/>
            <w:noWrap/>
            <w:vAlign w:val="bottom"/>
          </w:tcPr>
          <w:p w14:paraId="3D195FF8" w14:textId="606F2532" w:rsidR="00715CA2" w:rsidRPr="0035270F" w:rsidRDefault="00715CA2" w:rsidP="00F470CA">
            <w:pPr>
              <w:spacing w:line="240" w:lineRule="auto"/>
              <w:jc w:val="both"/>
              <w:rPr>
                <w:rFonts w:ascii="Candara" w:hAnsi="Candara" w:cs="Times New Roman"/>
                <w:sz w:val="24"/>
                <w:szCs w:val="24"/>
              </w:rPr>
            </w:pPr>
            <w:r w:rsidRPr="0035270F">
              <w:rPr>
                <w:rFonts w:ascii="Candara" w:hAnsi="Candara" w:cs="Times New Roman"/>
                <w:sz w:val="24"/>
                <w:szCs w:val="24"/>
              </w:rPr>
              <w:t>9420</w:t>
            </w:r>
          </w:p>
        </w:tc>
      </w:tr>
      <w:tr w:rsidR="00715CA2" w:rsidRPr="0035270F" w14:paraId="52EA218C" w14:textId="77777777" w:rsidTr="00EB0CCD">
        <w:trPr>
          <w:trHeight w:val="265"/>
        </w:trPr>
        <w:tc>
          <w:tcPr>
            <w:tcW w:w="2450" w:type="dxa"/>
            <w:tcBorders>
              <w:top w:val="nil"/>
              <w:left w:val="single" w:sz="4" w:space="0" w:color="auto"/>
              <w:bottom w:val="single" w:sz="4" w:space="0" w:color="auto"/>
              <w:right w:val="single" w:sz="4" w:space="0" w:color="auto"/>
            </w:tcBorders>
            <w:shd w:val="clear" w:color="auto" w:fill="auto"/>
            <w:noWrap/>
            <w:vAlign w:val="bottom"/>
            <w:hideMark/>
          </w:tcPr>
          <w:p w14:paraId="7D9473BA" w14:textId="77777777" w:rsidR="00715CA2" w:rsidRPr="0035270F" w:rsidRDefault="00715CA2"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New Edubiase</w:t>
            </w:r>
          </w:p>
        </w:tc>
        <w:tc>
          <w:tcPr>
            <w:tcW w:w="1288" w:type="dxa"/>
            <w:tcBorders>
              <w:top w:val="nil"/>
              <w:left w:val="nil"/>
              <w:bottom w:val="single" w:sz="4" w:space="0" w:color="auto"/>
              <w:right w:val="single" w:sz="4" w:space="0" w:color="auto"/>
            </w:tcBorders>
            <w:shd w:val="clear" w:color="auto" w:fill="auto"/>
            <w:noWrap/>
            <w:vAlign w:val="bottom"/>
          </w:tcPr>
          <w:p w14:paraId="43289A42" w14:textId="15BB7BDF" w:rsidR="00715CA2" w:rsidRPr="0035270F" w:rsidRDefault="00715CA2" w:rsidP="00F470CA">
            <w:pPr>
              <w:spacing w:line="240" w:lineRule="auto"/>
              <w:jc w:val="both"/>
              <w:rPr>
                <w:rFonts w:ascii="Candara" w:hAnsi="Candara" w:cs="Times New Roman"/>
                <w:sz w:val="24"/>
                <w:szCs w:val="24"/>
              </w:rPr>
            </w:pPr>
            <w:r w:rsidRPr="0035270F">
              <w:rPr>
                <w:rFonts w:ascii="Candara" w:hAnsi="Candara" w:cs="Times New Roman"/>
                <w:sz w:val="24"/>
                <w:szCs w:val="24"/>
              </w:rPr>
              <w:t>8726</w:t>
            </w:r>
          </w:p>
        </w:tc>
        <w:tc>
          <w:tcPr>
            <w:tcW w:w="1288" w:type="dxa"/>
            <w:tcBorders>
              <w:top w:val="nil"/>
              <w:left w:val="nil"/>
              <w:bottom w:val="single" w:sz="4" w:space="0" w:color="auto"/>
              <w:right w:val="single" w:sz="4" w:space="0" w:color="auto"/>
            </w:tcBorders>
            <w:shd w:val="clear" w:color="auto" w:fill="auto"/>
            <w:noWrap/>
            <w:vAlign w:val="bottom"/>
          </w:tcPr>
          <w:p w14:paraId="07B2C134" w14:textId="548BCE50" w:rsidR="00715CA2" w:rsidRPr="0035270F" w:rsidRDefault="00715CA2" w:rsidP="00F470CA">
            <w:pPr>
              <w:spacing w:line="240" w:lineRule="auto"/>
              <w:jc w:val="both"/>
              <w:rPr>
                <w:rFonts w:ascii="Candara" w:hAnsi="Candara" w:cs="Times New Roman"/>
                <w:sz w:val="24"/>
                <w:szCs w:val="24"/>
              </w:rPr>
            </w:pPr>
            <w:r w:rsidRPr="0035270F">
              <w:rPr>
                <w:rFonts w:ascii="Candara" w:hAnsi="Candara" w:cs="Times New Roman"/>
                <w:sz w:val="24"/>
                <w:szCs w:val="24"/>
              </w:rPr>
              <w:t>14267</w:t>
            </w:r>
          </w:p>
        </w:tc>
        <w:tc>
          <w:tcPr>
            <w:tcW w:w="1288" w:type="dxa"/>
            <w:tcBorders>
              <w:top w:val="nil"/>
              <w:left w:val="nil"/>
              <w:bottom w:val="single" w:sz="4" w:space="0" w:color="auto"/>
              <w:right w:val="single" w:sz="4" w:space="0" w:color="auto"/>
            </w:tcBorders>
            <w:shd w:val="clear" w:color="auto" w:fill="auto"/>
            <w:noWrap/>
            <w:vAlign w:val="bottom"/>
          </w:tcPr>
          <w:p w14:paraId="6FAA9897" w14:textId="24D80786" w:rsidR="00715CA2" w:rsidRPr="0035270F" w:rsidRDefault="00715CA2" w:rsidP="00F470CA">
            <w:pPr>
              <w:spacing w:line="240" w:lineRule="auto"/>
              <w:jc w:val="both"/>
              <w:rPr>
                <w:rFonts w:ascii="Candara" w:hAnsi="Candara" w:cs="Times New Roman"/>
                <w:sz w:val="24"/>
                <w:szCs w:val="24"/>
              </w:rPr>
            </w:pPr>
            <w:r w:rsidRPr="0035270F">
              <w:rPr>
                <w:rFonts w:ascii="Candara" w:hAnsi="Candara" w:cs="Times New Roman"/>
                <w:sz w:val="24"/>
                <w:szCs w:val="24"/>
              </w:rPr>
              <w:t>12747</w:t>
            </w:r>
          </w:p>
        </w:tc>
        <w:tc>
          <w:tcPr>
            <w:tcW w:w="1288" w:type="dxa"/>
            <w:tcBorders>
              <w:top w:val="nil"/>
              <w:left w:val="nil"/>
              <w:bottom w:val="single" w:sz="4" w:space="0" w:color="auto"/>
              <w:right w:val="single" w:sz="4" w:space="0" w:color="auto"/>
            </w:tcBorders>
            <w:shd w:val="clear" w:color="auto" w:fill="auto"/>
            <w:noWrap/>
            <w:vAlign w:val="bottom"/>
          </w:tcPr>
          <w:p w14:paraId="7EACDB9A" w14:textId="6482A835" w:rsidR="00715CA2" w:rsidRPr="0035270F" w:rsidRDefault="00715CA2" w:rsidP="00F470CA">
            <w:pPr>
              <w:spacing w:line="240" w:lineRule="auto"/>
              <w:jc w:val="both"/>
              <w:rPr>
                <w:rFonts w:ascii="Candara" w:hAnsi="Candara" w:cs="Times New Roman"/>
                <w:sz w:val="24"/>
                <w:szCs w:val="24"/>
              </w:rPr>
            </w:pPr>
            <w:r w:rsidRPr="0035270F">
              <w:rPr>
                <w:rFonts w:ascii="Candara" w:hAnsi="Candara" w:cs="Times New Roman"/>
                <w:sz w:val="24"/>
                <w:szCs w:val="24"/>
              </w:rPr>
              <w:t>8722</w:t>
            </w:r>
          </w:p>
        </w:tc>
        <w:tc>
          <w:tcPr>
            <w:tcW w:w="1288" w:type="dxa"/>
            <w:tcBorders>
              <w:top w:val="nil"/>
              <w:left w:val="nil"/>
              <w:bottom w:val="single" w:sz="4" w:space="0" w:color="auto"/>
              <w:right w:val="single" w:sz="4" w:space="0" w:color="auto"/>
            </w:tcBorders>
            <w:shd w:val="clear" w:color="auto" w:fill="auto"/>
            <w:noWrap/>
            <w:vAlign w:val="bottom"/>
          </w:tcPr>
          <w:p w14:paraId="4871A1CC" w14:textId="037BDB90" w:rsidR="00715CA2" w:rsidRPr="0035270F" w:rsidRDefault="00715CA2" w:rsidP="00F470CA">
            <w:pPr>
              <w:spacing w:line="240" w:lineRule="auto"/>
              <w:jc w:val="both"/>
              <w:rPr>
                <w:rFonts w:ascii="Candara" w:hAnsi="Candara" w:cs="Times New Roman"/>
                <w:sz w:val="24"/>
                <w:szCs w:val="24"/>
              </w:rPr>
            </w:pPr>
            <w:r w:rsidRPr="0035270F">
              <w:rPr>
                <w:rFonts w:ascii="Candara" w:hAnsi="Candara" w:cs="Times New Roman"/>
                <w:sz w:val="24"/>
                <w:szCs w:val="24"/>
              </w:rPr>
              <w:t>14186</w:t>
            </w:r>
          </w:p>
        </w:tc>
        <w:tc>
          <w:tcPr>
            <w:tcW w:w="1288" w:type="dxa"/>
            <w:tcBorders>
              <w:top w:val="nil"/>
              <w:left w:val="nil"/>
              <w:bottom w:val="single" w:sz="4" w:space="0" w:color="auto"/>
              <w:right w:val="single" w:sz="4" w:space="0" w:color="auto"/>
            </w:tcBorders>
            <w:shd w:val="clear" w:color="auto" w:fill="auto"/>
            <w:noWrap/>
            <w:vAlign w:val="bottom"/>
          </w:tcPr>
          <w:p w14:paraId="4A58FCE1" w14:textId="58DC289A" w:rsidR="00715CA2" w:rsidRPr="0035270F" w:rsidRDefault="00715CA2" w:rsidP="00F470CA">
            <w:pPr>
              <w:spacing w:line="240" w:lineRule="auto"/>
              <w:jc w:val="both"/>
              <w:rPr>
                <w:rFonts w:ascii="Candara" w:hAnsi="Candara" w:cs="Times New Roman"/>
                <w:sz w:val="24"/>
                <w:szCs w:val="24"/>
              </w:rPr>
            </w:pPr>
            <w:r w:rsidRPr="0035270F">
              <w:rPr>
                <w:rFonts w:ascii="Candara" w:hAnsi="Candara" w:cs="Times New Roman"/>
                <w:sz w:val="24"/>
                <w:szCs w:val="24"/>
              </w:rPr>
              <w:t>12747</w:t>
            </w:r>
          </w:p>
        </w:tc>
      </w:tr>
      <w:tr w:rsidR="00715CA2" w:rsidRPr="0035270F" w14:paraId="6CB85799" w14:textId="77777777" w:rsidTr="00EB0CCD">
        <w:trPr>
          <w:trHeight w:val="265"/>
        </w:trPr>
        <w:tc>
          <w:tcPr>
            <w:tcW w:w="2450" w:type="dxa"/>
            <w:tcBorders>
              <w:top w:val="nil"/>
              <w:left w:val="single" w:sz="4" w:space="0" w:color="auto"/>
              <w:bottom w:val="single" w:sz="4" w:space="0" w:color="auto"/>
              <w:right w:val="single" w:sz="4" w:space="0" w:color="auto"/>
            </w:tcBorders>
            <w:shd w:val="clear" w:color="auto" w:fill="auto"/>
            <w:noWrap/>
            <w:vAlign w:val="bottom"/>
            <w:hideMark/>
          </w:tcPr>
          <w:p w14:paraId="7B15E194" w14:textId="77777777" w:rsidR="00715CA2" w:rsidRPr="0035270F" w:rsidRDefault="00715CA2"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District</w:t>
            </w:r>
          </w:p>
        </w:tc>
        <w:tc>
          <w:tcPr>
            <w:tcW w:w="1288" w:type="dxa"/>
            <w:tcBorders>
              <w:top w:val="nil"/>
              <w:left w:val="nil"/>
              <w:bottom w:val="single" w:sz="4" w:space="0" w:color="auto"/>
              <w:right w:val="single" w:sz="4" w:space="0" w:color="auto"/>
            </w:tcBorders>
            <w:shd w:val="clear" w:color="auto" w:fill="auto"/>
            <w:noWrap/>
            <w:vAlign w:val="bottom"/>
          </w:tcPr>
          <w:p w14:paraId="117BF649" w14:textId="6C97B9D0" w:rsidR="00715CA2" w:rsidRPr="0035270F" w:rsidRDefault="00715CA2" w:rsidP="00F470CA">
            <w:pPr>
              <w:spacing w:line="240" w:lineRule="auto"/>
              <w:jc w:val="both"/>
              <w:rPr>
                <w:rFonts w:ascii="Candara" w:hAnsi="Candara" w:cs="Times New Roman"/>
                <w:sz w:val="24"/>
                <w:szCs w:val="24"/>
              </w:rPr>
            </w:pPr>
            <w:r w:rsidRPr="0035270F">
              <w:rPr>
                <w:rFonts w:ascii="Candara" w:hAnsi="Candara" w:cs="Times New Roman"/>
                <w:sz w:val="24"/>
                <w:szCs w:val="24"/>
              </w:rPr>
              <w:t>24911</w:t>
            </w:r>
          </w:p>
        </w:tc>
        <w:tc>
          <w:tcPr>
            <w:tcW w:w="1288" w:type="dxa"/>
            <w:tcBorders>
              <w:top w:val="nil"/>
              <w:left w:val="nil"/>
              <w:bottom w:val="single" w:sz="4" w:space="0" w:color="auto"/>
              <w:right w:val="single" w:sz="4" w:space="0" w:color="auto"/>
            </w:tcBorders>
            <w:shd w:val="clear" w:color="auto" w:fill="auto"/>
            <w:noWrap/>
            <w:vAlign w:val="bottom"/>
          </w:tcPr>
          <w:p w14:paraId="5BA40A63" w14:textId="13C05946" w:rsidR="00715CA2" w:rsidRPr="0035270F" w:rsidRDefault="00715CA2" w:rsidP="00F470CA">
            <w:pPr>
              <w:spacing w:line="240" w:lineRule="auto"/>
              <w:jc w:val="both"/>
              <w:rPr>
                <w:rFonts w:ascii="Candara" w:hAnsi="Candara" w:cs="Times New Roman"/>
                <w:sz w:val="24"/>
                <w:szCs w:val="24"/>
              </w:rPr>
            </w:pPr>
            <w:r w:rsidRPr="0035270F">
              <w:rPr>
                <w:rFonts w:ascii="Candara" w:hAnsi="Candara" w:cs="Times New Roman"/>
                <w:sz w:val="24"/>
                <w:szCs w:val="24"/>
              </w:rPr>
              <w:t>38065</w:t>
            </w:r>
          </w:p>
        </w:tc>
        <w:tc>
          <w:tcPr>
            <w:tcW w:w="1288" w:type="dxa"/>
            <w:tcBorders>
              <w:top w:val="nil"/>
              <w:left w:val="nil"/>
              <w:bottom w:val="single" w:sz="4" w:space="0" w:color="auto"/>
              <w:right w:val="single" w:sz="4" w:space="0" w:color="auto"/>
            </w:tcBorders>
            <w:shd w:val="clear" w:color="auto" w:fill="auto"/>
            <w:noWrap/>
            <w:vAlign w:val="bottom"/>
          </w:tcPr>
          <w:p w14:paraId="3F2F56D3" w14:textId="7AACF215" w:rsidR="00715CA2" w:rsidRPr="0035270F" w:rsidRDefault="00715CA2" w:rsidP="00F470CA">
            <w:pPr>
              <w:spacing w:line="240" w:lineRule="auto"/>
              <w:jc w:val="both"/>
              <w:rPr>
                <w:rFonts w:ascii="Candara" w:hAnsi="Candara" w:cs="Times New Roman"/>
                <w:sz w:val="24"/>
                <w:szCs w:val="24"/>
              </w:rPr>
            </w:pPr>
            <w:r w:rsidRPr="0035270F">
              <w:rPr>
                <w:rFonts w:ascii="Candara" w:hAnsi="Candara" w:cs="Times New Roman"/>
                <w:sz w:val="24"/>
                <w:szCs w:val="24"/>
              </w:rPr>
              <w:t>25073</w:t>
            </w:r>
          </w:p>
        </w:tc>
        <w:tc>
          <w:tcPr>
            <w:tcW w:w="1288" w:type="dxa"/>
            <w:tcBorders>
              <w:top w:val="nil"/>
              <w:left w:val="nil"/>
              <w:bottom w:val="single" w:sz="4" w:space="0" w:color="auto"/>
              <w:right w:val="single" w:sz="4" w:space="0" w:color="auto"/>
            </w:tcBorders>
            <w:shd w:val="clear" w:color="auto" w:fill="auto"/>
            <w:noWrap/>
            <w:vAlign w:val="bottom"/>
          </w:tcPr>
          <w:p w14:paraId="1622B4D9" w14:textId="20E2C05D" w:rsidR="00715CA2" w:rsidRPr="0035270F" w:rsidRDefault="00715CA2" w:rsidP="00F470CA">
            <w:pPr>
              <w:spacing w:line="240" w:lineRule="auto"/>
              <w:jc w:val="both"/>
              <w:rPr>
                <w:rFonts w:ascii="Candara" w:hAnsi="Candara" w:cs="Times New Roman"/>
                <w:sz w:val="24"/>
                <w:szCs w:val="24"/>
              </w:rPr>
            </w:pPr>
            <w:r w:rsidRPr="0035270F">
              <w:rPr>
                <w:rFonts w:ascii="Candara" w:hAnsi="Candara" w:cs="Times New Roman"/>
                <w:sz w:val="24"/>
                <w:szCs w:val="24"/>
              </w:rPr>
              <w:t>23912</w:t>
            </w:r>
          </w:p>
        </w:tc>
        <w:tc>
          <w:tcPr>
            <w:tcW w:w="1288" w:type="dxa"/>
            <w:tcBorders>
              <w:top w:val="nil"/>
              <w:left w:val="nil"/>
              <w:bottom w:val="single" w:sz="4" w:space="0" w:color="auto"/>
              <w:right w:val="single" w:sz="4" w:space="0" w:color="auto"/>
            </w:tcBorders>
            <w:shd w:val="clear" w:color="auto" w:fill="auto"/>
            <w:noWrap/>
            <w:vAlign w:val="bottom"/>
          </w:tcPr>
          <w:p w14:paraId="4C80944A" w14:textId="35FA81FC" w:rsidR="00715CA2" w:rsidRPr="0035270F" w:rsidRDefault="00715CA2" w:rsidP="00F470CA">
            <w:pPr>
              <w:spacing w:line="240" w:lineRule="auto"/>
              <w:jc w:val="both"/>
              <w:rPr>
                <w:rFonts w:ascii="Candara" w:hAnsi="Candara" w:cs="Times New Roman"/>
                <w:sz w:val="24"/>
                <w:szCs w:val="24"/>
              </w:rPr>
            </w:pPr>
            <w:r w:rsidRPr="0035270F">
              <w:rPr>
                <w:rFonts w:ascii="Candara" w:hAnsi="Candara" w:cs="Times New Roman"/>
                <w:sz w:val="24"/>
                <w:szCs w:val="24"/>
              </w:rPr>
              <w:t>37732</w:t>
            </w:r>
          </w:p>
        </w:tc>
        <w:tc>
          <w:tcPr>
            <w:tcW w:w="1288" w:type="dxa"/>
            <w:tcBorders>
              <w:top w:val="nil"/>
              <w:left w:val="nil"/>
              <w:bottom w:val="single" w:sz="4" w:space="0" w:color="auto"/>
              <w:right w:val="single" w:sz="4" w:space="0" w:color="auto"/>
            </w:tcBorders>
            <w:shd w:val="clear" w:color="auto" w:fill="auto"/>
            <w:noWrap/>
            <w:vAlign w:val="bottom"/>
          </w:tcPr>
          <w:p w14:paraId="7BC5C235" w14:textId="72E070A7" w:rsidR="00715CA2" w:rsidRPr="0035270F" w:rsidRDefault="00715CA2" w:rsidP="00F470CA">
            <w:pPr>
              <w:spacing w:line="240" w:lineRule="auto"/>
              <w:jc w:val="both"/>
              <w:rPr>
                <w:rFonts w:ascii="Candara" w:hAnsi="Candara" w:cs="Times New Roman"/>
                <w:sz w:val="24"/>
                <w:szCs w:val="24"/>
              </w:rPr>
            </w:pPr>
            <w:r w:rsidRPr="0035270F">
              <w:rPr>
                <w:rFonts w:ascii="Candara" w:hAnsi="Candara" w:cs="Times New Roman"/>
                <w:sz w:val="24"/>
                <w:szCs w:val="24"/>
              </w:rPr>
              <w:t>25509</w:t>
            </w:r>
          </w:p>
        </w:tc>
      </w:tr>
    </w:tbl>
    <w:p w14:paraId="77057B98" w14:textId="77777777" w:rsidR="00C74476" w:rsidRPr="0035270F" w:rsidRDefault="00C74476" w:rsidP="00F470CA">
      <w:pPr>
        <w:autoSpaceDE w:val="0"/>
        <w:autoSpaceDN w:val="0"/>
        <w:adjustRightInd w:val="0"/>
        <w:spacing w:after="0" w:line="240" w:lineRule="auto"/>
        <w:jc w:val="both"/>
        <w:rPr>
          <w:rFonts w:ascii="Candara" w:hAnsi="Candara" w:cs="Times New Roman"/>
          <w:sz w:val="24"/>
          <w:szCs w:val="24"/>
        </w:rPr>
      </w:pPr>
    </w:p>
    <w:tbl>
      <w:tblPr>
        <w:tblW w:w="9914" w:type="dxa"/>
        <w:tblLayout w:type="fixed"/>
        <w:tblLook w:val="04A0" w:firstRow="1" w:lastRow="0" w:firstColumn="1" w:lastColumn="0" w:noHBand="0" w:noVBand="1"/>
      </w:tblPr>
      <w:tblGrid>
        <w:gridCol w:w="2273"/>
        <w:gridCol w:w="1288"/>
        <w:gridCol w:w="1288"/>
        <w:gridCol w:w="1288"/>
        <w:gridCol w:w="1328"/>
        <w:gridCol w:w="1229"/>
        <w:gridCol w:w="1220"/>
      </w:tblGrid>
      <w:tr w:rsidR="006861F6" w:rsidRPr="0035270F" w14:paraId="5F16D37E" w14:textId="77777777" w:rsidTr="006861F6">
        <w:trPr>
          <w:trHeight w:val="881"/>
        </w:trPr>
        <w:tc>
          <w:tcPr>
            <w:tcW w:w="22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8636F88" w14:textId="77777777" w:rsidR="006861F6" w:rsidRPr="0035270F" w:rsidRDefault="006861F6"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organisationunitname</w:t>
            </w:r>
          </w:p>
        </w:tc>
        <w:tc>
          <w:tcPr>
            <w:tcW w:w="1288" w:type="dxa"/>
            <w:tcBorders>
              <w:top w:val="single" w:sz="4" w:space="0" w:color="auto"/>
              <w:left w:val="nil"/>
              <w:bottom w:val="single" w:sz="4" w:space="0" w:color="auto"/>
              <w:right w:val="single" w:sz="4" w:space="0" w:color="auto"/>
            </w:tcBorders>
            <w:shd w:val="clear" w:color="auto" w:fill="auto"/>
            <w:vAlign w:val="bottom"/>
          </w:tcPr>
          <w:p w14:paraId="09BA6AE2" w14:textId="7FCD7754" w:rsidR="006861F6" w:rsidRPr="0035270F" w:rsidRDefault="006861F6" w:rsidP="00F470CA">
            <w:pPr>
              <w:spacing w:line="240" w:lineRule="auto"/>
              <w:jc w:val="both"/>
              <w:rPr>
                <w:rFonts w:ascii="Candara" w:hAnsi="Candara" w:cs="Times New Roman"/>
                <w:sz w:val="24"/>
                <w:szCs w:val="24"/>
              </w:rPr>
            </w:pPr>
            <w:r w:rsidRPr="0035270F">
              <w:rPr>
                <w:rFonts w:ascii="Candara" w:hAnsi="Candara" w:cs="Times New Roman"/>
                <w:sz w:val="24"/>
                <w:szCs w:val="24"/>
              </w:rPr>
              <w:t>Total number of malaria cases tested positive 201</w:t>
            </w:r>
            <w:r w:rsidR="00F15763" w:rsidRPr="0035270F">
              <w:rPr>
                <w:rFonts w:ascii="Candara" w:hAnsi="Candara" w:cs="Times New Roman"/>
                <w:sz w:val="24"/>
                <w:szCs w:val="24"/>
              </w:rPr>
              <w:t>7</w:t>
            </w:r>
          </w:p>
        </w:tc>
        <w:tc>
          <w:tcPr>
            <w:tcW w:w="1288" w:type="dxa"/>
            <w:tcBorders>
              <w:top w:val="single" w:sz="4" w:space="0" w:color="auto"/>
              <w:left w:val="nil"/>
              <w:bottom w:val="single" w:sz="4" w:space="0" w:color="auto"/>
              <w:right w:val="single" w:sz="4" w:space="0" w:color="auto"/>
            </w:tcBorders>
            <w:shd w:val="clear" w:color="auto" w:fill="auto"/>
            <w:vAlign w:val="bottom"/>
          </w:tcPr>
          <w:p w14:paraId="4FA3159A" w14:textId="129D4951" w:rsidR="006861F6" w:rsidRPr="0035270F" w:rsidRDefault="006861F6" w:rsidP="00F470CA">
            <w:pPr>
              <w:spacing w:line="240" w:lineRule="auto"/>
              <w:jc w:val="both"/>
              <w:rPr>
                <w:rFonts w:ascii="Candara" w:hAnsi="Candara" w:cs="Times New Roman"/>
                <w:sz w:val="24"/>
                <w:szCs w:val="24"/>
              </w:rPr>
            </w:pPr>
            <w:r w:rsidRPr="0035270F">
              <w:rPr>
                <w:rFonts w:ascii="Candara" w:hAnsi="Candara" w:cs="Times New Roman"/>
                <w:sz w:val="24"/>
                <w:szCs w:val="24"/>
              </w:rPr>
              <w:t>Total number of malaria cases tested positive 201</w:t>
            </w:r>
            <w:r w:rsidR="00F15763" w:rsidRPr="0035270F">
              <w:rPr>
                <w:rFonts w:ascii="Candara" w:hAnsi="Candara" w:cs="Times New Roman"/>
                <w:sz w:val="24"/>
                <w:szCs w:val="24"/>
              </w:rPr>
              <w:t>8</w:t>
            </w:r>
          </w:p>
        </w:tc>
        <w:tc>
          <w:tcPr>
            <w:tcW w:w="1288" w:type="dxa"/>
            <w:tcBorders>
              <w:top w:val="single" w:sz="4" w:space="0" w:color="auto"/>
              <w:left w:val="nil"/>
              <w:bottom w:val="single" w:sz="4" w:space="0" w:color="auto"/>
              <w:right w:val="single" w:sz="4" w:space="0" w:color="auto"/>
            </w:tcBorders>
            <w:shd w:val="clear" w:color="auto" w:fill="auto"/>
            <w:vAlign w:val="bottom"/>
          </w:tcPr>
          <w:p w14:paraId="3E8082F2" w14:textId="580E8B0F" w:rsidR="006861F6" w:rsidRPr="0035270F" w:rsidRDefault="006861F6" w:rsidP="00F470CA">
            <w:pPr>
              <w:spacing w:line="240" w:lineRule="auto"/>
              <w:jc w:val="both"/>
              <w:rPr>
                <w:rFonts w:ascii="Candara" w:hAnsi="Candara" w:cs="Times New Roman"/>
                <w:sz w:val="24"/>
                <w:szCs w:val="24"/>
              </w:rPr>
            </w:pPr>
            <w:r w:rsidRPr="0035270F">
              <w:rPr>
                <w:rFonts w:ascii="Candara" w:hAnsi="Candara" w:cs="Times New Roman"/>
                <w:sz w:val="24"/>
                <w:szCs w:val="24"/>
              </w:rPr>
              <w:t>Total number of malaria cases tested positive 201</w:t>
            </w:r>
            <w:r w:rsidR="00F15763" w:rsidRPr="0035270F">
              <w:rPr>
                <w:rFonts w:ascii="Candara" w:hAnsi="Candara" w:cs="Times New Roman"/>
                <w:sz w:val="24"/>
                <w:szCs w:val="24"/>
              </w:rPr>
              <w:t>9</w:t>
            </w:r>
          </w:p>
        </w:tc>
        <w:tc>
          <w:tcPr>
            <w:tcW w:w="1328" w:type="dxa"/>
            <w:tcBorders>
              <w:top w:val="single" w:sz="4" w:space="0" w:color="auto"/>
              <w:left w:val="nil"/>
              <w:bottom w:val="single" w:sz="4" w:space="0" w:color="auto"/>
              <w:right w:val="single" w:sz="4" w:space="0" w:color="auto"/>
            </w:tcBorders>
            <w:shd w:val="clear" w:color="auto" w:fill="auto"/>
            <w:vAlign w:val="bottom"/>
          </w:tcPr>
          <w:p w14:paraId="632C5B1F" w14:textId="46BDCDBB" w:rsidR="006861F6" w:rsidRPr="0035270F" w:rsidRDefault="006861F6" w:rsidP="00F470CA">
            <w:pPr>
              <w:spacing w:line="240" w:lineRule="auto"/>
              <w:jc w:val="both"/>
              <w:rPr>
                <w:rFonts w:ascii="Candara" w:hAnsi="Candara" w:cs="Times New Roman"/>
                <w:sz w:val="24"/>
                <w:szCs w:val="24"/>
              </w:rPr>
            </w:pPr>
            <w:r w:rsidRPr="0035270F">
              <w:rPr>
                <w:rFonts w:ascii="Candara" w:hAnsi="Candara" w:cs="Times New Roman"/>
                <w:sz w:val="24"/>
                <w:szCs w:val="24"/>
              </w:rPr>
              <w:t>Uncomplicated Malaria not tested but treated as malaria 201</w:t>
            </w:r>
            <w:r w:rsidR="00F15763" w:rsidRPr="0035270F">
              <w:rPr>
                <w:rFonts w:ascii="Candara" w:hAnsi="Candara" w:cs="Times New Roman"/>
                <w:sz w:val="24"/>
                <w:szCs w:val="24"/>
              </w:rPr>
              <w:t>7</w:t>
            </w:r>
          </w:p>
        </w:tc>
        <w:tc>
          <w:tcPr>
            <w:tcW w:w="1229" w:type="dxa"/>
            <w:tcBorders>
              <w:top w:val="single" w:sz="4" w:space="0" w:color="auto"/>
              <w:left w:val="nil"/>
              <w:bottom w:val="single" w:sz="4" w:space="0" w:color="auto"/>
              <w:right w:val="single" w:sz="4" w:space="0" w:color="auto"/>
            </w:tcBorders>
            <w:shd w:val="clear" w:color="auto" w:fill="auto"/>
            <w:vAlign w:val="bottom"/>
          </w:tcPr>
          <w:p w14:paraId="37B0B2F7" w14:textId="272C24BC" w:rsidR="006861F6" w:rsidRPr="0035270F" w:rsidRDefault="006861F6" w:rsidP="00F470CA">
            <w:pPr>
              <w:spacing w:line="240" w:lineRule="auto"/>
              <w:jc w:val="both"/>
              <w:rPr>
                <w:rFonts w:ascii="Candara" w:hAnsi="Candara" w:cs="Times New Roman"/>
                <w:sz w:val="24"/>
                <w:szCs w:val="24"/>
              </w:rPr>
            </w:pPr>
            <w:r w:rsidRPr="0035270F">
              <w:rPr>
                <w:rFonts w:ascii="Candara" w:hAnsi="Candara" w:cs="Times New Roman"/>
                <w:sz w:val="24"/>
                <w:szCs w:val="24"/>
              </w:rPr>
              <w:t>Uncomplicated Malaria not tested but treated as malaria 201</w:t>
            </w:r>
            <w:r w:rsidR="00F15763" w:rsidRPr="0035270F">
              <w:rPr>
                <w:rFonts w:ascii="Candara" w:hAnsi="Candara" w:cs="Times New Roman"/>
                <w:sz w:val="24"/>
                <w:szCs w:val="24"/>
              </w:rPr>
              <w:t>8</w:t>
            </w:r>
          </w:p>
        </w:tc>
        <w:tc>
          <w:tcPr>
            <w:tcW w:w="1220" w:type="dxa"/>
            <w:tcBorders>
              <w:top w:val="single" w:sz="4" w:space="0" w:color="auto"/>
              <w:left w:val="nil"/>
              <w:bottom w:val="single" w:sz="4" w:space="0" w:color="auto"/>
              <w:right w:val="single" w:sz="4" w:space="0" w:color="auto"/>
            </w:tcBorders>
            <w:shd w:val="clear" w:color="auto" w:fill="auto"/>
            <w:vAlign w:val="bottom"/>
          </w:tcPr>
          <w:p w14:paraId="10CE8D7E" w14:textId="418FDF9D" w:rsidR="006861F6" w:rsidRPr="0035270F" w:rsidRDefault="006861F6" w:rsidP="00F470CA">
            <w:pPr>
              <w:spacing w:line="240" w:lineRule="auto"/>
              <w:jc w:val="both"/>
              <w:rPr>
                <w:rFonts w:ascii="Candara" w:hAnsi="Candara" w:cs="Times New Roman"/>
                <w:sz w:val="24"/>
                <w:szCs w:val="24"/>
              </w:rPr>
            </w:pPr>
            <w:r w:rsidRPr="0035270F">
              <w:rPr>
                <w:rFonts w:ascii="Candara" w:hAnsi="Candara" w:cs="Times New Roman"/>
                <w:sz w:val="24"/>
                <w:szCs w:val="24"/>
              </w:rPr>
              <w:t>Uncomplicated Malaria not tested but treated as malaria 201</w:t>
            </w:r>
            <w:r w:rsidR="00F15763" w:rsidRPr="0035270F">
              <w:rPr>
                <w:rFonts w:ascii="Candara" w:hAnsi="Candara" w:cs="Times New Roman"/>
                <w:sz w:val="24"/>
                <w:szCs w:val="24"/>
              </w:rPr>
              <w:t>9</w:t>
            </w:r>
          </w:p>
        </w:tc>
      </w:tr>
      <w:tr w:rsidR="00715CA2" w:rsidRPr="0035270F" w14:paraId="2C6F9C99" w14:textId="77777777" w:rsidTr="006861F6">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4190F334" w14:textId="77777777" w:rsidR="00715CA2" w:rsidRPr="0035270F" w:rsidRDefault="00715CA2"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Akutreso</w:t>
            </w:r>
          </w:p>
        </w:tc>
        <w:tc>
          <w:tcPr>
            <w:tcW w:w="1288" w:type="dxa"/>
            <w:tcBorders>
              <w:top w:val="nil"/>
              <w:left w:val="nil"/>
              <w:bottom w:val="single" w:sz="4" w:space="0" w:color="auto"/>
              <w:right w:val="single" w:sz="4" w:space="0" w:color="auto"/>
            </w:tcBorders>
            <w:shd w:val="clear" w:color="auto" w:fill="auto"/>
            <w:noWrap/>
            <w:vAlign w:val="bottom"/>
          </w:tcPr>
          <w:p w14:paraId="70CEF984" w14:textId="5F56CFB8" w:rsidR="00715CA2" w:rsidRPr="0035270F" w:rsidRDefault="00715CA2" w:rsidP="00F470CA">
            <w:pPr>
              <w:spacing w:line="240" w:lineRule="auto"/>
              <w:jc w:val="both"/>
              <w:rPr>
                <w:rFonts w:ascii="Candara" w:hAnsi="Candara" w:cs="Times New Roman"/>
                <w:sz w:val="24"/>
                <w:szCs w:val="24"/>
              </w:rPr>
            </w:pPr>
            <w:r w:rsidRPr="0035270F">
              <w:rPr>
                <w:rFonts w:ascii="Candara" w:hAnsi="Candara" w:cs="Times New Roman"/>
                <w:sz w:val="24"/>
                <w:szCs w:val="24"/>
              </w:rPr>
              <w:t>779</w:t>
            </w:r>
          </w:p>
        </w:tc>
        <w:tc>
          <w:tcPr>
            <w:tcW w:w="1288" w:type="dxa"/>
            <w:tcBorders>
              <w:top w:val="nil"/>
              <w:left w:val="nil"/>
              <w:bottom w:val="single" w:sz="4" w:space="0" w:color="auto"/>
              <w:right w:val="single" w:sz="4" w:space="0" w:color="auto"/>
            </w:tcBorders>
            <w:shd w:val="clear" w:color="auto" w:fill="auto"/>
            <w:noWrap/>
            <w:vAlign w:val="bottom"/>
          </w:tcPr>
          <w:p w14:paraId="4F471ECF" w14:textId="206BA335" w:rsidR="00715CA2" w:rsidRPr="0035270F" w:rsidRDefault="00715CA2" w:rsidP="00F470CA">
            <w:pPr>
              <w:spacing w:line="240" w:lineRule="auto"/>
              <w:jc w:val="both"/>
              <w:rPr>
                <w:rFonts w:ascii="Candara" w:hAnsi="Candara" w:cs="Times New Roman"/>
                <w:sz w:val="24"/>
                <w:szCs w:val="24"/>
              </w:rPr>
            </w:pPr>
            <w:r w:rsidRPr="0035270F">
              <w:rPr>
                <w:rFonts w:ascii="Candara" w:hAnsi="Candara" w:cs="Times New Roman"/>
                <w:sz w:val="24"/>
                <w:szCs w:val="24"/>
              </w:rPr>
              <w:t>1158</w:t>
            </w:r>
          </w:p>
        </w:tc>
        <w:tc>
          <w:tcPr>
            <w:tcW w:w="1288" w:type="dxa"/>
            <w:tcBorders>
              <w:top w:val="nil"/>
              <w:left w:val="nil"/>
              <w:bottom w:val="single" w:sz="4" w:space="0" w:color="auto"/>
              <w:right w:val="single" w:sz="4" w:space="0" w:color="auto"/>
            </w:tcBorders>
            <w:shd w:val="clear" w:color="auto" w:fill="auto"/>
            <w:noWrap/>
            <w:vAlign w:val="bottom"/>
          </w:tcPr>
          <w:p w14:paraId="7675CDBA" w14:textId="6CDAC3D1" w:rsidR="00715CA2" w:rsidRPr="0035270F" w:rsidRDefault="00715CA2" w:rsidP="00F470CA">
            <w:pPr>
              <w:spacing w:line="240" w:lineRule="auto"/>
              <w:jc w:val="both"/>
              <w:rPr>
                <w:rFonts w:ascii="Candara" w:hAnsi="Candara" w:cs="Times New Roman"/>
                <w:sz w:val="24"/>
                <w:szCs w:val="24"/>
              </w:rPr>
            </w:pPr>
            <w:r w:rsidRPr="0035270F">
              <w:rPr>
                <w:rFonts w:ascii="Candara" w:hAnsi="Candara" w:cs="Times New Roman"/>
                <w:sz w:val="24"/>
                <w:szCs w:val="24"/>
              </w:rPr>
              <w:t>2177</w:t>
            </w:r>
          </w:p>
        </w:tc>
        <w:tc>
          <w:tcPr>
            <w:tcW w:w="1328" w:type="dxa"/>
            <w:tcBorders>
              <w:top w:val="nil"/>
              <w:left w:val="nil"/>
              <w:bottom w:val="single" w:sz="4" w:space="0" w:color="auto"/>
              <w:right w:val="single" w:sz="4" w:space="0" w:color="auto"/>
            </w:tcBorders>
            <w:shd w:val="clear" w:color="auto" w:fill="auto"/>
            <w:noWrap/>
            <w:vAlign w:val="bottom"/>
          </w:tcPr>
          <w:p w14:paraId="2062534E" w14:textId="1E7660C7" w:rsidR="00715CA2" w:rsidRPr="0035270F" w:rsidRDefault="00715CA2" w:rsidP="00F470CA">
            <w:pPr>
              <w:spacing w:line="240" w:lineRule="auto"/>
              <w:jc w:val="both"/>
              <w:rPr>
                <w:rFonts w:ascii="Candara" w:hAnsi="Candara" w:cs="Times New Roman"/>
                <w:sz w:val="24"/>
                <w:szCs w:val="24"/>
              </w:rPr>
            </w:pPr>
            <w:r w:rsidRPr="0035270F">
              <w:rPr>
                <w:rFonts w:ascii="Candara" w:hAnsi="Candara" w:cs="Times New Roman"/>
                <w:sz w:val="24"/>
                <w:szCs w:val="24"/>
              </w:rPr>
              <w:t>58</w:t>
            </w:r>
          </w:p>
        </w:tc>
        <w:tc>
          <w:tcPr>
            <w:tcW w:w="1229" w:type="dxa"/>
            <w:tcBorders>
              <w:top w:val="nil"/>
              <w:left w:val="nil"/>
              <w:bottom w:val="single" w:sz="4" w:space="0" w:color="auto"/>
              <w:right w:val="single" w:sz="4" w:space="0" w:color="auto"/>
            </w:tcBorders>
            <w:shd w:val="clear" w:color="auto" w:fill="auto"/>
            <w:noWrap/>
            <w:vAlign w:val="bottom"/>
          </w:tcPr>
          <w:p w14:paraId="77229F30" w14:textId="3E6B7774" w:rsidR="00715CA2" w:rsidRPr="0035270F" w:rsidRDefault="00715CA2" w:rsidP="00F470CA">
            <w:pPr>
              <w:spacing w:line="240" w:lineRule="auto"/>
              <w:jc w:val="both"/>
              <w:rPr>
                <w:rFonts w:ascii="Candara" w:hAnsi="Candara" w:cs="Times New Roman"/>
                <w:sz w:val="24"/>
                <w:szCs w:val="24"/>
              </w:rPr>
            </w:pPr>
            <w:r w:rsidRPr="0035270F">
              <w:rPr>
                <w:rFonts w:ascii="Candara" w:hAnsi="Candara" w:cs="Times New Roman"/>
                <w:sz w:val="24"/>
                <w:szCs w:val="24"/>
              </w:rPr>
              <w:t>33</w:t>
            </w:r>
          </w:p>
        </w:tc>
        <w:tc>
          <w:tcPr>
            <w:tcW w:w="1220" w:type="dxa"/>
            <w:tcBorders>
              <w:top w:val="nil"/>
              <w:left w:val="nil"/>
              <w:bottom w:val="single" w:sz="4" w:space="0" w:color="auto"/>
              <w:right w:val="single" w:sz="4" w:space="0" w:color="auto"/>
            </w:tcBorders>
            <w:shd w:val="clear" w:color="auto" w:fill="auto"/>
            <w:noWrap/>
            <w:vAlign w:val="bottom"/>
          </w:tcPr>
          <w:p w14:paraId="0641FC10" w14:textId="22F15195" w:rsidR="00715CA2" w:rsidRPr="0035270F" w:rsidRDefault="00715CA2" w:rsidP="00F470CA">
            <w:pPr>
              <w:spacing w:line="240" w:lineRule="auto"/>
              <w:jc w:val="both"/>
              <w:rPr>
                <w:rFonts w:ascii="Candara" w:hAnsi="Candara" w:cs="Times New Roman"/>
                <w:sz w:val="24"/>
                <w:szCs w:val="24"/>
              </w:rPr>
            </w:pPr>
            <w:r w:rsidRPr="0035270F">
              <w:rPr>
                <w:rFonts w:ascii="Candara" w:hAnsi="Candara" w:cs="Times New Roman"/>
                <w:sz w:val="24"/>
                <w:szCs w:val="24"/>
              </w:rPr>
              <w:t>0</w:t>
            </w:r>
          </w:p>
        </w:tc>
      </w:tr>
      <w:tr w:rsidR="00715CA2" w:rsidRPr="0035270F" w14:paraId="0DD3CE7D" w14:textId="77777777" w:rsidTr="006861F6">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76DB52BC" w14:textId="77777777" w:rsidR="00715CA2" w:rsidRPr="0035270F" w:rsidRDefault="00715CA2"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Ataase</w:t>
            </w:r>
          </w:p>
        </w:tc>
        <w:tc>
          <w:tcPr>
            <w:tcW w:w="1288" w:type="dxa"/>
            <w:tcBorders>
              <w:top w:val="nil"/>
              <w:left w:val="nil"/>
              <w:bottom w:val="single" w:sz="4" w:space="0" w:color="auto"/>
              <w:right w:val="single" w:sz="4" w:space="0" w:color="auto"/>
            </w:tcBorders>
            <w:shd w:val="clear" w:color="auto" w:fill="auto"/>
            <w:noWrap/>
            <w:vAlign w:val="bottom"/>
          </w:tcPr>
          <w:p w14:paraId="5701DF6C" w14:textId="0CB79124" w:rsidR="00715CA2" w:rsidRPr="0035270F" w:rsidRDefault="00715CA2" w:rsidP="00F470CA">
            <w:pPr>
              <w:spacing w:line="240" w:lineRule="auto"/>
              <w:jc w:val="both"/>
              <w:rPr>
                <w:rFonts w:ascii="Candara" w:hAnsi="Candara" w:cs="Times New Roman"/>
                <w:sz w:val="24"/>
                <w:szCs w:val="24"/>
              </w:rPr>
            </w:pPr>
            <w:r w:rsidRPr="0035270F">
              <w:rPr>
                <w:rFonts w:ascii="Candara" w:hAnsi="Candara" w:cs="Times New Roman"/>
                <w:sz w:val="24"/>
                <w:szCs w:val="24"/>
              </w:rPr>
              <w:t>6497</w:t>
            </w:r>
          </w:p>
        </w:tc>
        <w:tc>
          <w:tcPr>
            <w:tcW w:w="1288" w:type="dxa"/>
            <w:tcBorders>
              <w:top w:val="nil"/>
              <w:left w:val="nil"/>
              <w:bottom w:val="single" w:sz="4" w:space="0" w:color="auto"/>
              <w:right w:val="single" w:sz="4" w:space="0" w:color="auto"/>
            </w:tcBorders>
            <w:shd w:val="clear" w:color="auto" w:fill="auto"/>
            <w:noWrap/>
            <w:vAlign w:val="bottom"/>
          </w:tcPr>
          <w:p w14:paraId="7DE50613" w14:textId="7947CB8C" w:rsidR="00715CA2" w:rsidRPr="0035270F" w:rsidRDefault="00715CA2" w:rsidP="00F470CA">
            <w:pPr>
              <w:spacing w:line="240" w:lineRule="auto"/>
              <w:jc w:val="both"/>
              <w:rPr>
                <w:rFonts w:ascii="Candara" w:hAnsi="Candara" w:cs="Times New Roman"/>
                <w:sz w:val="24"/>
                <w:szCs w:val="24"/>
              </w:rPr>
            </w:pPr>
            <w:r w:rsidRPr="0035270F">
              <w:rPr>
                <w:rFonts w:ascii="Candara" w:hAnsi="Candara" w:cs="Times New Roman"/>
                <w:sz w:val="24"/>
                <w:szCs w:val="24"/>
              </w:rPr>
              <w:t>8121</w:t>
            </w:r>
          </w:p>
        </w:tc>
        <w:tc>
          <w:tcPr>
            <w:tcW w:w="1288" w:type="dxa"/>
            <w:tcBorders>
              <w:top w:val="nil"/>
              <w:left w:val="nil"/>
              <w:bottom w:val="single" w:sz="4" w:space="0" w:color="auto"/>
              <w:right w:val="single" w:sz="4" w:space="0" w:color="auto"/>
            </w:tcBorders>
            <w:shd w:val="clear" w:color="auto" w:fill="auto"/>
            <w:noWrap/>
            <w:vAlign w:val="bottom"/>
          </w:tcPr>
          <w:p w14:paraId="562710EB" w14:textId="1F9727DB" w:rsidR="00715CA2" w:rsidRPr="0035270F" w:rsidRDefault="00715CA2" w:rsidP="00F470CA">
            <w:pPr>
              <w:spacing w:line="240" w:lineRule="auto"/>
              <w:jc w:val="both"/>
              <w:rPr>
                <w:rFonts w:ascii="Candara" w:hAnsi="Candara" w:cs="Times New Roman"/>
                <w:sz w:val="24"/>
                <w:szCs w:val="24"/>
              </w:rPr>
            </w:pPr>
            <w:r w:rsidRPr="0035270F">
              <w:rPr>
                <w:rFonts w:ascii="Candara" w:hAnsi="Candara" w:cs="Times New Roman"/>
                <w:sz w:val="24"/>
                <w:szCs w:val="24"/>
              </w:rPr>
              <w:t>7199</w:t>
            </w:r>
          </w:p>
        </w:tc>
        <w:tc>
          <w:tcPr>
            <w:tcW w:w="1328" w:type="dxa"/>
            <w:tcBorders>
              <w:top w:val="nil"/>
              <w:left w:val="nil"/>
              <w:bottom w:val="single" w:sz="4" w:space="0" w:color="auto"/>
              <w:right w:val="single" w:sz="4" w:space="0" w:color="auto"/>
            </w:tcBorders>
            <w:shd w:val="clear" w:color="auto" w:fill="auto"/>
            <w:noWrap/>
            <w:vAlign w:val="bottom"/>
          </w:tcPr>
          <w:p w14:paraId="33C0F7B1" w14:textId="122E83C0" w:rsidR="00715CA2" w:rsidRPr="0035270F" w:rsidRDefault="00715CA2" w:rsidP="00F470CA">
            <w:pPr>
              <w:spacing w:line="240" w:lineRule="auto"/>
              <w:jc w:val="both"/>
              <w:rPr>
                <w:rFonts w:ascii="Candara" w:hAnsi="Candara" w:cs="Times New Roman"/>
                <w:sz w:val="24"/>
                <w:szCs w:val="24"/>
              </w:rPr>
            </w:pPr>
            <w:r w:rsidRPr="0035270F">
              <w:rPr>
                <w:rFonts w:ascii="Candara" w:hAnsi="Candara" w:cs="Times New Roman"/>
                <w:sz w:val="24"/>
                <w:szCs w:val="24"/>
              </w:rPr>
              <w:t>151</w:t>
            </w:r>
          </w:p>
        </w:tc>
        <w:tc>
          <w:tcPr>
            <w:tcW w:w="1229" w:type="dxa"/>
            <w:tcBorders>
              <w:top w:val="nil"/>
              <w:left w:val="nil"/>
              <w:bottom w:val="single" w:sz="4" w:space="0" w:color="auto"/>
              <w:right w:val="single" w:sz="4" w:space="0" w:color="auto"/>
            </w:tcBorders>
            <w:shd w:val="clear" w:color="auto" w:fill="auto"/>
            <w:noWrap/>
            <w:vAlign w:val="bottom"/>
          </w:tcPr>
          <w:p w14:paraId="0CEAFF7F" w14:textId="3E3B2197" w:rsidR="00715CA2" w:rsidRPr="0035270F" w:rsidRDefault="00715CA2" w:rsidP="00F470CA">
            <w:pPr>
              <w:spacing w:line="240" w:lineRule="auto"/>
              <w:jc w:val="both"/>
              <w:rPr>
                <w:rFonts w:ascii="Candara" w:hAnsi="Candara" w:cs="Times New Roman"/>
                <w:sz w:val="24"/>
                <w:szCs w:val="24"/>
              </w:rPr>
            </w:pPr>
          </w:p>
        </w:tc>
        <w:tc>
          <w:tcPr>
            <w:tcW w:w="1220" w:type="dxa"/>
            <w:tcBorders>
              <w:top w:val="nil"/>
              <w:left w:val="nil"/>
              <w:bottom w:val="single" w:sz="4" w:space="0" w:color="auto"/>
              <w:right w:val="single" w:sz="4" w:space="0" w:color="auto"/>
            </w:tcBorders>
            <w:shd w:val="clear" w:color="auto" w:fill="auto"/>
            <w:noWrap/>
            <w:vAlign w:val="bottom"/>
          </w:tcPr>
          <w:p w14:paraId="2E585579" w14:textId="1ED37CC6" w:rsidR="00715CA2" w:rsidRPr="0035270F" w:rsidRDefault="00715CA2" w:rsidP="00F470CA">
            <w:pPr>
              <w:spacing w:line="240" w:lineRule="auto"/>
              <w:jc w:val="both"/>
              <w:rPr>
                <w:rFonts w:ascii="Candara" w:hAnsi="Candara" w:cs="Times New Roman"/>
                <w:sz w:val="24"/>
                <w:szCs w:val="24"/>
              </w:rPr>
            </w:pPr>
            <w:r w:rsidRPr="0035270F">
              <w:rPr>
                <w:rFonts w:ascii="Candara" w:hAnsi="Candara" w:cs="Times New Roman"/>
                <w:sz w:val="24"/>
                <w:szCs w:val="24"/>
              </w:rPr>
              <w:t>0</w:t>
            </w:r>
          </w:p>
        </w:tc>
      </w:tr>
      <w:tr w:rsidR="00715CA2" w:rsidRPr="0035270F" w14:paraId="2C314D56" w14:textId="77777777" w:rsidTr="006861F6">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11A5487C" w14:textId="77777777" w:rsidR="00715CA2" w:rsidRPr="0035270F" w:rsidRDefault="00715CA2"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New Edubiase</w:t>
            </w:r>
          </w:p>
        </w:tc>
        <w:tc>
          <w:tcPr>
            <w:tcW w:w="1288" w:type="dxa"/>
            <w:tcBorders>
              <w:top w:val="nil"/>
              <w:left w:val="nil"/>
              <w:bottom w:val="single" w:sz="4" w:space="0" w:color="auto"/>
              <w:right w:val="single" w:sz="4" w:space="0" w:color="auto"/>
            </w:tcBorders>
            <w:shd w:val="clear" w:color="auto" w:fill="auto"/>
            <w:noWrap/>
            <w:vAlign w:val="bottom"/>
          </w:tcPr>
          <w:p w14:paraId="0CDA83EF" w14:textId="2CFB96C5" w:rsidR="00715CA2" w:rsidRPr="0035270F" w:rsidRDefault="00715CA2" w:rsidP="00F470CA">
            <w:pPr>
              <w:spacing w:line="240" w:lineRule="auto"/>
              <w:jc w:val="both"/>
              <w:rPr>
                <w:rFonts w:ascii="Candara" w:hAnsi="Candara" w:cs="Times New Roman"/>
                <w:sz w:val="24"/>
                <w:szCs w:val="24"/>
              </w:rPr>
            </w:pPr>
            <w:r w:rsidRPr="0035270F">
              <w:rPr>
                <w:rFonts w:ascii="Candara" w:hAnsi="Candara" w:cs="Times New Roman"/>
                <w:sz w:val="24"/>
                <w:szCs w:val="24"/>
              </w:rPr>
              <w:t>2374</w:t>
            </w:r>
          </w:p>
        </w:tc>
        <w:tc>
          <w:tcPr>
            <w:tcW w:w="1288" w:type="dxa"/>
            <w:tcBorders>
              <w:top w:val="nil"/>
              <w:left w:val="nil"/>
              <w:bottom w:val="single" w:sz="4" w:space="0" w:color="auto"/>
              <w:right w:val="single" w:sz="4" w:space="0" w:color="auto"/>
            </w:tcBorders>
            <w:shd w:val="clear" w:color="auto" w:fill="auto"/>
            <w:noWrap/>
            <w:vAlign w:val="bottom"/>
          </w:tcPr>
          <w:p w14:paraId="360414DB" w14:textId="4AD3D756" w:rsidR="00715CA2" w:rsidRPr="0035270F" w:rsidRDefault="00715CA2" w:rsidP="00F470CA">
            <w:pPr>
              <w:spacing w:line="240" w:lineRule="auto"/>
              <w:jc w:val="both"/>
              <w:rPr>
                <w:rFonts w:ascii="Candara" w:hAnsi="Candara" w:cs="Times New Roman"/>
                <w:sz w:val="24"/>
                <w:szCs w:val="24"/>
              </w:rPr>
            </w:pPr>
            <w:r w:rsidRPr="0035270F">
              <w:rPr>
                <w:rFonts w:ascii="Candara" w:hAnsi="Candara" w:cs="Times New Roman"/>
                <w:sz w:val="24"/>
                <w:szCs w:val="24"/>
              </w:rPr>
              <w:t>6598</w:t>
            </w:r>
          </w:p>
        </w:tc>
        <w:tc>
          <w:tcPr>
            <w:tcW w:w="1288" w:type="dxa"/>
            <w:tcBorders>
              <w:top w:val="nil"/>
              <w:left w:val="nil"/>
              <w:bottom w:val="single" w:sz="4" w:space="0" w:color="auto"/>
              <w:right w:val="single" w:sz="4" w:space="0" w:color="auto"/>
            </w:tcBorders>
            <w:shd w:val="clear" w:color="auto" w:fill="auto"/>
            <w:noWrap/>
            <w:vAlign w:val="bottom"/>
          </w:tcPr>
          <w:p w14:paraId="55A0F5C4" w14:textId="04E0CB03" w:rsidR="00715CA2" w:rsidRPr="0035270F" w:rsidRDefault="00715CA2" w:rsidP="00F470CA">
            <w:pPr>
              <w:spacing w:line="240" w:lineRule="auto"/>
              <w:jc w:val="both"/>
              <w:rPr>
                <w:rFonts w:ascii="Candara" w:hAnsi="Candara" w:cs="Times New Roman"/>
                <w:sz w:val="24"/>
                <w:szCs w:val="24"/>
              </w:rPr>
            </w:pPr>
            <w:r w:rsidRPr="0035270F">
              <w:rPr>
                <w:rFonts w:ascii="Candara" w:hAnsi="Candara" w:cs="Times New Roman"/>
                <w:sz w:val="24"/>
                <w:szCs w:val="24"/>
              </w:rPr>
              <w:t>6934</w:t>
            </w:r>
          </w:p>
        </w:tc>
        <w:tc>
          <w:tcPr>
            <w:tcW w:w="1328" w:type="dxa"/>
            <w:tcBorders>
              <w:top w:val="nil"/>
              <w:left w:val="nil"/>
              <w:bottom w:val="single" w:sz="4" w:space="0" w:color="auto"/>
              <w:right w:val="single" w:sz="4" w:space="0" w:color="auto"/>
            </w:tcBorders>
            <w:shd w:val="clear" w:color="auto" w:fill="auto"/>
            <w:noWrap/>
            <w:vAlign w:val="bottom"/>
          </w:tcPr>
          <w:p w14:paraId="1B0142BD" w14:textId="7B5B329C" w:rsidR="00715CA2" w:rsidRPr="0035270F" w:rsidRDefault="00715CA2" w:rsidP="00F470CA">
            <w:pPr>
              <w:spacing w:line="240" w:lineRule="auto"/>
              <w:jc w:val="both"/>
              <w:rPr>
                <w:rFonts w:ascii="Candara" w:hAnsi="Candara" w:cs="Times New Roman"/>
                <w:sz w:val="24"/>
                <w:szCs w:val="24"/>
              </w:rPr>
            </w:pPr>
            <w:r w:rsidRPr="0035270F">
              <w:rPr>
                <w:rFonts w:ascii="Candara" w:hAnsi="Candara" w:cs="Times New Roman"/>
                <w:sz w:val="24"/>
                <w:szCs w:val="24"/>
              </w:rPr>
              <w:t>5</w:t>
            </w:r>
          </w:p>
        </w:tc>
        <w:tc>
          <w:tcPr>
            <w:tcW w:w="1229" w:type="dxa"/>
            <w:tcBorders>
              <w:top w:val="nil"/>
              <w:left w:val="nil"/>
              <w:bottom w:val="single" w:sz="4" w:space="0" w:color="auto"/>
              <w:right w:val="single" w:sz="4" w:space="0" w:color="auto"/>
            </w:tcBorders>
            <w:shd w:val="clear" w:color="auto" w:fill="auto"/>
            <w:noWrap/>
            <w:vAlign w:val="bottom"/>
          </w:tcPr>
          <w:p w14:paraId="1A69FAAB" w14:textId="74B1864D" w:rsidR="00715CA2" w:rsidRPr="0035270F" w:rsidRDefault="00715CA2" w:rsidP="00F470CA">
            <w:pPr>
              <w:spacing w:line="240" w:lineRule="auto"/>
              <w:jc w:val="both"/>
              <w:rPr>
                <w:rFonts w:ascii="Candara" w:hAnsi="Candara" w:cs="Times New Roman"/>
                <w:sz w:val="24"/>
                <w:szCs w:val="24"/>
              </w:rPr>
            </w:pPr>
            <w:r w:rsidRPr="0035270F">
              <w:rPr>
                <w:rFonts w:ascii="Candara" w:hAnsi="Candara" w:cs="Times New Roman"/>
                <w:sz w:val="24"/>
                <w:szCs w:val="24"/>
              </w:rPr>
              <w:t>51</w:t>
            </w:r>
          </w:p>
        </w:tc>
        <w:tc>
          <w:tcPr>
            <w:tcW w:w="1220" w:type="dxa"/>
            <w:tcBorders>
              <w:top w:val="nil"/>
              <w:left w:val="nil"/>
              <w:bottom w:val="single" w:sz="4" w:space="0" w:color="auto"/>
              <w:right w:val="single" w:sz="4" w:space="0" w:color="auto"/>
            </w:tcBorders>
            <w:shd w:val="clear" w:color="auto" w:fill="auto"/>
            <w:noWrap/>
            <w:vAlign w:val="bottom"/>
          </w:tcPr>
          <w:p w14:paraId="6EC239D3" w14:textId="326681E3" w:rsidR="00715CA2" w:rsidRPr="0035270F" w:rsidRDefault="00715CA2" w:rsidP="00F470CA">
            <w:pPr>
              <w:spacing w:line="240" w:lineRule="auto"/>
              <w:jc w:val="both"/>
              <w:rPr>
                <w:rFonts w:ascii="Candara" w:hAnsi="Candara" w:cs="Times New Roman"/>
                <w:sz w:val="24"/>
                <w:szCs w:val="24"/>
              </w:rPr>
            </w:pPr>
            <w:r w:rsidRPr="0035270F">
              <w:rPr>
                <w:rFonts w:ascii="Candara" w:hAnsi="Candara" w:cs="Times New Roman"/>
                <w:sz w:val="24"/>
                <w:szCs w:val="24"/>
              </w:rPr>
              <w:t>0</w:t>
            </w:r>
          </w:p>
        </w:tc>
      </w:tr>
      <w:tr w:rsidR="004421A8" w:rsidRPr="0035270F" w14:paraId="53C756F6" w14:textId="77777777" w:rsidTr="006861F6">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7A70B57B" w14:textId="77777777" w:rsidR="004421A8" w:rsidRPr="0035270F" w:rsidRDefault="004421A8"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District</w:t>
            </w:r>
          </w:p>
        </w:tc>
        <w:tc>
          <w:tcPr>
            <w:tcW w:w="1288" w:type="dxa"/>
            <w:tcBorders>
              <w:top w:val="nil"/>
              <w:left w:val="nil"/>
              <w:bottom w:val="single" w:sz="4" w:space="0" w:color="auto"/>
              <w:right w:val="single" w:sz="4" w:space="0" w:color="auto"/>
            </w:tcBorders>
            <w:shd w:val="clear" w:color="auto" w:fill="auto"/>
            <w:noWrap/>
            <w:vAlign w:val="bottom"/>
          </w:tcPr>
          <w:p w14:paraId="50EF1656" w14:textId="2BA840A4" w:rsidR="004421A8" w:rsidRPr="0035270F" w:rsidRDefault="004421A8" w:rsidP="00F470CA">
            <w:pPr>
              <w:spacing w:line="240" w:lineRule="auto"/>
              <w:jc w:val="both"/>
              <w:rPr>
                <w:rFonts w:ascii="Candara" w:hAnsi="Candara" w:cs="Times New Roman"/>
                <w:sz w:val="24"/>
                <w:szCs w:val="24"/>
              </w:rPr>
            </w:pPr>
            <w:r w:rsidRPr="0035270F">
              <w:rPr>
                <w:rFonts w:ascii="Candara" w:hAnsi="Candara" w:cs="Times New Roman"/>
                <w:sz w:val="24"/>
                <w:szCs w:val="24"/>
              </w:rPr>
              <w:t>9650</w:t>
            </w:r>
          </w:p>
        </w:tc>
        <w:tc>
          <w:tcPr>
            <w:tcW w:w="1288" w:type="dxa"/>
            <w:tcBorders>
              <w:top w:val="nil"/>
              <w:left w:val="nil"/>
              <w:bottom w:val="single" w:sz="4" w:space="0" w:color="auto"/>
              <w:right w:val="single" w:sz="4" w:space="0" w:color="auto"/>
            </w:tcBorders>
            <w:shd w:val="clear" w:color="auto" w:fill="auto"/>
            <w:noWrap/>
            <w:vAlign w:val="bottom"/>
          </w:tcPr>
          <w:p w14:paraId="7F38B562" w14:textId="3F1C0EA5" w:rsidR="004421A8" w:rsidRPr="0035270F" w:rsidRDefault="004421A8" w:rsidP="00F470CA">
            <w:pPr>
              <w:spacing w:line="240" w:lineRule="auto"/>
              <w:jc w:val="both"/>
              <w:rPr>
                <w:rFonts w:ascii="Candara" w:hAnsi="Candara" w:cs="Times New Roman"/>
                <w:sz w:val="24"/>
                <w:szCs w:val="24"/>
              </w:rPr>
            </w:pPr>
            <w:r w:rsidRPr="0035270F">
              <w:rPr>
                <w:rFonts w:ascii="Candara" w:hAnsi="Candara" w:cs="Times New Roman"/>
                <w:sz w:val="24"/>
                <w:szCs w:val="24"/>
              </w:rPr>
              <w:t>15877</w:t>
            </w:r>
          </w:p>
        </w:tc>
        <w:tc>
          <w:tcPr>
            <w:tcW w:w="1288" w:type="dxa"/>
            <w:tcBorders>
              <w:top w:val="nil"/>
              <w:left w:val="nil"/>
              <w:bottom w:val="single" w:sz="4" w:space="0" w:color="auto"/>
              <w:right w:val="single" w:sz="4" w:space="0" w:color="auto"/>
            </w:tcBorders>
            <w:shd w:val="clear" w:color="auto" w:fill="auto"/>
            <w:noWrap/>
            <w:vAlign w:val="bottom"/>
          </w:tcPr>
          <w:p w14:paraId="3D937021" w14:textId="4178E9E6" w:rsidR="004421A8" w:rsidRPr="0035270F" w:rsidRDefault="004421A8" w:rsidP="00F470CA">
            <w:pPr>
              <w:spacing w:line="240" w:lineRule="auto"/>
              <w:jc w:val="both"/>
              <w:rPr>
                <w:rFonts w:ascii="Candara" w:hAnsi="Candara" w:cs="Times New Roman"/>
                <w:sz w:val="24"/>
                <w:szCs w:val="24"/>
              </w:rPr>
            </w:pPr>
            <w:r w:rsidRPr="0035270F">
              <w:rPr>
                <w:rFonts w:ascii="Candara" w:hAnsi="Candara" w:cs="Times New Roman"/>
                <w:sz w:val="24"/>
                <w:szCs w:val="24"/>
              </w:rPr>
              <w:t>16310</w:t>
            </w:r>
          </w:p>
        </w:tc>
        <w:tc>
          <w:tcPr>
            <w:tcW w:w="1328" w:type="dxa"/>
            <w:tcBorders>
              <w:top w:val="nil"/>
              <w:left w:val="nil"/>
              <w:bottom w:val="single" w:sz="4" w:space="0" w:color="auto"/>
              <w:right w:val="single" w:sz="4" w:space="0" w:color="auto"/>
            </w:tcBorders>
            <w:shd w:val="clear" w:color="auto" w:fill="auto"/>
            <w:noWrap/>
            <w:vAlign w:val="bottom"/>
          </w:tcPr>
          <w:p w14:paraId="5C4181D2" w14:textId="0143F507" w:rsidR="004421A8" w:rsidRPr="0035270F" w:rsidRDefault="004421A8" w:rsidP="00F470CA">
            <w:pPr>
              <w:spacing w:line="240" w:lineRule="auto"/>
              <w:jc w:val="both"/>
              <w:rPr>
                <w:rFonts w:ascii="Candara" w:hAnsi="Candara" w:cs="Times New Roman"/>
                <w:sz w:val="24"/>
                <w:szCs w:val="24"/>
              </w:rPr>
            </w:pPr>
            <w:r w:rsidRPr="0035270F">
              <w:rPr>
                <w:rFonts w:ascii="Candara" w:hAnsi="Candara" w:cs="Times New Roman"/>
                <w:sz w:val="24"/>
                <w:szCs w:val="24"/>
              </w:rPr>
              <w:t>214</w:t>
            </w:r>
          </w:p>
        </w:tc>
        <w:tc>
          <w:tcPr>
            <w:tcW w:w="1229" w:type="dxa"/>
            <w:tcBorders>
              <w:top w:val="nil"/>
              <w:left w:val="nil"/>
              <w:bottom w:val="single" w:sz="4" w:space="0" w:color="auto"/>
              <w:right w:val="single" w:sz="4" w:space="0" w:color="auto"/>
            </w:tcBorders>
            <w:shd w:val="clear" w:color="auto" w:fill="auto"/>
            <w:noWrap/>
            <w:vAlign w:val="bottom"/>
          </w:tcPr>
          <w:p w14:paraId="581E3B57" w14:textId="6D80FD3B" w:rsidR="004421A8" w:rsidRPr="0035270F" w:rsidRDefault="004421A8" w:rsidP="00F470CA">
            <w:pPr>
              <w:spacing w:line="240" w:lineRule="auto"/>
              <w:jc w:val="both"/>
              <w:rPr>
                <w:rFonts w:ascii="Candara" w:hAnsi="Candara" w:cs="Times New Roman"/>
                <w:sz w:val="24"/>
                <w:szCs w:val="24"/>
              </w:rPr>
            </w:pPr>
            <w:r w:rsidRPr="0035270F">
              <w:rPr>
                <w:rFonts w:ascii="Candara" w:hAnsi="Candara" w:cs="Times New Roman"/>
                <w:sz w:val="24"/>
                <w:szCs w:val="24"/>
              </w:rPr>
              <w:t>84</w:t>
            </w:r>
          </w:p>
        </w:tc>
        <w:tc>
          <w:tcPr>
            <w:tcW w:w="1220" w:type="dxa"/>
            <w:tcBorders>
              <w:top w:val="nil"/>
              <w:left w:val="nil"/>
              <w:bottom w:val="single" w:sz="4" w:space="0" w:color="auto"/>
              <w:right w:val="single" w:sz="4" w:space="0" w:color="auto"/>
            </w:tcBorders>
            <w:shd w:val="clear" w:color="auto" w:fill="auto"/>
            <w:noWrap/>
            <w:vAlign w:val="bottom"/>
          </w:tcPr>
          <w:p w14:paraId="1AD76195" w14:textId="25606DD8" w:rsidR="004421A8" w:rsidRPr="0035270F" w:rsidRDefault="004421A8" w:rsidP="00F470CA">
            <w:pPr>
              <w:spacing w:line="240" w:lineRule="auto"/>
              <w:jc w:val="both"/>
              <w:rPr>
                <w:rFonts w:ascii="Candara" w:hAnsi="Candara" w:cs="Times New Roman"/>
                <w:sz w:val="24"/>
                <w:szCs w:val="24"/>
              </w:rPr>
            </w:pPr>
            <w:r w:rsidRPr="0035270F">
              <w:rPr>
                <w:rFonts w:ascii="Candara" w:hAnsi="Candara" w:cs="Times New Roman"/>
                <w:sz w:val="24"/>
                <w:szCs w:val="24"/>
              </w:rPr>
              <w:t>0</w:t>
            </w:r>
          </w:p>
        </w:tc>
      </w:tr>
    </w:tbl>
    <w:p w14:paraId="2160004C" w14:textId="77777777" w:rsidR="00C74476" w:rsidRPr="0035270F" w:rsidRDefault="00C74476" w:rsidP="00F470CA">
      <w:pPr>
        <w:autoSpaceDE w:val="0"/>
        <w:autoSpaceDN w:val="0"/>
        <w:adjustRightInd w:val="0"/>
        <w:spacing w:after="0" w:line="240" w:lineRule="auto"/>
        <w:jc w:val="both"/>
        <w:rPr>
          <w:rFonts w:ascii="Candara" w:hAnsi="Candara" w:cs="Times New Roman"/>
          <w:sz w:val="24"/>
          <w:szCs w:val="24"/>
        </w:rPr>
      </w:pPr>
    </w:p>
    <w:tbl>
      <w:tblPr>
        <w:tblW w:w="10001" w:type="dxa"/>
        <w:tblLook w:val="04A0" w:firstRow="1" w:lastRow="0" w:firstColumn="1" w:lastColumn="0" w:noHBand="0" w:noVBand="1"/>
      </w:tblPr>
      <w:tblGrid>
        <w:gridCol w:w="2450"/>
        <w:gridCol w:w="1401"/>
        <w:gridCol w:w="1401"/>
        <w:gridCol w:w="1401"/>
        <w:gridCol w:w="1371"/>
        <w:gridCol w:w="1371"/>
        <w:gridCol w:w="1371"/>
      </w:tblGrid>
      <w:tr w:rsidR="00D6214D" w:rsidRPr="0035270F" w14:paraId="6AD0CFBD" w14:textId="77777777" w:rsidTr="00D93181">
        <w:trPr>
          <w:trHeight w:val="881"/>
        </w:trPr>
        <w:tc>
          <w:tcPr>
            <w:tcW w:w="22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AF830C8" w14:textId="77777777" w:rsidR="00D6214D" w:rsidRPr="0035270F" w:rsidRDefault="00D6214D"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organisationunitname</w:t>
            </w:r>
          </w:p>
        </w:tc>
        <w:tc>
          <w:tcPr>
            <w:tcW w:w="1288" w:type="dxa"/>
            <w:tcBorders>
              <w:top w:val="single" w:sz="4" w:space="0" w:color="auto"/>
              <w:left w:val="nil"/>
              <w:bottom w:val="single" w:sz="4" w:space="0" w:color="auto"/>
              <w:right w:val="single" w:sz="4" w:space="0" w:color="auto"/>
            </w:tcBorders>
            <w:shd w:val="clear" w:color="auto" w:fill="auto"/>
            <w:vAlign w:val="bottom"/>
          </w:tcPr>
          <w:p w14:paraId="1E746C4F" w14:textId="4A5194BD" w:rsidR="00D6214D" w:rsidRPr="0035270F" w:rsidRDefault="00D6214D" w:rsidP="00F470CA">
            <w:pPr>
              <w:spacing w:line="240" w:lineRule="auto"/>
              <w:jc w:val="both"/>
              <w:rPr>
                <w:rFonts w:ascii="Candara" w:hAnsi="Candara" w:cs="Times New Roman"/>
                <w:sz w:val="24"/>
                <w:szCs w:val="24"/>
              </w:rPr>
            </w:pPr>
            <w:r w:rsidRPr="0035270F">
              <w:rPr>
                <w:rFonts w:ascii="Candara" w:hAnsi="Candara" w:cs="Times New Roman"/>
                <w:sz w:val="24"/>
                <w:szCs w:val="24"/>
              </w:rPr>
              <w:t xml:space="preserve">OPD Attendance </w:t>
            </w:r>
            <w:proofErr w:type="gramStart"/>
            <w:r w:rsidRPr="0035270F">
              <w:rPr>
                <w:rFonts w:ascii="Candara" w:hAnsi="Candara" w:cs="Times New Roman"/>
                <w:sz w:val="24"/>
                <w:szCs w:val="24"/>
              </w:rPr>
              <w:t>Insured  201</w:t>
            </w:r>
            <w:r w:rsidR="00D8288D" w:rsidRPr="0035270F">
              <w:rPr>
                <w:rFonts w:ascii="Candara" w:hAnsi="Candara" w:cs="Times New Roman"/>
                <w:sz w:val="24"/>
                <w:szCs w:val="24"/>
              </w:rPr>
              <w:t>7</w:t>
            </w:r>
            <w:proofErr w:type="gramEnd"/>
          </w:p>
        </w:tc>
        <w:tc>
          <w:tcPr>
            <w:tcW w:w="1288" w:type="dxa"/>
            <w:tcBorders>
              <w:top w:val="single" w:sz="4" w:space="0" w:color="auto"/>
              <w:left w:val="nil"/>
              <w:bottom w:val="single" w:sz="4" w:space="0" w:color="auto"/>
              <w:right w:val="single" w:sz="4" w:space="0" w:color="auto"/>
            </w:tcBorders>
            <w:shd w:val="clear" w:color="auto" w:fill="auto"/>
            <w:vAlign w:val="bottom"/>
          </w:tcPr>
          <w:p w14:paraId="736BCBB8" w14:textId="13928B55" w:rsidR="00D6214D" w:rsidRPr="0035270F" w:rsidRDefault="00D6214D" w:rsidP="00F470CA">
            <w:pPr>
              <w:spacing w:line="240" w:lineRule="auto"/>
              <w:jc w:val="both"/>
              <w:rPr>
                <w:rFonts w:ascii="Candara" w:hAnsi="Candara" w:cs="Times New Roman"/>
                <w:sz w:val="24"/>
                <w:szCs w:val="24"/>
              </w:rPr>
            </w:pPr>
            <w:r w:rsidRPr="0035270F">
              <w:rPr>
                <w:rFonts w:ascii="Candara" w:hAnsi="Candara" w:cs="Times New Roman"/>
                <w:sz w:val="24"/>
                <w:szCs w:val="24"/>
              </w:rPr>
              <w:t xml:space="preserve">OPD Attendance </w:t>
            </w:r>
            <w:proofErr w:type="gramStart"/>
            <w:r w:rsidRPr="0035270F">
              <w:rPr>
                <w:rFonts w:ascii="Candara" w:hAnsi="Candara" w:cs="Times New Roman"/>
                <w:sz w:val="24"/>
                <w:szCs w:val="24"/>
              </w:rPr>
              <w:t>Insured  201</w:t>
            </w:r>
            <w:r w:rsidR="00D8288D" w:rsidRPr="0035270F">
              <w:rPr>
                <w:rFonts w:ascii="Candara" w:hAnsi="Candara" w:cs="Times New Roman"/>
                <w:sz w:val="24"/>
                <w:szCs w:val="24"/>
              </w:rPr>
              <w:t>8</w:t>
            </w:r>
            <w:proofErr w:type="gramEnd"/>
          </w:p>
        </w:tc>
        <w:tc>
          <w:tcPr>
            <w:tcW w:w="1288" w:type="dxa"/>
            <w:tcBorders>
              <w:top w:val="single" w:sz="4" w:space="0" w:color="auto"/>
              <w:left w:val="nil"/>
              <w:bottom w:val="single" w:sz="4" w:space="0" w:color="auto"/>
              <w:right w:val="single" w:sz="4" w:space="0" w:color="auto"/>
            </w:tcBorders>
            <w:shd w:val="clear" w:color="auto" w:fill="auto"/>
            <w:vAlign w:val="bottom"/>
          </w:tcPr>
          <w:p w14:paraId="09733474" w14:textId="00CB2386" w:rsidR="00D6214D" w:rsidRPr="0035270F" w:rsidRDefault="00D6214D" w:rsidP="00F470CA">
            <w:pPr>
              <w:spacing w:line="240" w:lineRule="auto"/>
              <w:jc w:val="both"/>
              <w:rPr>
                <w:rFonts w:ascii="Candara" w:hAnsi="Candara" w:cs="Times New Roman"/>
                <w:sz w:val="24"/>
                <w:szCs w:val="24"/>
              </w:rPr>
            </w:pPr>
            <w:r w:rsidRPr="0035270F">
              <w:rPr>
                <w:rFonts w:ascii="Candara" w:hAnsi="Candara" w:cs="Times New Roman"/>
                <w:sz w:val="24"/>
                <w:szCs w:val="24"/>
              </w:rPr>
              <w:t xml:space="preserve">OPD Attendance </w:t>
            </w:r>
            <w:proofErr w:type="gramStart"/>
            <w:r w:rsidRPr="0035270F">
              <w:rPr>
                <w:rFonts w:ascii="Candara" w:hAnsi="Candara" w:cs="Times New Roman"/>
                <w:sz w:val="24"/>
                <w:szCs w:val="24"/>
              </w:rPr>
              <w:t>Insured  201</w:t>
            </w:r>
            <w:r w:rsidR="00D8288D" w:rsidRPr="0035270F">
              <w:rPr>
                <w:rFonts w:ascii="Candara" w:hAnsi="Candara" w:cs="Times New Roman"/>
                <w:sz w:val="24"/>
                <w:szCs w:val="24"/>
              </w:rPr>
              <w:t>9</w:t>
            </w:r>
            <w:proofErr w:type="gramEnd"/>
          </w:p>
        </w:tc>
        <w:tc>
          <w:tcPr>
            <w:tcW w:w="1288" w:type="dxa"/>
            <w:tcBorders>
              <w:top w:val="single" w:sz="4" w:space="0" w:color="auto"/>
              <w:left w:val="nil"/>
              <w:bottom w:val="single" w:sz="4" w:space="0" w:color="auto"/>
              <w:right w:val="single" w:sz="4" w:space="0" w:color="auto"/>
            </w:tcBorders>
            <w:shd w:val="clear" w:color="auto" w:fill="auto"/>
            <w:vAlign w:val="bottom"/>
          </w:tcPr>
          <w:p w14:paraId="23AFFB1E" w14:textId="088278E6" w:rsidR="00D6214D" w:rsidRPr="0035270F" w:rsidRDefault="00D6214D" w:rsidP="00F470CA">
            <w:pPr>
              <w:spacing w:line="240" w:lineRule="auto"/>
              <w:jc w:val="both"/>
              <w:rPr>
                <w:rFonts w:ascii="Candara" w:hAnsi="Candara" w:cs="Times New Roman"/>
                <w:sz w:val="24"/>
                <w:szCs w:val="24"/>
              </w:rPr>
            </w:pPr>
            <w:r w:rsidRPr="0035270F">
              <w:rPr>
                <w:rFonts w:ascii="Candara" w:hAnsi="Candara" w:cs="Times New Roman"/>
                <w:sz w:val="24"/>
                <w:szCs w:val="24"/>
              </w:rPr>
              <w:t>Total OPD attendance 201</w:t>
            </w:r>
            <w:r w:rsidR="00D8288D" w:rsidRPr="0035270F">
              <w:rPr>
                <w:rFonts w:ascii="Candara" w:hAnsi="Candara" w:cs="Times New Roman"/>
                <w:sz w:val="24"/>
                <w:szCs w:val="24"/>
              </w:rPr>
              <w:t>7</w:t>
            </w:r>
          </w:p>
        </w:tc>
        <w:tc>
          <w:tcPr>
            <w:tcW w:w="1288" w:type="dxa"/>
            <w:tcBorders>
              <w:top w:val="single" w:sz="4" w:space="0" w:color="auto"/>
              <w:left w:val="nil"/>
              <w:bottom w:val="single" w:sz="4" w:space="0" w:color="auto"/>
              <w:right w:val="single" w:sz="4" w:space="0" w:color="auto"/>
            </w:tcBorders>
            <w:shd w:val="clear" w:color="auto" w:fill="auto"/>
            <w:vAlign w:val="bottom"/>
          </w:tcPr>
          <w:p w14:paraId="3141717C" w14:textId="04B06A9D" w:rsidR="00D6214D" w:rsidRPr="0035270F" w:rsidRDefault="00D6214D" w:rsidP="00F470CA">
            <w:pPr>
              <w:spacing w:line="240" w:lineRule="auto"/>
              <w:jc w:val="both"/>
              <w:rPr>
                <w:rFonts w:ascii="Candara" w:hAnsi="Candara" w:cs="Times New Roman"/>
                <w:sz w:val="24"/>
                <w:szCs w:val="24"/>
              </w:rPr>
            </w:pPr>
            <w:r w:rsidRPr="0035270F">
              <w:rPr>
                <w:rFonts w:ascii="Candara" w:hAnsi="Candara" w:cs="Times New Roman"/>
                <w:sz w:val="24"/>
                <w:szCs w:val="24"/>
              </w:rPr>
              <w:t>Total OPD attendance 201</w:t>
            </w:r>
            <w:r w:rsidR="00D8288D" w:rsidRPr="0035270F">
              <w:rPr>
                <w:rFonts w:ascii="Candara" w:hAnsi="Candara" w:cs="Times New Roman"/>
                <w:sz w:val="24"/>
                <w:szCs w:val="24"/>
              </w:rPr>
              <w:t>8</w:t>
            </w:r>
          </w:p>
        </w:tc>
        <w:tc>
          <w:tcPr>
            <w:tcW w:w="1288" w:type="dxa"/>
            <w:tcBorders>
              <w:top w:val="single" w:sz="4" w:space="0" w:color="auto"/>
              <w:left w:val="nil"/>
              <w:bottom w:val="single" w:sz="4" w:space="0" w:color="auto"/>
              <w:right w:val="single" w:sz="4" w:space="0" w:color="auto"/>
            </w:tcBorders>
            <w:shd w:val="clear" w:color="auto" w:fill="auto"/>
            <w:vAlign w:val="bottom"/>
          </w:tcPr>
          <w:p w14:paraId="36AB75BE" w14:textId="58D7A447" w:rsidR="00D6214D" w:rsidRPr="0035270F" w:rsidRDefault="00D6214D" w:rsidP="00F470CA">
            <w:pPr>
              <w:spacing w:line="240" w:lineRule="auto"/>
              <w:jc w:val="both"/>
              <w:rPr>
                <w:rFonts w:ascii="Candara" w:hAnsi="Candara" w:cs="Times New Roman"/>
                <w:sz w:val="24"/>
                <w:szCs w:val="24"/>
              </w:rPr>
            </w:pPr>
            <w:r w:rsidRPr="0035270F">
              <w:rPr>
                <w:rFonts w:ascii="Candara" w:hAnsi="Candara" w:cs="Times New Roman"/>
                <w:sz w:val="24"/>
                <w:szCs w:val="24"/>
              </w:rPr>
              <w:t>Total OPD attendance 201</w:t>
            </w:r>
            <w:r w:rsidR="00D8288D" w:rsidRPr="0035270F">
              <w:rPr>
                <w:rFonts w:ascii="Candara" w:hAnsi="Candara" w:cs="Times New Roman"/>
                <w:sz w:val="24"/>
                <w:szCs w:val="24"/>
              </w:rPr>
              <w:t>9</w:t>
            </w:r>
          </w:p>
        </w:tc>
      </w:tr>
      <w:tr w:rsidR="00715CA2" w:rsidRPr="0035270F" w14:paraId="256D7AA0" w14:textId="77777777" w:rsidTr="00D93181">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1FF6BE5D" w14:textId="77777777" w:rsidR="00715CA2" w:rsidRPr="0035270F" w:rsidRDefault="00715CA2"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Akutreso</w:t>
            </w:r>
          </w:p>
        </w:tc>
        <w:tc>
          <w:tcPr>
            <w:tcW w:w="1288" w:type="dxa"/>
            <w:tcBorders>
              <w:top w:val="nil"/>
              <w:left w:val="nil"/>
              <w:bottom w:val="single" w:sz="4" w:space="0" w:color="auto"/>
              <w:right w:val="single" w:sz="4" w:space="0" w:color="auto"/>
            </w:tcBorders>
            <w:shd w:val="clear" w:color="auto" w:fill="auto"/>
            <w:noWrap/>
            <w:vAlign w:val="bottom"/>
          </w:tcPr>
          <w:p w14:paraId="57F1BDF1" w14:textId="66A3F295" w:rsidR="00715CA2" w:rsidRPr="0035270F" w:rsidRDefault="00715CA2" w:rsidP="00F470CA">
            <w:pPr>
              <w:spacing w:line="240" w:lineRule="auto"/>
              <w:jc w:val="both"/>
              <w:rPr>
                <w:rFonts w:ascii="Candara" w:hAnsi="Candara" w:cs="Times New Roman"/>
                <w:sz w:val="24"/>
                <w:szCs w:val="24"/>
              </w:rPr>
            </w:pPr>
            <w:r w:rsidRPr="0035270F">
              <w:rPr>
                <w:rFonts w:ascii="Candara" w:hAnsi="Candara" w:cs="Times New Roman"/>
                <w:sz w:val="24"/>
                <w:szCs w:val="24"/>
              </w:rPr>
              <w:t>1298</w:t>
            </w:r>
          </w:p>
        </w:tc>
        <w:tc>
          <w:tcPr>
            <w:tcW w:w="1288" w:type="dxa"/>
            <w:tcBorders>
              <w:top w:val="nil"/>
              <w:left w:val="nil"/>
              <w:bottom w:val="single" w:sz="4" w:space="0" w:color="auto"/>
              <w:right w:val="single" w:sz="4" w:space="0" w:color="auto"/>
            </w:tcBorders>
            <w:shd w:val="clear" w:color="auto" w:fill="auto"/>
            <w:noWrap/>
            <w:vAlign w:val="bottom"/>
          </w:tcPr>
          <w:p w14:paraId="70109D51" w14:textId="3A9E224F" w:rsidR="00715CA2" w:rsidRPr="0035270F" w:rsidRDefault="00715CA2" w:rsidP="00F470CA">
            <w:pPr>
              <w:spacing w:line="240" w:lineRule="auto"/>
              <w:jc w:val="both"/>
              <w:rPr>
                <w:rFonts w:ascii="Candara" w:hAnsi="Candara" w:cs="Times New Roman"/>
                <w:sz w:val="24"/>
                <w:szCs w:val="24"/>
              </w:rPr>
            </w:pPr>
            <w:r w:rsidRPr="0035270F">
              <w:rPr>
                <w:rFonts w:ascii="Candara" w:hAnsi="Candara" w:cs="Times New Roman"/>
                <w:sz w:val="24"/>
                <w:szCs w:val="24"/>
              </w:rPr>
              <w:t>1533</w:t>
            </w:r>
          </w:p>
        </w:tc>
        <w:tc>
          <w:tcPr>
            <w:tcW w:w="1288" w:type="dxa"/>
            <w:tcBorders>
              <w:top w:val="nil"/>
              <w:left w:val="nil"/>
              <w:bottom w:val="single" w:sz="4" w:space="0" w:color="auto"/>
              <w:right w:val="single" w:sz="4" w:space="0" w:color="auto"/>
            </w:tcBorders>
            <w:shd w:val="clear" w:color="auto" w:fill="auto"/>
            <w:noWrap/>
            <w:vAlign w:val="bottom"/>
          </w:tcPr>
          <w:p w14:paraId="4870134D" w14:textId="59D1E2FA" w:rsidR="00715CA2" w:rsidRPr="0035270F" w:rsidRDefault="00715CA2" w:rsidP="00F470CA">
            <w:pPr>
              <w:spacing w:line="240" w:lineRule="auto"/>
              <w:jc w:val="both"/>
              <w:rPr>
                <w:rFonts w:ascii="Candara" w:hAnsi="Candara" w:cs="Times New Roman"/>
                <w:sz w:val="24"/>
                <w:szCs w:val="24"/>
              </w:rPr>
            </w:pPr>
            <w:r w:rsidRPr="0035270F">
              <w:rPr>
                <w:rFonts w:ascii="Candara" w:hAnsi="Candara" w:cs="Times New Roman"/>
                <w:sz w:val="24"/>
                <w:szCs w:val="24"/>
              </w:rPr>
              <w:t>2834</w:t>
            </w:r>
          </w:p>
        </w:tc>
        <w:tc>
          <w:tcPr>
            <w:tcW w:w="1288" w:type="dxa"/>
            <w:tcBorders>
              <w:top w:val="nil"/>
              <w:left w:val="nil"/>
              <w:bottom w:val="single" w:sz="4" w:space="0" w:color="auto"/>
              <w:right w:val="single" w:sz="4" w:space="0" w:color="auto"/>
            </w:tcBorders>
            <w:shd w:val="clear" w:color="auto" w:fill="auto"/>
            <w:noWrap/>
            <w:vAlign w:val="bottom"/>
          </w:tcPr>
          <w:p w14:paraId="0EA159F3" w14:textId="753AB24B" w:rsidR="00715CA2" w:rsidRPr="0035270F" w:rsidRDefault="00715CA2" w:rsidP="00F470CA">
            <w:pPr>
              <w:spacing w:line="240" w:lineRule="auto"/>
              <w:jc w:val="both"/>
              <w:rPr>
                <w:rFonts w:ascii="Candara" w:hAnsi="Candara" w:cs="Times New Roman"/>
                <w:sz w:val="24"/>
                <w:szCs w:val="24"/>
              </w:rPr>
            </w:pPr>
            <w:r w:rsidRPr="0035270F">
              <w:rPr>
                <w:rFonts w:ascii="Candara" w:hAnsi="Candara" w:cs="Times New Roman"/>
                <w:sz w:val="24"/>
                <w:szCs w:val="24"/>
              </w:rPr>
              <w:t>1627</w:t>
            </w:r>
          </w:p>
        </w:tc>
        <w:tc>
          <w:tcPr>
            <w:tcW w:w="1288" w:type="dxa"/>
            <w:tcBorders>
              <w:top w:val="nil"/>
              <w:left w:val="nil"/>
              <w:bottom w:val="single" w:sz="4" w:space="0" w:color="auto"/>
              <w:right w:val="single" w:sz="4" w:space="0" w:color="auto"/>
            </w:tcBorders>
            <w:shd w:val="clear" w:color="auto" w:fill="auto"/>
            <w:noWrap/>
            <w:vAlign w:val="bottom"/>
          </w:tcPr>
          <w:p w14:paraId="5F04851C" w14:textId="67D6D17E" w:rsidR="00715CA2" w:rsidRPr="0035270F" w:rsidRDefault="00715CA2" w:rsidP="00F470CA">
            <w:pPr>
              <w:spacing w:line="240" w:lineRule="auto"/>
              <w:jc w:val="both"/>
              <w:rPr>
                <w:rFonts w:ascii="Candara" w:hAnsi="Candara" w:cs="Times New Roman"/>
                <w:sz w:val="24"/>
                <w:szCs w:val="24"/>
              </w:rPr>
            </w:pPr>
            <w:r w:rsidRPr="0035270F">
              <w:rPr>
                <w:rFonts w:ascii="Candara" w:hAnsi="Candara" w:cs="Times New Roman"/>
                <w:sz w:val="24"/>
                <w:szCs w:val="24"/>
              </w:rPr>
              <w:t>2012</w:t>
            </w:r>
          </w:p>
        </w:tc>
        <w:tc>
          <w:tcPr>
            <w:tcW w:w="1288" w:type="dxa"/>
            <w:tcBorders>
              <w:top w:val="nil"/>
              <w:left w:val="nil"/>
              <w:bottom w:val="single" w:sz="4" w:space="0" w:color="auto"/>
              <w:right w:val="single" w:sz="4" w:space="0" w:color="auto"/>
            </w:tcBorders>
            <w:shd w:val="clear" w:color="auto" w:fill="auto"/>
            <w:noWrap/>
            <w:vAlign w:val="bottom"/>
          </w:tcPr>
          <w:p w14:paraId="4B73681A" w14:textId="46DCDD12" w:rsidR="00715CA2" w:rsidRPr="0035270F" w:rsidRDefault="00715CA2" w:rsidP="00F470CA">
            <w:pPr>
              <w:spacing w:line="240" w:lineRule="auto"/>
              <w:jc w:val="both"/>
              <w:rPr>
                <w:rFonts w:ascii="Candara" w:hAnsi="Candara" w:cs="Times New Roman"/>
                <w:sz w:val="24"/>
                <w:szCs w:val="24"/>
              </w:rPr>
            </w:pPr>
            <w:r w:rsidRPr="0035270F">
              <w:rPr>
                <w:rFonts w:ascii="Candara" w:hAnsi="Candara" w:cs="Times New Roman"/>
                <w:sz w:val="24"/>
                <w:szCs w:val="24"/>
              </w:rPr>
              <w:t>3666</w:t>
            </w:r>
          </w:p>
        </w:tc>
      </w:tr>
      <w:tr w:rsidR="00715CA2" w:rsidRPr="0035270F" w14:paraId="52F498CD" w14:textId="77777777" w:rsidTr="00D93181">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58B5BEFA" w14:textId="77777777" w:rsidR="00715CA2" w:rsidRPr="0035270F" w:rsidRDefault="00715CA2"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Ataase</w:t>
            </w:r>
          </w:p>
        </w:tc>
        <w:tc>
          <w:tcPr>
            <w:tcW w:w="1288" w:type="dxa"/>
            <w:tcBorders>
              <w:top w:val="nil"/>
              <w:left w:val="nil"/>
              <w:bottom w:val="single" w:sz="4" w:space="0" w:color="auto"/>
              <w:right w:val="single" w:sz="4" w:space="0" w:color="auto"/>
            </w:tcBorders>
            <w:shd w:val="clear" w:color="auto" w:fill="auto"/>
            <w:noWrap/>
            <w:vAlign w:val="bottom"/>
          </w:tcPr>
          <w:p w14:paraId="4F6C5C3E" w14:textId="3FA48B81" w:rsidR="00715CA2" w:rsidRPr="0035270F" w:rsidRDefault="00715CA2" w:rsidP="00F470CA">
            <w:pPr>
              <w:spacing w:line="240" w:lineRule="auto"/>
              <w:jc w:val="both"/>
              <w:rPr>
                <w:rFonts w:ascii="Candara" w:hAnsi="Candara" w:cs="Times New Roman"/>
                <w:sz w:val="24"/>
                <w:szCs w:val="24"/>
              </w:rPr>
            </w:pPr>
            <w:r w:rsidRPr="0035270F">
              <w:rPr>
                <w:rFonts w:ascii="Candara" w:hAnsi="Candara" w:cs="Times New Roman"/>
                <w:sz w:val="24"/>
                <w:szCs w:val="24"/>
              </w:rPr>
              <w:t>8923</w:t>
            </w:r>
          </w:p>
        </w:tc>
        <w:tc>
          <w:tcPr>
            <w:tcW w:w="1288" w:type="dxa"/>
            <w:tcBorders>
              <w:top w:val="nil"/>
              <w:left w:val="nil"/>
              <w:bottom w:val="single" w:sz="4" w:space="0" w:color="auto"/>
              <w:right w:val="single" w:sz="4" w:space="0" w:color="auto"/>
            </w:tcBorders>
            <w:shd w:val="clear" w:color="auto" w:fill="auto"/>
            <w:noWrap/>
            <w:vAlign w:val="bottom"/>
          </w:tcPr>
          <w:p w14:paraId="0B1B8966" w14:textId="2688AF6D" w:rsidR="00715CA2" w:rsidRPr="0035270F" w:rsidRDefault="00715CA2" w:rsidP="00F470CA">
            <w:pPr>
              <w:spacing w:line="240" w:lineRule="auto"/>
              <w:jc w:val="both"/>
              <w:rPr>
                <w:rFonts w:ascii="Candara" w:hAnsi="Candara" w:cs="Times New Roman"/>
                <w:sz w:val="24"/>
                <w:szCs w:val="24"/>
              </w:rPr>
            </w:pPr>
            <w:r w:rsidRPr="0035270F">
              <w:rPr>
                <w:rFonts w:ascii="Candara" w:hAnsi="Candara" w:cs="Times New Roman"/>
                <w:sz w:val="24"/>
                <w:szCs w:val="24"/>
              </w:rPr>
              <w:t>9810</w:t>
            </w:r>
          </w:p>
        </w:tc>
        <w:tc>
          <w:tcPr>
            <w:tcW w:w="1288" w:type="dxa"/>
            <w:tcBorders>
              <w:top w:val="nil"/>
              <w:left w:val="nil"/>
              <w:bottom w:val="single" w:sz="4" w:space="0" w:color="auto"/>
              <w:right w:val="single" w:sz="4" w:space="0" w:color="auto"/>
            </w:tcBorders>
            <w:shd w:val="clear" w:color="auto" w:fill="auto"/>
            <w:noWrap/>
            <w:vAlign w:val="bottom"/>
          </w:tcPr>
          <w:p w14:paraId="3A72BD7C" w14:textId="63FD870E" w:rsidR="00715CA2" w:rsidRPr="0035270F" w:rsidRDefault="00715CA2" w:rsidP="00F470CA">
            <w:pPr>
              <w:spacing w:line="240" w:lineRule="auto"/>
              <w:jc w:val="both"/>
              <w:rPr>
                <w:rFonts w:ascii="Candara" w:hAnsi="Candara" w:cs="Times New Roman"/>
                <w:sz w:val="24"/>
                <w:szCs w:val="24"/>
              </w:rPr>
            </w:pPr>
            <w:r w:rsidRPr="0035270F">
              <w:rPr>
                <w:rFonts w:ascii="Candara" w:hAnsi="Candara" w:cs="Times New Roman"/>
                <w:sz w:val="24"/>
                <w:szCs w:val="24"/>
              </w:rPr>
              <w:t>8128</w:t>
            </w:r>
          </w:p>
        </w:tc>
        <w:tc>
          <w:tcPr>
            <w:tcW w:w="1288" w:type="dxa"/>
            <w:tcBorders>
              <w:top w:val="nil"/>
              <w:left w:val="nil"/>
              <w:bottom w:val="single" w:sz="4" w:space="0" w:color="auto"/>
              <w:right w:val="single" w:sz="4" w:space="0" w:color="auto"/>
            </w:tcBorders>
            <w:shd w:val="clear" w:color="auto" w:fill="auto"/>
            <w:noWrap/>
            <w:vAlign w:val="bottom"/>
          </w:tcPr>
          <w:p w14:paraId="5EDC170F" w14:textId="3DABBAF2" w:rsidR="00715CA2" w:rsidRPr="0035270F" w:rsidRDefault="00715CA2" w:rsidP="00F470CA">
            <w:pPr>
              <w:spacing w:line="240" w:lineRule="auto"/>
              <w:jc w:val="both"/>
              <w:rPr>
                <w:rFonts w:ascii="Candara" w:hAnsi="Candara" w:cs="Times New Roman"/>
                <w:sz w:val="24"/>
                <w:szCs w:val="24"/>
              </w:rPr>
            </w:pPr>
            <w:r w:rsidRPr="0035270F">
              <w:rPr>
                <w:rFonts w:ascii="Candara" w:hAnsi="Candara" w:cs="Times New Roman"/>
                <w:sz w:val="24"/>
                <w:szCs w:val="24"/>
              </w:rPr>
              <w:t>10658</w:t>
            </w:r>
          </w:p>
        </w:tc>
        <w:tc>
          <w:tcPr>
            <w:tcW w:w="1288" w:type="dxa"/>
            <w:tcBorders>
              <w:top w:val="nil"/>
              <w:left w:val="nil"/>
              <w:bottom w:val="single" w:sz="4" w:space="0" w:color="auto"/>
              <w:right w:val="single" w:sz="4" w:space="0" w:color="auto"/>
            </w:tcBorders>
            <w:shd w:val="clear" w:color="auto" w:fill="auto"/>
            <w:noWrap/>
            <w:vAlign w:val="bottom"/>
          </w:tcPr>
          <w:p w14:paraId="3C6D928F" w14:textId="002FA139" w:rsidR="00715CA2" w:rsidRPr="0035270F" w:rsidRDefault="00715CA2" w:rsidP="00F470CA">
            <w:pPr>
              <w:spacing w:line="240" w:lineRule="auto"/>
              <w:jc w:val="both"/>
              <w:rPr>
                <w:rFonts w:ascii="Candara" w:hAnsi="Candara" w:cs="Times New Roman"/>
                <w:sz w:val="24"/>
                <w:szCs w:val="24"/>
              </w:rPr>
            </w:pPr>
            <w:r w:rsidRPr="0035270F">
              <w:rPr>
                <w:rFonts w:ascii="Candara" w:hAnsi="Candara" w:cs="Times New Roman"/>
                <w:sz w:val="24"/>
                <w:szCs w:val="24"/>
              </w:rPr>
              <w:t>12064</w:t>
            </w:r>
          </w:p>
        </w:tc>
        <w:tc>
          <w:tcPr>
            <w:tcW w:w="1288" w:type="dxa"/>
            <w:tcBorders>
              <w:top w:val="nil"/>
              <w:left w:val="nil"/>
              <w:bottom w:val="single" w:sz="4" w:space="0" w:color="auto"/>
              <w:right w:val="single" w:sz="4" w:space="0" w:color="auto"/>
            </w:tcBorders>
            <w:shd w:val="clear" w:color="auto" w:fill="auto"/>
            <w:noWrap/>
            <w:vAlign w:val="bottom"/>
          </w:tcPr>
          <w:p w14:paraId="529C584E" w14:textId="2219D06F" w:rsidR="00715CA2" w:rsidRPr="0035270F" w:rsidRDefault="00715CA2" w:rsidP="00F470CA">
            <w:pPr>
              <w:spacing w:line="240" w:lineRule="auto"/>
              <w:jc w:val="both"/>
              <w:rPr>
                <w:rFonts w:ascii="Candara" w:hAnsi="Candara" w:cs="Times New Roman"/>
                <w:sz w:val="24"/>
                <w:szCs w:val="24"/>
              </w:rPr>
            </w:pPr>
            <w:r w:rsidRPr="0035270F">
              <w:rPr>
                <w:rFonts w:ascii="Candara" w:hAnsi="Candara" w:cs="Times New Roman"/>
                <w:sz w:val="24"/>
                <w:szCs w:val="24"/>
              </w:rPr>
              <w:t>10033</w:t>
            </w:r>
          </w:p>
        </w:tc>
      </w:tr>
      <w:tr w:rsidR="00715CA2" w:rsidRPr="0035270F" w14:paraId="59E2B1AB" w14:textId="77777777" w:rsidTr="00D93181">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0C96E2F7" w14:textId="77777777" w:rsidR="00715CA2" w:rsidRPr="0035270F" w:rsidRDefault="00715CA2"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New Edubiase</w:t>
            </w:r>
          </w:p>
        </w:tc>
        <w:tc>
          <w:tcPr>
            <w:tcW w:w="1288" w:type="dxa"/>
            <w:tcBorders>
              <w:top w:val="nil"/>
              <w:left w:val="nil"/>
              <w:bottom w:val="single" w:sz="4" w:space="0" w:color="auto"/>
              <w:right w:val="single" w:sz="4" w:space="0" w:color="auto"/>
            </w:tcBorders>
            <w:shd w:val="clear" w:color="auto" w:fill="auto"/>
            <w:noWrap/>
            <w:vAlign w:val="bottom"/>
          </w:tcPr>
          <w:p w14:paraId="138DE630" w14:textId="050256B1" w:rsidR="00715CA2" w:rsidRPr="0035270F" w:rsidRDefault="00715CA2" w:rsidP="00F470CA">
            <w:pPr>
              <w:spacing w:line="240" w:lineRule="auto"/>
              <w:jc w:val="both"/>
              <w:rPr>
                <w:rFonts w:ascii="Candara" w:hAnsi="Candara" w:cs="Times New Roman"/>
                <w:sz w:val="24"/>
                <w:szCs w:val="24"/>
              </w:rPr>
            </w:pPr>
            <w:r w:rsidRPr="0035270F">
              <w:rPr>
                <w:rFonts w:ascii="Candara" w:hAnsi="Candara" w:cs="Times New Roman"/>
                <w:sz w:val="24"/>
                <w:szCs w:val="24"/>
              </w:rPr>
              <w:t>33860</w:t>
            </w:r>
          </w:p>
        </w:tc>
        <w:tc>
          <w:tcPr>
            <w:tcW w:w="1288" w:type="dxa"/>
            <w:tcBorders>
              <w:top w:val="nil"/>
              <w:left w:val="nil"/>
              <w:bottom w:val="single" w:sz="4" w:space="0" w:color="auto"/>
              <w:right w:val="single" w:sz="4" w:space="0" w:color="auto"/>
            </w:tcBorders>
            <w:shd w:val="clear" w:color="auto" w:fill="auto"/>
            <w:noWrap/>
            <w:vAlign w:val="bottom"/>
          </w:tcPr>
          <w:p w14:paraId="45C48BB7" w14:textId="45C474C8" w:rsidR="00715CA2" w:rsidRPr="0035270F" w:rsidRDefault="00715CA2" w:rsidP="00F470CA">
            <w:pPr>
              <w:spacing w:line="240" w:lineRule="auto"/>
              <w:jc w:val="both"/>
              <w:rPr>
                <w:rFonts w:ascii="Candara" w:hAnsi="Candara" w:cs="Times New Roman"/>
                <w:sz w:val="24"/>
                <w:szCs w:val="24"/>
              </w:rPr>
            </w:pPr>
            <w:r w:rsidRPr="0035270F">
              <w:rPr>
                <w:rFonts w:ascii="Candara" w:hAnsi="Candara" w:cs="Times New Roman"/>
                <w:sz w:val="24"/>
                <w:szCs w:val="24"/>
              </w:rPr>
              <w:t>33315</w:t>
            </w:r>
          </w:p>
        </w:tc>
        <w:tc>
          <w:tcPr>
            <w:tcW w:w="1288" w:type="dxa"/>
            <w:tcBorders>
              <w:top w:val="nil"/>
              <w:left w:val="nil"/>
              <w:bottom w:val="single" w:sz="4" w:space="0" w:color="auto"/>
              <w:right w:val="single" w:sz="4" w:space="0" w:color="auto"/>
            </w:tcBorders>
            <w:shd w:val="clear" w:color="auto" w:fill="auto"/>
            <w:noWrap/>
            <w:vAlign w:val="bottom"/>
          </w:tcPr>
          <w:p w14:paraId="2030C1E0" w14:textId="1033160E" w:rsidR="00715CA2" w:rsidRPr="0035270F" w:rsidRDefault="00715CA2" w:rsidP="00F470CA">
            <w:pPr>
              <w:spacing w:line="240" w:lineRule="auto"/>
              <w:jc w:val="both"/>
              <w:rPr>
                <w:rFonts w:ascii="Candara" w:hAnsi="Candara" w:cs="Times New Roman"/>
                <w:sz w:val="24"/>
                <w:szCs w:val="24"/>
              </w:rPr>
            </w:pPr>
            <w:r w:rsidRPr="0035270F">
              <w:rPr>
                <w:rFonts w:ascii="Candara" w:hAnsi="Candara" w:cs="Times New Roman"/>
                <w:sz w:val="24"/>
                <w:szCs w:val="24"/>
              </w:rPr>
              <w:t>33800</w:t>
            </w:r>
          </w:p>
        </w:tc>
        <w:tc>
          <w:tcPr>
            <w:tcW w:w="1288" w:type="dxa"/>
            <w:tcBorders>
              <w:top w:val="nil"/>
              <w:left w:val="nil"/>
              <w:bottom w:val="single" w:sz="4" w:space="0" w:color="auto"/>
              <w:right w:val="single" w:sz="4" w:space="0" w:color="auto"/>
            </w:tcBorders>
            <w:shd w:val="clear" w:color="auto" w:fill="auto"/>
            <w:noWrap/>
            <w:vAlign w:val="bottom"/>
          </w:tcPr>
          <w:p w14:paraId="098A726A" w14:textId="04A9C9A0" w:rsidR="00715CA2" w:rsidRPr="0035270F" w:rsidRDefault="00715CA2" w:rsidP="00F470CA">
            <w:pPr>
              <w:spacing w:line="240" w:lineRule="auto"/>
              <w:jc w:val="both"/>
              <w:rPr>
                <w:rFonts w:ascii="Candara" w:hAnsi="Candara" w:cs="Times New Roman"/>
                <w:sz w:val="24"/>
                <w:szCs w:val="24"/>
              </w:rPr>
            </w:pPr>
            <w:r w:rsidRPr="0035270F">
              <w:rPr>
                <w:rFonts w:ascii="Candara" w:hAnsi="Candara" w:cs="Times New Roman"/>
                <w:sz w:val="24"/>
                <w:szCs w:val="24"/>
              </w:rPr>
              <w:t>38475</w:t>
            </w:r>
          </w:p>
        </w:tc>
        <w:tc>
          <w:tcPr>
            <w:tcW w:w="1288" w:type="dxa"/>
            <w:tcBorders>
              <w:top w:val="nil"/>
              <w:left w:val="nil"/>
              <w:bottom w:val="single" w:sz="4" w:space="0" w:color="auto"/>
              <w:right w:val="single" w:sz="4" w:space="0" w:color="auto"/>
            </w:tcBorders>
            <w:shd w:val="clear" w:color="auto" w:fill="auto"/>
            <w:noWrap/>
            <w:vAlign w:val="bottom"/>
          </w:tcPr>
          <w:p w14:paraId="1F53FD4A" w14:textId="00A8B96C" w:rsidR="00715CA2" w:rsidRPr="0035270F" w:rsidRDefault="00715CA2" w:rsidP="00F470CA">
            <w:pPr>
              <w:spacing w:line="240" w:lineRule="auto"/>
              <w:jc w:val="both"/>
              <w:rPr>
                <w:rFonts w:ascii="Candara" w:hAnsi="Candara" w:cs="Times New Roman"/>
                <w:sz w:val="24"/>
                <w:szCs w:val="24"/>
              </w:rPr>
            </w:pPr>
            <w:r w:rsidRPr="0035270F">
              <w:rPr>
                <w:rFonts w:ascii="Candara" w:hAnsi="Candara" w:cs="Times New Roman"/>
                <w:sz w:val="24"/>
                <w:szCs w:val="24"/>
              </w:rPr>
              <w:t>39282</w:t>
            </w:r>
          </w:p>
        </w:tc>
        <w:tc>
          <w:tcPr>
            <w:tcW w:w="1288" w:type="dxa"/>
            <w:tcBorders>
              <w:top w:val="nil"/>
              <w:left w:val="nil"/>
              <w:bottom w:val="single" w:sz="4" w:space="0" w:color="auto"/>
              <w:right w:val="single" w:sz="4" w:space="0" w:color="auto"/>
            </w:tcBorders>
            <w:shd w:val="clear" w:color="auto" w:fill="auto"/>
            <w:noWrap/>
            <w:vAlign w:val="bottom"/>
          </w:tcPr>
          <w:p w14:paraId="7428BCDF" w14:textId="535E0472" w:rsidR="00715CA2" w:rsidRPr="0035270F" w:rsidRDefault="00715CA2" w:rsidP="00F470CA">
            <w:pPr>
              <w:spacing w:line="240" w:lineRule="auto"/>
              <w:jc w:val="both"/>
              <w:rPr>
                <w:rFonts w:ascii="Candara" w:hAnsi="Candara" w:cs="Times New Roman"/>
                <w:sz w:val="24"/>
                <w:szCs w:val="24"/>
              </w:rPr>
            </w:pPr>
            <w:r w:rsidRPr="0035270F">
              <w:rPr>
                <w:rFonts w:ascii="Candara" w:hAnsi="Candara" w:cs="Times New Roman"/>
                <w:sz w:val="24"/>
                <w:szCs w:val="24"/>
              </w:rPr>
              <w:t>40188</w:t>
            </w:r>
          </w:p>
        </w:tc>
      </w:tr>
      <w:tr w:rsidR="004421A8" w:rsidRPr="0035270F" w14:paraId="49D10FCA" w14:textId="77777777" w:rsidTr="00D93181">
        <w:trPr>
          <w:trHeight w:val="265"/>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14:paraId="68C6D44C" w14:textId="77777777" w:rsidR="004421A8" w:rsidRPr="0035270F" w:rsidRDefault="004421A8"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District</w:t>
            </w:r>
          </w:p>
        </w:tc>
        <w:tc>
          <w:tcPr>
            <w:tcW w:w="1288" w:type="dxa"/>
            <w:tcBorders>
              <w:top w:val="nil"/>
              <w:left w:val="nil"/>
              <w:bottom w:val="single" w:sz="4" w:space="0" w:color="auto"/>
              <w:right w:val="single" w:sz="4" w:space="0" w:color="auto"/>
            </w:tcBorders>
            <w:shd w:val="clear" w:color="auto" w:fill="auto"/>
            <w:noWrap/>
            <w:vAlign w:val="bottom"/>
          </w:tcPr>
          <w:p w14:paraId="2ECB4605" w14:textId="33BFB947" w:rsidR="004421A8" w:rsidRPr="0035270F" w:rsidRDefault="004421A8" w:rsidP="00F470CA">
            <w:pPr>
              <w:spacing w:line="240" w:lineRule="auto"/>
              <w:jc w:val="both"/>
              <w:rPr>
                <w:rFonts w:ascii="Candara" w:hAnsi="Candara" w:cs="Times New Roman"/>
                <w:sz w:val="24"/>
                <w:szCs w:val="24"/>
              </w:rPr>
            </w:pPr>
            <w:r w:rsidRPr="0035270F">
              <w:rPr>
                <w:rFonts w:ascii="Candara" w:hAnsi="Candara" w:cs="Times New Roman"/>
                <w:sz w:val="24"/>
                <w:szCs w:val="24"/>
              </w:rPr>
              <w:t>44081</w:t>
            </w:r>
          </w:p>
        </w:tc>
        <w:tc>
          <w:tcPr>
            <w:tcW w:w="1288" w:type="dxa"/>
            <w:tcBorders>
              <w:top w:val="nil"/>
              <w:left w:val="nil"/>
              <w:bottom w:val="single" w:sz="4" w:space="0" w:color="auto"/>
              <w:right w:val="single" w:sz="4" w:space="0" w:color="auto"/>
            </w:tcBorders>
            <w:shd w:val="clear" w:color="auto" w:fill="auto"/>
            <w:noWrap/>
            <w:vAlign w:val="bottom"/>
          </w:tcPr>
          <w:p w14:paraId="474A028F" w14:textId="228F8B94" w:rsidR="004421A8" w:rsidRPr="0035270F" w:rsidRDefault="004421A8" w:rsidP="00F470CA">
            <w:pPr>
              <w:spacing w:line="240" w:lineRule="auto"/>
              <w:jc w:val="both"/>
              <w:rPr>
                <w:rFonts w:ascii="Candara" w:hAnsi="Candara" w:cs="Times New Roman"/>
                <w:sz w:val="24"/>
                <w:szCs w:val="24"/>
              </w:rPr>
            </w:pPr>
            <w:r w:rsidRPr="0035270F">
              <w:rPr>
                <w:rFonts w:ascii="Candara" w:hAnsi="Candara" w:cs="Times New Roman"/>
                <w:sz w:val="24"/>
                <w:szCs w:val="24"/>
              </w:rPr>
              <w:t>44658</w:t>
            </w:r>
          </w:p>
        </w:tc>
        <w:tc>
          <w:tcPr>
            <w:tcW w:w="1288" w:type="dxa"/>
            <w:tcBorders>
              <w:top w:val="nil"/>
              <w:left w:val="nil"/>
              <w:bottom w:val="single" w:sz="4" w:space="0" w:color="auto"/>
              <w:right w:val="single" w:sz="4" w:space="0" w:color="auto"/>
            </w:tcBorders>
            <w:shd w:val="clear" w:color="auto" w:fill="auto"/>
            <w:noWrap/>
            <w:vAlign w:val="bottom"/>
          </w:tcPr>
          <w:p w14:paraId="7D51127E" w14:textId="78665A91" w:rsidR="004421A8" w:rsidRPr="0035270F" w:rsidRDefault="004421A8" w:rsidP="00F470CA">
            <w:pPr>
              <w:spacing w:line="240" w:lineRule="auto"/>
              <w:jc w:val="both"/>
              <w:rPr>
                <w:rFonts w:ascii="Candara" w:hAnsi="Candara" w:cs="Times New Roman"/>
                <w:sz w:val="24"/>
                <w:szCs w:val="24"/>
              </w:rPr>
            </w:pPr>
            <w:r w:rsidRPr="0035270F">
              <w:rPr>
                <w:rFonts w:ascii="Candara" w:hAnsi="Candara" w:cs="Times New Roman"/>
                <w:sz w:val="24"/>
                <w:szCs w:val="24"/>
              </w:rPr>
              <w:t>44762</w:t>
            </w:r>
          </w:p>
        </w:tc>
        <w:tc>
          <w:tcPr>
            <w:tcW w:w="1288" w:type="dxa"/>
            <w:tcBorders>
              <w:top w:val="nil"/>
              <w:left w:val="nil"/>
              <w:bottom w:val="single" w:sz="4" w:space="0" w:color="auto"/>
              <w:right w:val="single" w:sz="4" w:space="0" w:color="auto"/>
            </w:tcBorders>
            <w:shd w:val="clear" w:color="auto" w:fill="auto"/>
            <w:noWrap/>
            <w:vAlign w:val="bottom"/>
          </w:tcPr>
          <w:p w14:paraId="2A3F7737" w14:textId="5D92C158" w:rsidR="004421A8" w:rsidRPr="0035270F" w:rsidRDefault="004421A8" w:rsidP="00F470CA">
            <w:pPr>
              <w:spacing w:line="240" w:lineRule="auto"/>
              <w:jc w:val="both"/>
              <w:rPr>
                <w:rFonts w:ascii="Candara" w:hAnsi="Candara" w:cs="Times New Roman"/>
                <w:sz w:val="24"/>
                <w:szCs w:val="24"/>
              </w:rPr>
            </w:pPr>
            <w:r w:rsidRPr="0035270F">
              <w:rPr>
                <w:rFonts w:ascii="Candara" w:hAnsi="Candara" w:cs="Times New Roman"/>
                <w:sz w:val="24"/>
                <w:szCs w:val="24"/>
              </w:rPr>
              <w:t>50760</w:t>
            </w:r>
          </w:p>
        </w:tc>
        <w:tc>
          <w:tcPr>
            <w:tcW w:w="1288" w:type="dxa"/>
            <w:tcBorders>
              <w:top w:val="nil"/>
              <w:left w:val="nil"/>
              <w:bottom w:val="single" w:sz="4" w:space="0" w:color="auto"/>
              <w:right w:val="single" w:sz="4" w:space="0" w:color="auto"/>
            </w:tcBorders>
            <w:shd w:val="clear" w:color="auto" w:fill="auto"/>
            <w:noWrap/>
            <w:vAlign w:val="bottom"/>
          </w:tcPr>
          <w:p w14:paraId="5FCD542B" w14:textId="24E39460" w:rsidR="004421A8" w:rsidRPr="0035270F" w:rsidRDefault="004421A8" w:rsidP="00F470CA">
            <w:pPr>
              <w:spacing w:line="240" w:lineRule="auto"/>
              <w:jc w:val="both"/>
              <w:rPr>
                <w:rFonts w:ascii="Candara" w:hAnsi="Candara" w:cs="Times New Roman"/>
                <w:sz w:val="24"/>
                <w:szCs w:val="24"/>
              </w:rPr>
            </w:pPr>
            <w:r w:rsidRPr="0035270F">
              <w:rPr>
                <w:rFonts w:ascii="Candara" w:hAnsi="Candara" w:cs="Times New Roman"/>
                <w:sz w:val="24"/>
                <w:szCs w:val="24"/>
              </w:rPr>
              <w:t>53358</w:t>
            </w:r>
          </w:p>
        </w:tc>
        <w:tc>
          <w:tcPr>
            <w:tcW w:w="1288" w:type="dxa"/>
            <w:tcBorders>
              <w:top w:val="nil"/>
              <w:left w:val="nil"/>
              <w:bottom w:val="single" w:sz="4" w:space="0" w:color="auto"/>
              <w:right w:val="single" w:sz="4" w:space="0" w:color="auto"/>
            </w:tcBorders>
            <w:shd w:val="clear" w:color="auto" w:fill="auto"/>
            <w:noWrap/>
            <w:vAlign w:val="bottom"/>
          </w:tcPr>
          <w:p w14:paraId="6322D1A2" w14:textId="643631AE" w:rsidR="004421A8" w:rsidRPr="0035270F" w:rsidRDefault="004421A8" w:rsidP="00F470CA">
            <w:pPr>
              <w:spacing w:line="240" w:lineRule="auto"/>
              <w:jc w:val="both"/>
              <w:rPr>
                <w:rFonts w:ascii="Candara" w:hAnsi="Candara" w:cs="Times New Roman"/>
                <w:sz w:val="24"/>
                <w:szCs w:val="24"/>
              </w:rPr>
            </w:pPr>
            <w:r w:rsidRPr="0035270F">
              <w:rPr>
                <w:rFonts w:ascii="Candara" w:hAnsi="Candara" w:cs="Times New Roman"/>
                <w:sz w:val="24"/>
                <w:szCs w:val="24"/>
              </w:rPr>
              <w:t>53887</w:t>
            </w:r>
          </w:p>
        </w:tc>
      </w:tr>
    </w:tbl>
    <w:p w14:paraId="74578D59" w14:textId="77777777" w:rsidR="00C74476" w:rsidRPr="0035270F" w:rsidRDefault="00C74476" w:rsidP="00F470CA">
      <w:pPr>
        <w:autoSpaceDE w:val="0"/>
        <w:autoSpaceDN w:val="0"/>
        <w:adjustRightInd w:val="0"/>
        <w:spacing w:after="0" w:line="360" w:lineRule="auto"/>
        <w:jc w:val="both"/>
        <w:rPr>
          <w:rFonts w:ascii="Candara" w:hAnsi="Candara" w:cs="Times New Roman"/>
          <w:sz w:val="24"/>
          <w:szCs w:val="24"/>
        </w:rPr>
      </w:pPr>
    </w:p>
    <w:p w14:paraId="5DD68EC9" w14:textId="33FEBFD6" w:rsidR="001520CD" w:rsidRPr="0035270F" w:rsidRDefault="00731740" w:rsidP="00F470CA">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lastRenderedPageBreak/>
        <w:t>HUMAN RESOURCE INFORMATION</w:t>
      </w:r>
    </w:p>
    <w:tbl>
      <w:tblPr>
        <w:tblpPr w:leftFromText="180" w:rightFromText="180" w:vertAnchor="text" w:tblpY="1"/>
        <w:tblOverlap w:val="never"/>
        <w:tblW w:w="9308" w:type="dxa"/>
        <w:tblLook w:val="04A0" w:firstRow="1" w:lastRow="0" w:firstColumn="1" w:lastColumn="0" w:noHBand="0" w:noVBand="1"/>
      </w:tblPr>
      <w:tblGrid>
        <w:gridCol w:w="1371"/>
        <w:gridCol w:w="5461"/>
        <w:gridCol w:w="994"/>
        <w:gridCol w:w="1482"/>
      </w:tblGrid>
      <w:tr w:rsidR="004919D8" w:rsidRPr="0035270F" w14:paraId="622A1DFC" w14:textId="77777777" w:rsidTr="00731740">
        <w:trPr>
          <w:trHeight w:val="317"/>
        </w:trPr>
        <w:tc>
          <w:tcPr>
            <w:tcW w:w="1371" w:type="dxa"/>
            <w:tcBorders>
              <w:top w:val="nil"/>
              <w:left w:val="nil"/>
              <w:bottom w:val="nil"/>
              <w:right w:val="nil"/>
            </w:tcBorders>
            <w:shd w:val="clear" w:color="auto" w:fill="auto"/>
            <w:noWrap/>
            <w:vAlign w:val="bottom"/>
            <w:hideMark/>
          </w:tcPr>
          <w:p w14:paraId="0B308DD0"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NO</w:t>
            </w:r>
          </w:p>
        </w:tc>
        <w:tc>
          <w:tcPr>
            <w:tcW w:w="5461" w:type="dxa"/>
            <w:tcBorders>
              <w:top w:val="nil"/>
              <w:left w:val="nil"/>
              <w:bottom w:val="nil"/>
              <w:right w:val="nil"/>
            </w:tcBorders>
            <w:shd w:val="clear" w:color="auto" w:fill="auto"/>
            <w:noWrap/>
            <w:vAlign w:val="bottom"/>
            <w:hideMark/>
          </w:tcPr>
          <w:p w14:paraId="60BD2167"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STAFF CATEGORY</w:t>
            </w:r>
          </w:p>
        </w:tc>
        <w:tc>
          <w:tcPr>
            <w:tcW w:w="994" w:type="dxa"/>
            <w:tcBorders>
              <w:top w:val="nil"/>
              <w:left w:val="nil"/>
              <w:bottom w:val="nil"/>
              <w:right w:val="nil"/>
            </w:tcBorders>
            <w:shd w:val="clear" w:color="auto" w:fill="auto"/>
            <w:noWrap/>
            <w:vAlign w:val="bottom"/>
            <w:hideMark/>
          </w:tcPr>
          <w:p w14:paraId="52B75923" w14:textId="009E0CF3"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2018</w:t>
            </w:r>
          </w:p>
        </w:tc>
        <w:tc>
          <w:tcPr>
            <w:tcW w:w="1482" w:type="dxa"/>
            <w:tcBorders>
              <w:top w:val="nil"/>
              <w:left w:val="nil"/>
              <w:bottom w:val="nil"/>
              <w:right w:val="nil"/>
            </w:tcBorders>
            <w:shd w:val="clear" w:color="auto" w:fill="auto"/>
            <w:noWrap/>
            <w:vAlign w:val="bottom"/>
            <w:hideMark/>
          </w:tcPr>
          <w:p w14:paraId="5927AD24" w14:textId="14F4E70F"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2019</w:t>
            </w:r>
          </w:p>
        </w:tc>
      </w:tr>
      <w:tr w:rsidR="004919D8" w:rsidRPr="0035270F" w14:paraId="18061AB5" w14:textId="77777777" w:rsidTr="00731740">
        <w:trPr>
          <w:trHeight w:val="317"/>
        </w:trPr>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CD3992"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1</w:t>
            </w:r>
          </w:p>
        </w:tc>
        <w:tc>
          <w:tcPr>
            <w:tcW w:w="5461" w:type="dxa"/>
            <w:tcBorders>
              <w:top w:val="single" w:sz="4" w:space="0" w:color="auto"/>
              <w:left w:val="nil"/>
              <w:bottom w:val="single" w:sz="4" w:space="0" w:color="auto"/>
              <w:right w:val="single" w:sz="4" w:space="0" w:color="auto"/>
            </w:tcBorders>
            <w:shd w:val="clear" w:color="auto" w:fill="auto"/>
            <w:noWrap/>
            <w:vAlign w:val="bottom"/>
            <w:hideMark/>
          </w:tcPr>
          <w:p w14:paraId="50265487"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 xml:space="preserve"> Accountant</w:t>
            </w:r>
          </w:p>
        </w:tc>
        <w:tc>
          <w:tcPr>
            <w:tcW w:w="994" w:type="dxa"/>
            <w:tcBorders>
              <w:top w:val="single" w:sz="4" w:space="0" w:color="auto"/>
              <w:left w:val="nil"/>
              <w:bottom w:val="single" w:sz="4" w:space="0" w:color="auto"/>
              <w:right w:val="single" w:sz="4" w:space="0" w:color="auto"/>
            </w:tcBorders>
            <w:shd w:val="clear" w:color="auto" w:fill="auto"/>
            <w:noWrap/>
            <w:vAlign w:val="bottom"/>
            <w:hideMark/>
          </w:tcPr>
          <w:p w14:paraId="6985AB9D"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2</w:t>
            </w:r>
          </w:p>
        </w:tc>
        <w:tc>
          <w:tcPr>
            <w:tcW w:w="1482" w:type="dxa"/>
            <w:tcBorders>
              <w:top w:val="single" w:sz="4" w:space="0" w:color="auto"/>
              <w:left w:val="nil"/>
              <w:bottom w:val="single" w:sz="4" w:space="0" w:color="auto"/>
              <w:right w:val="single" w:sz="4" w:space="0" w:color="auto"/>
            </w:tcBorders>
            <w:shd w:val="clear" w:color="auto" w:fill="auto"/>
            <w:noWrap/>
            <w:vAlign w:val="bottom"/>
            <w:hideMark/>
          </w:tcPr>
          <w:p w14:paraId="7CF9D8FB" w14:textId="7EF60265" w:rsidR="004919D8" w:rsidRPr="0035270F" w:rsidRDefault="00731740"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6</w:t>
            </w:r>
          </w:p>
        </w:tc>
      </w:tr>
      <w:tr w:rsidR="004919D8" w:rsidRPr="0035270F" w14:paraId="29C85FB2" w14:textId="77777777" w:rsidTr="00731740">
        <w:trPr>
          <w:trHeight w:val="317"/>
        </w:trPr>
        <w:tc>
          <w:tcPr>
            <w:tcW w:w="1371" w:type="dxa"/>
            <w:tcBorders>
              <w:top w:val="nil"/>
              <w:left w:val="single" w:sz="4" w:space="0" w:color="auto"/>
              <w:bottom w:val="single" w:sz="4" w:space="0" w:color="auto"/>
              <w:right w:val="single" w:sz="4" w:space="0" w:color="auto"/>
            </w:tcBorders>
            <w:shd w:val="clear" w:color="auto" w:fill="auto"/>
            <w:noWrap/>
            <w:vAlign w:val="bottom"/>
            <w:hideMark/>
          </w:tcPr>
          <w:p w14:paraId="3D3B5F9B"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2</w:t>
            </w:r>
          </w:p>
        </w:tc>
        <w:tc>
          <w:tcPr>
            <w:tcW w:w="5461" w:type="dxa"/>
            <w:tcBorders>
              <w:top w:val="nil"/>
              <w:left w:val="nil"/>
              <w:bottom w:val="single" w:sz="4" w:space="0" w:color="auto"/>
              <w:right w:val="single" w:sz="4" w:space="0" w:color="auto"/>
            </w:tcBorders>
            <w:shd w:val="clear" w:color="auto" w:fill="auto"/>
            <w:noWrap/>
            <w:vAlign w:val="bottom"/>
            <w:hideMark/>
          </w:tcPr>
          <w:p w14:paraId="29CF8C96"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Administrative Manager</w:t>
            </w:r>
          </w:p>
        </w:tc>
        <w:tc>
          <w:tcPr>
            <w:tcW w:w="994" w:type="dxa"/>
            <w:tcBorders>
              <w:top w:val="nil"/>
              <w:left w:val="nil"/>
              <w:bottom w:val="single" w:sz="4" w:space="0" w:color="auto"/>
              <w:right w:val="single" w:sz="4" w:space="0" w:color="auto"/>
            </w:tcBorders>
            <w:shd w:val="clear" w:color="auto" w:fill="auto"/>
            <w:noWrap/>
            <w:vAlign w:val="bottom"/>
            <w:hideMark/>
          </w:tcPr>
          <w:p w14:paraId="1A5110B7"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1</w:t>
            </w:r>
          </w:p>
        </w:tc>
        <w:tc>
          <w:tcPr>
            <w:tcW w:w="1482" w:type="dxa"/>
            <w:tcBorders>
              <w:top w:val="nil"/>
              <w:left w:val="nil"/>
              <w:bottom w:val="single" w:sz="4" w:space="0" w:color="auto"/>
              <w:right w:val="single" w:sz="4" w:space="0" w:color="auto"/>
            </w:tcBorders>
            <w:shd w:val="clear" w:color="auto" w:fill="auto"/>
            <w:noWrap/>
            <w:vAlign w:val="bottom"/>
            <w:hideMark/>
          </w:tcPr>
          <w:p w14:paraId="609AB2C0" w14:textId="428FF5C8" w:rsidR="004919D8" w:rsidRPr="0035270F" w:rsidRDefault="003A4040"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2</w:t>
            </w:r>
          </w:p>
        </w:tc>
      </w:tr>
      <w:tr w:rsidR="004919D8" w:rsidRPr="0035270F" w14:paraId="4ECFBF72" w14:textId="77777777" w:rsidTr="00731740">
        <w:trPr>
          <w:trHeight w:val="317"/>
        </w:trPr>
        <w:tc>
          <w:tcPr>
            <w:tcW w:w="1371" w:type="dxa"/>
            <w:tcBorders>
              <w:top w:val="nil"/>
              <w:left w:val="single" w:sz="4" w:space="0" w:color="auto"/>
              <w:bottom w:val="single" w:sz="4" w:space="0" w:color="auto"/>
              <w:right w:val="single" w:sz="4" w:space="0" w:color="auto"/>
            </w:tcBorders>
            <w:shd w:val="clear" w:color="auto" w:fill="auto"/>
            <w:noWrap/>
            <w:vAlign w:val="bottom"/>
            <w:hideMark/>
          </w:tcPr>
          <w:p w14:paraId="070BF161"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2</w:t>
            </w:r>
          </w:p>
        </w:tc>
        <w:tc>
          <w:tcPr>
            <w:tcW w:w="5461" w:type="dxa"/>
            <w:tcBorders>
              <w:top w:val="nil"/>
              <w:left w:val="nil"/>
              <w:bottom w:val="single" w:sz="4" w:space="0" w:color="auto"/>
              <w:right w:val="single" w:sz="4" w:space="0" w:color="auto"/>
            </w:tcBorders>
            <w:shd w:val="clear" w:color="auto" w:fill="auto"/>
            <w:noWrap/>
            <w:vAlign w:val="bottom"/>
            <w:hideMark/>
          </w:tcPr>
          <w:p w14:paraId="7037D52D" w14:textId="77777777" w:rsidR="004919D8" w:rsidRPr="0035270F" w:rsidRDefault="004919D8"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 xml:space="preserve"> Health Service Administrator</w:t>
            </w:r>
          </w:p>
        </w:tc>
        <w:tc>
          <w:tcPr>
            <w:tcW w:w="994" w:type="dxa"/>
            <w:tcBorders>
              <w:top w:val="nil"/>
              <w:left w:val="nil"/>
              <w:bottom w:val="single" w:sz="4" w:space="0" w:color="auto"/>
              <w:right w:val="single" w:sz="4" w:space="0" w:color="auto"/>
            </w:tcBorders>
            <w:shd w:val="clear" w:color="auto" w:fill="auto"/>
            <w:noWrap/>
            <w:vAlign w:val="bottom"/>
            <w:hideMark/>
          </w:tcPr>
          <w:p w14:paraId="28FA0F5E"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1</w:t>
            </w:r>
          </w:p>
        </w:tc>
        <w:tc>
          <w:tcPr>
            <w:tcW w:w="1482" w:type="dxa"/>
            <w:tcBorders>
              <w:top w:val="nil"/>
              <w:left w:val="nil"/>
              <w:bottom w:val="single" w:sz="4" w:space="0" w:color="auto"/>
              <w:right w:val="single" w:sz="4" w:space="0" w:color="auto"/>
            </w:tcBorders>
            <w:shd w:val="clear" w:color="auto" w:fill="auto"/>
            <w:noWrap/>
            <w:vAlign w:val="bottom"/>
            <w:hideMark/>
          </w:tcPr>
          <w:p w14:paraId="6B4EF311" w14:textId="533E1E7D" w:rsidR="004919D8" w:rsidRPr="0035270F" w:rsidRDefault="003A4040"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1</w:t>
            </w:r>
          </w:p>
        </w:tc>
      </w:tr>
      <w:tr w:rsidR="004919D8" w:rsidRPr="0035270F" w14:paraId="3C192D8B" w14:textId="77777777" w:rsidTr="00731740">
        <w:trPr>
          <w:trHeight w:val="317"/>
        </w:trPr>
        <w:tc>
          <w:tcPr>
            <w:tcW w:w="1371" w:type="dxa"/>
            <w:tcBorders>
              <w:top w:val="nil"/>
              <w:left w:val="single" w:sz="4" w:space="0" w:color="auto"/>
              <w:bottom w:val="single" w:sz="4" w:space="0" w:color="auto"/>
              <w:right w:val="single" w:sz="4" w:space="0" w:color="auto"/>
            </w:tcBorders>
            <w:shd w:val="clear" w:color="auto" w:fill="auto"/>
            <w:noWrap/>
            <w:vAlign w:val="bottom"/>
            <w:hideMark/>
          </w:tcPr>
          <w:p w14:paraId="12F06464"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3</w:t>
            </w:r>
          </w:p>
        </w:tc>
        <w:tc>
          <w:tcPr>
            <w:tcW w:w="5461" w:type="dxa"/>
            <w:tcBorders>
              <w:top w:val="nil"/>
              <w:left w:val="nil"/>
              <w:bottom w:val="single" w:sz="4" w:space="0" w:color="auto"/>
              <w:right w:val="single" w:sz="4" w:space="0" w:color="auto"/>
            </w:tcBorders>
            <w:shd w:val="clear" w:color="auto" w:fill="auto"/>
            <w:noWrap/>
            <w:vAlign w:val="bottom"/>
            <w:hideMark/>
          </w:tcPr>
          <w:p w14:paraId="2B47F9FD"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Executive Officer</w:t>
            </w:r>
          </w:p>
        </w:tc>
        <w:tc>
          <w:tcPr>
            <w:tcW w:w="994" w:type="dxa"/>
            <w:tcBorders>
              <w:top w:val="nil"/>
              <w:left w:val="nil"/>
              <w:bottom w:val="single" w:sz="4" w:space="0" w:color="auto"/>
              <w:right w:val="single" w:sz="4" w:space="0" w:color="auto"/>
            </w:tcBorders>
            <w:shd w:val="clear" w:color="auto" w:fill="auto"/>
            <w:noWrap/>
            <w:vAlign w:val="bottom"/>
            <w:hideMark/>
          </w:tcPr>
          <w:p w14:paraId="034E3874"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1</w:t>
            </w:r>
          </w:p>
        </w:tc>
        <w:tc>
          <w:tcPr>
            <w:tcW w:w="1482" w:type="dxa"/>
            <w:tcBorders>
              <w:top w:val="nil"/>
              <w:left w:val="nil"/>
              <w:bottom w:val="single" w:sz="4" w:space="0" w:color="auto"/>
              <w:right w:val="single" w:sz="4" w:space="0" w:color="auto"/>
            </w:tcBorders>
            <w:shd w:val="clear" w:color="auto" w:fill="auto"/>
            <w:noWrap/>
            <w:vAlign w:val="bottom"/>
            <w:hideMark/>
          </w:tcPr>
          <w:p w14:paraId="0C4B3411"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1</w:t>
            </w:r>
          </w:p>
        </w:tc>
      </w:tr>
      <w:tr w:rsidR="004919D8" w:rsidRPr="0035270F" w14:paraId="07B547F2" w14:textId="77777777" w:rsidTr="00731740">
        <w:trPr>
          <w:trHeight w:val="317"/>
        </w:trPr>
        <w:tc>
          <w:tcPr>
            <w:tcW w:w="1371" w:type="dxa"/>
            <w:tcBorders>
              <w:top w:val="nil"/>
              <w:left w:val="single" w:sz="4" w:space="0" w:color="auto"/>
              <w:bottom w:val="single" w:sz="4" w:space="0" w:color="auto"/>
              <w:right w:val="single" w:sz="4" w:space="0" w:color="auto"/>
            </w:tcBorders>
            <w:shd w:val="clear" w:color="auto" w:fill="auto"/>
            <w:noWrap/>
            <w:vAlign w:val="bottom"/>
            <w:hideMark/>
          </w:tcPr>
          <w:p w14:paraId="2CF4FE45"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4</w:t>
            </w:r>
          </w:p>
        </w:tc>
        <w:tc>
          <w:tcPr>
            <w:tcW w:w="5461" w:type="dxa"/>
            <w:tcBorders>
              <w:top w:val="nil"/>
              <w:left w:val="nil"/>
              <w:bottom w:val="single" w:sz="4" w:space="0" w:color="auto"/>
              <w:right w:val="single" w:sz="4" w:space="0" w:color="auto"/>
            </w:tcBorders>
            <w:shd w:val="clear" w:color="auto" w:fill="auto"/>
            <w:noWrap/>
            <w:vAlign w:val="bottom"/>
            <w:hideMark/>
          </w:tcPr>
          <w:p w14:paraId="4DCB6F90"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Medical Superintendent</w:t>
            </w:r>
          </w:p>
        </w:tc>
        <w:tc>
          <w:tcPr>
            <w:tcW w:w="994" w:type="dxa"/>
            <w:tcBorders>
              <w:top w:val="nil"/>
              <w:left w:val="nil"/>
              <w:bottom w:val="single" w:sz="4" w:space="0" w:color="auto"/>
              <w:right w:val="single" w:sz="4" w:space="0" w:color="auto"/>
            </w:tcBorders>
            <w:shd w:val="clear" w:color="auto" w:fill="auto"/>
            <w:noWrap/>
            <w:vAlign w:val="bottom"/>
            <w:hideMark/>
          </w:tcPr>
          <w:p w14:paraId="1083C0A1"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1</w:t>
            </w:r>
          </w:p>
        </w:tc>
        <w:tc>
          <w:tcPr>
            <w:tcW w:w="1482" w:type="dxa"/>
            <w:tcBorders>
              <w:top w:val="nil"/>
              <w:left w:val="nil"/>
              <w:bottom w:val="single" w:sz="4" w:space="0" w:color="auto"/>
              <w:right w:val="single" w:sz="4" w:space="0" w:color="auto"/>
            </w:tcBorders>
            <w:shd w:val="clear" w:color="auto" w:fill="auto"/>
            <w:noWrap/>
            <w:vAlign w:val="bottom"/>
            <w:hideMark/>
          </w:tcPr>
          <w:p w14:paraId="6E0D1A42"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1</w:t>
            </w:r>
          </w:p>
        </w:tc>
      </w:tr>
      <w:tr w:rsidR="004919D8" w:rsidRPr="0035270F" w14:paraId="1F73784D" w14:textId="77777777" w:rsidTr="00731740">
        <w:trPr>
          <w:trHeight w:val="317"/>
        </w:trPr>
        <w:tc>
          <w:tcPr>
            <w:tcW w:w="1371" w:type="dxa"/>
            <w:tcBorders>
              <w:top w:val="nil"/>
              <w:left w:val="single" w:sz="4" w:space="0" w:color="auto"/>
              <w:bottom w:val="single" w:sz="4" w:space="0" w:color="auto"/>
              <w:right w:val="single" w:sz="4" w:space="0" w:color="auto"/>
            </w:tcBorders>
            <w:shd w:val="clear" w:color="auto" w:fill="auto"/>
            <w:noWrap/>
            <w:vAlign w:val="bottom"/>
            <w:hideMark/>
          </w:tcPr>
          <w:p w14:paraId="5095CD07"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5</w:t>
            </w:r>
          </w:p>
        </w:tc>
        <w:tc>
          <w:tcPr>
            <w:tcW w:w="5461" w:type="dxa"/>
            <w:tcBorders>
              <w:top w:val="nil"/>
              <w:left w:val="nil"/>
              <w:bottom w:val="single" w:sz="4" w:space="0" w:color="auto"/>
              <w:right w:val="single" w:sz="4" w:space="0" w:color="auto"/>
            </w:tcBorders>
            <w:shd w:val="clear" w:color="auto" w:fill="auto"/>
            <w:noWrap/>
            <w:vAlign w:val="bottom"/>
            <w:hideMark/>
          </w:tcPr>
          <w:p w14:paraId="1DE775A3" w14:textId="77777777" w:rsidR="004919D8" w:rsidRPr="0035270F" w:rsidRDefault="004919D8"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Medical Officer</w:t>
            </w:r>
          </w:p>
        </w:tc>
        <w:tc>
          <w:tcPr>
            <w:tcW w:w="994" w:type="dxa"/>
            <w:tcBorders>
              <w:top w:val="nil"/>
              <w:left w:val="nil"/>
              <w:bottom w:val="single" w:sz="4" w:space="0" w:color="auto"/>
              <w:right w:val="single" w:sz="4" w:space="0" w:color="auto"/>
            </w:tcBorders>
            <w:shd w:val="clear" w:color="auto" w:fill="auto"/>
            <w:noWrap/>
            <w:vAlign w:val="bottom"/>
            <w:hideMark/>
          </w:tcPr>
          <w:p w14:paraId="5398BDDD"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1</w:t>
            </w:r>
          </w:p>
        </w:tc>
        <w:tc>
          <w:tcPr>
            <w:tcW w:w="1482" w:type="dxa"/>
            <w:tcBorders>
              <w:top w:val="nil"/>
              <w:left w:val="nil"/>
              <w:bottom w:val="single" w:sz="4" w:space="0" w:color="auto"/>
              <w:right w:val="single" w:sz="4" w:space="0" w:color="auto"/>
            </w:tcBorders>
            <w:shd w:val="clear" w:color="auto" w:fill="auto"/>
            <w:noWrap/>
            <w:vAlign w:val="bottom"/>
            <w:hideMark/>
          </w:tcPr>
          <w:p w14:paraId="3785B4BD" w14:textId="28A05962" w:rsidR="004919D8" w:rsidRPr="0035270F" w:rsidRDefault="003A4040"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2</w:t>
            </w:r>
          </w:p>
        </w:tc>
      </w:tr>
      <w:tr w:rsidR="004919D8" w:rsidRPr="0035270F" w14:paraId="6AD5B2DB" w14:textId="77777777" w:rsidTr="00731740">
        <w:trPr>
          <w:trHeight w:val="317"/>
        </w:trPr>
        <w:tc>
          <w:tcPr>
            <w:tcW w:w="1371" w:type="dxa"/>
            <w:tcBorders>
              <w:top w:val="nil"/>
              <w:left w:val="single" w:sz="4" w:space="0" w:color="auto"/>
              <w:bottom w:val="single" w:sz="4" w:space="0" w:color="auto"/>
              <w:right w:val="single" w:sz="4" w:space="0" w:color="auto"/>
            </w:tcBorders>
            <w:shd w:val="clear" w:color="auto" w:fill="auto"/>
            <w:noWrap/>
            <w:vAlign w:val="bottom"/>
            <w:hideMark/>
          </w:tcPr>
          <w:p w14:paraId="2BDAD9F2"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6</w:t>
            </w:r>
          </w:p>
        </w:tc>
        <w:tc>
          <w:tcPr>
            <w:tcW w:w="5461" w:type="dxa"/>
            <w:tcBorders>
              <w:top w:val="nil"/>
              <w:left w:val="nil"/>
              <w:bottom w:val="single" w:sz="4" w:space="0" w:color="auto"/>
              <w:right w:val="single" w:sz="4" w:space="0" w:color="auto"/>
            </w:tcBorders>
            <w:shd w:val="clear" w:color="auto" w:fill="auto"/>
            <w:noWrap/>
            <w:vAlign w:val="bottom"/>
            <w:hideMark/>
          </w:tcPr>
          <w:p w14:paraId="05E7E6B2"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Physician Assistant (Dental)</w:t>
            </w:r>
          </w:p>
        </w:tc>
        <w:tc>
          <w:tcPr>
            <w:tcW w:w="994" w:type="dxa"/>
            <w:tcBorders>
              <w:top w:val="nil"/>
              <w:left w:val="nil"/>
              <w:bottom w:val="single" w:sz="4" w:space="0" w:color="auto"/>
              <w:right w:val="single" w:sz="4" w:space="0" w:color="auto"/>
            </w:tcBorders>
            <w:shd w:val="clear" w:color="auto" w:fill="auto"/>
            <w:noWrap/>
            <w:vAlign w:val="bottom"/>
            <w:hideMark/>
          </w:tcPr>
          <w:p w14:paraId="2C89DC9C"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1</w:t>
            </w:r>
          </w:p>
        </w:tc>
        <w:tc>
          <w:tcPr>
            <w:tcW w:w="1482" w:type="dxa"/>
            <w:tcBorders>
              <w:top w:val="nil"/>
              <w:left w:val="nil"/>
              <w:bottom w:val="single" w:sz="4" w:space="0" w:color="auto"/>
              <w:right w:val="single" w:sz="4" w:space="0" w:color="auto"/>
            </w:tcBorders>
            <w:shd w:val="clear" w:color="auto" w:fill="auto"/>
            <w:noWrap/>
            <w:vAlign w:val="bottom"/>
            <w:hideMark/>
          </w:tcPr>
          <w:p w14:paraId="377050BA"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1</w:t>
            </w:r>
          </w:p>
        </w:tc>
      </w:tr>
      <w:tr w:rsidR="004919D8" w:rsidRPr="0035270F" w14:paraId="6D23CC3F" w14:textId="77777777" w:rsidTr="00731740">
        <w:trPr>
          <w:trHeight w:val="317"/>
        </w:trPr>
        <w:tc>
          <w:tcPr>
            <w:tcW w:w="1371" w:type="dxa"/>
            <w:tcBorders>
              <w:top w:val="nil"/>
              <w:left w:val="single" w:sz="4" w:space="0" w:color="auto"/>
              <w:bottom w:val="single" w:sz="4" w:space="0" w:color="auto"/>
              <w:right w:val="single" w:sz="4" w:space="0" w:color="auto"/>
            </w:tcBorders>
            <w:shd w:val="clear" w:color="auto" w:fill="auto"/>
            <w:noWrap/>
            <w:vAlign w:val="bottom"/>
            <w:hideMark/>
          </w:tcPr>
          <w:p w14:paraId="233B59BF"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7</w:t>
            </w:r>
          </w:p>
        </w:tc>
        <w:tc>
          <w:tcPr>
            <w:tcW w:w="5461" w:type="dxa"/>
            <w:tcBorders>
              <w:top w:val="nil"/>
              <w:left w:val="nil"/>
              <w:bottom w:val="single" w:sz="4" w:space="0" w:color="auto"/>
              <w:right w:val="single" w:sz="4" w:space="0" w:color="auto"/>
            </w:tcBorders>
            <w:shd w:val="clear" w:color="auto" w:fill="auto"/>
            <w:noWrap/>
            <w:vAlign w:val="bottom"/>
            <w:hideMark/>
          </w:tcPr>
          <w:p w14:paraId="36EEB44D" w14:textId="77777777" w:rsidR="004919D8" w:rsidRPr="0035270F" w:rsidRDefault="004919D8"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Physician Assistant</w:t>
            </w:r>
          </w:p>
        </w:tc>
        <w:tc>
          <w:tcPr>
            <w:tcW w:w="994" w:type="dxa"/>
            <w:tcBorders>
              <w:top w:val="nil"/>
              <w:left w:val="nil"/>
              <w:bottom w:val="single" w:sz="4" w:space="0" w:color="auto"/>
              <w:right w:val="single" w:sz="4" w:space="0" w:color="auto"/>
            </w:tcBorders>
            <w:shd w:val="clear" w:color="auto" w:fill="auto"/>
            <w:noWrap/>
            <w:vAlign w:val="bottom"/>
            <w:hideMark/>
          </w:tcPr>
          <w:p w14:paraId="7E87C57C"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3</w:t>
            </w:r>
          </w:p>
        </w:tc>
        <w:tc>
          <w:tcPr>
            <w:tcW w:w="1482" w:type="dxa"/>
            <w:tcBorders>
              <w:top w:val="nil"/>
              <w:left w:val="nil"/>
              <w:bottom w:val="single" w:sz="4" w:space="0" w:color="auto"/>
              <w:right w:val="single" w:sz="4" w:space="0" w:color="auto"/>
            </w:tcBorders>
            <w:shd w:val="clear" w:color="auto" w:fill="auto"/>
            <w:noWrap/>
            <w:vAlign w:val="bottom"/>
            <w:hideMark/>
          </w:tcPr>
          <w:p w14:paraId="369E2CA7"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3</w:t>
            </w:r>
          </w:p>
        </w:tc>
      </w:tr>
      <w:tr w:rsidR="004919D8" w:rsidRPr="0035270F" w14:paraId="511126F1" w14:textId="77777777" w:rsidTr="00731740">
        <w:trPr>
          <w:trHeight w:val="317"/>
        </w:trPr>
        <w:tc>
          <w:tcPr>
            <w:tcW w:w="1371" w:type="dxa"/>
            <w:tcBorders>
              <w:top w:val="nil"/>
              <w:left w:val="single" w:sz="4" w:space="0" w:color="auto"/>
              <w:bottom w:val="single" w:sz="4" w:space="0" w:color="auto"/>
              <w:right w:val="single" w:sz="4" w:space="0" w:color="auto"/>
            </w:tcBorders>
            <w:shd w:val="clear" w:color="auto" w:fill="auto"/>
            <w:noWrap/>
            <w:vAlign w:val="bottom"/>
            <w:hideMark/>
          </w:tcPr>
          <w:p w14:paraId="115F74F7"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8</w:t>
            </w:r>
          </w:p>
        </w:tc>
        <w:tc>
          <w:tcPr>
            <w:tcW w:w="5461" w:type="dxa"/>
            <w:tcBorders>
              <w:top w:val="nil"/>
              <w:left w:val="nil"/>
              <w:bottom w:val="single" w:sz="4" w:space="0" w:color="auto"/>
              <w:right w:val="single" w:sz="4" w:space="0" w:color="auto"/>
            </w:tcBorders>
            <w:shd w:val="clear" w:color="auto" w:fill="auto"/>
            <w:noWrap/>
            <w:vAlign w:val="bottom"/>
            <w:hideMark/>
          </w:tcPr>
          <w:p w14:paraId="1616E6C0" w14:textId="77777777" w:rsidR="004919D8" w:rsidRPr="0035270F" w:rsidRDefault="004919D8"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Physician Assistant (Medical)</w:t>
            </w:r>
          </w:p>
        </w:tc>
        <w:tc>
          <w:tcPr>
            <w:tcW w:w="994" w:type="dxa"/>
            <w:tcBorders>
              <w:top w:val="nil"/>
              <w:left w:val="nil"/>
              <w:bottom w:val="single" w:sz="4" w:space="0" w:color="auto"/>
              <w:right w:val="single" w:sz="4" w:space="0" w:color="auto"/>
            </w:tcBorders>
            <w:shd w:val="clear" w:color="auto" w:fill="auto"/>
            <w:noWrap/>
            <w:vAlign w:val="bottom"/>
            <w:hideMark/>
          </w:tcPr>
          <w:p w14:paraId="079EFE03"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3</w:t>
            </w:r>
          </w:p>
        </w:tc>
        <w:tc>
          <w:tcPr>
            <w:tcW w:w="1482" w:type="dxa"/>
            <w:tcBorders>
              <w:top w:val="nil"/>
              <w:left w:val="nil"/>
              <w:bottom w:val="single" w:sz="4" w:space="0" w:color="auto"/>
              <w:right w:val="single" w:sz="4" w:space="0" w:color="auto"/>
            </w:tcBorders>
            <w:shd w:val="clear" w:color="auto" w:fill="auto"/>
            <w:noWrap/>
            <w:vAlign w:val="bottom"/>
            <w:hideMark/>
          </w:tcPr>
          <w:p w14:paraId="44782ADD"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3</w:t>
            </w:r>
          </w:p>
        </w:tc>
      </w:tr>
      <w:tr w:rsidR="004919D8" w:rsidRPr="0035270F" w14:paraId="339E6DC7" w14:textId="77777777" w:rsidTr="00731740">
        <w:trPr>
          <w:trHeight w:val="317"/>
        </w:trPr>
        <w:tc>
          <w:tcPr>
            <w:tcW w:w="1371" w:type="dxa"/>
            <w:tcBorders>
              <w:top w:val="nil"/>
              <w:left w:val="single" w:sz="4" w:space="0" w:color="auto"/>
              <w:bottom w:val="single" w:sz="4" w:space="0" w:color="auto"/>
              <w:right w:val="single" w:sz="4" w:space="0" w:color="auto"/>
            </w:tcBorders>
            <w:shd w:val="clear" w:color="auto" w:fill="auto"/>
            <w:noWrap/>
            <w:vAlign w:val="bottom"/>
            <w:hideMark/>
          </w:tcPr>
          <w:p w14:paraId="1A0FD068"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9</w:t>
            </w:r>
          </w:p>
        </w:tc>
        <w:tc>
          <w:tcPr>
            <w:tcW w:w="5461" w:type="dxa"/>
            <w:tcBorders>
              <w:top w:val="nil"/>
              <w:left w:val="nil"/>
              <w:bottom w:val="single" w:sz="4" w:space="0" w:color="auto"/>
              <w:right w:val="single" w:sz="4" w:space="0" w:color="auto"/>
            </w:tcBorders>
            <w:shd w:val="clear" w:color="auto" w:fill="auto"/>
            <w:noWrap/>
            <w:vAlign w:val="bottom"/>
            <w:hideMark/>
          </w:tcPr>
          <w:p w14:paraId="6BBAEBFD"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Medical Assistant</w:t>
            </w:r>
          </w:p>
        </w:tc>
        <w:tc>
          <w:tcPr>
            <w:tcW w:w="994" w:type="dxa"/>
            <w:tcBorders>
              <w:top w:val="nil"/>
              <w:left w:val="nil"/>
              <w:bottom w:val="single" w:sz="4" w:space="0" w:color="auto"/>
              <w:right w:val="single" w:sz="4" w:space="0" w:color="auto"/>
            </w:tcBorders>
            <w:shd w:val="clear" w:color="auto" w:fill="auto"/>
            <w:noWrap/>
            <w:vAlign w:val="bottom"/>
            <w:hideMark/>
          </w:tcPr>
          <w:p w14:paraId="7CFC2A50"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2</w:t>
            </w:r>
          </w:p>
        </w:tc>
        <w:tc>
          <w:tcPr>
            <w:tcW w:w="1482" w:type="dxa"/>
            <w:tcBorders>
              <w:top w:val="nil"/>
              <w:left w:val="nil"/>
              <w:bottom w:val="single" w:sz="4" w:space="0" w:color="auto"/>
              <w:right w:val="single" w:sz="4" w:space="0" w:color="auto"/>
            </w:tcBorders>
            <w:shd w:val="clear" w:color="auto" w:fill="auto"/>
            <w:noWrap/>
            <w:vAlign w:val="bottom"/>
            <w:hideMark/>
          </w:tcPr>
          <w:p w14:paraId="4C7B5CA8"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2</w:t>
            </w:r>
          </w:p>
        </w:tc>
      </w:tr>
      <w:tr w:rsidR="004919D8" w:rsidRPr="0035270F" w14:paraId="23F965AC" w14:textId="77777777" w:rsidTr="00731740">
        <w:trPr>
          <w:trHeight w:val="317"/>
        </w:trPr>
        <w:tc>
          <w:tcPr>
            <w:tcW w:w="1371" w:type="dxa"/>
            <w:tcBorders>
              <w:top w:val="nil"/>
              <w:left w:val="single" w:sz="4" w:space="0" w:color="auto"/>
              <w:bottom w:val="single" w:sz="4" w:space="0" w:color="auto"/>
              <w:right w:val="single" w:sz="4" w:space="0" w:color="auto"/>
            </w:tcBorders>
            <w:shd w:val="clear" w:color="auto" w:fill="auto"/>
            <w:noWrap/>
            <w:vAlign w:val="bottom"/>
            <w:hideMark/>
          </w:tcPr>
          <w:p w14:paraId="5FE62F7A"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10</w:t>
            </w:r>
          </w:p>
        </w:tc>
        <w:tc>
          <w:tcPr>
            <w:tcW w:w="5461" w:type="dxa"/>
            <w:tcBorders>
              <w:top w:val="nil"/>
              <w:left w:val="nil"/>
              <w:bottom w:val="single" w:sz="4" w:space="0" w:color="auto"/>
              <w:right w:val="single" w:sz="4" w:space="0" w:color="auto"/>
            </w:tcBorders>
            <w:shd w:val="clear" w:color="auto" w:fill="auto"/>
            <w:noWrap/>
            <w:vAlign w:val="bottom"/>
            <w:hideMark/>
          </w:tcPr>
          <w:p w14:paraId="1CB84067" w14:textId="77777777" w:rsidR="004919D8" w:rsidRPr="0035270F" w:rsidRDefault="004919D8"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Physician Assistant Anaes.</w:t>
            </w:r>
          </w:p>
        </w:tc>
        <w:tc>
          <w:tcPr>
            <w:tcW w:w="994" w:type="dxa"/>
            <w:tcBorders>
              <w:top w:val="nil"/>
              <w:left w:val="nil"/>
              <w:bottom w:val="single" w:sz="4" w:space="0" w:color="auto"/>
              <w:right w:val="single" w:sz="4" w:space="0" w:color="auto"/>
            </w:tcBorders>
            <w:shd w:val="clear" w:color="auto" w:fill="auto"/>
            <w:noWrap/>
            <w:vAlign w:val="bottom"/>
            <w:hideMark/>
          </w:tcPr>
          <w:p w14:paraId="638B642A"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2</w:t>
            </w:r>
          </w:p>
        </w:tc>
        <w:tc>
          <w:tcPr>
            <w:tcW w:w="1482" w:type="dxa"/>
            <w:tcBorders>
              <w:top w:val="nil"/>
              <w:left w:val="nil"/>
              <w:bottom w:val="single" w:sz="4" w:space="0" w:color="auto"/>
              <w:right w:val="single" w:sz="4" w:space="0" w:color="auto"/>
            </w:tcBorders>
            <w:shd w:val="clear" w:color="auto" w:fill="auto"/>
            <w:noWrap/>
            <w:vAlign w:val="bottom"/>
            <w:hideMark/>
          </w:tcPr>
          <w:p w14:paraId="7AD04BD0"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2</w:t>
            </w:r>
          </w:p>
        </w:tc>
      </w:tr>
      <w:tr w:rsidR="004919D8" w:rsidRPr="0035270F" w14:paraId="14A4EDCB" w14:textId="77777777" w:rsidTr="00731740">
        <w:trPr>
          <w:trHeight w:val="317"/>
        </w:trPr>
        <w:tc>
          <w:tcPr>
            <w:tcW w:w="1371" w:type="dxa"/>
            <w:tcBorders>
              <w:top w:val="nil"/>
              <w:left w:val="single" w:sz="4" w:space="0" w:color="auto"/>
              <w:bottom w:val="single" w:sz="4" w:space="0" w:color="auto"/>
              <w:right w:val="single" w:sz="4" w:space="0" w:color="auto"/>
            </w:tcBorders>
            <w:shd w:val="clear" w:color="auto" w:fill="auto"/>
            <w:noWrap/>
            <w:vAlign w:val="bottom"/>
            <w:hideMark/>
          </w:tcPr>
          <w:p w14:paraId="31BE3BBF"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11</w:t>
            </w:r>
          </w:p>
        </w:tc>
        <w:tc>
          <w:tcPr>
            <w:tcW w:w="5461" w:type="dxa"/>
            <w:tcBorders>
              <w:top w:val="nil"/>
              <w:left w:val="nil"/>
              <w:bottom w:val="single" w:sz="4" w:space="0" w:color="auto"/>
              <w:right w:val="single" w:sz="4" w:space="0" w:color="auto"/>
            </w:tcBorders>
            <w:shd w:val="clear" w:color="auto" w:fill="auto"/>
            <w:noWrap/>
            <w:vAlign w:val="bottom"/>
            <w:hideMark/>
          </w:tcPr>
          <w:p w14:paraId="6A06D411" w14:textId="77777777" w:rsidR="004919D8" w:rsidRPr="0035270F" w:rsidRDefault="004919D8"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Internal Auditor</w:t>
            </w:r>
          </w:p>
        </w:tc>
        <w:tc>
          <w:tcPr>
            <w:tcW w:w="994" w:type="dxa"/>
            <w:tcBorders>
              <w:top w:val="nil"/>
              <w:left w:val="nil"/>
              <w:bottom w:val="single" w:sz="4" w:space="0" w:color="auto"/>
              <w:right w:val="single" w:sz="4" w:space="0" w:color="auto"/>
            </w:tcBorders>
            <w:shd w:val="clear" w:color="auto" w:fill="auto"/>
            <w:noWrap/>
            <w:vAlign w:val="bottom"/>
            <w:hideMark/>
          </w:tcPr>
          <w:p w14:paraId="23028D88"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1</w:t>
            </w:r>
          </w:p>
        </w:tc>
        <w:tc>
          <w:tcPr>
            <w:tcW w:w="1482" w:type="dxa"/>
            <w:tcBorders>
              <w:top w:val="nil"/>
              <w:left w:val="nil"/>
              <w:bottom w:val="single" w:sz="4" w:space="0" w:color="auto"/>
              <w:right w:val="single" w:sz="4" w:space="0" w:color="auto"/>
            </w:tcBorders>
            <w:shd w:val="clear" w:color="auto" w:fill="auto"/>
            <w:noWrap/>
            <w:vAlign w:val="bottom"/>
            <w:hideMark/>
          </w:tcPr>
          <w:p w14:paraId="765ACE30"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1</w:t>
            </w:r>
          </w:p>
        </w:tc>
      </w:tr>
      <w:tr w:rsidR="004919D8" w:rsidRPr="0035270F" w14:paraId="202F97CA" w14:textId="77777777" w:rsidTr="00731740">
        <w:trPr>
          <w:trHeight w:val="317"/>
        </w:trPr>
        <w:tc>
          <w:tcPr>
            <w:tcW w:w="1371" w:type="dxa"/>
            <w:tcBorders>
              <w:top w:val="nil"/>
              <w:left w:val="single" w:sz="4" w:space="0" w:color="auto"/>
              <w:bottom w:val="single" w:sz="4" w:space="0" w:color="auto"/>
              <w:right w:val="single" w:sz="4" w:space="0" w:color="auto"/>
            </w:tcBorders>
            <w:shd w:val="clear" w:color="auto" w:fill="auto"/>
            <w:noWrap/>
            <w:vAlign w:val="bottom"/>
            <w:hideMark/>
          </w:tcPr>
          <w:p w14:paraId="16433D05"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12</w:t>
            </w:r>
          </w:p>
        </w:tc>
        <w:tc>
          <w:tcPr>
            <w:tcW w:w="5461" w:type="dxa"/>
            <w:tcBorders>
              <w:top w:val="nil"/>
              <w:left w:val="nil"/>
              <w:bottom w:val="single" w:sz="4" w:space="0" w:color="auto"/>
              <w:right w:val="single" w:sz="4" w:space="0" w:color="auto"/>
            </w:tcBorders>
            <w:shd w:val="clear" w:color="auto" w:fill="auto"/>
            <w:noWrap/>
            <w:vAlign w:val="bottom"/>
            <w:hideMark/>
          </w:tcPr>
          <w:p w14:paraId="2C88AC1B"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Tech. Officer (Health Information)</w:t>
            </w:r>
          </w:p>
        </w:tc>
        <w:tc>
          <w:tcPr>
            <w:tcW w:w="994" w:type="dxa"/>
            <w:tcBorders>
              <w:top w:val="nil"/>
              <w:left w:val="nil"/>
              <w:bottom w:val="single" w:sz="4" w:space="0" w:color="auto"/>
              <w:right w:val="single" w:sz="4" w:space="0" w:color="auto"/>
            </w:tcBorders>
            <w:shd w:val="clear" w:color="auto" w:fill="auto"/>
            <w:noWrap/>
            <w:vAlign w:val="bottom"/>
            <w:hideMark/>
          </w:tcPr>
          <w:p w14:paraId="123F3FA2"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2</w:t>
            </w:r>
          </w:p>
        </w:tc>
        <w:tc>
          <w:tcPr>
            <w:tcW w:w="1482" w:type="dxa"/>
            <w:tcBorders>
              <w:top w:val="nil"/>
              <w:left w:val="nil"/>
              <w:bottom w:val="single" w:sz="4" w:space="0" w:color="auto"/>
              <w:right w:val="single" w:sz="4" w:space="0" w:color="auto"/>
            </w:tcBorders>
            <w:shd w:val="clear" w:color="auto" w:fill="auto"/>
            <w:noWrap/>
            <w:vAlign w:val="bottom"/>
            <w:hideMark/>
          </w:tcPr>
          <w:p w14:paraId="7CA9FBD8"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2</w:t>
            </w:r>
          </w:p>
        </w:tc>
      </w:tr>
      <w:tr w:rsidR="004919D8" w:rsidRPr="0035270F" w14:paraId="04F3E29A" w14:textId="77777777" w:rsidTr="00731740">
        <w:trPr>
          <w:trHeight w:val="317"/>
        </w:trPr>
        <w:tc>
          <w:tcPr>
            <w:tcW w:w="1371" w:type="dxa"/>
            <w:tcBorders>
              <w:top w:val="nil"/>
              <w:left w:val="single" w:sz="4" w:space="0" w:color="auto"/>
              <w:bottom w:val="single" w:sz="4" w:space="0" w:color="auto"/>
              <w:right w:val="single" w:sz="4" w:space="0" w:color="auto"/>
            </w:tcBorders>
            <w:shd w:val="clear" w:color="auto" w:fill="auto"/>
            <w:noWrap/>
            <w:vAlign w:val="bottom"/>
            <w:hideMark/>
          </w:tcPr>
          <w:p w14:paraId="5CDEDFD8"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13</w:t>
            </w:r>
          </w:p>
        </w:tc>
        <w:tc>
          <w:tcPr>
            <w:tcW w:w="5461" w:type="dxa"/>
            <w:tcBorders>
              <w:top w:val="nil"/>
              <w:left w:val="nil"/>
              <w:bottom w:val="single" w:sz="4" w:space="0" w:color="auto"/>
              <w:right w:val="single" w:sz="4" w:space="0" w:color="auto"/>
            </w:tcBorders>
            <w:shd w:val="clear" w:color="auto" w:fill="auto"/>
            <w:noWrap/>
            <w:vAlign w:val="bottom"/>
            <w:hideMark/>
          </w:tcPr>
          <w:p w14:paraId="6D3E5BE6"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Tech. Officer (Biostat)</w:t>
            </w:r>
          </w:p>
        </w:tc>
        <w:tc>
          <w:tcPr>
            <w:tcW w:w="994" w:type="dxa"/>
            <w:tcBorders>
              <w:top w:val="nil"/>
              <w:left w:val="nil"/>
              <w:bottom w:val="single" w:sz="4" w:space="0" w:color="auto"/>
              <w:right w:val="single" w:sz="4" w:space="0" w:color="auto"/>
            </w:tcBorders>
            <w:shd w:val="clear" w:color="auto" w:fill="auto"/>
            <w:noWrap/>
            <w:vAlign w:val="bottom"/>
            <w:hideMark/>
          </w:tcPr>
          <w:p w14:paraId="0C587F1E"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2</w:t>
            </w:r>
          </w:p>
        </w:tc>
        <w:tc>
          <w:tcPr>
            <w:tcW w:w="1482" w:type="dxa"/>
            <w:tcBorders>
              <w:top w:val="nil"/>
              <w:left w:val="nil"/>
              <w:bottom w:val="single" w:sz="4" w:space="0" w:color="auto"/>
              <w:right w:val="single" w:sz="4" w:space="0" w:color="auto"/>
            </w:tcBorders>
            <w:shd w:val="clear" w:color="auto" w:fill="auto"/>
            <w:noWrap/>
            <w:vAlign w:val="bottom"/>
            <w:hideMark/>
          </w:tcPr>
          <w:p w14:paraId="47864438"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2</w:t>
            </w:r>
          </w:p>
        </w:tc>
      </w:tr>
      <w:tr w:rsidR="004919D8" w:rsidRPr="0035270F" w14:paraId="21FABEB6" w14:textId="77777777" w:rsidTr="00731740">
        <w:trPr>
          <w:trHeight w:val="317"/>
        </w:trPr>
        <w:tc>
          <w:tcPr>
            <w:tcW w:w="1371" w:type="dxa"/>
            <w:tcBorders>
              <w:top w:val="nil"/>
              <w:left w:val="single" w:sz="4" w:space="0" w:color="auto"/>
              <w:bottom w:val="single" w:sz="4" w:space="0" w:color="auto"/>
              <w:right w:val="single" w:sz="4" w:space="0" w:color="auto"/>
            </w:tcBorders>
            <w:shd w:val="clear" w:color="auto" w:fill="auto"/>
            <w:noWrap/>
            <w:vAlign w:val="bottom"/>
            <w:hideMark/>
          </w:tcPr>
          <w:p w14:paraId="1B48E1A6"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15</w:t>
            </w:r>
          </w:p>
        </w:tc>
        <w:tc>
          <w:tcPr>
            <w:tcW w:w="5461" w:type="dxa"/>
            <w:tcBorders>
              <w:top w:val="nil"/>
              <w:left w:val="nil"/>
              <w:bottom w:val="single" w:sz="4" w:space="0" w:color="auto"/>
              <w:right w:val="single" w:sz="4" w:space="0" w:color="auto"/>
            </w:tcBorders>
            <w:shd w:val="clear" w:color="auto" w:fill="auto"/>
            <w:noWrap/>
            <w:vAlign w:val="bottom"/>
            <w:hideMark/>
          </w:tcPr>
          <w:p w14:paraId="56055D84" w14:textId="77777777" w:rsidR="004919D8" w:rsidRPr="0035270F" w:rsidRDefault="004919D8"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Mortuary Attendant</w:t>
            </w:r>
          </w:p>
        </w:tc>
        <w:tc>
          <w:tcPr>
            <w:tcW w:w="994" w:type="dxa"/>
            <w:tcBorders>
              <w:top w:val="nil"/>
              <w:left w:val="nil"/>
              <w:bottom w:val="single" w:sz="4" w:space="0" w:color="auto"/>
              <w:right w:val="single" w:sz="4" w:space="0" w:color="auto"/>
            </w:tcBorders>
            <w:shd w:val="clear" w:color="auto" w:fill="auto"/>
            <w:noWrap/>
            <w:vAlign w:val="bottom"/>
            <w:hideMark/>
          </w:tcPr>
          <w:p w14:paraId="26E18458"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1</w:t>
            </w:r>
          </w:p>
        </w:tc>
        <w:tc>
          <w:tcPr>
            <w:tcW w:w="1482" w:type="dxa"/>
            <w:tcBorders>
              <w:top w:val="nil"/>
              <w:left w:val="nil"/>
              <w:bottom w:val="single" w:sz="4" w:space="0" w:color="auto"/>
              <w:right w:val="single" w:sz="4" w:space="0" w:color="auto"/>
            </w:tcBorders>
            <w:shd w:val="clear" w:color="auto" w:fill="auto"/>
            <w:noWrap/>
            <w:vAlign w:val="bottom"/>
            <w:hideMark/>
          </w:tcPr>
          <w:p w14:paraId="50E951FA"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1</w:t>
            </w:r>
          </w:p>
        </w:tc>
      </w:tr>
      <w:tr w:rsidR="004919D8" w:rsidRPr="0035270F" w14:paraId="03E533D9" w14:textId="77777777" w:rsidTr="00731740">
        <w:trPr>
          <w:trHeight w:val="317"/>
        </w:trPr>
        <w:tc>
          <w:tcPr>
            <w:tcW w:w="1371" w:type="dxa"/>
            <w:tcBorders>
              <w:top w:val="nil"/>
              <w:left w:val="single" w:sz="4" w:space="0" w:color="auto"/>
              <w:bottom w:val="single" w:sz="4" w:space="0" w:color="auto"/>
              <w:right w:val="single" w:sz="4" w:space="0" w:color="auto"/>
            </w:tcBorders>
            <w:shd w:val="clear" w:color="auto" w:fill="auto"/>
            <w:noWrap/>
            <w:vAlign w:val="bottom"/>
            <w:hideMark/>
          </w:tcPr>
          <w:p w14:paraId="2B730C42"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16</w:t>
            </w:r>
          </w:p>
        </w:tc>
        <w:tc>
          <w:tcPr>
            <w:tcW w:w="5461" w:type="dxa"/>
            <w:tcBorders>
              <w:top w:val="nil"/>
              <w:left w:val="nil"/>
              <w:bottom w:val="single" w:sz="4" w:space="0" w:color="auto"/>
              <w:right w:val="single" w:sz="4" w:space="0" w:color="auto"/>
            </w:tcBorders>
            <w:shd w:val="clear" w:color="auto" w:fill="auto"/>
            <w:noWrap/>
            <w:vAlign w:val="bottom"/>
            <w:hideMark/>
          </w:tcPr>
          <w:p w14:paraId="77AA0608"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Biomedical Scient.</w:t>
            </w:r>
          </w:p>
        </w:tc>
        <w:tc>
          <w:tcPr>
            <w:tcW w:w="994" w:type="dxa"/>
            <w:tcBorders>
              <w:top w:val="nil"/>
              <w:left w:val="nil"/>
              <w:bottom w:val="single" w:sz="4" w:space="0" w:color="auto"/>
              <w:right w:val="single" w:sz="4" w:space="0" w:color="auto"/>
            </w:tcBorders>
            <w:shd w:val="clear" w:color="auto" w:fill="auto"/>
            <w:noWrap/>
            <w:vAlign w:val="bottom"/>
            <w:hideMark/>
          </w:tcPr>
          <w:p w14:paraId="50B65ABD"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1</w:t>
            </w:r>
          </w:p>
        </w:tc>
        <w:tc>
          <w:tcPr>
            <w:tcW w:w="1482" w:type="dxa"/>
            <w:tcBorders>
              <w:top w:val="nil"/>
              <w:left w:val="nil"/>
              <w:bottom w:val="single" w:sz="4" w:space="0" w:color="auto"/>
              <w:right w:val="single" w:sz="4" w:space="0" w:color="auto"/>
            </w:tcBorders>
            <w:shd w:val="clear" w:color="auto" w:fill="auto"/>
            <w:noWrap/>
            <w:vAlign w:val="bottom"/>
            <w:hideMark/>
          </w:tcPr>
          <w:p w14:paraId="3D410EE5"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1</w:t>
            </w:r>
          </w:p>
        </w:tc>
      </w:tr>
      <w:tr w:rsidR="004919D8" w:rsidRPr="0035270F" w14:paraId="60633F23" w14:textId="77777777" w:rsidTr="00731740">
        <w:trPr>
          <w:trHeight w:val="317"/>
        </w:trPr>
        <w:tc>
          <w:tcPr>
            <w:tcW w:w="1371" w:type="dxa"/>
            <w:tcBorders>
              <w:top w:val="nil"/>
              <w:left w:val="single" w:sz="4" w:space="0" w:color="auto"/>
              <w:bottom w:val="single" w:sz="4" w:space="0" w:color="auto"/>
              <w:right w:val="single" w:sz="4" w:space="0" w:color="auto"/>
            </w:tcBorders>
            <w:shd w:val="clear" w:color="auto" w:fill="auto"/>
            <w:noWrap/>
            <w:vAlign w:val="bottom"/>
            <w:hideMark/>
          </w:tcPr>
          <w:p w14:paraId="0B02B858"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17</w:t>
            </w:r>
          </w:p>
        </w:tc>
        <w:tc>
          <w:tcPr>
            <w:tcW w:w="5461" w:type="dxa"/>
            <w:tcBorders>
              <w:top w:val="nil"/>
              <w:left w:val="nil"/>
              <w:bottom w:val="single" w:sz="4" w:space="0" w:color="auto"/>
              <w:right w:val="single" w:sz="4" w:space="0" w:color="auto"/>
            </w:tcBorders>
            <w:shd w:val="clear" w:color="auto" w:fill="auto"/>
            <w:noWrap/>
            <w:vAlign w:val="bottom"/>
            <w:hideMark/>
          </w:tcPr>
          <w:p w14:paraId="0266B767"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Technical officers (Disease Control)</w:t>
            </w:r>
          </w:p>
        </w:tc>
        <w:tc>
          <w:tcPr>
            <w:tcW w:w="994" w:type="dxa"/>
            <w:tcBorders>
              <w:top w:val="nil"/>
              <w:left w:val="nil"/>
              <w:bottom w:val="single" w:sz="4" w:space="0" w:color="auto"/>
              <w:right w:val="single" w:sz="4" w:space="0" w:color="auto"/>
            </w:tcBorders>
            <w:shd w:val="clear" w:color="auto" w:fill="auto"/>
            <w:noWrap/>
            <w:vAlign w:val="bottom"/>
            <w:hideMark/>
          </w:tcPr>
          <w:p w14:paraId="39969D12"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2</w:t>
            </w:r>
          </w:p>
        </w:tc>
        <w:tc>
          <w:tcPr>
            <w:tcW w:w="1482" w:type="dxa"/>
            <w:tcBorders>
              <w:top w:val="nil"/>
              <w:left w:val="nil"/>
              <w:bottom w:val="single" w:sz="4" w:space="0" w:color="auto"/>
              <w:right w:val="single" w:sz="4" w:space="0" w:color="auto"/>
            </w:tcBorders>
            <w:shd w:val="clear" w:color="auto" w:fill="auto"/>
            <w:noWrap/>
            <w:vAlign w:val="bottom"/>
            <w:hideMark/>
          </w:tcPr>
          <w:p w14:paraId="497D20E1"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2</w:t>
            </w:r>
          </w:p>
        </w:tc>
      </w:tr>
      <w:tr w:rsidR="004919D8" w:rsidRPr="0035270F" w14:paraId="655AFBA7" w14:textId="77777777" w:rsidTr="00731740">
        <w:trPr>
          <w:trHeight w:val="317"/>
        </w:trPr>
        <w:tc>
          <w:tcPr>
            <w:tcW w:w="1371" w:type="dxa"/>
            <w:tcBorders>
              <w:top w:val="nil"/>
              <w:left w:val="single" w:sz="4" w:space="0" w:color="auto"/>
              <w:bottom w:val="single" w:sz="4" w:space="0" w:color="auto"/>
              <w:right w:val="single" w:sz="4" w:space="0" w:color="auto"/>
            </w:tcBorders>
            <w:shd w:val="clear" w:color="auto" w:fill="auto"/>
            <w:noWrap/>
            <w:vAlign w:val="bottom"/>
            <w:hideMark/>
          </w:tcPr>
          <w:p w14:paraId="5A7A1507"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18</w:t>
            </w:r>
          </w:p>
        </w:tc>
        <w:tc>
          <w:tcPr>
            <w:tcW w:w="5461" w:type="dxa"/>
            <w:tcBorders>
              <w:top w:val="nil"/>
              <w:left w:val="nil"/>
              <w:bottom w:val="single" w:sz="4" w:space="0" w:color="auto"/>
              <w:right w:val="single" w:sz="4" w:space="0" w:color="auto"/>
            </w:tcBorders>
            <w:shd w:val="clear" w:color="auto" w:fill="auto"/>
            <w:noWrap/>
            <w:vAlign w:val="bottom"/>
            <w:hideMark/>
          </w:tcPr>
          <w:p w14:paraId="18859C4A"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Field Technician</w:t>
            </w:r>
          </w:p>
        </w:tc>
        <w:tc>
          <w:tcPr>
            <w:tcW w:w="994" w:type="dxa"/>
            <w:tcBorders>
              <w:top w:val="nil"/>
              <w:left w:val="nil"/>
              <w:bottom w:val="single" w:sz="4" w:space="0" w:color="auto"/>
              <w:right w:val="single" w:sz="4" w:space="0" w:color="auto"/>
            </w:tcBorders>
            <w:shd w:val="clear" w:color="auto" w:fill="auto"/>
            <w:noWrap/>
            <w:vAlign w:val="bottom"/>
            <w:hideMark/>
          </w:tcPr>
          <w:p w14:paraId="58C98831"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3</w:t>
            </w:r>
          </w:p>
        </w:tc>
        <w:tc>
          <w:tcPr>
            <w:tcW w:w="1482" w:type="dxa"/>
            <w:tcBorders>
              <w:top w:val="nil"/>
              <w:left w:val="nil"/>
              <w:bottom w:val="single" w:sz="4" w:space="0" w:color="auto"/>
              <w:right w:val="single" w:sz="4" w:space="0" w:color="auto"/>
            </w:tcBorders>
            <w:shd w:val="clear" w:color="auto" w:fill="auto"/>
            <w:noWrap/>
            <w:vAlign w:val="bottom"/>
            <w:hideMark/>
          </w:tcPr>
          <w:p w14:paraId="687ED915"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3</w:t>
            </w:r>
          </w:p>
        </w:tc>
      </w:tr>
      <w:tr w:rsidR="004919D8" w:rsidRPr="0035270F" w14:paraId="540FD8BF" w14:textId="77777777" w:rsidTr="00731740">
        <w:trPr>
          <w:trHeight w:val="317"/>
        </w:trPr>
        <w:tc>
          <w:tcPr>
            <w:tcW w:w="1371" w:type="dxa"/>
            <w:tcBorders>
              <w:top w:val="nil"/>
              <w:left w:val="single" w:sz="4" w:space="0" w:color="auto"/>
              <w:bottom w:val="single" w:sz="4" w:space="0" w:color="auto"/>
              <w:right w:val="single" w:sz="4" w:space="0" w:color="auto"/>
            </w:tcBorders>
            <w:shd w:val="clear" w:color="auto" w:fill="auto"/>
            <w:noWrap/>
            <w:vAlign w:val="bottom"/>
            <w:hideMark/>
          </w:tcPr>
          <w:p w14:paraId="6E752DA0"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19</w:t>
            </w:r>
          </w:p>
        </w:tc>
        <w:tc>
          <w:tcPr>
            <w:tcW w:w="5461" w:type="dxa"/>
            <w:tcBorders>
              <w:top w:val="nil"/>
              <w:left w:val="nil"/>
              <w:bottom w:val="single" w:sz="4" w:space="0" w:color="auto"/>
              <w:right w:val="single" w:sz="4" w:space="0" w:color="auto"/>
            </w:tcBorders>
            <w:shd w:val="clear" w:color="auto" w:fill="auto"/>
            <w:noWrap/>
            <w:vAlign w:val="bottom"/>
            <w:hideMark/>
          </w:tcPr>
          <w:p w14:paraId="20644BE9" w14:textId="77777777" w:rsidR="004919D8" w:rsidRPr="0035270F" w:rsidRDefault="004919D8"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Technical Officer (Med. Lab)</w:t>
            </w:r>
          </w:p>
        </w:tc>
        <w:tc>
          <w:tcPr>
            <w:tcW w:w="994" w:type="dxa"/>
            <w:tcBorders>
              <w:top w:val="nil"/>
              <w:left w:val="nil"/>
              <w:bottom w:val="single" w:sz="4" w:space="0" w:color="auto"/>
              <w:right w:val="single" w:sz="4" w:space="0" w:color="auto"/>
            </w:tcBorders>
            <w:shd w:val="clear" w:color="auto" w:fill="auto"/>
            <w:noWrap/>
            <w:vAlign w:val="bottom"/>
            <w:hideMark/>
          </w:tcPr>
          <w:p w14:paraId="42C0FBFE"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2</w:t>
            </w:r>
          </w:p>
        </w:tc>
        <w:tc>
          <w:tcPr>
            <w:tcW w:w="1482" w:type="dxa"/>
            <w:tcBorders>
              <w:top w:val="nil"/>
              <w:left w:val="nil"/>
              <w:bottom w:val="single" w:sz="4" w:space="0" w:color="auto"/>
              <w:right w:val="single" w:sz="4" w:space="0" w:color="auto"/>
            </w:tcBorders>
            <w:shd w:val="clear" w:color="auto" w:fill="auto"/>
            <w:noWrap/>
            <w:vAlign w:val="bottom"/>
            <w:hideMark/>
          </w:tcPr>
          <w:p w14:paraId="30F5782B"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2</w:t>
            </w:r>
          </w:p>
        </w:tc>
      </w:tr>
      <w:tr w:rsidR="004919D8" w:rsidRPr="0035270F" w14:paraId="1F675CCE" w14:textId="77777777" w:rsidTr="00731740">
        <w:trPr>
          <w:trHeight w:val="317"/>
        </w:trPr>
        <w:tc>
          <w:tcPr>
            <w:tcW w:w="1371" w:type="dxa"/>
            <w:tcBorders>
              <w:top w:val="nil"/>
              <w:left w:val="single" w:sz="4" w:space="0" w:color="auto"/>
              <w:bottom w:val="single" w:sz="4" w:space="0" w:color="auto"/>
              <w:right w:val="single" w:sz="4" w:space="0" w:color="auto"/>
            </w:tcBorders>
            <w:shd w:val="clear" w:color="auto" w:fill="auto"/>
            <w:noWrap/>
            <w:vAlign w:val="bottom"/>
            <w:hideMark/>
          </w:tcPr>
          <w:p w14:paraId="7EFAF588"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20</w:t>
            </w:r>
          </w:p>
        </w:tc>
        <w:tc>
          <w:tcPr>
            <w:tcW w:w="5461" w:type="dxa"/>
            <w:tcBorders>
              <w:top w:val="nil"/>
              <w:left w:val="nil"/>
              <w:bottom w:val="single" w:sz="4" w:space="0" w:color="auto"/>
              <w:right w:val="single" w:sz="4" w:space="0" w:color="auto"/>
            </w:tcBorders>
            <w:shd w:val="clear" w:color="auto" w:fill="auto"/>
            <w:noWrap/>
            <w:vAlign w:val="bottom"/>
            <w:hideMark/>
          </w:tcPr>
          <w:p w14:paraId="7CAA5857" w14:textId="77777777" w:rsidR="004919D8" w:rsidRPr="0035270F" w:rsidRDefault="004919D8"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 xml:space="preserve">Physio </w:t>
            </w:r>
            <w:proofErr w:type="gramStart"/>
            <w:r w:rsidRPr="0035270F">
              <w:rPr>
                <w:rFonts w:ascii="Candara" w:eastAsia="Times New Roman" w:hAnsi="Candara" w:cs="Times New Roman"/>
                <w:sz w:val="24"/>
                <w:szCs w:val="24"/>
              </w:rPr>
              <w:t>And</w:t>
            </w:r>
            <w:proofErr w:type="gramEnd"/>
            <w:r w:rsidRPr="0035270F">
              <w:rPr>
                <w:rFonts w:ascii="Candara" w:eastAsia="Times New Roman" w:hAnsi="Candara" w:cs="Times New Roman"/>
                <w:sz w:val="24"/>
                <w:szCs w:val="24"/>
              </w:rPr>
              <w:t xml:space="preserve"> Orthotics Assist</w:t>
            </w:r>
          </w:p>
        </w:tc>
        <w:tc>
          <w:tcPr>
            <w:tcW w:w="994" w:type="dxa"/>
            <w:tcBorders>
              <w:top w:val="nil"/>
              <w:left w:val="nil"/>
              <w:bottom w:val="single" w:sz="4" w:space="0" w:color="auto"/>
              <w:right w:val="single" w:sz="4" w:space="0" w:color="auto"/>
            </w:tcBorders>
            <w:shd w:val="clear" w:color="auto" w:fill="auto"/>
            <w:noWrap/>
            <w:vAlign w:val="bottom"/>
            <w:hideMark/>
          </w:tcPr>
          <w:p w14:paraId="2E0BFE36"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2</w:t>
            </w:r>
          </w:p>
        </w:tc>
        <w:tc>
          <w:tcPr>
            <w:tcW w:w="1482" w:type="dxa"/>
            <w:tcBorders>
              <w:top w:val="nil"/>
              <w:left w:val="nil"/>
              <w:bottom w:val="single" w:sz="4" w:space="0" w:color="auto"/>
              <w:right w:val="single" w:sz="4" w:space="0" w:color="auto"/>
            </w:tcBorders>
            <w:shd w:val="clear" w:color="auto" w:fill="auto"/>
            <w:noWrap/>
            <w:vAlign w:val="bottom"/>
            <w:hideMark/>
          </w:tcPr>
          <w:p w14:paraId="11D7D086"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2</w:t>
            </w:r>
          </w:p>
        </w:tc>
      </w:tr>
      <w:tr w:rsidR="004919D8" w:rsidRPr="0035270F" w14:paraId="3059ADBB" w14:textId="77777777" w:rsidTr="00731740">
        <w:trPr>
          <w:trHeight w:val="317"/>
        </w:trPr>
        <w:tc>
          <w:tcPr>
            <w:tcW w:w="1371" w:type="dxa"/>
            <w:tcBorders>
              <w:top w:val="nil"/>
              <w:left w:val="single" w:sz="4" w:space="0" w:color="auto"/>
              <w:bottom w:val="single" w:sz="4" w:space="0" w:color="auto"/>
              <w:right w:val="single" w:sz="4" w:space="0" w:color="auto"/>
            </w:tcBorders>
            <w:shd w:val="clear" w:color="auto" w:fill="auto"/>
            <w:noWrap/>
            <w:vAlign w:val="bottom"/>
            <w:hideMark/>
          </w:tcPr>
          <w:p w14:paraId="5B60002F"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21</w:t>
            </w:r>
          </w:p>
        </w:tc>
        <w:tc>
          <w:tcPr>
            <w:tcW w:w="5461" w:type="dxa"/>
            <w:tcBorders>
              <w:top w:val="nil"/>
              <w:left w:val="nil"/>
              <w:bottom w:val="single" w:sz="4" w:space="0" w:color="auto"/>
              <w:right w:val="single" w:sz="4" w:space="0" w:color="auto"/>
            </w:tcBorders>
            <w:shd w:val="clear" w:color="auto" w:fill="auto"/>
            <w:noWrap/>
            <w:vAlign w:val="bottom"/>
            <w:hideMark/>
          </w:tcPr>
          <w:p w14:paraId="0CF3F181" w14:textId="77777777" w:rsidR="004919D8" w:rsidRPr="0035270F" w:rsidRDefault="004919D8"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 xml:space="preserve">Pharmacist </w:t>
            </w:r>
          </w:p>
        </w:tc>
        <w:tc>
          <w:tcPr>
            <w:tcW w:w="994" w:type="dxa"/>
            <w:tcBorders>
              <w:top w:val="nil"/>
              <w:left w:val="nil"/>
              <w:bottom w:val="single" w:sz="4" w:space="0" w:color="auto"/>
              <w:right w:val="single" w:sz="4" w:space="0" w:color="auto"/>
            </w:tcBorders>
            <w:shd w:val="clear" w:color="auto" w:fill="auto"/>
            <w:noWrap/>
            <w:vAlign w:val="bottom"/>
            <w:hideMark/>
          </w:tcPr>
          <w:p w14:paraId="0584A0F5"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2</w:t>
            </w:r>
          </w:p>
        </w:tc>
        <w:tc>
          <w:tcPr>
            <w:tcW w:w="1482" w:type="dxa"/>
            <w:tcBorders>
              <w:top w:val="nil"/>
              <w:left w:val="nil"/>
              <w:bottom w:val="single" w:sz="4" w:space="0" w:color="auto"/>
              <w:right w:val="single" w:sz="4" w:space="0" w:color="auto"/>
            </w:tcBorders>
            <w:shd w:val="clear" w:color="auto" w:fill="auto"/>
            <w:noWrap/>
            <w:vAlign w:val="bottom"/>
            <w:hideMark/>
          </w:tcPr>
          <w:p w14:paraId="70BA263C" w14:textId="1AEB01FC" w:rsidR="004919D8" w:rsidRPr="0035270F" w:rsidRDefault="00731740"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5</w:t>
            </w:r>
          </w:p>
        </w:tc>
      </w:tr>
      <w:tr w:rsidR="004919D8" w:rsidRPr="0035270F" w14:paraId="68979928" w14:textId="77777777" w:rsidTr="00731740">
        <w:trPr>
          <w:trHeight w:val="317"/>
        </w:trPr>
        <w:tc>
          <w:tcPr>
            <w:tcW w:w="1371" w:type="dxa"/>
            <w:tcBorders>
              <w:top w:val="nil"/>
              <w:left w:val="single" w:sz="4" w:space="0" w:color="auto"/>
              <w:bottom w:val="single" w:sz="4" w:space="0" w:color="auto"/>
              <w:right w:val="single" w:sz="4" w:space="0" w:color="auto"/>
            </w:tcBorders>
            <w:shd w:val="clear" w:color="auto" w:fill="auto"/>
            <w:noWrap/>
            <w:vAlign w:val="bottom"/>
            <w:hideMark/>
          </w:tcPr>
          <w:p w14:paraId="7B6AA1FE"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22</w:t>
            </w:r>
          </w:p>
        </w:tc>
        <w:tc>
          <w:tcPr>
            <w:tcW w:w="5461" w:type="dxa"/>
            <w:tcBorders>
              <w:top w:val="nil"/>
              <w:left w:val="nil"/>
              <w:bottom w:val="single" w:sz="4" w:space="0" w:color="auto"/>
              <w:right w:val="single" w:sz="4" w:space="0" w:color="auto"/>
            </w:tcBorders>
            <w:shd w:val="clear" w:color="auto" w:fill="auto"/>
            <w:noWrap/>
            <w:vAlign w:val="bottom"/>
            <w:hideMark/>
          </w:tcPr>
          <w:p w14:paraId="44D57CEB" w14:textId="77777777" w:rsidR="004919D8" w:rsidRPr="0035270F" w:rsidRDefault="004919D8"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Pharmacy Technician</w:t>
            </w:r>
          </w:p>
        </w:tc>
        <w:tc>
          <w:tcPr>
            <w:tcW w:w="994" w:type="dxa"/>
            <w:tcBorders>
              <w:top w:val="nil"/>
              <w:left w:val="nil"/>
              <w:bottom w:val="single" w:sz="4" w:space="0" w:color="auto"/>
              <w:right w:val="single" w:sz="4" w:space="0" w:color="auto"/>
            </w:tcBorders>
            <w:shd w:val="clear" w:color="auto" w:fill="auto"/>
            <w:noWrap/>
            <w:vAlign w:val="bottom"/>
            <w:hideMark/>
          </w:tcPr>
          <w:p w14:paraId="4D260FB9"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3</w:t>
            </w:r>
          </w:p>
        </w:tc>
        <w:tc>
          <w:tcPr>
            <w:tcW w:w="1482" w:type="dxa"/>
            <w:tcBorders>
              <w:top w:val="nil"/>
              <w:left w:val="nil"/>
              <w:bottom w:val="single" w:sz="4" w:space="0" w:color="auto"/>
              <w:right w:val="single" w:sz="4" w:space="0" w:color="auto"/>
            </w:tcBorders>
            <w:shd w:val="clear" w:color="auto" w:fill="auto"/>
            <w:noWrap/>
            <w:vAlign w:val="bottom"/>
            <w:hideMark/>
          </w:tcPr>
          <w:p w14:paraId="5C19E5F4"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3</w:t>
            </w:r>
          </w:p>
        </w:tc>
      </w:tr>
      <w:tr w:rsidR="004919D8" w:rsidRPr="0035270F" w14:paraId="629F4C5C" w14:textId="77777777" w:rsidTr="00731740">
        <w:trPr>
          <w:trHeight w:val="317"/>
        </w:trPr>
        <w:tc>
          <w:tcPr>
            <w:tcW w:w="1371" w:type="dxa"/>
            <w:tcBorders>
              <w:top w:val="nil"/>
              <w:left w:val="single" w:sz="4" w:space="0" w:color="auto"/>
              <w:bottom w:val="single" w:sz="4" w:space="0" w:color="auto"/>
              <w:right w:val="single" w:sz="4" w:space="0" w:color="auto"/>
            </w:tcBorders>
            <w:shd w:val="clear" w:color="auto" w:fill="auto"/>
            <w:noWrap/>
            <w:vAlign w:val="bottom"/>
            <w:hideMark/>
          </w:tcPr>
          <w:p w14:paraId="1ADB735E"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23</w:t>
            </w:r>
          </w:p>
        </w:tc>
        <w:tc>
          <w:tcPr>
            <w:tcW w:w="5461" w:type="dxa"/>
            <w:tcBorders>
              <w:top w:val="nil"/>
              <w:left w:val="nil"/>
              <w:bottom w:val="single" w:sz="4" w:space="0" w:color="auto"/>
              <w:right w:val="single" w:sz="4" w:space="0" w:color="auto"/>
            </w:tcBorders>
            <w:shd w:val="clear" w:color="auto" w:fill="auto"/>
            <w:noWrap/>
            <w:vAlign w:val="bottom"/>
            <w:hideMark/>
          </w:tcPr>
          <w:p w14:paraId="6FE59CD6" w14:textId="77777777" w:rsidR="004919D8" w:rsidRPr="0035270F" w:rsidRDefault="004919D8"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Dispensing Assistant</w:t>
            </w:r>
          </w:p>
        </w:tc>
        <w:tc>
          <w:tcPr>
            <w:tcW w:w="994" w:type="dxa"/>
            <w:tcBorders>
              <w:top w:val="nil"/>
              <w:left w:val="nil"/>
              <w:bottom w:val="single" w:sz="4" w:space="0" w:color="auto"/>
              <w:right w:val="single" w:sz="4" w:space="0" w:color="auto"/>
            </w:tcBorders>
            <w:shd w:val="clear" w:color="auto" w:fill="auto"/>
            <w:noWrap/>
            <w:vAlign w:val="bottom"/>
            <w:hideMark/>
          </w:tcPr>
          <w:p w14:paraId="56BEA6B7"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4</w:t>
            </w:r>
          </w:p>
        </w:tc>
        <w:tc>
          <w:tcPr>
            <w:tcW w:w="1482" w:type="dxa"/>
            <w:tcBorders>
              <w:top w:val="nil"/>
              <w:left w:val="nil"/>
              <w:bottom w:val="single" w:sz="4" w:space="0" w:color="auto"/>
              <w:right w:val="single" w:sz="4" w:space="0" w:color="auto"/>
            </w:tcBorders>
            <w:shd w:val="clear" w:color="auto" w:fill="auto"/>
            <w:noWrap/>
            <w:vAlign w:val="bottom"/>
            <w:hideMark/>
          </w:tcPr>
          <w:p w14:paraId="2C1FFFA6"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4</w:t>
            </w:r>
          </w:p>
        </w:tc>
      </w:tr>
      <w:tr w:rsidR="004919D8" w:rsidRPr="0035270F" w14:paraId="77220E42" w14:textId="77777777" w:rsidTr="00731740">
        <w:trPr>
          <w:trHeight w:val="317"/>
        </w:trPr>
        <w:tc>
          <w:tcPr>
            <w:tcW w:w="1371" w:type="dxa"/>
            <w:tcBorders>
              <w:top w:val="nil"/>
              <w:left w:val="single" w:sz="4" w:space="0" w:color="auto"/>
              <w:bottom w:val="single" w:sz="4" w:space="0" w:color="auto"/>
              <w:right w:val="single" w:sz="4" w:space="0" w:color="auto"/>
            </w:tcBorders>
            <w:shd w:val="clear" w:color="auto" w:fill="auto"/>
            <w:noWrap/>
            <w:vAlign w:val="bottom"/>
            <w:hideMark/>
          </w:tcPr>
          <w:p w14:paraId="14414316"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24</w:t>
            </w:r>
          </w:p>
        </w:tc>
        <w:tc>
          <w:tcPr>
            <w:tcW w:w="5461" w:type="dxa"/>
            <w:tcBorders>
              <w:top w:val="nil"/>
              <w:left w:val="nil"/>
              <w:bottom w:val="single" w:sz="4" w:space="0" w:color="auto"/>
              <w:right w:val="single" w:sz="4" w:space="0" w:color="auto"/>
            </w:tcBorders>
            <w:shd w:val="clear" w:color="auto" w:fill="auto"/>
            <w:noWrap/>
            <w:vAlign w:val="bottom"/>
            <w:hideMark/>
          </w:tcPr>
          <w:p w14:paraId="26B7586B" w14:textId="77777777" w:rsidR="004919D8" w:rsidRPr="0035270F" w:rsidRDefault="004919D8"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Supply Officer</w:t>
            </w:r>
          </w:p>
        </w:tc>
        <w:tc>
          <w:tcPr>
            <w:tcW w:w="994" w:type="dxa"/>
            <w:tcBorders>
              <w:top w:val="nil"/>
              <w:left w:val="nil"/>
              <w:bottom w:val="single" w:sz="4" w:space="0" w:color="auto"/>
              <w:right w:val="single" w:sz="4" w:space="0" w:color="auto"/>
            </w:tcBorders>
            <w:shd w:val="clear" w:color="auto" w:fill="auto"/>
            <w:noWrap/>
            <w:vAlign w:val="bottom"/>
            <w:hideMark/>
          </w:tcPr>
          <w:p w14:paraId="62C7C7E7"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1</w:t>
            </w:r>
          </w:p>
        </w:tc>
        <w:tc>
          <w:tcPr>
            <w:tcW w:w="1482" w:type="dxa"/>
            <w:tcBorders>
              <w:top w:val="nil"/>
              <w:left w:val="nil"/>
              <w:bottom w:val="single" w:sz="4" w:space="0" w:color="auto"/>
              <w:right w:val="single" w:sz="4" w:space="0" w:color="auto"/>
            </w:tcBorders>
            <w:shd w:val="clear" w:color="auto" w:fill="auto"/>
            <w:noWrap/>
            <w:vAlign w:val="bottom"/>
            <w:hideMark/>
          </w:tcPr>
          <w:p w14:paraId="0DF7D138"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1</w:t>
            </w:r>
          </w:p>
        </w:tc>
      </w:tr>
      <w:tr w:rsidR="004919D8" w:rsidRPr="0035270F" w14:paraId="50F36E4F" w14:textId="77777777" w:rsidTr="00731740">
        <w:trPr>
          <w:trHeight w:val="317"/>
        </w:trPr>
        <w:tc>
          <w:tcPr>
            <w:tcW w:w="1371" w:type="dxa"/>
            <w:tcBorders>
              <w:top w:val="nil"/>
              <w:left w:val="single" w:sz="4" w:space="0" w:color="auto"/>
              <w:bottom w:val="single" w:sz="4" w:space="0" w:color="auto"/>
              <w:right w:val="single" w:sz="4" w:space="0" w:color="auto"/>
            </w:tcBorders>
            <w:shd w:val="clear" w:color="auto" w:fill="auto"/>
            <w:noWrap/>
            <w:vAlign w:val="bottom"/>
            <w:hideMark/>
          </w:tcPr>
          <w:p w14:paraId="7089EDAA"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25</w:t>
            </w:r>
          </w:p>
        </w:tc>
        <w:tc>
          <w:tcPr>
            <w:tcW w:w="5461" w:type="dxa"/>
            <w:tcBorders>
              <w:top w:val="nil"/>
              <w:left w:val="nil"/>
              <w:bottom w:val="single" w:sz="4" w:space="0" w:color="auto"/>
              <w:right w:val="single" w:sz="4" w:space="0" w:color="auto"/>
            </w:tcBorders>
            <w:shd w:val="clear" w:color="auto" w:fill="auto"/>
            <w:noWrap/>
            <w:vAlign w:val="bottom"/>
            <w:hideMark/>
          </w:tcPr>
          <w:p w14:paraId="766F7DFA" w14:textId="77777777" w:rsidR="004919D8" w:rsidRPr="0035270F" w:rsidRDefault="004919D8"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Watchman</w:t>
            </w:r>
          </w:p>
        </w:tc>
        <w:tc>
          <w:tcPr>
            <w:tcW w:w="994" w:type="dxa"/>
            <w:tcBorders>
              <w:top w:val="nil"/>
              <w:left w:val="nil"/>
              <w:bottom w:val="single" w:sz="4" w:space="0" w:color="auto"/>
              <w:right w:val="single" w:sz="4" w:space="0" w:color="auto"/>
            </w:tcBorders>
            <w:shd w:val="clear" w:color="auto" w:fill="auto"/>
            <w:noWrap/>
            <w:vAlign w:val="bottom"/>
            <w:hideMark/>
          </w:tcPr>
          <w:p w14:paraId="2E40DD54"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2</w:t>
            </w:r>
          </w:p>
        </w:tc>
        <w:tc>
          <w:tcPr>
            <w:tcW w:w="1482" w:type="dxa"/>
            <w:tcBorders>
              <w:top w:val="nil"/>
              <w:left w:val="nil"/>
              <w:bottom w:val="single" w:sz="4" w:space="0" w:color="auto"/>
              <w:right w:val="single" w:sz="4" w:space="0" w:color="auto"/>
            </w:tcBorders>
            <w:shd w:val="clear" w:color="auto" w:fill="auto"/>
            <w:noWrap/>
            <w:vAlign w:val="bottom"/>
            <w:hideMark/>
          </w:tcPr>
          <w:p w14:paraId="4CBEDB64"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2</w:t>
            </w:r>
          </w:p>
        </w:tc>
      </w:tr>
      <w:tr w:rsidR="004919D8" w:rsidRPr="0035270F" w14:paraId="2D924012" w14:textId="77777777" w:rsidTr="00731740">
        <w:trPr>
          <w:trHeight w:val="317"/>
        </w:trPr>
        <w:tc>
          <w:tcPr>
            <w:tcW w:w="1371" w:type="dxa"/>
            <w:tcBorders>
              <w:top w:val="nil"/>
              <w:left w:val="single" w:sz="4" w:space="0" w:color="auto"/>
              <w:bottom w:val="single" w:sz="4" w:space="0" w:color="auto"/>
              <w:right w:val="single" w:sz="4" w:space="0" w:color="auto"/>
            </w:tcBorders>
            <w:shd w:val="clear" w:color="auto" w:fill="auto"/>
            <w:noWrap/>
            <w:vAlign w:val="bottom"/>
            <w:hideMark/>
          </w:tcPr>
          <w:p w14:paraId="25DBA484"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26</w:t>
            </w:r>
          </w:p>
        </w:tc>
        <w:tc>
          <w:tcPr>
            <w:tcW w:w="5461" w:type="dxa"/>
            <w:tcBorders>
              <w:top w:val="nil"/>
              <w:left w:val="nil"/>
              <w:bottom w:val="single" w:sz="4" w:space="0" w:color="auto"/>
              <w:right w:val="single" w:sz="4" w:space="0" w:color="auto"/>
            </w:tcBorders>
            <w:shd w:val="clear" w:color="auto" w:fill="auto"/>
            <w:noWrap/>
            <w:vAlign w:val="bottom"/>
            <w:hideMark/>
          </w:tcPr>
          <w:p w14:paraId="7643314B" w14:textId="77777777" w:rsidR="004919D8" w:rsidRPr="0035270F" w:rsidRDefault="004919D8"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 xml:space="preserve"> Orderly</w:t>
            </w:r>
          </w:p>
        </w:tc>
        <w:tc>
          <w:tcPr>
            <w:tcW w:w="994" w:type="dxa"/>
            <w:tcBorders>
              <w:top w:val="nil"/>
              <w:left w:val="nil"/>
              <w:bottom w:val="single" w:sz="4" w:space="0" w:color="auto"/>
              <w:right w:val="single" w:sz="4" w:space="0" w:color="auto"/>
            </w:tcBorders>
            <w:shd w:val="clear" w:color="auto" w:fill="auto"/>
            <w:noWrap/>
            <w:vAlign w:val="bottom"/>
            <w:hideMark/>
          </w:tcPr>
          <w:p w14:paraId="0AC7062E"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11</w:t>
            </w:r>
          </w:p>
        </w:tc>
        <w:tc>
          <w:tcPr>
            <w:tcW w:w="1482" w:type="dxa"/>
            <w:tcBorders>
              <w:top w:val="nil"/>
              <w:left w:val="nil"/>
              <w:bottom w:val="single" w:sz="4" w:space="0" w:color="auto"/>
              <w:right w:val="single" w:sz="4" w:space="0" w:color="auto"/>
            </w:tcBorders>
            <w:shd w:val="clear" w:color="auto" w:fill="auto"/>
            <w:noWrap/>
            <w:vAlign w:val="bottom"/>
            <w:hideMark/>
          </w:tcPr>
          <w:p w14:paraId="3BF7D424"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11</w:t>
            </w:r>
          </w:p>
        </w:tc>
      </w:tr>
      <w:tr w:rsidR="004919D8" w:rsidRPr="0035270F" w14:paraId="387CFB54" w14:textId="77777777" w:rsidTr="00731740">
        <w:trPr>
          <w:trHeight w:val="317"/>
        </w:trPr>
        <w:tc>
          <w:tcPr>
            <w:tcW w:w="1371" w:type="dxa"/>
            <w:tcBorders>
              <w:top w:val="nil"/>
              <w:left w:val="single" w:sz="4" w:space="0" w:color="auto"/>
              <w:bottom w:val="single" w:sz="4" w:space="0" w:color="auto"/>
              <w:right w:val="single" w:sz="4" w:space="0" w:color="auto"/>
            </w:tcBorders>
            <w:shd w:val="clear" w:color="auto" w:fill="auto"/>
            <w:noWrap/>
            <w:vAlign w:val="bottom"/>
            <w:hideMark/>
          </w:tcPr>
          <w:p w14:paraId="5EB0C7F5"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27</w:t>
            </w:r>
          </w:p>
        </w:tc>
        <w:tc>
          <w:tcPr>
            <w:tcW w:w="5461" w:type="dxa"/>
            <w:tcBorders>
              <w:top w:val="nil"/>
              <w:left w:val="nil"/>
              <w:bottom w:val="single" w:sz="4" w:space="0" w:color="auto"/>
              <w:right w:val="single" w:sz="4" w:space="0" w:color="auto"/>
            </w:tcBorders>
            <w:shd w:val="clear" w:color="auto" w:fill="auto"/>
            <w:noWrap/>
            <w:vAlign w:val="bottom"/>
            <w:hideMark/>
          </w:tcPr>
          <w:p w14:paraId="3EF3DE8A" w14:textId="77777777" w:rsidR="004919D8" w:rsidRPr="0035270F" w:rsidRDefault="004919D8"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Deputy Director of Nursing</w:t>
            </w:r>
          </w:p>
        </w:tc>
        <w:tc>
          <w:tcPr>
            <w:tcW w:w="994" w:type="dxa"/>
            <w:tcBorders>
              <w:top w:val="nil"/>
              <w:left w:val="nil"/>
              <w:bottom w:val="single" w:sz="4" w:space="0" w:color="auto"/>
              <w:right w:val="single" w:sz="4" w:space="0" w:color="auto"/>
            </w:tcBorders>
            <w:shd w:val="clear" w:color="auto" w:fill="auto"/>
            <w:noWrap/>
            <w:vAlign w:val="bottom"/>
            <w:hideMark/>
          </w:tcPr>
          <w:p w14:paraId="2CAD3A7D"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2</w:t>
            </w:r>
          </w:p>
        </w:tc>
        <w:tc>
          <w:tcPr>
            <w:tcW w:w="1482" w:type="dxa"/>
            <w:tcBorders>
              <w:top w:val="nil"/>
              <w:left w:val="nil"/>
              <w:bottom w:val="single" w:sz="4" w:space="0" w:color="auto"/>
              <w:right w:val="single" w:sz="4" w:space="0" w:color="auto"/>
            </w:tcBorders>
            <w:shd w:val="clear" w:color="auto" w:fill="auto"/>
            <w:noWrap/>
            <w:vAlign w:val="bottom"/>
            <w:hideMark/>
          </w:tcPr>
          <w:p w14:paraId="5E748E1E"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2</w:t>
            </w:r>
          </w:p>
        </w:tc>
      </w:tr>
      <w:tr w:rsidR="004919D8" w:rsidRPr="0035270F" w14:paraId="1BCF02A7" w14:textId="77777777" w:rsidTr="00731740">
        <w:trPr>
          <w:trHeight w:val="317"/>
        </w:trPr>
        <w:tc>
          <w:tcPr>
            <w:tcW w:w="1371" w:type="dxa"/>
            <w:tcBorders>
              <w:top w:val="nil"/>
              <w:left w:val="single" w:sz="4" w:space="0" w:color="auto"/>
              <w:bottom w:val="single" w:sz="4" w:space="0" w:color="auto"/>
              <w:right w:val="single" w:sz="4" w:space="0" w:color="auto"/>
            </w:tcBorders>
            <w:shd w:val="clear" w:color="auto" w:fill="auto"/>
            <w:noWrap/>
            <w:vAlign w:val="bottom"/>
            <w:hideMark/>
          </w:tcPr>
          <w:p w14:paraId="2DC2849B"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28</w:t>
            </w:r>
          </w:p>
        </w:tc>
        <w:tc>
          <w:tcPr>
            <w:tcW w:w="5461" w:type="dxa"/>
            <w:tcBorders>
              <w:top w:val="nil"/>
              <w:left w:val="nil"/>
              <w:bottom w:val="single" w:sz="4" w:space="0" w:color="auto"/>
              <w:right w:val="single" w:sz="4" w:space="0" w:color="auto"/>
            </w:tcBorders>
            <w:shd w:val="clear" w:color="auto" w:fill="auto"/>
            <w:noWrap/>
            <w:vAlign w:val="bottom"/>
            <w:hideMark/>
          </w:tcPr>
          <w:p w14:paraId="1A6605E7" w14:textId="77777777" w:rsidR="004919D8" w:rsidRPr="0035270F" w:rsidRDefault="004919D8"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Senior Nursing Officer</w:t>
            </w:r>
          </w:p>
        </w:tc>
        <w:tc>
          <w:tcPr>
            <w:tcW w:w="994" w:type="dxa"/>
            <w:tcBorders>
              <w:top w:val="nil"/>
              <w:left w:val="nil"/>
              <w:bottom w:val="single" w:sz="4" w:space="0" w:color="auto"/>
              <w:right w:val="single" w:sz="4" w:space="0" w:color="auto"/>
            </w:tcBorders>
            <w:shd w:val="clear" w:color="auto" w:fill="auto"/>
            <w:noWrap/>
            <w:vAlign w:val="bottom"/>
            <w:hideMark/>
          </w:tcPr>
          <w:p w14:paraId="56FD2F5B"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2</w:t>
            </w:r>
          </w:p>
        </w:tc>
        <w:tc>
          <w:tcPr>
            <w:tcW w:w="1482" w:type="dxa"/>
            <w:tcBorders>
              <w:top w:val="nil"/>
              <w:left w:val="nil"/>
              <w:bottom w:val="single" w:sz="4" w:space="0" w:color="auto"/>
              <w:right w:val="single" w:sz="4" w:space="0" w:color="auto"/>
            </w:tcBorders>
            <w:shd w:val="clear" w:color="auto" w:fill="auto"/>
            <w:noWrap/>
            <w:vAlign w:val="bottom"/>
            <w:hideMark/>
          </w:tcPr>
          <w:p w14:paraId="2CE9AE43"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2</w:t>
            </w:r>
          </w:p>
        </w:tc>
      </w:tr>
      <w:tr w:rsidR="004919D8" w:rsidRPr="0035270F" w14:paraId="76109670" w14:textId="77777777" w:rsidTr="00731740">
        <w:trPr>
          <w:trHeight w:val="317"/>
        </w:trPr>
        <w:tc>
          <w:tcPr>
            <w:tcW w:w="1371" w:type="dxa"/>
            <w:tcBorders>
              <w:top w:val="nil"/>
              <w:left w:val="single" w:sz="4" w:space="0" w:color="auto"/>
              <w:bottom w:val="single" w:sz="4" w:space="0" w:color="auto"/>
              <w:right w:val="single" w:sz="4" w:space="0" w:color="auto"/>
            </w:tcBorders>
            <w:shd w:val="clear" w:color="auto" w:fill="auto"/>
            <w:noWrap/>
            <w:vAlign w:val="bottom"/>
            <w:hideMark/>
          </w:tcPr>
          <w:p w14:paraId="6FA590FD"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29</w:t>
            </w:r>
          </w:p>
        </w:tc>
        <w:tc>
          <w:tcPr>
            <w:tcW w:w="5461" w:type="dxa"/>
            <w:tcBorders>
              <w:top w:val="nil"/>
              <w:left w:val="nil"/>
              <w:bottom w:val="single" w:sz="4" w:space="0" w:color="auto"/>
              <w:right w:val="single" w:sz="4" w:space="0" w:color="auto"/>
            </w:tcBorders>
            <w:shd w:val="clear" w:color="auto" w:fill="auto"/>
            <w:noWrap/>
            <w:vAlign w:val="bottom"/>
            <w:hideMark/>
          </w:tcPr>
          <w:p w14:paraId="3DB82F53" w14:textId="77777777" w:rsidR="004919D8" w:rsidRPr="0035270F" w:rsidRDefault="004919D8"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Nursing Officer</w:t>
            </w:r>
          </w:p>
        </w:tc>
        <w:tc>
          <w:tcPr>
            <w:tcW w:w="994" w:type="dxa"/>
            <w:tcBorders>
              <w:top w:val="nil"/>
              <w:left w:val="nil"/>
              <w:bottom w:val="single" w:sz="4" w:space="0" w:color="auto"/>
              <w:right w:val="single" w:sz="4" w:space="0" w:color="auto"/>
            </w:tcBorders>
            <w:shd w:val="clear" w:color="auto" w:fill="auto"/>
            <w:noWrap/>
            <w:vAlign w:val="bottom"/>
            <w:hideMark/>
          </w:tcPr>
          <w:p w14:paraId="5DFC4EE7"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5</w:t>
            </w:r>
          </w:p>
        </w:tc>
        <w:tc>
          <w:tcPr>
            <w:tcW w:w="1482" w:type="dxa"/>
            <w:tcBorders>
              <w:top w:val="nil"/>
              <w:left w:val="nil"/>
              <w:bottom w:val="single" w:sz="4" w:space="0" w:color="auto"/>
              <w:right w:val="single" w:sz="4" w:space="0" w:color="auto"/>
            </w:tcBorders>
            <w:shd w:val="clear" w:color="auto" w:fill="auto"/>
            <w:noWrap/>
            <w:vAlign w:val="bottom"/>
            <w:hideMark/>
          </w:tcPr>
          <w:p w14:paraId="4D6D52DC"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5</w:t>
            </w:r>
          </w:p>
        </w:tc>
      </w:tr>
      <w:tr w:rsidR="004919D8" w:rsidRPr="0035270F" w14:paraId="697B8AF7" w14:textId="77777777" w:rsidTr="00731740">
        <w:trPr>
          <w:trHeight w:val="317"/>
        </w:trPr>
        <w:tc>
          <w:tcPr>
            <w:tcW w:w="1371" w:type="dxa"/>
            <w:tcBorders>
              <w:top w:val="nil"/>
              <w:left w:val="single" w:sz="4" w:space="0" w:color="auto"/>
              <w:bottom w:val="single" w:sz="4" w:space="0" w:color="auto"/>
              <w:right w:val="single" w:sz="4" w:space="0" w:color="auto"/>
            </w:tcBorders>
            <w:shd w:val="clear" w:color="auto" w:fill="auto"/>
            <w:noWrap/>
            <w:vAlign w:val="bottom"/>
            <w:hideMark/>
          </w:tcPr>
          <w:p w14:paraId="756842B1"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30</w:t>
            </w:r>
          </w:p>
        </w:tc>
        <w:tc>
          <w:tcPr>
            <w:tcW w:w="5461" w:type="dxa"/>
            <w:tcBorders>
              <w:top w:val="nil"/>
              <w:left w:val="nil"/>
              <w:bottom w:val="single" w:sz="4" w:space="0" w:color="auto"/>
              <w:right w:val="single" w:sz="4" w:space="0" w:color="auto"/>
            </w:tcBorders>
            <w:shd w:val="clear" w:color="auto" w:fill="auto"/>
            <w:noWrap/>
            <w:vAlign w:val="bottom"/>
            <w:hideMark/>
          </w:tcPr>
          <w:p w14:paraId="3BD371D1" w14:textId="562E1F5F" w:rsidR="004919D8" w:rsidRPr="0035270F" w:rsidRDefault="0068386B" w:rsidP="00F470CA">
            <w:pPr>
              <w:spacing w:after="0" w:line="240" w:lineRule="auto"/>
              <w:jc w:val="both"/>
              <w:rPr>
                <w:rFonts w:ascii="Candara" w:eastAsia="Times New Roman" w:hAnsi="Candara" w:cs="Times New Roman"/>
                <w:sz w:val="24"/>
                <w:szCs w:val="24"/>
              </w:rPr>
            </w:pPr>
            <w:r>
              <w:rPr>
                <w:rFonts w:ascii="Candara" w:eastAsia="Times New Roman" w:hAnsi="Candara" w:cs="Times New Roman"/>
                <w:sz w:val="24"/>
                <w:szCs w:val="24"/>
              </w:rPr>
              <w:t>N</w:t>
            </w:r>
            <w:r w:rsidR="004919D8" w:rsidRPr="0035270F">
              <w:rPr>
                <w:rFonts w:ascii="Candara" w:eastAsia="Times New Roman" w:hAnsi="Candara" w:cs="Times New Roman"/>
                <w:sz w:val="24"/>
                <w:szCs w:val="24"/>
              </w:rPr>
              <w:t>utrition officer</w:t>
            </w:r>
          </w:p>
        </w:tc>
        <w:tc>
          <w:tcPr>
            <w:tcW w:w="994" w:type="dxa"/>
            <w:tcBorders>
              <w:top w:val="nil"/>
              <w:left w:val="nil"/>
              <w:bottom w:val="single" w:sz="4" w:space="0" w:color="auto"/>
              <w:right w:val="single" w:sz="4" w:space="0" w:color="auto"/>
            </w:tcBorders>
            <w:shd w:val="clear" w:color="auto" w:fill="auto"/>
            <w:noWrap/>
            <w:vAlign w:val="bottom"/>
            <w:hideMark/>
          </w:tcPr>
          <w:p w14:paraId="39C23FF5"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1</w:t>
            </w:r>
          </w:p>
        </w:tc>
        <w:tc>
          <w:tcPr>
            <w:tcW w:w="1482" w:type="dxa"/>
            <w:tcBorders>
              <w:top w:val="nil"/>
              <w:left w:val="nil"/>
              <w:bottom w:val="single" w:sz="4" w:space="0" w:color="auto"/>
              <w:right w:val="single" w:sz="4" w:space="0" w:color="auto"/>
            </w:tcBorders>
            <w:shd w:val="clear" w:color="auto" w:fill="auto"/>
            <w:noWrap/>
            <w:vAlign w:val="bottom"/>
            <w:hideMark/>
          </w:tcPr>
          <w:p w14:paraId="1BDF8845"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1</w:t>
            </w:r>
          </w:p>
        </w:tc>
      </w:tr>
      <w:tr w:rsidR="004919D8" w:rsidRPr="0035270F" w14:paraId="4898BA1E" w14:textId="77777777" w:rsidTr="00731740">
        <w:trPr>
          <w:trHeight w:val="317"/>
        </w:trPr>
        <w:tc>
          <w:tcPr>
            <w:tcW w:w="1371" w:type="dxa"/>
            <w:tcBorders>
              <w:top w:val="nil"/>
              <w:left w:val="single" w:sz="4" w:space="0" w:color="auto"/>
              <w:bottom w:val="single" w:sz="4" w:space="0" w:color="auto"/>
              <w:right w:val="single" w:sz="4" w:space="0" w:color="auto"/>
            </w:tcBorders>
            <w:shd w:val="clear" w:color="auto" w:fill="auto"/>
            <w:noWrap/>
            <w:vAlign w:val="bottom"/>
            <w:hideMark/>
          </w:tcPr>
          <w:p w14:paraId="438F2602"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31</w:t>
            </w:r>
          </w:p>
        </w:tc>
        <w:tc>
          <w:tcPr>
            <w:tcW w:w="5461" w:type="dxa"/>
            <w:tcBorders>
              <w:top w:val="nil"/>
              <w:left w:val="nil"/>
              <w:bottom w:val="single" w:sz="4" w:space="0" w:color="auto"/>
              <w:right w:val="single" w:sz="4" w:space="0" w:color="auto"/>
            </w:tcBorders>
            <w:shd w:val="clear" w:color="auto" w:fill="auto"/>
            <w:noWrap/>
            <w:vAlign w:val="bottom"/>
            <w:hideMark/>
          </w:tcPr>
          <w:p w14:paraId="65B1F35D" w14:textId="77777777" w:rsidR="004919D8" w:rsidRPr="0035270F" w:rsidRDefault="004919D8"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Finance Officer</w:t>
            </w:r>
          </w:p>
        </w:tc>
        <w:tc>
          <w:tcPr>
            <w:tcW w:w="994" w:type="dxa"/>
            <w:tcBorders>
              <w:top w:val="nil"/>
              <w:left w:val="nil"/>
              <w:bottom w:val="single" w:sz="4" w:space="0" w:color="auto"/>
              <w:right w:val="single" w:sz="4" w:space="0" w:color="auto"/>
            </w:tcBorders>
            <w:shd w:val="clear" w:color="auto" w:fill="auto"/>
            <w:noWrap/>
            <w:vAlign w:val="bottom"/>
            <w:hideMark/>
          </w:tcPr>
          <w:p w14:paraId="76D2326A"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1</w:t>
            </w:r>
          </w:p>
        </w:tc>
        <w:tc>
          <w:tcPr>
            <w:tcW w:w="1482" w:type="dxa"/>
            <w:tcBorders>
              <w:top w:val="nil"/>
              <w:left w:val="nil"/>
              <w:bottom w:val="single" w:sz="4" w:space="0" w:color="auto"/>
              <w:right w:val="single" w:sz="4" w:space="0" w:color="auto"/>
            </w:tcBorders>
            <w:shd w:val="clear" w:color="auto" w:fill="auto"/>
            <w:noWrap/>
            <w:vAlign w:val="bottom"/>
            <w:hideMark/>
          </w:tcPr>
          <w:p w14:paraId="04764744"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1</w:t>
            </w:r>
          </w:p>
        </w:tc>
      </w:tr>
      <w:tr w:rsidR="004919D8" w:rsidRPr="0035270F" w14:paraId="2DCFFA29" w14:textId="77777777" w:rsidTr="00731740">
        <w:trPr>
          <w:trHeight w:val="317"/>
        </w:trPr>
        <w:tc>
          <w:tcPr>
            <w:tcW w:w="1371" w:type="dxa"/>
            <w:tcBorders>
              <w:top w:val="nil"/>
              <w:left w:val="single" w:sz="4" w:space="0" w:color="auto"/>
              <w:bottom w:val="single" w:sz="4" w:space="0" w:color="auto"/>
              <w:right w:val="single" w:sz="4" w:space="0" w:color="auto"/>
            </w:tcBorders>
            <w:shd w:val="clear" w:color="auto" w:fill="auto"/>
            <w:noWrap/>
            <w:vAlign w:val="bottom"/>
            <w:hideMark/>
          </w:tcPr>
          <w:p w14:paraId="2628F681"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32</w:t>
            </w:r>
          </w:p>
        </w:tc>
        <w:tc>
          <w:tcPr>
            <w:tcW w:w="5461" w:type="dxa"/>
            <w:tcBorders>
              <w:top w:val="nil"/>
              <w:left w:val="nil"/>
              <w:bottom w:val="single" w:sz="4" w:space="0" w:color="auto"/>
              <w:right w:val="single" w:sz="4" w:space="0" w:color="auto"/>
            </w:tcBorders>
            <w:shd w:val="clear" w:color="auto" w:fill="auto"/>
            <w:noWrap/>
            <w:vAlign w:val="bottom"/>
            <w:hideMark/>
          </w:tcPr>
          <w:p w14:paraId="0C857208" w14:textId="77777777" w:rsidR="004919D8" w:rsidRPr="0035270F" w:rsidRDefault="004919D8"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Secretary</w:t>
            </w:r>
          </w:p>
        </w:tc>
        <w:tc>
          <w:tcPr>
            <w:tcW w:w="994" w:type="dxa"/>
            <w:tcBorders>
              <w:top w:val="nil"/>
              <w:left w:val="nil"/>
              <w:bottom w:val="single" w:sz="4" w:space="0" w:color="auto"/>
              <w:right w:val="single" w:sz="4" w:space="0" w:color="auto"/>
            </w:tcBorders>
            <w:shd w:val="clear" w:color="auto" w:fill="auto"/>
            <w:noWrap/>
            <w:vAlign w:val="bottom"/>
            <w:hideMark/>
          </w:tcPr>
          <w:p w14:paraId="76745519"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1</w:t>
            </w:r>
          </w:p>
        </w:tc>
        <w:tc>
          <w:tcPr>
            <w:tcW w:w="1482" w:type="dxa"/>
            <w:tcBorders>
              <w:top w:val="nil"/>
              <w:left w:val="nil"/>
              <w:bottom w:val="single" w:sz="4" w:space="0" w:color="auto"/>
              <w:right w:val="single" w:sz="4" w:space="0" w:color="auto"/>
            </w:tcBorders>
            <w:shd w:val="clear" w:color="auto" w:fill="auto"/>
            <w:noWrap/>
            <w:vAlign w:val="bottom"/>
            <w:hideMark/>
          </w:tcPr>
          <w:p w14:paraId="3CF21302"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1</w:t>
            </w:r>
          </w:p>
        </w:tc>
      </w:tr>
      <w:tr w:rsidR="004919D8" w:rsidRPr="0035270F" w14:paraId="4280C367" w14:textId="77777777" w:rsidTr="00731740">
        <w:trPr>
          <w:trHeight w:val="317"/>
        </w:trPr>
        <w:tc>
          <w:tcPr>
            <w:tcW w:w="1371" w:type="dxa"/>
            <w:tcBorders>
              <w:top w:val="nil"/>
              <w:left w:val="single" w:sz="4" w:space="0" w:color="auto"/>
              <w:bottom w:val="single" w:sz="4" w:space="0" w:color="auto"/>
              <w:right w:val="single" w:sz="4" w:space="0" w:color="auto"/>
            </w:tcBorders>
            <w:shd w:val="clear" w:color="auto" w:fill="auto"/>
            <w:noWrap/>
            <w:vAlign w:val="bottom"/>
            <w:hideMark/>
          </w:tcPr>
          <w:p w14:paraId="1EBCC6D8"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33</w:t>
            </w:r>
          </w:p>
        </w:tc>
        <w:tc>
          <w:tcPr>
            <w:tcW w:w="5461" w:type="dxa"/>
            <w:tcBorders>
              <w:top w:val="nil"/>
              <w:left w:val="nil"/>
              <w:bottom w:val="single" w:sz="4" w:space="0" w:color="auto"/>
              <w:right w:val="single" w:sz="4" w:space="0" w:color="auto"/>
            </w:tcBorders>
            <w:shd w:val="clear" w:color="auto" w:fill="auto"/>
            <w:noWrap/>
            <w:vAlign w:val="bottom"/>
            <w:hideMark/>
          </w:tcPr>
          <w:p w14:paraId="4B251F0A" w14:textId="77777777" w:rsidR="004919D8" w:rsidRPr="0035270F" w:rsidRDefault="004919D8"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Registered General Nurse</w:t>
            </w:r>
          </w:p>
        </w:tc>
        <w:tc>
          <w:tcPr>
            <w:tcW w:w="994" w:type="dxa"/>
            <w:tcBorders>
              <w:top w:val="nil"/>
              <w:left w:val="nil"/>
              <w:bottom w:val="single" w:sz="4" w:space="0" w:color="auto"/>
              <w:right w:val="single" w:sz="4" w:space="0" w:color="auto"/>
            </w:tcBorders>
            <w:shd w:val="clear" w:color="auto" w:fill="auto"/>
            <w:noWrap/>
            <w:vAlign w:val="bottom"/>
            <w:hideMark/>
          </w:tcPr>
          <w:p w14:paraId="6A24A2EA"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33</w:t>
            </w:r>
          </w:p>
        </w:tc>
        <w:tc>
          <w:tcPr>
            <w:tcW w:w="1482" w:type="dxa"/>
            <w:tcBorders>
              <w:top w:val="nil"/>
              <w:left w:val="nil"/>
              <w:bottom w:val="single" w:sz="4" w:space="0" w:color="auto"/>
              <w:right w:val="single" w:sz="4" w:space="0" w:color="auto"/>
            </w:tcBorders>
            <w:shd w:val="clear" w:color="auto" w:fill="auto"/>
            <w:noWrap/>
            <w:vAlign w:val="bottom"/>
            <w:hideMark/>
          </w:tcPr>
          <w:p w14:paraId="5B074F79"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33</w:t>
            </w:r>
          </w:p>
        </w:tc>
      </w:tr>
      <w:tr w:rsidR="004919D8" w:rsidRPr="0035270F" w14:paraId="4FB044A4" w14:textId="77777777" w:rsidTr="00731740">
        <w:trPr>
          <w:trHeight w:val="317"/>
        </w:trPr>
        <w:tc>
          <w:tcPr>
            <w:tcW w:w="1371" w:type="dxa"/>
            <w:tcBorders>
              <w:top w:val="nil"/>
              <w:left w:val="single" w:sz="4" w:space="0" w:color="auto"/>
              <w:bottom w:val="single" w:sz="4" w:space="0" w:color="auto"/>
              <w:right w:val="single" w:sz="4" w:space="0" w:color="auto"/>
            </w:tcBorders>
            <w:shd w:val="clear" w:color="auto" w:fill="auto"/>
            <w:noWrap/>
            <w:vAlign w:val="bottom"/>
            <w:hideMark/>
          </w:tcPr>
          <w:p w14:paraId="60D51637"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34</w:t>
            </w:r>
          </w:p>
        </w:tc>
        <w:tc>
          <w:tcPr>
            <w:tcW w:w="5461" w:type="dxa"/>
            <w:tcBorders>
              <w:top w:val="nil"/>
              <w:left w:val="nil"/>
              <w:bottom w:val="single" w:sz="4" w:space="0" w:color="auto"/>
              <w:right w:val="single" w:sz="4" w:space="0" w:color="auto"/>
            </w:tcBorders>
            <w:shd w:val="clear" w:color="auto" w:fill="auto"/>
            <w:noWrap/>
            <w:vAlign w:val="bottom"/>
            <w:hideMark/>
          </w:tcPr>
          <w:p w14:paraId="69C226FA" w14:textId="6A8B01D4" w:rsidR="004919D8" w:rsidRPr="0035270F" w:rsidRDefault="004919D8"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Registered General Nurse (Mental Health)</w:t>
            </w:r>
          </w:p>
        </w:tc>
        <w:tc>
          <w:tcPr>
            <w:tcW w:w="994" w:type="dxa"/>
            <w:tcBorders>
              <w:top w:val="nil"/>
              <w:left w:val="nil"/>
              <w:bottom w:val="single" w:sz="4" w:space="0" w:color="auto"/>
              <w:right w:val="single" w:sz="4" w:space="0" w:color="auto"/>
            </w:tcBorders>
            <w:shd w:val="clear" w:color="auto" w:fill="auto"/>
            <w:noWrap/>
            <w:vAlign w:val="bottom"/>
            <w:hideMark/>
          </w:tcPr>
          <w:p w14:paraId="585E2D58"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3</w:t>
            </w:r>
          </w:p>
        </w:tc>
        <w:tc>
          <w:tcPr>
            <w:tcW w:w="1482" w:type="dxa"/>
            <w:tcBorders>
              <w:top w:val="nil"/>
              <w:left w:val="nil"/>
              <w:bottom w:val="single" w:sz="4" w:space="0" w:color="auto"/>
              <w:right w:val="single" w:sz="4" w:space="0" w:color="auto"/>
            </w:tcBorders>
            <w:shd w:val="clear" w:color="auto" w:fill="auto"/>
            <w:noWrap/>
            <w:vAlign w:val="bottom"/>
            <w:hideMark/>
          </w:tcPr>
          <w:p w14:paraId="4F5D7722" w14:textId="6BC7C986" w:rsidR="004919D8" w:rsidRPr="0035270F" w:rsidRDefault="00731740"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4</w:t>
            </w:r>
          </w:p>
        </w:tc>
      </w:tr>
      <w:tr w:rsidR="004919D8" w:rsidRPr="0035270F" w14:paraId="09D99C46" w14:textId="77777777" w:rsidTr="00731740">
        <w:trPr>
          <w:trHeight w:val="317"/>
        </w:trPr>
        <w:tc>
          <w:tcPr>
            <w:tcW w:w="1371" w:type="dxa"/>
            <w:tcBorders>
              <w:top w:val="nil"/>
              <w:left w:val="single" w:sz="4" w:space="0" w:color="auto"/>
              <w:bottom w:val="single" w:sz="4" w:space="0" w:color="auto"/>
              <w:right w:val="single" w:sz="4" w:space="0" w:color="auto"/>
            </w:tcBorders>
            <w:shd w:val="clear" w:color="auto" w:fill="auto"/>
            <w:noWrap/>
            <w:vAlign w:val="bottom"/>
            <w:hideMark/>
          </w:tcPr>
          <w:p w14:paraId="384639FF"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35</w:t>
            </w:r>
          </w:p>
        </w:tc>
        <w:tc>
          <w:tcPr>
            <w:tcW w:w="5461" w:type="dxa"/>
            <w:tcBorders>
              <w:top w:val="nil"/>
              <w:left w:val="nil"/>
              <w:bottom w:val="single" w:sz="4" w:space="0" w:color="auto"/>
              <w:right w:val="single" w:sz="4" w:space="0" w:color="auto"/>
            </w:tcBorders>
            <w:shd w:val="clear" w:color="auto" w:fill="auto"/>
            <w:noWrap/>
            <w:vAlign w:val="bottom"/>
            <w:hideMark/>
          </w:tcPr>
          <w:p w14:paraId="792BAD1F" w14:textId="77777777" w:rsidR="004919D8" w:rsidRPr="0035270F" w:rsidRDefault="004919D8"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Technical Officer - Community Mental Health</w:t>
            </w:r>
          </w:p>
        </w:tc>
        <w:tc>
          <w:tcPr>
            <w:tcW w:w="994" w:type="dxa"/>
            <w:tcBorders>
              <w:top w:val="nil"/>
              <w:left w:val="nil"/>
              <w:bottom w:val="single" w:sz="4" w:space="0" w:color="auto"/>
              <w:right w:val="single" w:sz="4" w:space="0" w:color="auto"/>
            </w:tcBorders>
            <w:shd w:val="clear" w:color="auto" w:fill="auto"/>
            <w:noWrap/>
            <w:vAlign w:val="bottom"/>
            <w:hideMark/>
          </w:tcPr>
          <w:p w14:paraId="1B9D7507"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2</w:t>
            </w:r>
          </w:p>
        </w:tc>
        <w:tc>
          <w:tcPr>
            <w:tcW w:w="1482" w:type="dxa"/>
            <w:tcBorders>
              <w:top w:val="nil"/>
              <w:left w:val="nil"/>
              <w:bottom w:val="single" w:sz="4" w:space="0" w:color="auto"/>
              <w:right w:val="single" w:sz="4" w:space="0" w:color="auto"/>
            </w:tcBorders>
            <w:shd w:val="clear" w:color="auto" w:fill="auto"/>
            <w:noWrap/>
            <w:vAlign w:val="bottom"/>
            <w:hideMark/>
          </w:tcPr>
          <w:p w14:paraId="31FE74F5"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2</w:t>
            </w:r>
          </w:p>
        </w:tc>
      </w:tr>
      <w:tr w:rsidR="004919D8" w:rsidRPr="0035270F" w14:paraId="39493AF5" w14:textId="77777777" w:rsidTr="00731740">
        <w:trPr>
          <w:trHeight w:val="317"/>
        </w:trPr>
        <w:tc>
          <w:tcPr>
            <w:tcW w:w="1371" w:type="dxa"/>
            <w:tcBorders>
              <w:top w:val="nil"/>
              <w:left w:val="single" w:sz="4" w:space="0" w:color="auto"/>
              <w:bottom w:val="single" w:sz="4" w:space="0" w:color="auto"/>
              <w:right w:val="single" w:sz="4" w:space="0" w:color="auto"/>
            </w:tcBorders>
            <w:shd w:val="clear" w:color="auto" w:fill="auto"/>
            <w:noWrap/>
            <w:vAlign w:val="bottom"/>
            <w:hideMark/>
          </w:tcPr>
          <w:p w14:paraId="7C4CD58F"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36</w:t>
            </w:r>
          </w:p>
        </w:tc>
        <w:tc>
          <w:tcPr>
            <w:tcW w:w="5461" w:type="dxa"/>
            <w:tcBorders>
              <w:top w:val="nil"/>
              <w:left w:val="nil"/>
              <w:bottom w:val="single" w:sz="4" w:space="0" w:color="auto"/>
              <w:right w:val="single" w:sz="4" w:space="0" w:color="auto"/>
            </w:tcBorders>
            <w:shd w:val="clear" w:color="auto" w:fill="auto"/>
            <w:noWrap/>
            <w:vAlign w:val="bottom"/>
            <w:hideMark/>
          </w:tcPr>
          <w:p w14:paraId="2AA9CEA1" w14:textId="77777777" w:rsidR="004919D8" w:rsidRPr="0035270F" w:rsidRDefault="004919D8"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Midwifery Officer</w:t>
            </w:r>
          </w:p>
        </w:tc>
        <w:tc>
          <w:tcPr>
            <w:tcW w:w="994" w:type="dxa"/>
            <w:tcBorders>
              <w:top w:val="nil"/>
              <w:left w:val="nil"/>
              <w:bottom w:val="single" w:sz="4" w:space="0" w:color="auto"/>
              <w:right w:val="single" w:sz="4" w:space="0" w:color="auto"/>
            </w:tcBorders>
            <w:shd w:val="clear" w:color="auto" w:fill="auto"/>
            <w:noWrap/>
            <w:vAlign w:val="bottom"/>
            <w:hideMark/>
          </w:tcPr>
          <w:p w14:paraId="4F68BDBF"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3</w:t>
            </w:r>
          </w:p>
        </w:tc>
        <w:tc>
          <w:tcPr>
            <w:tcW w:w="1482" w:type="dxa"/>
            <w:tcBorders>
              <w:top w:val="nil"/>
              <w:left w:val="nil"/>
              <w:bottom w:val="single" w:sz="4" w:space="0" w:color="auto"/>
              <w:right w:val="single" w:sz="4" w:space="0" w:color="auto"/>
            </w:tcBorders>
            <w:shd w:val="clear" w:color="auto" w:fill="auto"/>
            <w:noWrap/>
            <w:vAlign w:val="bottom"/>
            <w:hideMark/>
          </w:tcPr>
          <w:p w14:paraId="4F638DF1"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3</w:t>
            </w:r>
          </w:p>
        </w:tc>
      </w:tr>
      <w:tr w:rsidR="004919D8" w:rsidRPr="0035270F" w14:paraId="265E05D4" w14:textId="77777777" w:rsidTr="00731740">
        <w:trPr>
          <w:trHeight w:val="317"/>
        </w:trPr>
        <w:tc>
          <w:tcPr>
            <w:tcW w:w="1371" w:type="dxa"/>
            <w:tcBorders>
              <w:top w:val="nil"/>
              <w:left w:val="single" w:sz="4" w:space="0" w:color="auto"/>
              <w:bottom w:val="single" w:sz="4" w:space="0" w:color="auto"/>
              <w:right w:val="single" w:sz="4" w:space="0" w:color="auto"/>
            </w:tcBorders>
            <w:shd w:val="clear" w:color="auto" w:fill="auto"/>
            <w:noWrap/>
            <w:vAlign w:val="bottom"/>
            <w:hideMark/>
          </w:tcPr>
          <w:p w14:paraId="49679A27"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37</w:t>
            </w:r>
          </w:p>
        </w:tc>
        <w:tc>
          <w:tcPr>
            <w:tcW w:w="5461" w:type="dxa"/>
            <w:tcBorders>
              <w:top w:val="nil"/>
              <w:left w:val="nil"/>
              <w:bottom w:val="single" w:sz="4" w:space="0" w:color="auto"/>
              <w:right w:val="single" w:sz="4" w:space="0" w:color="auto"/>
            </w:tcBorders>
            <w:shd w:val="clear" w:color="auto" w:fill="auto"/>
            <w:noWrap/>
            <w:vAlign w:val="bottom"/>
            <w:hideMark/>
          </w:tcPr>
          <w:p w14:paraId="26919925" w14:textId="77777777" w:rsidR="004919D8" w:rsidRPr="0035270F" w:rsidRDefault="004919D8"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 xml:space="preserve">Senior Staff Midwife </w:t>
            </w:r>
          </w:p>
        </w:tc>
        <w:tc>
          <w:tcPr>
            <w:tcW w:w="994" w:type="dxa"/>
            <w:tcBorders>
              <w:top w:val="nil"/>
              <w:left w:val="nil"/>
              <w:bottom w:val="single" w:sz="4" w:space="0" w:color="auto"/>
              <w:right w:val="single" w:sz="4" w:space="0" w:color="auto"/>
            </w:tcBorders>
            <w:shd w:val="clear" w:color="auto" w:fill="auto"/>
            <w:noWrap/>
            <w:vAlign w:val="bottom"/>
            <w:hideMark/>
          </w:tcPr>
          <w:p w14:paraId="3AACE527"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14</w:t>
            </w:r>
          </w:p>
        </w:tc>
        <w:tc>
          <w:tcPr>
            <w:tcW w:w="1482" w:type="dxa"/>
            <w:tcBorders>
              <w:top w:val="nil"/>
              <w:left w:val="nil"/>
              <w:bottom w:val="single" w:sz="4" w:space="0" w:color="auto"/>
              <w:right w:val="single" w:sz="4" w:space="0" w:color="auto"/>
            </w:tcBorders>
            <w:shd w:val="clear" w:color="auto" w:fill="auto"/>
            <w:noWrap/>
            <w:vAlign w:val="bottom"/>
            <w:hideMark/>
          </w:tcPr>
          <w:p w14:paraId="4693923D"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14</w:t>
            </w:r>
          </w:p>
        </w:tc>
      </w:tr>
      <w:tr w:rsidR="004919D8" w:rsidRPr="0035270F" w14:paraId="6E3753DD" w14:textId="77777777" w:rsidTr="00731740">
        <w:trPr>
          <w:trHeight w:val="317"/>
        </w:trPr>
        <w:tc>
          <w:tcPr>
            <w:tcW w:w="1371" w:type="dxa"/>
            <w:tcBorders>
              <w:top w:val="nil"/>
              <w:left w:val="single" w:sz="4" w:space="0" w:color="auto"/>
              <w:bottom w:val="single" w:sz="4" w:space="0" w:color="auto"/>
              <w:right w:val="single" w:sz="4" w:space="0" w:color="auto"/>
            </w:tcBorders>
            <w:shd w:val="clear" w:color="auto" w:fill="auto"/>
            <w:noWrap/>
            <w:vAlign w:val="bottom"/>
            <w:hideMark/>
          </w:tcPr>
          <w:p w14:paraId="00125D6D"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lastRenderedPageBreak/>
              <w:t>38</w:t>
            </w:r>
          </w:p>
        </w:tc>
        <w:tc>
          <w:tcPr>
            <w:tcW w:w="5461" w:type="dxa"/>
            <w:tcBorders>
              <w:top w:val="nil"/>
              <w:left w:val="nil"/>
              <w:bottom w:val="single" w:sz="4" w:space="0" w:color="auto"/>
              <w:right w:val="single" w:sz="4" w:space="0" w:color="auto"/>
            </w:tcBorders>
            <w:shd w:val="clear" w:color="auto" w:fill="auto"/>
            <w:noWrap/>
            <w:vAlign w:val="bottom"/>
            <w:hideMark/>
          </w:tcPr>
          <w:p w14:paraId="5B96D60B"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 xml:space="preserve">Staff Midwife </w:t>
            </w:r>
          </w:p>
        </w:tc>
        <w:tc>
          <w:tcPr>
            <w:tcW w:w="994" w:type="dxa"/>
            <w:tcBorders>
              <w:top w:val="nil"/>
              <w:left w:val="nil"/>
              <w:bottom w:val="single" w:sz="4" w:space="0" w:color="auto"/>
              <w:right w:val="single" w:sz="4" w:space="0" w:color="auto"/>
            </w:tcBorders>
            <w:shd w:val="clear" w:color="auto" w:fill="auto"/>
            <w:noWrap/>
            <w:vAlign w:val="bottom"/>
            <w:hideMark/>
          </w:tcPr>
          <w:p w14:paraId="449E4DB9"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11</w:t>
            </w:r>
          </w:p>
        </w:tc>
        <w:tc>
          <w:tcPr>
            <w:tcW w:w="1482" w:type="dxa"/>
            <w:tcBorders>
              <w:top w:val="nil"/>
              <w:left w:val="nil"/>
              <w:bottom w:val="single" w:sz="4" w:space="0" w:color="auto"/>
              <w:right w:val="single" w:sz="4" w:space="0" w:color="auto"/>
            </w:tcBorders>
            <w:shd w:val="clear" w:color="auto" w:fill="auto"/>
            <w:noWrap/>
            <w:vAlign w:val="bottom"/>
            <w:hideMark/>
          </w:tcPr>
          <w:p w14:paraId="2EBEF12F"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11</w:t>
            </w:r>
          </w:p>
        </w:tc>
      </w:tr>
      <w:tr w:rsidR="004919D8" w:rsidRPr="0035270F" w14:paraId="5D800166" w14:textId="77777777" w:rsidTr="00731740">
        <w:trPr>
          <w:trHeight w:val="317"/>
        </w:trPr>
        <w:tc>
          <w:tcPr>
            <w:tcW w:w="1371" w:type="dxa"/>
            <w:tcBorders>
              <w:top w:val="nil"/>
              <w:left w:val="single" w:sz="4" w:space="0" w:color="auto"/>
              <w:bottom w:val="single" w:sz="4" w:space="0" w:color="auto"/>
              <w:right w:val="single" w:sz="4" w:space="0" w:color="auto"/>
            </w:tcBorders>
            <w:shd w:val="clear" w:color="auto" w:fill="auto"/>
            <w:noWrap/>
            <w:vAlign w:val="bottom"/>
            <w:hideMark/>
          </w:tcPr>
          <w:p w14:paraId="5B99438A"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39</w:t>
            </w:r>
          </w:p>
        </w:tc>
        <w:tc>
          <w:tcPr>
            <w:tcW w:w="5461" w:type="dxa"/>
            <w:tcBorders>
              <w:top w:val="nil"/>
              <w:left w:val="nil"/>
              <w:bottom w:val="single" w:sz="4" w:space="0" w:color="auto"/>
              <w:right w:val="single" w:sz="4" w:space="0" w:color="auto"/>
            </w:tcBorders>
            <w:shd w:val="clear" w:color="auto" w:fill="auto"/>
            <w:noWrap/>
            <w:vAlign w:val="bottom"/>
            <w:hideMark/>
          </w:tcPr>
          <w:p w14:paraId="21C0E186" w14:textId="77777777" w:rsidR="004919D8" w:rsidRPr="0035270F" w:rsidRDefault="004919D8"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 xml:space="preserve">Enrolled Nurse </w:t>
            </w:r>
          </w:p>
        </w:tc>
        <w:tc>
          <w:tcPr>
            <w:tcW w:w="994" w:type="dxa"/>
            <w:tcBorders>
              <w:top w:val="nil"/>
              <w:left w:val="nil"/>
              <w:bottom w:val="single" w:sz="4" w:space="0" w:color="auto"/>
              <w:right w:val="single" w:sz="4" w:space="0" w:color="auto"/>
            </w:tcBorders>
            <w:shd w:val="clear" w:color="auto" w:fill="auto"/>
            <w:noWrap/>
            <w:vAlign w:val="bottom"/>
            <w:hideMark/>
          </w:tcPr>
          <w:p w14:paraId="7F9883BA"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58</w:t>
            </w:r>
          </w:p>
        </w:tc>
        <w:tc>
          <w:tcPr>
            <w:tcW w:w="1482" w:type="dxa"/>
            <w:tcBorders>
              <w:top w:val="nil"/>
              <w:left w:val="nil"/>
              <w:bottom w:val="single" w:sz="4" w:space="0" w:color="auto"/>
              <w:right w:val="single" w:sz="4" w:space="0" w:color="auto"/>
            </w:tcBorders>
            <w:shd w:val="clear" w:color="auto" w:fill="auto"/>
            <w:noWrap/>
            <w:vAlign w:val="bottom"/>
            <w:hideMark/>
          </w:tcPr>
          <w:p w14:paraId="1081C570"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50</w:t>
            </w:r>
          </w:p>
        </w:tc>
      </w:tr>
      <w:tr w:rsidR="004919D8" w:rsidRPr="0035270F" w14:paraId="2B2458D7" w14:textId="77777777" w:rsidTr="00731740">
        <w:trPr>
          <w:trHeight w:val="317"/>
        </w:trPr>
        <w:tc>
          <w:tcPr>
            <w:tcW w:w="1371" w:type="dxa"/>
            <w:tcBorders>
              <w:top w:val="nil"/>
              <w:left w:val="single" w:sz="4" w:space="0" w:color="auto"/>
              <w:bottom w:val="single" w:sz="4" w:space="0" w:color="auto"/>
              <w:right w:val="single" w:sz="4" w:space="0" w:color="auto"/>
            </w:tcBorders>
            <w:shd w:val="clear" w:color="auto" w:fill="auto"/>
            <w:noWrap/>
            <w:vAlign w:val="bottom"/>
            <w:hideMark/>
          </w:tcPr>
          <w:p w14:paraId="12C28A3D"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40</w:t>
            </w:r>
          </w:p>
        </w:tc>
        <w:tc>
          <w:tcPr>
            <w:tcW w:w="5461" w:type="dxa"/>
            <w:tcBorders>
              <w:top w:val="nil"/>
              <w:left w:val="nil"/>
              <w:bottom w:val="single" w:sz="4" w:space="0" w:color="auto"/>
              <w:right w:val="single" w:sz="4" w:space="0" w:color="auto"/>
            </w:tcBorders>
            <w:shd w:val="clear" w:color="auto" w:fill="auto"/>
            <w:noWrap/>
            <w:vAlign w:val="bottom"/>
            <w:hideMark/>
          </w:tcPr>
          <w:p w14:paraId="4C3DF404"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Community Health Nurse</w:t>
            </w:r>
          </w:p>
        </w:tc>
        <w:tc>
          <w:tcPr>
            <w:tcW w:w="994" w:type="dxa"/>
            <w:tcBorders>
              <w:top w:val="nil"/>
              <w:left w:val="nil"/>
              <w:bottom w:val="single" w:sz="4" w:space="0" w:color="auto"/>
              <w:right w:val="single" w:sz="4" w:space="0" w:color="auto"/>
            </w:tcBorders>
            <w:shd w:val="clear" w:color="auto" w:fill="auto"/>
            <w:noWrap/>
            <w:vAlign w:val="bottom"/>
            <w:hideMark/>
          </w:tcPr>
          <w:p w14:paraId="7FC71D95"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53</w:t>
            </w:r>
          </w:p>
        </w:tc>
        <w:tc>
          <w:tcPr>
            <w:tcW w:w="1482" w:type="dxa"/>
            <w:tcBorders>
              <w:top w:val="nil"/>
              <w:left w:val="nil"/>
              <w:bottom w:val="single" w:sz="4" w:space="0" w:color="auto"/>
              <w:right w:val="single" w:sz="4" w:space="0" w:color="auto"/>
            </w:tcBorders>
            <w:shd w:val="clear" w:color="auto" w:fill="auto"/>
            <w:noWrap/>
            <w:vAlign w:val="bottom"/>
            <w:hideMark/>
          </w:tcPr>
          <w:p w14:paraId="2C67F4BA"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53</w:t>
            </w:r>
          </w:p>
        </w:tc>
      </w:tr>
      <w:tr w:rsidR="004919D8" w:rsidRPr="0035270F" w14:paraId="4DE0AE14" w14:textId="77777777" w:rsidTr="00731740">
        <w:trPr>
          <w:trHeight w:val="317"/>
        </w:trPr>
        <w:tc>
          <w:tcPr>
            <w:tcW w:w="1371" w:type="dxa"/>
            <w:tcBorders>
              <w:top w:val="nil"/>
              <w:left w:val="single" w:sz="4" w:space="0" w:color="auto"/>
              <w:bottom w:val="single" w:sz="4" w:space="0" w:color="auto"/>
              <w:right w:val="single" w:sz="4" w:space="0" w:color="auto"/>
            </w:tcBorders>
            <w:shd w:val="clear" w:color="auto" w:fill="auto"/>
            <w:noWrap/>
            <w:vAlign w:val="bottom"/>
            <w:hideMark/>
          </w:tcPr>
          <w:p w14:paraId="2C70FEB5"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41</w:t>
            </w:r>
          </w:p>
        </w:tc>
        <w:tc>
          <w:tcPr>
            <w:tcW w:w="5461" w:type="dxa"/>
            <w:tcBorders>
              <w:top w:val="nil"/>
              <w:left w:val="nil"/>
              <w:bottom w:val="single" w:sz="4" w:space="0" w:color="auto"/>
              <w:right w:val="single" w:sz="4" w:space="0" w:color="auto"/>
            </w:tcBorders>
            <w:shd w:val="clear" w:color="auto" w:fill="auto"/>
            <w:noWrap/>
            <w:vAlign w:val="bottom"/>
            <w:hideMark/>
          </w:tcPr>
          <w:p w14:paraId="05E82DFD"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District Director</w:t>
            </w:r>
          </w:p>
        </w:tc>
        <w:tc>
          <w:tcPr>
            <w:tcW w:w="994" w:type="dxa"/>
            <w:tcBorders>
              <w:top w:val="nil"/>
              <w:left w:val="nil"/>
              <w:bottom w:val="single" w:sz="4" w:space="0" w:color="auto"/>
              <w:right w:val="single" w:sz="4" w:space="0" w:color="auto"/>
            </w:tcBorders>
            <w:shd w:val="clear" w:color="auto" w:fill="auto"/>
            <w:noWrap/>
            <w:vAlign w:val="bottom"/>
            <w:hideMark/>
          </w:tcPr>
          <w:p w14:paraId="3738FA48"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1</w:t>
            </w:r>
          </w:p>
        </w:tc>
        <w:tc>
          <w:tcPr>
            <w:tcW w:w="1482" w:type="dxa"/>
            <w:tcBorders>
              <w:top w:val="nil"/>
              <w:left w:val="nil"/>
              <w:bottom w:val="single" w:sz="4" w:space="0" w:color="auto"/>
              <w:right w:val="single" w:sz="4" w:space="0" w:color="auto"/>
            </w:tcBorders>
            <w:shd w:val="clear" w:color="auto" w:fill="auto"/>
            <w:noWrap/>
            <w:vAlign w:val="bottom"/>
            <w:hideMark/>
          </w:tcPr>
          <w:p w14:paraId="689F99EB"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1</w:t>
            </w:r>
          </w:p>
        </w:tc>
      </w:tr>
      <w:tr w:rsidR="004919D8" w:rsidRPr="0035270F" w14:paraId="2B5FF3BD" w14:textId="77777777" w:rsidTr="00731740">
        <w:trPr>
          <w:trHeight w:val="317"/>
        </w:trPr>
        <w:tc>
          <w:tcPr>
            <w:tcW w:w="1371" w:type="dxa"/>
            <w:tcBorders>
              <w:top w:val="nil"/>
              <w:left w:val="single" w:sz="4" w:space="0" w:color="auto"/>
              <w:bottom w:val="single" w:sz="4" w:space="0" w:color="auto"/>
              <w:right w:val="single" w:sz="4" w:space="0" w:color="auto"/>
            </w:tcBorders>
            <w:shd w:val="clear" w:color="auto" w:fill="auto"/>
            <w:noWrap/>
            <w:vAlign w:val="bottom"/>
            <w:hideMark/>
          </w:tcPr>
          <w:p w14:paraId="3F8309B6"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42</w:t>
            </w:r>
          </w:p>
        </w:tc>
        <w:tc>
          <w:tcPr>
            <w:tcW w:w="5461" w:type="dxa"/>
            <w:tcBorders>
              <w:top w:val="nil"/>
              <w:left w:val="nil"/>
              <w:bottom w:val="single" w:sz="4" w:space="0" w:color="auto"/>
              <w:right w:val="single" w:sz="4" w:space="0" w:color="auto"/>
            </w:tcBorders>
            <w:shd w:val="clear" w:color="auto" w:fill="auto"/>
            <w:noWrap/>
            <w:vAlign w:val="bottom"/>
            <w:hideMark/>
          </w:tcPr>
          <w:p w14:paraId="211859CB"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Driver</w:t>
            </w:r>
          </w:p>
        </w:tc>
        <w:tc>
          <w:tcPr>
            <w:tcW w:w="994" w:type="dxa"/>
            <w:tcBorders>
              <w:top w:val="nil"/>
              <w:left w:val="nil"/>
              <w:bottom w:val="single" w:sz="4" w:space="0" w:color="auto"/>
              <w:right w:val="single" w:sz="4" w:space="0" w:color="auto"/>
            </w:tcBorders>
            <w:shd w:val="clear" w:color="auto" w:fill="auto"/>
            <w:noWrap/>
            <w:vAlign w:val="bottom"/>
            <w:hideMark/>
          </w:tcPr>
          <w:p w14:paraId="3E398FF2"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1</w:t>
            </w:r>
          </w:p>
        </w:tc>
        <w:tc>
          <w:tcPr>
            <w:tcW w:w="1482" w:type="dxa"/>
            <w:tcBorders>
              <w:top w:val="nil"/>
              <w:left w:val="nil"/>
              <w:bottom w:val="single" w:sz="4" w:space="0" w:color="auto"/>
              <w:right w:val="single" w:sz="4" w:space="0" w:color="auto"/>
            </w:tcBorders>
            <w:shd w:val="clear" w:color="auto" w:fill="auto"/>
            <w:noWrap/>
            <w:vAlign w:val="bottom"/>
            <w:hideMark/>
          </w:tcPr>
          <w:p w14:paraId="510AEE2C"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1</w:t>
            </w:r>
          </w:p>
        </w:tc>
      </w:tr>
      <w:tr w:rsidR="004919D8" w:rsidRPr="0035270F" w14:paraId="5B0E7469" w14:textId="77777777" w:rsidTr="00731740">
        <w:trPr>
          <w:trHeight w:val="317"/>
        </w:trPr>
        <w:tc>
          <w:tcPr>
            <w:tcW w:w="1371" w:type="dxa"/>
            <w:tcBorders>
              <w:top w:val="nil"/>
              <w:left w:val="single" w:sz="4" w:space="0" w:color="auto"/>
              <w:bottom w:val="single" w:sz="4" w:space="0" w:color="auto"/>
              <w:right w:val="single" w:sz="4" w:space="0" w:color="auto"/>
            </w:tcBorders>
            <w:shd w:val="clear" w:color="auto" w:fill="auto"/>
            <w:noWrap/>
            <w:vAlign w:val="bottom"/>
            <w:hideMark/>
          </w:tcPr>
          <w:p w14:paraId="1B1666C4"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41</w:t>
            </w:r>
          </w:p>
        </w:tc>
        <w:tc>
          <w:tcPr>
            <w:tcW w:w="5461" w:type="dxa"/>
            <w:tcBorders>
              <w:top w:val="nil"/>
              <w:left w:val="nil"/>
              <w:bottom w:val="single" w:sz="4" w:space="0" w:color="auto"/>
              <w:right w:val="single" w:sz="4" w:space="0" w:color="auto"/>
            </w:tcBorders>
            <w:shd w:val="clear" w:color="auto" w:fill="auto"/>
            <w:noWrap/>
            <w:vAlign w:val="bottom"/>
            <w:hideMark/>
          </w:tcPr>
          <w:p w14:paraId="45711D28" w14:textId="77777777" w:rsidR="004919D8" w:rsidRPr="0035270F" w:rsidRDefault="004919D8"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 xml:space="preserve"> Health Assistant </w:t>
            </w:r>
          </w:p>
        </w:tc>
        <w:tc>
          <w:tcPr>
            <w:tcW w:w="994" w:type="dxa"/>
            <w:tcBorders>
              <w:top w:val="nil"/>
              <w:left w:val="nil"/>
              <w:bottom w:val="single" w:sz="4" w:space="0" w:color="auto"/>
              <w:right w:val="single" w:sz="4" w:space="0" w:color="auto"/>
            </w:tcBorders>
            <w:shd w:val="clear" w:color="auto" w:fill="auto"/>
            <w:noWrap/>
            <w:vAlign w:val="bottom"/>
            <w:hideMark/>
          </w:tcPr>
          <w:p w14:paraId="1F786AF7"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14</w:t>
            </w:r>
          </w:p>
        </w:tc>
        <w:tc>
          <w:tcPr>
            <w:tcW w:w="1482" w:type="dxa"/>
            <w:tcBorders>
              <w:top w:val="nil"/>
              <w:left w:val="nil"/>
              <w:bottom w:val="single" w:sz="4" w:space="0" w:color="auto"/>
              <w:right w:val="single" w:sz="4" w:space="0" w:color="auto"/>
            </w:tcBorders>
            <w:shd w:val="clear" w:color="auto" w:fill="auto"/>
            <w:noWrap/>
            <w:vAlign w:val="bottom"/>
            <w:hideMark/>
          </w:tcPr>
          <w:p w14:paraId="0F521579"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11</w:t>
            </w:r>
          </w:p>
        </w:tc>
      </w:tr>
      <w:tr w:rsidR="004919D8" w:rsidRPr="0035270F" w14:paraId="50F184EB" w14:textId="77777777" w:rsidTr="00731740">
        <w:trPr>
          <w:trHeight w:val="317"/>
        </w:trPr>
        <w:tc>
          <w:tcPr>
            <w:tcW w:w="1371" w:type="dxa"/>
            <w:tcBorders>
              <w:top w:val="nil"/>
              <w:left w:val="single" w:sz="4" w:space="0" w:color="auto"/>
              <w:bottom w:val="single" w:sz="4" w:space="0" w:color="auto"/>
              <w:right w:val="single" w:sz="4" w:space="0" w:color="auto"/>
            </w:tcBorders>
            <w:shd w:val="clear" w:color="auto" w:fill="auto"/>
            <w:noWrap/>
            <w:vAlign w:val="bottom"/>
            <w:hideMark/>
          </w:tcPr>
          <w:p w14:paraId="5494B57D"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42</w:t>
            </w:r>
          </w:p>
        </w:tc>
        <w:tc>
          <w:tcPr>
            <w:tcW w:w="5461" w:type="dxa"/>
            <w:tcBorders>
              <w:top w:val="nil"/>
              <w:left w:val="nil"/>
              <w:bottom w:val="single" w:sz="4" w:space="0" w:color="auto"/>
              <w:right w:val="single" w:sz="4" w:space="0" w:color="auto"/>
            </w:tcBorders>
            <w:shd w:val="clear" w:color="auto" w:fill="auto"/>
            <w:noWrap/>
            <w:vAlign w:val="bottom"/>
            <w:hideMark/>
          </w:tcPr>
          <w:p w14:paraId="680351FA"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Total established Staff</w:t>
            </w:r>
          </w:p>
        </w:tc>
        <w:tc>
          <w:tcPr>
            <w:tcW w:w="994" w:type="dxa"/>
            <w:tcBorders>
              <w:top w:val="nil"/>
              <w:left w:val="nil"/>
              <w:bottom w:val="single" w:sz="4" w:space="0" w:color="auto"/>
              <w:right w:val="single" w:sz="4" w:space="0" w:color="auto"/>
            </w:tcBorders>
            <w:shd w:val="clear" w:color="auto" w:fill="auto"/>
            <w:noWrap/>
            <w:vAlign w:val="bottom"/>
            <w:hideMark/>
          </w:tcPr>
          <w:p w14:paraId="626CCE4B"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262</w:t>
            </w:r>
          </w:p>
        </w:tc>
        <w:tc>
          <w:tcPr>
            <w:tcW w:w="1482" w:type="dxa"/>
            <w:tcBorders>
              <w:top w:val="nil"/>
              <w:left w:val="nil"/>
              <w:bottom w:val="single" w:sz="4" w:space="0" w:color="auto"/>
              <w:right w:val="single" w:sz="4" w:space="0" w:color="auto"/>
            </w:tcBorders>
            <w:shd w:val="clear" w:color="auto" w:fill="auto"/>
            <w:noWrap/>
            <w:vAlign w:val="bottom"/>
            <w:hideMark/>
          </w:tcPr>
          <w:p w14:paraId="54620F4B"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249</w:t>
            </w:r>
          </w:p>
        </w:tc>
      </w:tr>
      <w:tr w:rsidR="004919D8" w:rsidRPr="0035270F" w14:paraId="1BA0A9F3" w14:textId="77777777" w:rsidTr="00731740">
        <w:trPr>
          <w:trHeight w:val="317"/>
        </w:trPr>
        <w:tc>
          <w:tcPr>
            <w:tcW w:w="1371" w:type="dxa"/>
            <w:tcBorders>
              <w:top w:val="nil"/>
              <w:left w:val="single" w:sz="4" w:space="0" w:color="auto"/>
              <w:bottom w:val="single" w:sz="4" w:space="0" w:color="auto"/>
              <w:right w:val="single" w:sz="4" w:space="0" w:color="auto"/>
            </w:tcBorders>
            <w:shd w:val="clear" w:color="auto" w:fill="auto"/>
            <w:noWrap/>
            <w:vAlign w:val="bottom"/>
            <w:hideMark/>
          </w:tcPr>
          <w:p w14:paraId="5C84FF97"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39</w:t>
            </w:r>
          </w:p>
        </w:tc>
        <w:tc>
          <w:tcPr>
            <w:tcW w:w="5461" w:type="dxa"/>
            <w:tcBorders>
              <w:top w:val="nil"/>
              <w:left w:val="nil"/>
              <w:bottom w:val="single" w:sz="4" w:space="0" w:color="auto"/>
              <w:right w:val="single" w:sz="4" w:space="0" w:color="auto"/>
            </w:tcBorders>
            <w:shd w:val="clear" w:color="auto" w:fill="auto"/>
            <w:noWrap/>
            <w:vAlign w:val="bottom"/>
            <w:hideMark/>
          </w:tcPr>
          <w:p w14:paraId="754E23FC" w14:textId="77777777" w:rsidR="004919D8" w:rsidRPr="0035270F" w:rsidRDefault="004919D8" w:rsidP="00F470CA">
            <w:pPr>
              <w:spacing w:after="0" w:line="240" w:lineRule="auto"/>
              <w:jc w:val="both"/>
              <w:rPr>
                <w:rFonts w:ascii="Candara" w:eastAsia="Times New Roman" w:hAnsi="Candara" w:cs="Times New Roman"/>
                <w:sz w:val="24"/>
                <w:szCs w:val="24"/>
              </w:rPr>
            </w:pPr>
            <w:r w:rsidRPr="0035270F">
              <w:rPr>
                <w:rFonts w:ascii="Candara" w:eastAsia="Times New Roman" w:hAnsi="Candara" w:cs="Times New Roman"/>
                <w:sz w:val="24"/>
                <w:szCs w:val="24"/>
              </w:rPr>
              <w:t>Casual Staff</w:t>
            </w:r>
          </w:p>
        </w:tc>
        <w:tc>
          <w:tcPr>
            <w:tcW w:w="994" w:type="dxa"/>
            <w:tcBorders>
              <w:top w:val="nil"/>
              <w:left w:val="nil"/>
              <w:bottom w:val="single" w:sz="4" w:space="0" w:color="auto"/>
              <w:right w:val="single" w:sz="4" w:space="0" w:color="auto"/>
            </w:tcBorders>
            <w:shd w:val="clear" w:color="auto" w:fill="auto"/>
            <w:noWrap/>
            <w:vAlign w:val="bottom"/>
            <w:hideMark/>
          </w:tcPr>
          <w:p w14:paraId="51C77C79"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45</w:t>
            </w:r>
          </w:p>
        </w:tc>
        <w:tc>
          <w:tcPr>
            <w:tcW w:w="1482" w:type="dxa"/>
            <w:tcBorders>
              <w:top w:val="nil"/>
              <w:left w:val="nil"/>
              <w:bottom w:val="single" w:sz="4" w:space="0" w:color="auto"/>
              <w:right w:val="single" w:sz="4" w:space="0" w:color="auto"/>
            </w:tcBorders>
            <w:shd w:val="clear" w:color="auto" w:fill="auto"/>
            <w:noWrap/>
            <w:vAlign w:val="bottom"/>
            <w:hideMark/>
          </w:tcPr>
          <w:p w14:paraId="0EACF0DB"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45</w:t>
            </w:r>
          </w:p>
        </w:tc>
      </w:tr>
      <w:tr w:rsidR="004919D8" w:rsidRPr="0035270F" w14:paraId="06963F79" w14:textId="77777777" w:rsidTr="00731740">
        <w:trPr>
          <w:trHeight w:val="317"/>
        </w:trPr>
        <w:tc>
          <w:tcPr>
            <w:tcW w:w="1371" w:type="dxa"/>
            <w:tcBorders>
              <w:top w:val="nil"/>
              <w:left w:val="single" w:sz="4" w:space="0" w:color="auto"/>
              <w:bottom w:val="single" w:sz="4" w:space="0" w:color="auto"/>
              <w:right w:val="single" w:sz="4" w:space="0" w:color="auto"/>
            </w:tcBorders>
            <w:shd w:val="clear" w:color="auto" w:fill="auto"/>
            <w:noWrap/>
            <w:vAlign w:val="bottom"/>
            <w:hideMark/>
          </w:tcPr>
          <w:p w14:paraId="7DA47F14"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40</w:t>
            </w:r>
          </w:p>
        </w:tc>
        <w:tc>
          <w:tcPr>
            <w:tcW w:w="5461" w:type="dxa"/>
            <w:tcBorders>
              <w:top w:val="nil"/>
              <w:left w:val="nil"/>
              <w:bottom w:val="single" w:sz="4" w:space="0" w:color="auto"/>
              <w:right w:val="single" w:sz="4" w:space="0" w:color="auto"/>
            </w:tcBorders>
            <w:shd w:val="clear" w:color="auto" w:fill="auto"/>
            <w:noWrap/>
            <w:vAlign w:val="bottom"/>
            <w:hideMark/>
          </w:tcPr>
          <w:p w14:paraId="2AAC1E20"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 xml:space="preserve">National Service </w:t>
            </w:r>
          </w:p>
        </w:tc>
        <w:tc>
          <w:tcPr>
            <w:tcW w:w="994" w:type="dxa"/>
            <w:tcBorders>
              <w:top w:val="nil"/>
              <w:left w:val="nil"/>
              <w:bottom w:val="single" w:sz="4" w:space="0" w:color="auto"/>
              <w:right w:val="single" w:sz="4" w:space="0" w:color="auto"/>
            </w:tcBorders>
            <w:shd w:val="clear" w:color="auto" w:fill="auto"/>
            <w:noWrap/>
            <w:vAlign w:val="bottom"/>
            <w:hideMark/>
          </w:tcPr>
          <w:p w14:paraId="280C6ED8"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24</w:t>
            </w:r>
          </w:p>
        </w:tc>
        <w:tc>
          <w:tcPr>
            <w:tcW w:w="1482" w:type="dxa"/>
            <w:tcBorders>
              <w:top w:val="nil"/>
              <w:left w:val="nil"/>
              <w:bottom w:val="single" w:sz="4" w:space="0" w:color="auto"/>
              <w:right w:val="single" w:sz="4" w:space="0" w:color="auto"/>
            </w:tcBorders>
            <w:shd w:val="clear" w:color="auto" w:fill="auto"/>
            <w:noWrap/>
            <w:vAlign w:val="bottom"/>
            <w:hideMark/>
          </w:tcPr>
          <w:p w14:paraId="5E5BE613"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24</w:t>
            </w:r>
          </w:p>
        </w:tc>
      </w:tr>
      <w:tr w:rsidR="004919D8" w:rsidRPr="0035270F" w14:paraId="155551DE" w14:textId="77777777" w:rsidTr="00731740">
        <w:trPr>
          <w:trHeight w:val="317"/>
        </w:trPr>
        <w:tc>
          <w:tcPr>
            <w:tcW w:w="1371" w:type="dxa"/>
            <w:tcBorders>
              <w:top w:val="nil"/>
              <w:left w:val="single" w:sz="4" w:space="0" w:color="auto"/>
              <w:bottom w:val="single" w:sz="4" w:space="0" w:color="auto"/>
              <w:right w:val="single" w:sz="4" w:space="0" w:color="auto"/>
            </w:tcBorders>
            <w:shd w:val="clear" w:color="auto" w:fill="auto"/>
            <w:noWrap/>
            <w:vAlign w:val="bottom"/>
            <w:hideMark/>
          </w:tcPr>
          <w:p w14:paraId="4D0DBAC1"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41</w:t>
            </w:r>
          </w:p>
        </w:tc>
        <w:tc>
          <w:tcPr>
            <w:tcW w:w="5461" w:type="dxa"/>
            <w:tcBorders>
              <w:top w:val="nil"/>
              <w:left w:val="nil"/>
              <w:bottom w:val="single" w:sz="4" w:space="0" w:color="auto"/>
              <w:right w:val="single" w:sz="4" w:space="0" w:color="auto"/>
            </w:tcBorders>
            <w:shd w:val="clear" w:color="auto" w:fill="auto"/>
            <w:noWrap/>
            <w:vAlign w:val="bottom"/>
            <w:hideMark/>
          </w:tcPr>
          <w:p w14:paraId="22C267FD"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NABCO Staff</w:t>
            </w:r>
          </w:p>
        </w:tc>
        <w:tc>
          <w:tcPr>
            <w:tcW w:w="994" w:type="dxa"/>
            <w:tcBorders>
              <w:top w:val="nil"/>
              <w:left w:val="nil"/>
              <w:bottom w:val="single" w:sz="4" w:space="0" w:color="auto"/>
              <w:right w:val="single" w:sz="4" w:space="0" w:color="auto"/>
            </w:tcBorders>
            <w:shd w:val="clear" w:color="auto" w:fill="auto"/>
            <w:noWrap/>
            <w:vAlign w:val="bottom"/>
            <w:hideMark/>
          </w:tcPr>
          <w:p w14:paraId="171C21A4"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22</w:t>
            </w:r>
          </w:p>
        </w:tc>
        <w:tc>
          <w:tcPr>
            <w:tcW w:w="1482" w:type="dxa"/>
            <w:tcBorders>
              <w:top w:val="nil"/>
              <w:left w:val="nil"/>
              <w:bottom w:val="single" w:sz="4" w:space="0" w:color="auto"/>
              <w:right w:val="single" w:sz="4" w:space="0" w:color="auto"/>
            </w:tcBorders>
            <w:shd w:val="clear" w:color="auto" w:fill="auto"/>
            <w:noWrap/>
            <w:vAlign w:val="bottom"/>
            <w:hideMark/>
          </w:tcPr>
          <w:p w14:paraId="08969EC3"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22</w:t>
            </w:r>
          </w:p>
        </w:tc>
      </w:tr>
      <w:tr w:rsidR="004919D8" w:rsidRPr="0035270F" w14:paraId="5E3214E1" w14:textId="77777777" w:rsidTr="00731740">
        <w:trPr>
          <w:trHeight w:val="317"/>
        </w:trPr>
        <w:tc>
          <w:tcPr>
            <w:tcW w:w="1371" w:type="dxa"/>
            <w:tcBorders>
              <w:top w:val="nil"/>
              <w:left w:val="single" w:sz="4" w:space="0" w:color="auto"/>
              <w:bottom w:val="single" w:sz="4" w:space="0" w:color="auto"/>
              <w:right w:val="single" w:sz="4" w:space="0" w:color="auto"/>
            </w:tcBorders>
            <w:shd w:val="clear" w:color="auto" w:fill="auto"/>
            <w:noWrap/>
            <w:vAlign w:val="bottom"/>
            <w:hideMark/>
          </w:tcPr>
          <w:p w14:paraId="05327FE1"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42</w:t>
            </w:r>
          </w:p>
        </w:tc>
        <w:tc>
          <w:tcPr>
            <w:tcW w:w="5461" w:type="dxa"/>
            <w:tcBorders>
              <w:top w:val="nil"/>
              <w:left w:val="nil"/>
              <w:bottom w:val="single" w:sz="4" w:space="0" w:color="auto"/>
              <w:right w:val="single" w:sz="4" w:space="0" w:color="auto"/>
            </w:tcBorders>
            <w:shd w:val="clear" w:color="auto" w:fill="auto"/>
            <w:noWrap/>
            <w:vAlign w:val="bottom"/>
            <w:hideMark/>
          </w:tcPr>
          <w:p w14:paraId="7D608020"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Rotation Nurses</w:t>
            </w:r>
          </w:p>
        </w:tc>
        <w:tc>
          <w:tcPr>
            <w:tcW w:w="994" w:type="dxa"/>
            <w:tcBorders>
              <w:top w:val="nil"/>
              <w:left w:val="nil"/>
              <w:bottom w:val="single" w:sz="4" w:space="0" w:color="auto"/>
              <w:right w:val="single" w:sz="4" w:space="0" w:color="auto"/>
            </w:tcBorders>
            <w:shd w:val="clear" w:color="auto" w:fill="auto"/>
            <w:noWrap/>
            <w:vAlign w:val="bottom"/>
            <w:hideMark/>
          </w:tcPr>
          <w:p w14:paraId="7A203DF6"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33</w:t>
            </w:r>
          </w:p>
        </w:tc>
        <w:tc>
          <w:tcPr>
            <w:tcW w:w="1482" w:type="dxa"/>
            <w:tcBorders>
              <w:top w:val="nil"/>
              <w:left w:val="nil"/>
              <w:bottom w:val="single" w:sz="4" w:space="0" w:color="auto"/>
              <w:right w:val="single" w:sz="4" w:space="0" w:color="auto"/>
            </w:tcBorders>
            <w:shd w:val="clear" w:color="auto" w:fill="auto"/>
            <w:noWrap/>
            <w:vAlign w:val="bottom"/>
            <w:hideMark/>
          </w:tcPr>
          <w:p w14:paraId="177AD460"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33 </w:t>
            </w:r>
          </w:p>
        </w:tc>
      </w:tr>
      <w:tr w:rsidR="004919D8" w:rsidRPr="0035270F" w14:paraId="63F7EFC2" w14:textId="77777777" w:rsidTr="00731740">
        <w:trPr>
          <w:trHeight w:val="317"/>
        </w:trPr>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57E9CF"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43</w:t>
            </w:r>
          </w:p>
        </w:tc>
        <w:tc>
          <w:tcPr>
            <w:tcW w:w="5461" w:type="dxa"/>
            <w:tcBorders>
              <w:top w:val="single" w:sz="4" w:space="0" w:color="auto"/>
              <w:left w:val="nil"/>
              <w:bottom w:val="single" w:sz="4" w:space="0" w:color="auto"/>
              <w:right w:val="single" w:sz="4" w:space="0" w:color="auto"/>
            </w:tcBorders>
            <w:shd w:val="clear" w:color="auto" w:fill="auto"/>
            <w:noWrap/>
            <w:vAlign w:val="bottom"/>
            <w:hideMark/>
          </w:tcPr>
          <w:p w14:paraId="41B17D85"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Total Non-Established Staff</w:t>
            </w:r>
          </w:p>
        </w:tc>
        <w:tc>
          <w:tcPr>
            <w:tcW w:w="994" w:type="dxa"/>
            <w:tcBorders>
              <w:top w:val="single" w:sz="4" w:space="0" w:color="auto"/>
              <w:left w:val="nil"/>
              <w:bottom w:val="single" w:sz="4" w:space="0" w:color="auto"/>
              <w:right w:val="single" w:sz="4" w:space="0" w:color="auto"/>
            </w:tcBorders>
            <w:shd w:val="clear" w:color="auto" w:fill="auto"/>
            <w:noWrap/>
            <w:vAlign w:val="bottom"/>
            <w:hideMark/>
          </w:tcPr>
          <w:p w14:paraId="5129308E"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124</w:t>
            </w:r>
          </w:p>
        </w:tc>
        <w:tc>
          <w:tcPr>
            <w:tcW w:w="1482" w:type="dxa"/>
            <w:tcBorders>
              <w:top w:val="single" w:sz="4" w:space="0" w:color="auto"/>
              <w:left w:val="nil"/>
              <w:bottom w:val="single" w:sz="4" w:space="0" w:color="auto"/>
              <w:right w:val="single" w:sz="4" w:space="0" w:color="auto"/>
            </w:tcBorders>
            <w:shd w:val="clear" w:color="auto" w:fill="auto"/>
            <w:noWrap/>
            <w:vAlign w:val="bottom"/>
            <w:hideMark/>
          </w:tcPr>
          <w:p w14:paraId="7B1B5E27" w14:textId="77777777" w:rsidR="004919D8" w:rsidRPr="0035270F" w:rsidRDefault="004919D8" w:rsidP="00F470CA">
            <w:pPr>
              <w:spacing w:after="0" w:line="240" w:lineRule="auto"/>
              <w:jc w:val="both"/>
              <w:rPr>
                <w:rFonts w:ascii="Candara" w:eastAsia="Times New Roman" w:hAnsi="Candara" w:cs="Times New Roman"/>
                <w:color w:val="000000"/>
                <w:sz w:val="24"/>
                <w:szCs w:val="24"/>
              </w:rPr>
            </w:pPr>
            <w:r w:rsidRPr="0035270F">
              <w:rPr>
                <w:rFonts w:ascii="Candara" w:eastAsia="Times New Roman" w:hAnsi="Candara" w:cs="Times New Roman"/>
                <w:color w:val="000000"/>
                <w:sz w:val="24"/>
                <w:szCs w:val="24"/>
              </w:rPr>
              <w:t>124</w:t>
            </w:r>
          </w:p>
        </w:tc>
      </w:tr>
    </w:tbl>
    <w:p w14:paraId="39B5CD67" w14:textId="7822E487" w:rsidR="001520CD" w:rsidRDefault="001520CD" w:rsidP="00F470CA">
      <w:pPr>
        <w:autoSpaceDE w:val="0"/>
        <w:autoSpaceDN w:val="0"/>
        <w:adjustRightInd w:val="0"/>
        <w:spacing w:after="0" w:line="360" w:lineRule="auto"/>
        <w:jc w:val="both"/>
        <w:rPr>
          <w:rFonts w:ascii="Candara" w:hAnsi="Candara" w:cs="Times New Roman"/>
          <w:sz w:val="24"/>
          <w:szCs w:val="24"/>
        </w:rPr>
      </w:pPr>
    </w:p>
    <w:p w14:paraId="152E0673" w14:textId="77777777" w:rsidR="00B11D5F" w:rsidRPr="0035270F" w:rsidRDefault="00B11D5F" w:rsidP="00B11D5F">
      <w:pPr>
        <w:spacing w:line="360" w:lineRule="auto"/>
        <w:jc w:val="both"/>
        <w:rPr>
          <w:rFonts w:ascii="Candara" w:hAnsi="Candara" w:cs="Times New Roman"/>
          <w:sz w:val="24"/>
          <w:szCs w:val="24"/>
        </w:rPr>
      </w:pPr>
      <w:r w:rsidRPr="0035270F">
        <w:rPr>
          <w:rFonts w:ascii="Candara" w:hAnsi="Candara" w:cs="Times New Roman"/>
          <w:sz w:val="24"/>
          <w:szCs w:val="24"/>
        </w:rPr>
        <w:t>Table 2.3: Growth monitoring trend (0-59 months), 2017 -2019</w:t>
      </w:r>
    </w:p>
    <w:tbl>
      <w:tblPr>
        <w:tblStyle w:val="TableGrid"/>
        <w:tblW w:w="0" w:type="auto"/>
        <w:tblLook w:val="04A0" w:firstRow="1" w:lastRow="0" w:firstColumn="1" w:lastColumn="0" w:noHBand="0" w:noVBand="1"/>
      </w:tblPr>
      <w:tblGrid>
        <w:gridCol w:w="3391"/>
        <w:gridCol w:w="1377"/>
        <w:gridCol w:w="2291"/>
        <w:gridCol w:w="2291"/>
      </w:tblGrid>
      <w:tr w:rsidR="00B11D5F" w:rsidRPr="0035270F" w14:paraId="3BA91B8A" w14:textId="77777777" w:rsidTr="003B088A">
        <w:tc>
          <w:tcPr>
            <w:tcW w:w="3415" w:type="dxa"/>
          </w:tcPr>
          <w:p w14:paraId="21BA2280" w14:textId="77777777" w:rsidR="00B11D5F" w:rsidRPr="0035270F" w:rsidRDefault="00B11D5F" w:rsidP="003B088A">
            <w:pPr>
              <w:spacing w:line="360" w:lineRule="auto"/>
              <w:jc w:val="both"/>
              <w:rPr>
                <w:rFonts w:ascii="Candara" w:hAnsi="Candara" w:cs="Times New Roman"/>
                <w:sz w:val="24"/>
                <w:szCs w:val="24"/>
              </w:rPr>
            </w:pPr>
            <w:r w:rsidRPr="0035270F">
              <w:rPr>
                <w:rFonts w:ascii="Candara" w:hAnsi="Candara" w:cs="Times New Roman"/>
                <w:sz w:val="24"/>
                <w:szCs w:val="24"/>
              </w:rPr>
              <w:t>INDICATOR</w:t>
            </w:r>
          </w:p>
        </w:tc>
        <w:tc>
          <w:tcPr>
            <w:tcW w:w="1236" w:type="dxa"/>
          </w:tcPr>
          <w:p w14:paraId="7CCA4F3B" w14:textId="77777777" w:rsidR="00B11D5F" w:rsidRPr="0035270F" w:rsidRDefault="00B11D5F" w:rsidP="003B088A">
            <w:pPr>
              <w:spacing w:line="360" w:lineRule="auto"/>
              <w:ind w:firstLine="720"/>
              <w:jc w:val="both"/>
              <w:rPr>
                <w:rFonts w:ascii="Candara" w:hAnsi="Candara" w:cs="Times New Roman"/>
                <w:sz w:val="24"/>
                <w:szCs w:val="24"/>
              </w:rPr>
            </w:pPr>
            <w:r w:rsidRPr="0035270F">
              <w:rPr>
                <w:rFonts w:ascii="Candara" w:hAnsi="Candara" w:cs="Times New Roman"/>
                <w:sz w:val="24"/>
                <w:szCs w:val="24"/>
              </w:rPr>
              <w:t>2017</w:t>
            </w:r>
          </w:p>
        </w:tc>
        <w:tc>
          <w:tcPr>
            <w:tcW w:w="2311" w:type="dxa"/>
          </w:tcPr>
          <w:p w14:paraId="784E7641" w14:textId="77777777" w:rsidR="00B11D5F" w:rsidRPr="0035270F" w:rsidRDefault="00B11D5F" w:rsidP="003B088A">
            <w:pPr>
              <w:spacing w:line="360" w:lineRule="auto"/>
              <w:jc w:val="both"/>
              <w:rPr>
                <w:rFonts w:ascii="Candara" w:hAnsi="Candara" w:cs="Times New Roman"/>
                <w:sz w:val="24"/>
                <w:szCs w:val="24"/>
              </w:rPr>
            </w:pPr>
            <w:r w:rsidRPr="0035270F">
              <w:rPr>
                <w:rFonts w:ascii="Candara" w:hAnsi="Candara" w:cs="Times New Roman"/>
                <w:sz w:val="24"/>
                <w:szCs w:val="24"/>
              </w:rPr>
              <w:t>2018</w:t>
            </w:r>
          </w:p>
        </w:tc>
        <w:tc>
          <w:tcPr>
            <w:tcW w:w="2311" w:type="dxa"/>
          </w:tcPr>
          <w:p w14:paraId="751B8423" w14:textId="77777777" w:rsidR="00B11D5F" w:rsidRPr="0035270F" w:rsidRDefault="00B11D5F" w:rsidP="003B088A">
            <w:pPr>
              <w:spacing w:line="360" w:lineRule="auto"/>
              <w:jc w:val="both"/>
              <w:rPr>
                <w:rFonts w:ascii="Candara" w:hAnsi="Candara" w:cs="Times New Roman"/>
                <w:sz w:val="24"/>
                <w:szCs w:val="24"/>
              </w:rPr>
            </w:pPr>
            <w:r w:rsidRPr="0035270F">
              <w:rPr>
                <w:rFonts w:ascii="Candara" w:hAnsi="Candara" w:cs="Times New Roman"/>
                <w:sz w:val="24"/>
                <w:szCs w:val="24"/>
              </w:rPr>
              <w:t>2019</w:t>
            </w:r>
          </w:p>
        </w:tc>
      </w:tr>
      <w:tr w:rsidR="00B11D5F" w:rsidRPr="0035270F" w14:paraId="6B1DF91F" w14:textId="77777777" w:rsidTr="003B088A">
        <w:tc>
          <w:tcPr>
            <w:tcW w:w="3415" w:type="dxa"/>
          </w:tcPr>
          <w:p w14:paraId="61925B77" w14:textId="77777777" w:rsidR="00B11D5F" w:rsidRPr="0035270F" w:rsidRDefault="00B11D5F" w:rsidP="003B088A">
            <w:pPr>
              <w:spacing w:line="360" w:lineRule="auto"/>
              <w:jc w:val="both"/>
              <w:rPr>
                <w:rFonts w:ascii="Candara" w:hAnsi="Candara" w:cs="Times New Roman"/>
                <w:sz w:val="24"/>
                <w:szCs w:val="24"/>
              </w:rPr>
            </w:pPr>
            <w:r w:rsidRPr="0035270F">
              <w:rPr>
                <w:rFonts w:ascii="Candara" w:hAnsi="Candara" w:cs="Times New Roman"/>
                <w:sz w:val="24"/>
                <w:szCs w:val="24"/>
              </w:rPr>
              <w:t xml:space="preserve">Registrants </w:t>
            </w:r>
          </w:p>
        </w:tc>
        <w:tc>
          <w:tcPr>
            <w:tcW w:w="1236" w:type="dxa"/>
          </w:tcPr>
          <w:p w14:paraId="46CBD85F" w14:textId="77777777" w:rsidR="00B11D5F" w:rsidRPr="0035270F" w:rsidRDefault="00B11D5F" w:rsidP="003B088A">
            <w:pPr>
              <w:spacing w:line="360" w:lineRule="auto"/>
              <w:jc w:val="both"/>
              <w:rPr>
                <w:rFonts w:ascii="Candara" w:hAnsi="Candara" w:cs="Times New Roman"/>
                <w:sz w:val="24"/>
                <w:szCs w:val="24"/>
              </w:rPr>
            </w:pPr>
            <w:r w:rsidRPr="0035270F">
              <w:rPr>
                <w:rFonts w:ascii="Candara" w:hAnsi="Candara" w:cs="Times New Roman"/>
                <w:sz w:val="24"/>
                <w:szCs w:val="24"/>
              </w:rPr>
              <w:t>8926</w:t>
            </w:r>
          </w:p>
        </w:tc>
        <w:tc>
          <w:tcPr>
            <w:tcW w:w="2311" w:type="dxa"/>
          </w:tcPr>
          <w:p w14:paraId="15387CD2" w14:textId="77777777" w:rsidR="00B11D5F" w:rsidRPr="0035270F" w:rsidRDefault="00B11D5F" w:rsidP="003B088A">
            <w:pPr>
              <w:spacing w:line="360" w:lineRule="auto"/>
              <w:jc w:val="both"/>
              <w:rPr>
                <w:rFonts w:ascii="Candara" w:hAnsi="Candara" w:cs="Times New Roman"/>
                <w:sz w:val="24"/>
                <w:szCs w:val="24"/>
              </w:rPr>
            </w:pPr>
            <w:r w:rsidRPr="0035270F">
              <w:rPr>
                <w:rFonts w:ascii="Candara" w:hAnsi="Candara" w:cs="Times New Roman"/>
                <w:sz w:val="24"/>
                <w:szCs w:val="24"/>
              </w:rPr>
              <w:t>8308</w:t>
            </w:r>
          </w:p>
        </w:tc>
        <w:tc>
          <w:tcPr>
            <w:tcW w:w="2311" w:type="dxa"/>
          </w:tcPr>
          <w:p w14:paraId="331942A1" w14:textId="77777777" w:rsidR="00B11D5F" w:rsidRPr="0035270F" w:rsidRDefault="00B11D5F" w:rsidP="003B088A">
            <w:pPr>
              <w:jc w:val="both"/>
              <w:rPr>
                <w:rFonts w:ascii="Candara" w:hAnsi="Candara" w:cs="Times New Roman"/>
                <w:color w:val="000000"/>
                <w:sz w:val="24"/>
                <w:szCs w:val="24"/>
              </w:rPr>
            </w:pPr>
            <w:r w:rsidRPr="0035270F">
              <w:rPr>
                <w:rFonts w:ascii="Candara" w:hAnsi="Candara" w:cs="Times New Roman"/>
                <w:color w:val="000000"/>
                <w:sz w:val="24"/>
                <w:szCs w:val="24"/>
              </w:rPr>
              <w:t>4607</w:t>
            </w:r>
          </w:p>
        </w:tc>
      </w:tr>
      <w:tr w:rsidR="00B11D5F" w:rsidRPr="0035270F" w14:paraId="7B0C9B3A" w14:textId="77777777" w:rsidTr="003B088A">
        <w:tc>
          <w:tcPr>
            <w:tcW w:w="3415" w:type="dxa"/>
          </w:tcPr>
          <w:p w14:paraId="77EB03E8" w14:textId="77777777" w:rsidR="00B11D5F" w:rsidRPr="0035270F" w:rsidRDefault="00B11D5F" w:rsidP="003B088A">
            <w:pPr>
              <w:spacing w:line="360" w:lineRule="auto"/>
              <w:jc w:val="both"/>
              <w:rPr>
                <w:rFonts w:ascii="Candara" w:hAnsi="Candara" w:cs="Times New Roman"/>
                <w:sz w:val="24"/>
                <w:szCs w:val="24"/>
              </w:rPr>
            </w:pPr>
            <w:r w:rsidRPr="0035270F">
              <w:rPr>
                <w:rFonts w:ascii="Candara" w:hAnsi="Candara" w:cs="Times New Roman"/>
                <w:sz w:val="24"/>
                <w:szCs w:val="24"/>
              </w:rPr>
              <w:t xml:space="preserve">Attendance </w:t>
            </w:r>
          </w:p>
        </w:tc>
        <w:tc>
          <w:tcPr>
            <w:tcW w:w="1236" w:type="dxa"/>
          </w:tcPr>
          <w:p w14:paraId="0E01DFFC" w14:textId="77777777" w:rsidR="00B11D5F" w:rsidRPr="0035270F" w:rsidRDefault="00B11D5F" w:rsidP="003B088A">
            <w:pPr>
              <w:spacing w:line="360" w:lineRule="auto"/>
              <w:jc w:val="both"/>
              <w:rPr>
                <w:rFonts w:ascii="Candara" w:hAnsi="Candara" w:cs="Times New Roman"/>
                <w:sz w:val="24"/>
                <w:szCs w:val="24"/>
              </w:rPr>
            </w:pPr>
            <w:r w:rsidRPr="0035270F">
              <w:rPr>
                <w:rFonts w:ascii="Candara" w:hAnsi="Candara" w:cs="Times New Roman"/>
                <w:sz w:val="24"/>
                <w:szCs w:val="24"/>
              </w:rPr>
              <w:t>77471</w:t>
            </w:r>
          </w:p>
        </w:tc>
        <w:tc>
          <w:tcPr>
            <w:tcW w:w="2311" w:type="dxa"/>
          </w:tcPr>
          <w:p w14:paraId="78FA6E08" w14:textId="77777777" w:rsidR="00B11D5F" w:rsidRPr="0035270F" w:rsidRDefault="00B11D5F" w:rsidP="003B088A">
            <w:pPr>
              <w:spacing w:line="360" w:lineRule="auto"/>
              <w:jc w:val="both"/>
              <w:rPr>
                <w:rFonts w:ascii="Candara" w:hAnsi="Candara" w:cs="Times New Roman"/>
                <w:sz w:val="24"/>
                <w:szCs w:val="24"/>
              </w:rPr>
            </w:pPr>
            <w:r w:rsidRPr="0035270F">
              <w:rPr>
                <w:rFonts w:ascii="Candara" w:hAnsi="Candara" w:cs="Times New Roman"/>
                <w:sz w:val="24"/>
                <w:szCs w:val="24"/>
              </w:rPr>
              <w:t>78182</w:t>
            </w:r>
          </w:p>
        </w:tc>
        <w:tc>
          <w:tcPr>
            <w:tcW w:w="2311" w:type="dxa"/>
          </w:tcPr>
          <w:p w14:paraId="3A5C1E8B" w14:textId="77777777" w:rsidR="00B11D5F" w:rsidRPr="0035270F" w:rsidRDefault="00B11D5F" w:rsidP="003B088A">
            <w:pPr>
              <w:jc w:val="both"/>
              <w:rPr>
                <w:rFonts w:ascii="Candara" w:hAnsi="Candara" w:cs="Times New Roman"/>
                <w:color w:val="000000"/>
                <w:sz w:val="24"/>
                <w:szCs w:val="24"/>
              </w:rPr>
            </w:pPr>
            <w:r w:rsidRPr="0035270F">
              <w:rPr>
                <w:rFonts w:ascii="Candara" w:hAnsi="Candara" w:cs="Times New Roman"/>
                <w:color w:val="000000"/>
                <w:sz w:val="24"/>
                <w:szCs w:val="24"/>
              </w:rPr>
              <w:t>56127</w:t>
            </w:r>
          </w:p>
        </w:tc>
      </w:tr>
      <w:tr w:rsidR="00B11D5F" w:rsidRPr="0035270F" w14:paraId="38BD1C6C" w14:textId="77777777" w:rsidTr="003B088A">
        <w:trPr>
          <w:trHeight w:val="440"/>
        </w:trPr>
        <w:tc>
          <w:tcPr>
            <w:tcW w:w="3415" w:type="dxa"/>
          </w:tcPr>
          <w:p w14:paraId="2DABED04" w14:textId="77777777" w:rsidR="00B11D5F" w:rsidRPr="0035270F" w:rsidRDefault="00B11D5F" w:rsidP="003B088A">
            <w:pPr>
              <w:spacing w:line="360" w:lineRule="auto"/>
              <w:jc w:val="both"/>
              <w:rPr>
                <w:rFonts w:ascii="Candara" w:hAnsi="Candara" w:cs="Times New Roman"/>
                <w:sz w:val="24"/>
                <w:szCs w:val="24"/>
              </w:rPr>
            </w:pPr>
            <w:r w:rsidRPr="0035270F">
              <w:rPr>
                <w:rFonts w:ascii="Candara" w:hAnsi="Candara" w:cs="Times New Roman"/>
                <w:sz w:val="24"/>
                <w:szCs w:val="24"/>
              </w:rPr>
              <w:t>Normal Weight (Attend)</w:t>
            </w:r>
          </w:p>
        </w:tc>
        <w:tc>
          <w:tcPr>
            <w:tcW w:w="1236" w:type="dxa"/>
          </w:tcPr>
          <w:p w14:paraId="37B0907D" w14:textId="77777777" w:rsidR="00B11D5F" w:rsidRPr="0035270F" w:rsidRDefault="00B11D5F" w:rsidP="003B088A">
            <w:pPr>
              <w:spacing w:line="360" w:lineRule="auto"/>
              <w:jc w:val="both"/>
              <w:rPr>
                <w:rFonts w:ascii="Candara" w:hAnsi="Candara" w:cs="Times New Roman"/>
                <w:sz w:val="24"/>
                <w:szCs w:val="24"/>
              </w:rPr>
            </w:pPr>
            <w:r w:rsidRPr="0035270F">
              <w:rPr>
                <w:rFonts w:ascii="Candara" w:hAnsi="Candara" w:cs="Times New Roman"/>
                <w:sz w:val="24"/>
                <w:szCs w:val="24"/>
              </w:rPr>
              <w:t>73175</w:t>
            </w:r>
          </w:p>
        </w:tc>
        <w:tc>
          <w:tcPr>
            <w:tcW w:w="2311" w:type="dxa"/>
          </w:tcPr>
          <w:p w14:paraId="0BA3E3AE" w14:textId="77777777" w:rsidR="00B11D5F" w:rsidRPr="0035270F" w:rsidRDefault="00B11D5F" w:rsidP="003B088A">
            <w:pPr>
              <w:spacing w:line="360" w:lineRule="auto"/>
              <w:jc w:val="both"/>
              <w:rPr>
                <w:rFonts w:ascii="Candara" w:hAnsi="Candara" w:cs="Times New Roman"/>
                <w:sz w:val="24"/>
                <w:szCs w:val="24"/>
              </w:rPr>
            </w:pPr>
            <w:r w:rsidRPr="0035270F">
              <w:rPr>
                <w:rFonts w:ascii="Candara" w:hAnsi="Candara" w:cs="Times New Roman"/>
                <w:sz w:val="24"/>
                <w:szCs w:val="24"/>
              </w:rPr>
              <w:t>75355</w:t>
            </w:r>
          </w:p>
        </w:tc>
        <w:tc>
          <w:tcPr>
            <w:tcW w:w="2311" w:type="dxa"/>
          </w:tcPr>
          <w:p w14:paraId="29623CA4" w14:textId="77777777" w:rsidR="00B11D5F" w:rsidRPr="0035270F" w:rsidRDefault="00B11D5F" w:rsidP="003B088A">
            <w:pPr>
              <w:jc w:val="both"/>
              <w:rPr>
                <w:rFonts w:ascii="Candara" w:hAnsi="Candara" w:cs="Times New Roman"/>
                <w:color w:val="000000"/>
                <w:sz w:val="24"/>
                <w:szCs w:val="24"/>
              </w:rPr>
            </w:pPr>
            <w:r w:rsidRPr="0035270F">
              <w:rPr>
                <w:rFonts w:ascii="Candara" w:hAnsi="Candara" w:cs="Times New Roman"/>
                <w:color w:val="000000"/>
                <w:sz w:val="24"/>
                <w:szCs w:val="24"/>
              </w:rPr>
              <w:t>53875</w:t>
            </w:r>
          </w:p>
        </w:tc>
      </w:tr>
      <w:tr w:rsidR="00B11D5F" w:rsidRPr="0035270F" w14:paraId="19D78C46" w14:textId="77777777" w:rsidTr="003B088A">
        <w:tc>
          <w:tcPr>
            <w:tcW w:w="3415" w:type="dxa"/>
          </w:tcPr>
          <w:p w14:paraId="49F82197" w14:textId="77777777" w:rsidR="00B11D5F" w:rsidRPr="0035270F" w:rsidRDefault="00B11D5F" w:rsidP="003B088A">
            <w:pPr>
              <w:spacing w:line="360" w:lineRule="auto"/>
              <w:jc w:val="both"/>
              <w:rPr>
                <w:rFonts w:ascii="Candara" w:hAnsi="Candara" w:cs="Times New Roman"/>
                <w:sz w:val="24"/>
                <w:szCs w:val="24"/>
              </w:rPr>
            </w:pPr>
            <w:r w:rsidRPr="0035270F">
              <w:rPr>
                <w:rFonts w:ascii="Candara" w:hAnsi="Candara" w:cs="Times New Roman"/>
                <w:sz w:val="24"/>
                <w:szCs w:val="24"/>
              </w:rPr>
              <w:t>Moderate Underweight (Attend)</w:t>
            </w:r>
          </w:p>
        </w:tc>
        <w:tc>
          <w:tcPr>
            <w:tcW w:w="1236" w:type="dxa"/>
          </w:tcPr>
          <w:p w14:paraId="4F2D8D33" w14:textId="77777777" w:rsidR="00B11D5F" w:rsidRPr="0035270F" w:rsidRDefault="00B11D5F" w:rsidP="003B088A">
            <w:pPr>
              <w:spacing w:line="360" w:lineRule="auto"/>
              <w:jc w:val="both"/>
              <w:rPr>
                <w:rFonts w:ascii="Candara" w:hAnsi="Candara" w:cs="Times New Roman"/>
                <w:sz w:val="24"/>
                <w:szCs w:val="24"/>
              </w:rPr>
            </w:pPr>
            <w:r w:rsidRPr="0035270F">
              <w:rPr>
                <w:rFonts w:ascii="Candara" w:hAnsi="Candara" w:cs="Times New Roman"/>
                <w:sz w:val="24"/>
                <w:szCs w:val="24"/>
              </w:rPr>
              <w:t>3238</w:t>
            </w:r>
          </w:p>
        </w:tc>
        <w:tc>
          <w:tcPr>
            <w:tcW w:w="2311" w:type="dxa"/>
          </w:tcPr>
          <w:p w14:paraId="218EB439" w14:textId="77777777" w:rsidR="00B11D5F" w:rsidRPr="0035270F" w:rsidRDefault="00B11D5F" w:rsidP="003B088A">
            <w:pPr>
              <w:spacing w:line="360" w:lineRule="auto"/>
              <w:jc w:val="both"/>
              <w:rPr>
                <w:rFonts w:ascii="Candara" w:hAnsi="Candara" w:cs="Times New Roman"/>
                <w:sz w:val="24"/>
                <w:szCs w:val="24"/>
              </w:rPr>
            </w:pPr>
            <w:r w:rsidRPr="0035270F">
              <w:rPr>
                <w:rFonts w:ascii="Candara" w:hAnsi="Candara" w:cs="Times New Roman"/>
                <w:sz w:val="24"/>
                <w:szCs w:val="24"/>
              </w:rPr>
              <w:t>2797</w:t>
            </w:r>
          </w:p>
        </w:tc>
        <w:tc>
          <w:tcPr>
            <w:tcW w:w="2311" w:type="dxa"/>
          </w:tcPr>
          <w:p w14:paraId="7AA4A840" w14:textId="77777777" w:rsidR="00B11D5F" w:rsidRPr="0035270F" w:rsidRDefault="00B11D5F" w:rsidP="003B088A">
            <w:pPr>
              <w:spacing w:line="360" w:lineRule="auto"/>
              <w:jc w:val="both"/>
              <w:rPr>
                <w:rFonts w:ascii="Candara" w:hAnsi="Candara" w:cs="Times New Roman"/>
                <w:sz w:val="24"/>
                <w:szCs w:val="24"/>
              </w:rPr>
            </w:pPr>
            <w:r w:rsidRPr="0035270F">
              <w:rPr>
                <w:rFonts w:ascii="Candara" w:hAnsi="Candara" w:cs="Times New Roman"/>
                <w:sz w:val="24"/>
                <w:szCs w:val="24"/>
              </w:rPr>
              <w:t>1233</w:t>
            </w:r>
          </w:p>
        </w:tc>
      </w:tr>
      <w:tr w:rsidR="00B11D5F" w:rsidRPr="0035270F" w14:paraId="74D6867E" w14:textId="77777777" w:rsidTr="003B088A">
        <w:tc>
          <w:tcPr>
            <w:tcW w:w="3415" w:type="dxa"/>
          </w:tcPr>
          <w:p w14:paraId="7D2D17FE" w14:textId="77777777" w:rsidR="00B11D5F" w:rsidRPr="0035270F" w:rsidRDefault="00B11D5F" w:rsidP="003B088A">
            <w:pPr>
              <w:spacing w:line="360" w:lineRule="auto"/>
              <w:jc w:val="both"/>
              <w:rPr>
                <w:rFonts w:ascii="Candara" w:hAnsi="Candara" w:cs="Times New Roman"/>
                <w:sz w:val="24"/>
                <w:szCs w:val="24"/>
              </w:rPr>
            </w:pPr>
            <w:r w:rsidRPr="0035270F">
              <w:rPr>
                <w:rFonts w:ascii="Candara" w:hAnsi="Candara" w:cs="Times New Roman"/>
                <w:sz w:val="24"/>
                <w:szCs w:val="24"/>
              </w:rPr>
              <w:t>Severe Underweight (Attend)</w:t>
            </w:r>
          </w:p>
        </w:tc>
        <w:tc>
          <w:tcPr>
            <w:tcW w:w="1236" w:type="dxa"/>
          </w:tcPr>
          <w:p w14:paraId="45FE5ED0" w14:textId="77777777" w:rsidR="00B11D5F" w:rsidRPr="0035270F" w:rsidRDefault="00B11D5F" w:rsidP="003B088A">
            <w:pPr>
              <w:spacing w:line="360" w:lineRule="auto"/>
              <w:jc w:val="both"/>
              <w:rPr>
                <w:rFonts w:ascii="Candara" w:hAnsi="Candara" w:cs="Times New Roman"/>
                <w:sz w:val="24"/>
                <w:szCs w:val="24"/>
              </w:rPr>
            </w:pPr>
            <w:r w:rsidRPr="0035270F">
              <w:rPr>
                <w:rFonts w:ascii="Candara" w:hAnsi="Candara" w:cs="Times New Roman"/>
                <w:sz w:val="24"/>
                <w:szCs w:val="24"/>
              </w:rPr>
              <w:t>65</w:t>
            </w:r>
          </w:p>
        </w:tc>
        <w:tc>
          <w:tcPr>
            <w:tcW w:w="2311" w:type="dxa"/>
          </w:tcPr>
          <w:p w14:paraId="4A882EFF" w14:textId="77777777" w:rsidR="00B11D5F" w:rsidRPr="0035270F" w:rsidRDefault="00B11D5F" w:rsidP="003B088A">
            <w:pPr>
              <w:spacing w:line="360" w:lineRule="auto"/>
              <w:jc w:val="both"/>
              <w:rPr>
                <w:rFonts w:ascii="Candara" w:hAnsi="Candara" w:cs="Times New Roman"/>
                <w:sz w:val="24"/>
                <w:szCs w:val="24"/>
              </w:rPr>
            </w:pPr>
            <w:r w:rsidRPr="0035270F">
              <w:rPr>
                <w:rFonts w:ascii="Candara" w:hAnsi="Candara" w:cs="Times New Roman"/>
                <w:sz w:val="24"/>
                <w:szCs w:val="24"/>
              </w:rPr>
              <w:t>64</w:t>
            </w:r>
          </w:p>
        </w:tc>
        <w:tc>
          <w:tcPr>
            <w:tcW w:w="2311" w:type="dxa"/>
          </w:tcPr>
          <w:p w14:paraId="657FD9E1" w14:textId="77777777" w:rsidR="00B11D5F" w:rsidRPr="0035270F" w:rsidRDefault="00B11D5F" w:rsidP="003B088A">
            <w:pPr>
              <w:spacing w:line="360" w:lineRule="auto"/>
              <w:jc w:val="both"/>
              <w:rPr>
                <w:rFonts w:ascii="Candara" w:hAnsi="Candara" w:cs="Times New Roman"/>
                <w:sz w:val="24"/>
                <w:szCs w:val="24"/>
              </w:rPr>
            </w:pPr>
            <w:r w:rsidRPr="0035270F">
              <w:rPr>
                <w:rFonts w:ascii="Candara" w:hAnsi="Candara" w:cs="Times New Roman"/>
                <w:sz w:val="24"/>
                <w:szCs w:val="24"/>
              </w:rPr>
              <w:t>30</w:t>
            </w:r>
          </w:p>
        </w:tc>
      </w:tr>
    </w:tbl>
    <w:p w14:paraId="6DA60581" w14:textId="1959145D" w:rsidR="00B11D5F" w:rsidRDefault="00B11D5F" w:rsidP="00F470CA">
      <w:pPr>
        <w:autoSpaceDE w:val="0"/>
        <w:autoSpaceDN w:val="0"/>
        <w:adjustRightInd w:val="0"/>
        <w:spacing w:after="0" w:line="360" w:lineRule="auto"/>
        <w:jc w:val="both"/>
        <w:rPr>
          <w:rFonts w:ascii="Candara" w:hAnsi="Candara" w:cs="Times New Roman"/>
          <w:sz w:val="24"/>
          <w:szCs w:val="24"/>
        </w:rPr>
      </w:pPr>
    </w:p>
    <w:p w14:paraId="0159C81B" w14:textId="77777777" w:rsidR="003238E5" w:rsidRPr="0035270F" w:rsidRDefault="003238E5" w:rsidP="003238E5">
      <w:pPr>
        <w:spacing w:line="360" w:lineRule="auto"/>
        <w:jc w:val="both"/>
        <w:rPr>
          <w:rFonts w:ascii="Candara" w:hAnsi="Candara" w:cs="Times New Roman"/>
          <w:sz w:val="24"/>
          <w:szCs w:val="24"/>
        </w:rPr>
      </w:pPr>
      <w:r w:rsidRPr="0035270F">
        <w:rPr>
          <w:rFonts w:ascii="Candara" w:hAnsi="Candara" w:cs="Times New Roman"/>
          <w:sz w:val="24"/>
          <w:szCs w:val="24"/>
        </w:rPr>
        <w:t>Table 2.4: Breastfeed programme</w:t>
      </w:r>
    </w:p>
    <w:tbl>
      <w:tblPr>
        <w:tblStyle w:val="TableGrid"/>
        <w:tblW w:w="0" w:type="auto"/>
        <w:tblLook w:val="04A0" w:firstRow="1" w:lastRow="0" w:firstColumn="1" w:lastColumn="0" w:noHBand="0" w:noVBand="1"/>
      </w:tblPr>
      <w:tblGrid>
        <w:gridCol w:w="3618"/>
        <w:gridCol w:w="1890"/>
        <w:gridCol w:w="1710"/>
        <w:gridCol w:w="2024"/>
      </w:tblGrid>
      <w:tr w:rsidR="003238E5" w:rsidRPr="0035270F" w14:paraId="6A616FB3" w14:textId="77777777" w:rsidTr="003B088A">
        <w:tc>
          <w:tcPr>
            <w:tcW w:w="3618" w:type="dxa"/>
          </w:tcPr>
          <w:p w14:paraId="6C5E7358" w14:textId="77777777" w:rsidR="003238E5" w:rsidRPr="0035270F" w:rsidRDefault="003238E5" w:rsidP="003B088A">
            <w:pPr>
              <w:spacing w:line="360" w:lineRule="auto"/>
              <w:jc w:val="both"/>
              <w:rPr>
                <w:rFonts w:ascii="Candara" w:hAnsi="Candara" w:cs="Times New Roman"/>
                <w:sz w:val="24"/>
                <w:szCs w:val="24"/>
              </w:rPr>
            </w:pPr>
            <w:r w:rsidRPr="0035270F">
              <w:rPr>
                <w:rFonts w:ascii="Candara" w:hAnsi="Candara" w:cs="Times New Roman"/>
                <w:sz w:val="24"/>
                <w:szCs w:val="24"/>
              </w:rPr>
              <w:t>INDICATOR</w:t>
            </w:r>
          </w:p>
        </w:tc>
        <w:tc>
          <w:tcPr>
            <w:tcW w:w="1890" w:type="dxa"/>
          </w:tcPr>
          <w:p w14:paraId="7E7BF85E" w14:textId="77777777" w:rsidR="003238E5" w:rsidRPr="0035270F" w:rsidRDefault="003238E5" w:rsidP="003B088A">
            <w:pPr>
              <w:spacing w:line="360" w:lineRule="auto"/>
              <w:jc w:val="both"/>
              <w:rPr>
                <w:rFonts w:ascii="Candara" w:hAnsi="Candara" w:cs="Times New Roman"/>
                <w:sz w:val="24"/>
                <w:szCs w:val="24"/>
              </w:rPr>
            </w:pPr>
            <w:r w:rsidRPr="0035270F">
              <w:rPr>
                <w:rFonts w:ascii="Candara" w:hAnsi="Candara" w:cs="Times New Roman"/>
                <w:sz w:val="24"/>
                <w:szCs w:val="24"/>
              </w:rPr>
              <w:t>2017</w:t>
            </w:r>
          </w:p>
        </w:tc>
        <w:tc>
          <w:tcPr>
            <w:tcW w:w="1710" w:type="dxa"/>
          </w:tcPr>
          <w:p w14:paraId="74F42E33" w14:textId="77777777" w:rsidR="003238E5" w:rsidRPr="0035270F" w:rsidRDefault="003238E5" w:rsidP="003B088A">
            <w:pPr>
              <w:spacing w:line="360" w:lineRule="auto"/>
              <w:jc w:val="both"/>
              <w:rPr>
                <w:rFonts w:ascii="Candara" w:hAnsi="Candara" w:cs="Times New Roman"/>
                <w:sz w:val="24"/>
                <w:szCs w:val="24"/>
              </w:rPr>
            </w:pPr>
            <w:r w:rsidRPr="0035270F">
              <w:rPr>
                <w:rFonts w:ascii="Candara" w:hAnsi="Candara" w:cs="Times New Roman"/>
                <w:sz w:val="24"/>
                <w:szCs w:val="24"/>
              </w:rPr>
              <w:t>2018</w:t>
            </w:r>
          </w:p>
        </w:tc>
        <w:tc>
          <w:tcPr>
            <w:tcW w:w="2024" w:type="dxa"/>
          </w:tcPr>
          <w:p w14:paraId="569D44B3" w14:textId="77777777" w:rsidR="003238E5" w:rsidRPr="0035270F" w:rsidRDefault="003238E5" w:rsidP="003B088A">
            <w:pPr>
              <w:spacing w:line="360" w:lineRule="auto"/>
              <w:jc w:val="both"/>
              <w:rPr>
                <w:rFonts w:ascii="Candara" w:hAnsi="Candara" w:cs="Times New Roman"/>
                <w:sz w:val="24"/>
                <w:szCs w:val="24"/>
              </w:rPr>
            </w:pPr>
            <w:r w:rsidRPr="0035270F">
              <w:rPr>
                <w:rFonts w:ascii="Candara" w:hAnsi="Candara" w:cs="Times New Roman"/>
                <w:sz w:val="24"/>
                <w:szCs w:val="24"/>
              </w:rPr>
              <w:t>2019</w:t>
            </w:r>
          </w:p>
        </w:tc>
      </w:tr>
      <w:tr w:rsidR="003238E5" w:rsidRPr="0035270F" w14:paraId="10A16A02" w14:textId="77777777" w:rsidTr="003B088A">
        <w:tc>
          <w:tcPr>
            <w:tcW w:w="3618" w:type="dxa"/>
          </w:tcPr>
          <w:p w14:paraId="37071CB7" w14:textId="77777777" w:rsidR="003238E5" w:rsidRPr="0035270F" w:rsidRDefault="003238E5" w:rsidP="003B088A">
            <w:pPr>
              <w:spacing w:line="360" w:lineRule="auto"/>
              <w:jc w:val="both"/>
              <w:rPr>
                <w:rFonts w:ascii="Candara" w:hAnsi="Candara" w:cs="Times New Roman"/>
                <w:sz w:val="24"/>
                <w:szCs w:val="24"/>
              </w:rPr>
            </w:pPr>
            <w:r w:rsidRPr="0035270F">
              <w:rPr>
                <w:rFonts w:ascii="Candara" w:hAnsi="Candara" w:cs="Times New Roman"/>
                <w:sz w:val="24"/>
                <w:szCs w:val="24"/>
              </w:rPr>
              <w:t>Expected Deliveries</w:t>
            </w:r>
          </w:p>
        </w:tc>
        <w:tc>
          <w:tcPr>
            <w:tcW w:w="1890" w:type="dxa"/>
          </w:tcPr>
          <w:p w14:paraId="26E56788" w14:textId="77777777" w:rsidR="003238E5" w:rsidRPr="0035270F" w:rsidRDefault="003238E5" w:rsidP="003B088A">
            <w:pPr>
              <w:spacing w:line="360" w:lineRule="auto"/>
              <w:jc w:val="both"/>
              <w:rPr>
                <w:rFonts w:ascii="Candara" w:hAnsi="Candara" w:cs="Times New Roman"/>
                <w:sz w:val="24"/>
                <w:szCs w:val="24"/>
              </w:rPr>
            </w:pPr>
            <w:r w:rsidRPr="0035270F">
              <w:rPr>
                <w:rFonts w:ascii="Candara" w:hAnsi="Candara" w:cs="Times New Roman"/>
                <w:sz w:val="24"/>
                <w:szCs w:val="24"/>
              </w:rPr>
              <w:t>5561</w:t>
            </w:r>
          </w:p>
        </w:tc>
        <w:tc>
          <w:tcPr>
            <w:tcW w:w="1710" w:type="dxa"/>
          </w:tcPr>
          <w:p w14:paraId="49C19815" w14:textId="77777777" w:rsidR="003238E5" w:rsidRPr="0035270F" w:rsidRDefault="003238E5" w:rsidP="003B088A">
            <w:pPr>
              <w:spacing w:line="360" w:lineRule="auto"/>
              <w:jc w:val="both"/>
              <w:rPr>
                <w:rFonts w:ascii="Candara" w:hAnsi="Candara" w:cs="Times New Roman"/>
                <w:sz w:val="24"/>
                <w:szCs w:val="24"/>
              </w:rPr>
            </w:pPr>
            <w:r w:rsidRPr="0035270F">
              <w:rPr>
                <w:rFonts w:ascii="Candara" w:hAnsi="Candara" w:cs="Times New Roman"/>
                <w:sz w:val="24"/>
                <w:szCs w:val="24"/>
              </w:rPr>
              <w:t>5319</w:t>
            </w:r>
          </w:p>
        </w:tc>
        <w:tc>
          <w:tcPr>
            <w:tcW w:w="2024" w:type="dxa"/>
          </w:tcPr>
          <w:p w14:paraId="22F44901" w14:textId="77777777" w:rsidR="003238E5" w:rsidRPr="0035270F" w:rsidRDefault="003238E5" w:rsidP="003B088A">
            <w:pPr>
              <w:spacing w:line="360" w:lineRule="auto"/>
              <w:jc w:val="both"/>
              <w:rPr>
                <w:rFonts w:ascii="Candara" w:hAnsi="Candara" w:cs="Times New Roman"/>
                <w:sz w:val="24"/>
                <w:szCs w:val="24"/>
              </w:rPr>
            </w:pPr>
            <w:r w:rsidRPr="0035270F">
              <w:rPr>
                <w:rFonts w:ascii="Candara" w:hAnsi="Candara" w:cs="Times New Roman"/>
                <w:sz w:val="24"/>
                <w:szCs w:val="24"/>
              </w:rPr>
              <w:t>3948</w:t>
            </w:r>
          </w:p>
        </w:tc>
      </w:tr>
      <w:tr w:rsidR="003238E5" w:rsidRPr="0035270F" w14:paraId="750D971B" w14:textId="77777777" w:rsidTr="003B088A">
        <w:tc>
          <w:tcPr>
            <w:tcW w:w="3618" w:type="dxa"/>
          </w:tcPr>
          <w:p w14:paraId="1B6C7C83" w14:textId="77777777" w:rsidR="003238E5" w:rsidRPr="0035270F" w:rsidRDefault="003238E5" w:rsidP="003B088A">
            <w:pPr>
              <w:spacing w:line="360" w:lineRule="auto"/>
              <w:jc w:val="both"/>
              <w:rPr>
                <w:rFonts w:ascii="Candara" w:hAnsi="Candara" w:cs="Times New Roman"/>
                <w:sz w:val="24"/>
                <w:szCs w:val="24"/>
              </w:rPr>
            </w:pPr>
            <w:r w:rsidRPr="0035270F">
              <w:rPr>
                <w:rFonts w:ascii="Candara" w:hAnsi="Candara" w:cs="Times New Roman"/>
                <w:sz w:val="24"/>
                <w:szCs w:val="24"/>
              </w:rPr>
              <w:t>No. of Deliveries (Mother/babies)</w:t>
            </w:r>
          </w:p>
        </w:tc>
        <w:tc>
          <w:tcPr>
            <w:tcW w:w="1890" w:type="dxa"/>
          </w:tcPr>
          <w:p w14:paraId="2BF16065" w14:textId="77777777" w:rsidR="003238E5" w:rsidRPr="0035270F" w:rsidRDefault="003238E5" w:rsidP="003B088A">
            <w:pPr>
              <w:spacing w:line="360" w:lineRule="auto"/>
              <w:jc w:val="both"/>
              <w:rPr>
                <w:rFonts w:ascii="Candara" w:hAnsi="Candara" w:cs="Times New Roman"/>
                <w:sz w:val="24"/>
                <w:szCs w:val="24"/>
              </w:rPr>
            </w:pPr>
            <w:r w:rsidRPr="0035270F">
              <w:rPr>
                <w:rFonts w:ascii="Candara" w:hAnsi="Candara" w:cs="Times New Roman"/>
                <w:sz w:val="24"/>
                <w:szCs w:val="24"/>
              </w:rPr>
              <w:t>1612/1643</w:t>
            </w:r>
          </w:p>
        </w:tc>
        <w:tc>
          <w:tcPr>
            <w:tcW w:w="1710" w:type="dxa"/>
          </w:tcPr>
          <w:p w14:paraId="660BBC02" w14:textId="77777777" w:rsidR="003238E5" w:rsidRPr="0035270F" w:rsidRDefault="003238E5" w:rsidP="003B088A">
            <w:pPr>
              <w:spacing w:line="360" w:lineRule="auto"/>
              <w:jc w:val="both"/>
              <w:rPr>
                <w:rFonts w:ascii="Candara" w:hAnsi="Candara" w:cs="Times New Roman"/>
                <w:sz w:val="24"/>
                <w:szCs w:val="24"/>
              </w:rPr>
            </w:pPr>
            <w:r w:rsidRPr="0035270F">
              <w:rPr>
                <w:rFonts w:ascii="Candara" w:hAnsi="Candara" w:cs="Times New Roman"/>
                <w:sz w:val="24"/>
                <w:szCs w:val="24"/>
              </w:rPr>
              <w:t>1618/1636</w:t>
            </w:r>
          </w:p>
        </w:tc>
        <w:tc>
          <w:tcPr>
            <w:tcW w:w="2024" w:type="dxa"/>
          </w:tcPr>
          <w:p w14:paraId="6B389734" w14:textId="77777777" w:rsidR="003238E5" w:rsidRPr="0035270F" w:rsidRDefault="003238E5" w:rsidP="003B088A">
            <w:pPr>
              <w:spacing w:line="360" w:lineRule="auto"/>
              <w:jc w:val="both"/>
              <w:rPr>
                <w:rFonts w:ascii="Candara" w:hAnsi="Candara" w:cs="Times New Roman"/>
                <w:sz w:val="24"/>
                <w:szCs w:val="24"/>
              </w:rPr>
            </w:pPr>
            <w:r w:rsidRPr="0035270F">
              <w:rPr>
                <w:rFonts w:ascii="Candara" w:hAnsi="Candara" w:cs="Times New Roman"/>
                <w:sz w:val="24"/>
                <w:szCs w:val="24"/>
              </w:rPr>
              <w:t>1504/1534</w:t>
            </w:r>
          </w:p>
        </w:tc>
      </w:tr>
      <w:tr w:rsidR="003238E5" w:rsidRPr="0035270F" w14:paraId="37513B82" w14:textId="77777777" w:rsidTr="003B088A">
        <w:tc>
          <w:tcPr>
            <w:tcW w:w="3618" w:type="dxa"/>
          </w:tcPr>
          <w:p w14:paraId="256AD255" w14:textId="77777777" w:rsidR="003238E5" w:rsidRPr="0035270F" w:rsidRDefault="003238E5" w:rsidP="003B088A">
            <w:pPr>
              <w:spacing w:line="360" w:lineRule="auto"/>
              <w:jc w:val="both"/>
              <w:rPr>
                <w:rFonts w:ascii="Candara" w:hAnsi="Candara" w:cs="Times New Roman"/>
                <w:sz w:val="24"/>
                <w:szCs w:val="24"/>
              </w:rPr>
            </w:pPr>
            <w:r w:rsidRPr="0035270F">
              <w:rPr>
                <w:rFonts w:ascii="Candara" w:hAnsi="Candara" w:cs="Times New Roman"/>
                <w:sz w:val="24"/>
                <w:szCs w:val="24"/>
              </w:rPr>
              <w:t>Babies put to breast within 1hr</w:t>
            </w:r>
          </w:p>
        </w:tc>
        <w:tc>
          <w:tcPr>
            <w:tcW w:w="1890" w:type="dxa"/>
          </w:tcPr>
          <w:p w14:paraId="0E13D389" w14:textId="77777777" w:rsidR="003238E5" w:rsidRPr="0035270F" w:rsidRDefault="003238E5" w:rsidP="003B088A">
            <w:pPr>
              <w:spacing w:line="360" w:lineRule="auto"/>
              <w:jc w:val="both"/>
              <w:rPr>
                <w:rFonts w:ascii="Candara" w:hAnsi="Candara" w:cs="Times New Roman"/>
                <w:sz w:val="24"/>
                <w:szCs w:val="24"/>
              </w:rPr>
            </w:pPr>
            <w:r w:rsidRPr="0035270F">
              <w:rPr>
                <w:rFonts w:ascii="Candara" w:hAnsi="Candara" w:cs="Times New Roman"/>
                <w:sz w:val="24"/>
                <w:szCs w:val="24"/>
              </w:rPr>
              <w:t>1579</w:t>
            </w:r>
          </w:p>
        </w:tc>
        <w:tc>
          <w:tcPr>
            <w:tcW w:w="1710" w:type="dxa"/>
          </w:tcPr>
          <w:p w14:paraId="29A6DB47" w14:textId="77777777" w:rsidR="003238E5" w:rsidRPr="0035270F" w:rsidRDefault="003238E5" w:rsidP="003B088A">
            <w:pPr>
              <w:spacing w:line="360" w:lineRule="auto"/>
              <w:jc w:val="both"/>
              <w:rPr>
                <w:rFonts w:ascii="Candara" w:hAnsi="Candara" w:cs="Times New Roman"/>
                <w:sz w:val="24"/>
                <w:szCs w:val="24"/>
              </w:rPr>
            </w:pPr>
            <w:r w:rsidRPr="0035270F">
              <w:rPr>
                <w:rFonts w:ascii="Candara" w:hAnsi="Candara" w:cs="Times New Roman"/>
                <w:sz w:val="24"/>
                <w:szCs w:val="24"/>
              </w:rPr>
              <w:t>1636</w:t>
            </w:r>
          </w:p>
        </w:tc>
        <w:tc>
          <w:tcPr>
            <w:tcW w:w="2024" w:type="dxa"/>
          </w:tcPr>
          <w:p w14:paraId="01370897" w14:textId="77777777" w:rsidR="003238E5" w:rsidRPr="0035270F" w:rsidRDefault="003238E5" w:rsidP="003B088A">
            <w:pPr>
              <w:spacing w:line="360" w:lineRule="auto"/>
              <w:jc w:val="both"/>
              <w:rPr>
                <w:rFonts w:ascii="Candara" w:hAnsi="Candara" w:cs="Times New Roman"/>
                <w:sz w:val="24"/>
                <w:szCs w:val="24"/>
              </w:rPr>
            </w:pPr>
            <w:r w:rsidRPr="0035270F">
              <w:rPr>
                <w:rFonts w:ascii="Candara" w:hAnsi="Candara" w:cs="Times New Roman"/>
                <w:sz w:val="24"/>
                <w:szCs w:val="24"/>
              </w:rPr>
              <w:t>1510</w:t>
            </w:r>
          </w:p>
        </w:tc>
      </w:tr>
      <w:tr w:rsidR="003238E5" w:rsidRPr="0035270F" w14:paraId="2EDC4AD3" w14:textId="77777777" w:rsidTr="003B088A">
        <w:tc>
          <w:tcPr>
            <w:tcW w:w="3618" w:type="dxa"/>
          </w:tcPr>
          <w:p w14:paraId="4264BBFA" w14:textId="77777777" w:rsidR="003238E5" w:rsidRPr="0035270F" w:rsidRDefault="003238E5" w:rsidP="003B088A">
            <w:pPr>
              <w:spacing w:line="360" w:lineRule="auto"/>
              <w:jc w:val="both"/>
              <w:rPr>
                <w:rFonts w:ascii="Candara" w:hAnsi="Candara" w:cs="Times New Roman"/>
                <w:sz w:val="24"/>
                <w:szCs w:val="24"/>
              </w:rPr>
            </w:pPr>
            <w:r w:rsidRPr="0035270F">
              <w:rPr>
                <w:rFonts w:ascii="Candara" w:hAnsi="Candara" w:cs="Times New Roman"/>
                <w:sz w:val="24"/>
                <w:szCs w:val="24"/>
              </w:rPr>
              <w:t>Exclusive Breastfeeding</w:t>
            </w:r>
          </w:p>
        </w:tc>
        <w:tc>
          <w:tcPr>
            <w:tcW w:w="1890" w:type="dxa"/>
          </w:tcPr>
          <w:p w14:paraId="2D8C2B48" w14:textId="77777777" w:rsidR="003238E5" w:rsidRPr="0035270F" w:rsidRDefault="003238E5" w:rsidP="003B088A">
            <w:pPr>
              <w:spacing w:line="360" w:lineRule="auto"/>
              <w:jc w:val="both"/>
              <w:rPr>
                <w:rFonts w:ascii="Candara" w:hAnsi="Candara" w:cs="Times New Roman"/>
                <w:sz w:val="24"/>
                <w:szCs w:val="24"/>
              </w:rPr>
            </w:pPr>
            <w:r w:rsidRPr="0035270F">
              <w:rPr>
                <w:rFonts w:ascii="Candara" w:hAnsi="Candara" w:cs="Times New Roman"/>
                <w:sz w:val="24"/>
                <w:szCs w:val="24"/>
              </w:rPr>
              <w:t>1552</w:t>
            </w:r>
          </w:p>
        </w:tc>
        <w:tc>
          <w:tcPr>
            <w:tcW w:w="1710" w:type="dxa"/>
          </w:tcPr>
          <w:p w14:paraId="75652B3D" w14:textId="77777777" w:rsidR="003238E5" w:rsidRPr="0035270F" w:rsidRDefault="003238E5" w:rsidP="003B088A">
            <w:pPr>
              <w:spacing w:line="360" w:lineRule="auto"/>
              <w:jc w:val="both"/>
              <w:rPr>
                <w:rFonts w:ascii="Candara" w:hAnsi="Candara" w:cs="Times New Roman"/>
                <w:sz w:val="24"/>
                <w:szCs w:val="24"/>
              </w:rPr>
            </w:pPr>
            <w:r w:rsidRPr="0035270F">
              <w:rPr>
                <w:rFonts w:ascii="Candara" w:hAnsi="Candara" w:cs="Times New Roman"/>
                <w:sz w:val="24"/>
                <w:szCs w:val="24"/>
              </w:rPr>
              <w:t>1576</w:t>
            </w:r>
          </w:p>
        </w:tc>
        <w:tc>
          <w:tcPr>
            <w:tcW w:w="2024" w:type="dxa"/>
          </w:tcPr>
          <w:p w14:paraId="4538CB4E" w14:textId="77777777" w:rsidR="003238E5" w:rsidRPr="0035270F" w:rsidRDefault="003238E5" w:rsidP="003B088A">
            <w:pPr>
              <w:spacing w:line="360" w:lineRule="auto"/>
              <w:jc w:val="both"/>
              <w:rPr>
                <w:rFonts w:ascii="Candara" w:hAnsi="Candara" w:cs="Times New Roman"/>
                <w:sz w:val="24"/>
                <w:szCs w:val="24"/>
              </w:rPr>
            </w:pPr>
            <w:r w:rsidRPr="0035270F">
              <w:rPr>
                <w:rFonts w:ascii="Candara" w:hAnsi="Candara" w:cs="Times New Roman"/>
                <w:sz w:val="24"/>
                <w:szCs w:val="24"/>
              </w:rPr>
              <w:t>1534</w:t>
            </w:r>
          </w:p>
        </w:tc>
      </w:tr>
    </w:tbl>
    <w:p w14:paraId="096EF92C" w14:textId="02843272" w:rsidR="003238E5" w:rsidRDefault="003238E5" w:rsidP="00F470CA">
      <w:pPr>
        <w:autoSpaceDE w:val="0"/>
        <w:autoSpaceDN w:val="0"/>
        <w:adjustRightInd w:val="0"/>
        <w:spacing w:after="0" w:line="360" w:lineRule="auto"/>
        <w:jc w:val="both"/>
        <w:rPr>
          <w:rFonts w:ascii="Candara" w:hAnsi="Candara" w:cs="Times New Roman"/>
          <w:sz w:val="24"/>
          <w:szCs w:val="24"/>
        </w:rPr>
      </w:pPr>
    </w:p>
    <w:p w14:paraId="40913013" w14:textId="77777777" w:rsidR="00926536" w:rsidRPr="0035270F" w:rsidRDefault="00926536" w:rsidP="00926536">
      <w:pPr>
        <w:spacing w:line="360" w:lineRule="auto"/>
        <w:jc w:val="both"/>
        <w:rPr>
          <w:rFonts w:ascii="Candara" w:hAnsi="Candara" w:cs="Times New Roman"/>
          <w:sz w:val="24"/>
          <w:szCs w:val="24"/>
        </w:rPr>
      </w:pPr>
      <w:r w:rsidRPr="0035270F">
        <w:rPr>
          <w:rFonts w:ascii="Candara" w:hAnsi="Candara" w:cs="Times New Roman"/>
          <w:sz w:val="24"/>
          <w:szCs w:val="24"/>
        </w:rPr>
        <w:t>Table 2.5: Trend of Diet Related Diseases 2017-2019</w:t>
      </w:r>
    </w:p>
    <w:tbl>
      <w:tblPr>
        <w:tblStyle w:val="TableGrid"/>
        <w:tblW w:w="0" w:type="auto"/>
        <w:tblLook w:val="04A0" w:firstRow="1" w:lastRow="0" w:firstColumn="1" w:lastColumn="0" w:noHBand="0" w:noVBand="1"/>
      </w:tblPr>
      <w:tblGrid>
        <w:gridCol w:w="1582"/>
        <w:gridCol w:w="717"/>
        <w:gridCol w:w="950"/>
        <w:gridCol w:w="732"/>
        <w:gridCol w:w="717"/>
        <w:gridCol w:w="950"/>
        <w:gridCol w:w="736"/>
        <w:gridCol w:w="878"/>
        <w:gridCol w:w="950"/>
        <w:gridCol w:w="1138"/>
      </w:tblGrid>
      <w:tr w:rsidR="00926536" w:rsidRPr="0035270F" w14:paraId="7291BB5C" w14:textId="77777777" w:rsidTr="003B088A">
        <w:trPr>
          <w:trHeight w:val="540"/>
        </w:trPr>
        <w:tc>
          <w:tcPr>
            <w:tcW w:w="1510" w:type="dxa"/>
            <w:vMerge w:val="restart"/>
          </w:tcPr>
          <w:p w14:paraId="1CEE10FC" w14:textId="77777777" w:rsidR="00926536" w:rsidRPr="0035270F" w:rsidRDefault="00926536" w:rsidP="003B088A">
            <w:pPr>
              <w:spacing w:line="360" w:lineRule="auto"/>
              <w:jc w:val="both"/>
              <w:rPr>
                <w:rFonts w:ascii="Candara" w:hAnsi="Candara" w:cs="Times New Roman"/>
                <w:sz w:val="24"/>
                <w:szCs w:val="24"/>
              </w:rPr>
            </w:pPr>
            <w:r w:rsidRPr="0035270F">
              <w:rPr>
                <w:rFonts w:ascii="Candara" w:hAnsi="Candara" w:cs="Times New Roman"/>
                <w:sz w:val="24"/>
                <w:szCs w:val="24"/>
              </w:rPr>
              <w:lastRenderedPageBreak/>
              <w:t>TYPE OF DISEASE</w:t>
            </w:r>
          </w:p>
        </w:tc>
        <w:tc>
          <w:tcPr>
            <w:tcW w:w="2356" w:type="dxa"/>
            <w:gridSpan w:val="3"/>
          </w:tcPr>
          <w:p w14:paraId="740E6358" w14:textId="77777777" w:rsidR="00926536" w:rsidRPr="0035270F" w:rsidRDefault="00926536" w:rsidP="003B088A">
            <w:pPr>
              <w:spacing w:line="360" w:lineRule="auto"/>
              <w:jc w:val="both"/>
              <w:rPr>
                <w:rFonts w:ascii="Candara" w:hAnsi="Candara" w:cs="Times New Roman"/>
                <w:sz w:val="24"/>
                <w:szCs w:val="24"/>
              </w:rPr>
            </w:pPr>
            <w:r w:rsidRPr="0035270F">
              <w:rPr>
                <w:rFonts w:ascii="Candara" w:hAnsi="Candara" w:cs="Times New Roman"/>
                <w:sz w:val="24"/>
                <w:szCs w:val="24"/>
              </w:rPr>
              <w:t>2017</w:t>
            </w:r>
          </w:p>
        </w:tc>
        <w:tc>
          <w:tcPr>
            <w:tcW w:w="2373" w:type="dxa"/>
            <w:gridSpan w:val="3"/>
          </w:tcPr>
          <w:p w14:paraId="670611F7" w14:textId="77777777" w:rsidR="00926536" w:rsidRPr="0035270F" w:rsidRDefault="00926536" w:rsidP="003B088A">
            <w:pPr>
              <w:spacing w:line="360" w:lineRule="auto"/>
              <w:jc w:val="both"/>
              <w:rPr>
                <w:rFonts w:ascii="Candara" w:hAnsi="Candara" w:cs="Times New Roman"/>
                <w:sz w:val="24"/>
                <w:szCs w:val="24"/>
              </w:rPr>
            </w:pPr>
            <w:r w:rsidRPr="0035270F">
              <w:rPr>
                <w:rFonts w:ascii="Candara" w:hAnsi="Candara" w:cs="Times New Roman"/>
                <w:sz w:val="24"/>
                <w:szCs w:val="24"/>
              </w:rPr>
              <w:t>2018</w:t>
            </w:r>
          </w:p>
        </w:tc>
        <w:tc>
          <w:tcPr>
            <w:tcW w:w="3111" w:type="dxa"/>
            <w:gridSpan w:val="3"/>
          </w:tcPr>
          <w:p w14:paraId="6EEC1941" w14:textId="77777777" w:rsidR="00926536" w:rsidRPr="0035270F" w:rsidRDefault="00926536" w:rsidP="003B088A">
            <w:pPr>
              <w:spacing w:line="360" w:lineRule="auto"/>
              <w:jc w:val="both"/>
              <w:rPr>
                <w:rFonts w:ascii="Candara" w:hAnsi="Candara" w:cs="Times New Roman"/>
                <w:sz w:val="24"/>
                <w:szCs w:val="24"/>
              </w:rPr>
            </w:pPr>
            <w:r w:rsidRPr="0035270F">
              <w:rPr>
                <w:rFonts w:ascii="Candara" w:hAnsi="Candara" w:cs="Times New Roman"/>
                <w:sz w:val="24"/>
                <w:szCs w:val="24"/>
              </w:rPr>
              <w:t>2019</w:t>
            </w:r>
          </w:p>
        </w:tc>
      </w:tr>
      <w:tr w:rsidR="00926536" w:rsidRPr="0035270F" w14:paraId="2377A1D4" w14:textId="77777777" w:rsidTr="003B088A">
        <w:trPr>
          <w:trHeight w:val="555"/>
        </w:trPr>
        <w:tc>
          <w:tcPr>
            <w:tcW w:w="1510" w:type="dxa"/>
            <w:vMerge/>
          </w:tcPr>
          <w:p w14:paraId="5BCDB63A" w14:textId="77777777" w:rsidR="00926536" w:rsidRPr="0035270F" w:rsidRDefault="00926536" w:rsidP="003B088A">
            <w:pPr>
              <w:spacing w:line="360" w:lineRule="auto"/>
              <w:jc w:val="both"/>
              <w:rPr>
                <w:rFonts w:ascii="Candara" w:hAnsi="Candara" w:cs="Times New Roman"/>
                <w:sz w:val="24"/>
                <w:szCs w:val="24"/>
              </w:rPr>
            </w:pPr>
          </w:p>
        </w:tc>
        <w:tc>
          <w:tcPr>
            <w:tcW w:w="710" w:type="dxa"/>
          </w:tcPr>
          <w:p w14:paraId="7DD4A802" w14:textId="77777777" w:rsidR="00926536" w:rsidRPr="0035270F" w:rsidRDefault="00926536" w:rsidP="003B088A">
            <w:pPr>
              <w:spacing w:line="360" w:lineRule="auto"/>
              <w:jc w:val="both"/>
              <w:rPr>
                <w:rFonts w:ascii="Candara" w:hAnsi="Candara" w:cs="Times New Roman"/>
                <w:sz w:val="24"/>
                <w:szCs w:val="24"/>
              </w:rPr>
            </w:pPr>
            <w:r w:rsidRPr="0035270F">
              <w:rPr>
                <w:rFonts w:ascii="Candara" w:hAnsi="Candara" w:cs="Times New Roman"/>
                <w:sz w:val="24"/>
                <w:szCs w:val="24"/>
              </w:rPr>
              <w:t>Male</w:t>
            </w:r>
          </w:p>
        </w:tc>
        <w:tc>
          <w:tcPr>
            <w:tcW w:w="923" w:type="dxa"/>
          </w:tcPr>
          <w:p w14:paraId="623E45DE" w14:textId="77777777" w:rsidR="00926536" w:rsidRPr="0035270F" w:rsidRDefault="00926536" w:rsidP="003B088A">
            <w:pPr>
              <w:spacing w:line="360" w:lineRule="auto"/>
              <w:jc w:val="both"/>
              <w:rPr>
                <w:rFonts w:ascii="Candara" w:hAnsi="Candara" w:cs="Times New Roman"/>
                <w:sz w:val="24"/>
                <w:szCs w:val="24"/>
              </w:rPr>
            </w:pPr>
            <w:r w:rsidRPr="0035270F">
              <w:rPr>
                <w:rFonts w:ascii="Candara" w:hAnsi="Candara" w:cs="Times New Roman"/>
                <w:sz w:val="24"/>
                <w:szCs w:val="24"/>
              </w:rPr>
              <w:t>Female</w:t>
            </w:r>
          </w:p>
        </w:tc>
        <w:tc>
          <w:tcPr>
            <w:tcW w:w="723" w:type="dxa"/>
          </w:tcPr>
          <w:p w14:paraId="0A0B3A48" w14:textId="77777777" w:rsidR="00926536" w:rsidRPr="0035270F" w:rsidRDefault="00926536" w:rsidP="003B088A">
            <w:pPr>
              <w:spacing w:line="360" w:lineRule="auto"/>
              <w:jc w:val="both"/>
              <w:rPr>
                <w:rFonts w:ascii="Candara" w:hAnsi="Candara" w:cs="Times New Roman"/>
                <w:sz w:val="24"/>
                <w:szCs w:val="24"/>
              </w:rPr>
            </w:pPr>
            <w:r w:rsidRPr="0035270F">
              <w:rPr>
                <w:rFonts w:ascii="Candara" w:hAnsi="Candara" w:cs="Times New Roman"/>
                <w:sz w:val="24"/>
                <w:szCs w:val="24"/>
              </w:rPr>
              <w:t xml:space="preserve">Total </w:t>
            </w:r>
          </w:p>
        </w:tc>
        <w:tc>
          <w:tcPr>
            <w:tcW w:w="710" w:type="dxa"/>
          </w:tcPr>
          <w:p w14:paraId="6BC78D75" w14:textId="77777777" w:rsidR="00926536" w:rsidRPr="0035270F" w:rsidRDefault="00926536" w:rsidP="003B088A">
            <w:pPr>
              <w:spacing w:line="360" w:lineRule="auto"/>
              <w:jc w:val="both"/>
              <w:rPr>
                <w:rFonts w:ascii="Candara" w:hAnsi="Candara" w:cs="Times New Roman"/>
                <w:sz w:val="24"/>
                <w:szCs w:val="24"/>
              </w:rPr>
            </w:pPr>
            <w:r w:rsidRPr="0035270F">
              <w:rPr>
                <w:rFonts w:ascii="Candara" w:hAnsi="Candara" w:cs="Times New Roman"/>
                <w:sz w:val="24"/>
                <w:szCs w:val="24"/>
              </w:rPr>
              <w:t>Male</w:t>
            </w:r>
          </w:p>
        </w:tc>
        <w:tc>
          <w:tcPr>
            <w:tcW w:w="926" w:type="dxa"/>
          </w:tcPr>
          <w:p w14:paraId="618AAF46" w14:textId="77777777" w:rsidR="00926536" w:rsidRPr="0035270F" w:rsidRDefault="00926536" w:rsidP="003B088A">
            <w:pPr>
              <w:spacing w:line="360" w:lineRule="auto"/>
              <w:jc w:val="both"/>
              <w:rPr>
                <w:rFonts w:ascii="Candara" w:hAnsi="Candara" w:cs="Times New Roman"/>
                <w:sz w:val="24"/>
                <w:szCs w:val="24"/>
              </w:rPr>
            </w:pPr>
            <w:r w:rsidRPr="0035270F">
              <w:rPr>
                <w:rFonts w:ascii="Candara" w:hAnsi="Candara" w:cs="Times New Roman"/>
                <w:sz w:val="24"/>
                <w:szCs w:val="24"/>
              </w:rPr>
              <w:t>Female</w:t>
            </w:r>
          </w:p>
        </w:tc>
        <w:tc>
          <w:tcPr>
            <w:tcW w:w="737" w:type="dxa"/>
          </w:tcPr>
          <w:p w14:paraId="2072EE51" w14:textId="77777777" w:rsidR="00926536" w:rsidRPr="0035270F" w:rsidRDefault="00926536" w:rsidP="003B088A">
            <w:pPr>
              <w:spacing w:line="360" w:lineRule="auto"/>
              <w:jc w:val="both"/>
              <w:rPr>
                <w:rFonts w:ascii="Candara" w:hAnsi="Candara" w:cs="Times New Roman"/>
                <w:sz w:val="24"/>
                <w:szCs w:val="24"/>
              </w:rPr>
            </w:pPr>
            <w:r w:rsidRPr="0035270F">
              <w:rPr>
                <w:rFonts w:ascii="Candara" w:hAnsi="Candara" w:cs="Times New Roman"/>
                <w:sz w:val="24"/>
                <w:szCs w:val="24"/>
              </w:rPr>
              <w:t xml:space="preserve">Total </w:t>
            </w:r>
          </w:p>
        </w:tc>
        <w:tc>
          <w:tcPr>
            <w:tcW w:w="925" w:type="dxa"/>
          </w:tcPr>
          <w:p w14:paraId="742D63C0" w14:textId="77777777" w:rsidR="00926536" w:rsidRPr="0035270F" w:rsidRDefault="00926536" w:rsidP="003B088A">
            <w:pPr>
              <w:spacing w:line="360" w:lineRule="auto"/>
              <w:jc w:val="both"/>
              <w:rPr>
                <w:rFonts w:ascii="Candara" w:hAnsi="Candara" w:cs="Times New Roman"/>
                <w:sz w:val="24"/>
                <w:szCs w:val="24"/>
              </w:rPr>
            </w:pPr>
            <w:r w:rsidRPr="0035270F">
              <w:rPr>
                <w:rFonts w:ascii="Candara" w:hAnsi="Candara" w:cs="Times New Roman"/>
                <w:sz w:val="24"/>
                <w:szCs w:val="24"/>
              </w:rPr>
              <w:t xml:space="preserve">Male </w:t>
            </w:r>
          </w:p>
        </w:tc>
        <w:tc>
          <w:tcPr>
            <w:tcW w:w="931" w:type="dxa"/>
          </w:tcPr>
          <w:p w14:paraId="0C58C426" w14:textId="77777777" w:rsidR="00926536" w:rsidRPr="0035270F" w:rsidRDefault="00926536" w:rsidP="003B088A">
            <w:pPr>
              <w:spacing w:line="360" w:lineRule="auto"/>
              <w:jc w:val="both"/>
              <w:rPr>
                <w:rFonts w:ascii="Candara" w:hAnsi="Candara" w:cs="Times New Roman"/>
                <w:sz w:val="24"/>
                <w:szCs w:val="24"/>
              </w:rPr>
            </w:pPr>
            <w:r w:rsidRPr="0035270F">
              <w:rPr>
                <w:rFonts w:ascii="Candara" w:hAnsi="Candara" w:cs="Times New Roman"/>
                <w:sz w:val="24"/>
                <w:szCs w:val="24"/>
              </w:rPr>
              <w:t>Female</w:t>
            </w:r>
          </w:p>
        </w:tc>
        <w:tc>
          <w:tcPr>
            <w:tcW w:w="1255" w:type="dxa"/>
          </w:tcPr>
          <w:p w14:paraId="4469A1F9" w14:textId="77777777" w:rsidR="00926536" w:rsidRPr="0035270F" w:rsidRDefault="00926536" w:rsidP="003B088A">
            <w:pPr>
              <w:spacing w:line="360" w:lineRule="auto"/>
              <w:jc w:val="both"/>
              <w:rPr>
                <w:rFonts w:ascii="Candara" w:hAnsi="Candara" w:cs="Times New Roman"/>
                <w:sz w:val="24"/>
                <w:szCs w:val="24"/>
              </w:rPr>
            </w:pPr>
            <w:r w:rsidRPr="0035270F">
              <w:rPr>
                <w:rFonts w:ascii="Candara" w:hAnsi="Candara" w:cs="Times New Roman"/>
                <w:sz w:val="24"/>
                <w:szCs w:val="24"/>
              </w:rPr>
              <w:t xml:space="preserve">Total </w:t>
            </w:r>
          </w:p>
        </w:tc>
      </w:tr>
      <w:tr w:rsidR="00926536" w:rsidRPr="0035270F" w14:paraId="2665752D" w14:textId="77777777" w:rsidTr="003B088A">
        <w:tc>
          <w:tcPr>
            <w:tcW w:w="1510" w:type="dxa"/>
          </w:tcPr>
          <w:p w14:paraId="3F8809B9" w14:textId="77777777" w:rsidR="00926536" w:rsidRPr="0035270F" w:rsidRDefault="00926536" w:rsidP="003B088A">
            <w:pPr>
              <w:spacing w:line="360" w:lineRule="auto"/>
              <w:jc w:val="both"/>
              <w:rPr>
                <w:rFonts w:ascii="Candara" w:hAnsi="Candara" w:cs="Times New Roman"/>
                <w:sz w:val="24"/>
                <w:szCs w:val="24"/>
              </w:rPr>
            </w:pPr>
            <w:r w:rsidRPr="0035270F">
              <w:rPr>
                <w:rFonts w:ascii="Candara" w:hAnsi="Candara" w:cs="Times New Roman"/>
                <w:sz w:val="24"/>
                <w:szCs w:val="24"/>
              </w:rPr>
              <w:t>Hypertension</w:t>
            </w:r>
          </w:p>
        </w:tc>
        <w:tc>
          <w:tcPr>
            <w:tcW w:w="710" w:type="dxa"/>
          </w:tcPr>
          <w:p w14:paraId="60E9D187" w14:textId="77777777" w:rsidR="00926536" w:rsidRPr="0035270F" w:rsidRDefault="00926536" w:rsidP="003B088A">
            <w:pPr>
              <w:spacing w:line="360" w:lineRule="auto"/>
              <w:jc w:val="both"/>
              <w:rPr>
                <w:rFonts w:ascii="Candara" w:hAnsi="Candara" w:cs="Times New Roman"/>
                <w:sz w:val="24"/>
                <w:szCs w:val="24"/>
              </w:rPr>
            </w:pPr>
            <w:r w:rsidRPr="0035270F">
              <w:rPr>
                <w:rFonts w:ascii="Candara" w:hAnsi="Candara" w:cs="Times New Roman"/>
                <w:sz w:val="24"/>
                <w:szCs w:val="24"/>
              </w:rPr>
              <w:t>358</w:t>
            </w:r>
          </w:p>
        </w:tc>
        <w:tc>
          <w:tcPr>
            <w:tcW w:w="923" w:type="dxa"/>
          </w:tcPr>
          <w:p w14:paraId="05180149" w14:textId="77777777" w:rsidR="00926536" w:rsidRPr="0035270F" w:rsidRDefault="00926536" w:rsidP="003B088A">
            <w:pPr>
              <w:spacing w:line="360" w:lineRule="auto"/>
              <w:jc w:val="both"/>
              <w:rPr>
                <w:rFonts w:ascii="Candara" w:hAnsi="Candara" w:cs="Times New Roman"/>
                <w:sz w:val="24"/>
                <w:szCs w:val="24"/>
              </w:rPr>
            </w:pPr>
            <w:r w:rsidRPr="0035270F">
              <w:rPr>
                <w:rFonts w:ascii="Candara" w:hAnsi="Candara" w:cs="Times New Roman"/>
                <w:sz w:val="24"/>
                <w:szCs w:val="24"/>
              </w:rPr>
              <w:t>767</w:t>
            </w:r>
          </w:p>
        </w:tc>
        <w:tc>
          <w:tcPr>
            <w:tcW w:w="723" w:type="dxa"/>
          </w:tcPr>
          <w:p w14:paraId="04F60DD0" w14:textId="77777777" w:rsidR="00926536" w:rsidRPr="0035270F" w:rsidRDefault="00926536" w:rsidP="003B088A">
            <w:pPr>
              <w:spacing w:line="360" w:lineRule="auto"/>
              <w:jc w:val="both"/>
              <w:rPr>
                <w:rFonts w:ascii="Candara" w:hAnsi="Candara" w:cs="Times New Roman"/>
                <w:sz w:val="24"/>
                <w:szCs w:val="24"/>
              </w:rPr>
            </w:pPr>
            <w:r w:rsidRPr="0035270F">
              <w:rPr>
                <w:rFonts w:ascii="Candara" w:hAnsi="Candara" w:cs="Times New Roman"/>
                <w:sz w:val="24"/>
                <w:szCs w:val="24"/>
              </w:rPr>
              <w:t>1125</w:t>
            </w:r>
          </w:p>
        </w:tc>
        <w:tc>
          <w:tcPr>
            <w:tcW w:w="710" w:type="dxa"/>
          </w:tcPr>
          <w:p w14:paraId="6E7C9231" w14:textId="77777777" w:rsidR="00926536" w:rsidRPr="0035270F" w:rsidRDefault="00926536" w:rsidP="003B088A">
            <w:pPr>
              <w:spacing w:line="360" w:lineRule="auto"/>
              <w:jc w:val="both"/>
              <w:rPr>
                <w:rFonts w:ascii="Candara" w:hAnsi="Candara" w:cs="Times New Roman"/>
                <w:sz w:val="24"/>
                <w:szCs w:val="24"/>
              </w:rPr>
            </w:pPr>
            <w:r w:rsidRPr="0035270F">
              <w:rPr>
                <w:rFonts w:ascii="Candara" w:hAnsi="Candara" w:cs="Times New Roman"/>
                <w:sz w:val="24"/>
                <w:szCs w:val="24"/>
              </w:rPr>
              <w:t>199</w:t>
            </w:r>
          </w:p>
        </w:tc>
        <w:tc>
          <w:tcPr>
            <w:tcW w:w="926" w:type="dxa"/>
          </w:tcPr>
          <w:p w14:paraId="3C015365" w14:textId="77777777" w:rsidR="00926536" w:rsidRPr="0035270F" w:rsidRDefault="00926536" w:rsidP="003B088A">
            <w:pPr>
              <w:spacing w:line="360" w:lineRule="auto"/>
              <w:jc w:val="both"/>
              <w:rPr>
                <w:rFonts w:ascii="Candara" w:hAnsi="Candara" w:cs="Times New Roman"/>
                <w:sz w:val="24"/>
                <w:szCs w:val="24"/>
              </w:rPr>
            </w:pPr>
            <w:r w:rsidRPr="0035270F">
              <w:rPr>
                <w:rFonts w:ascii="Candara" w:hAnsi="Candara" w:cs="Times New Roman"/>
                <w:sz w:val="24"/>
                <w:szCs w:val="24"/>
              </w:rPr>
              <w:t>288</w:t>
            </w:r>
          </w:p>
        </w:tc>
        <w:tc>
          <w:tcPr>
            <w:tcW w:w="737" w:type="dxa"/>
          </w:tcPr>
          <w:p w14:paraId="19E90B42" w14:textId="77777777" w:rsidR="00926536" w:rsidRPr="0035270F" w:rsidRDefault="00926536" w:rsidP="003B088A">
            <w:pPr>
              <w:spacing w:line="360" w:lineRule="auto"/>
              <w:jc w:val="both"/>
              <w:rPr>
                <w:rFonts w:ascii="Candara" w:hAnsi="Candara" w:cs="Times New Roman"/>
                <w:sz w:val="24"/>
                <w:szCs w:val="24"/>
              </w:rPr>
            </w:pPr>
            <w:r w:rsidRPr="0035270F">
              <w:rPr>
                <w:rFonts w:ascii="Candara" w:hAnsi="Candara" w:cs="Times New Roman"/>
                <w:sz w:val="24"/>
                <w:szCs w:val="24"/>
              </w:rPr>
              <w:t>487</w:t>
            </w:r>
          </w:p>
        </w:tc>
        <w:tc>
          <w:tcPr>
            <w:tcW w:w="925" w:type="dxa"/>
          </w:tcPr>
          <w:p w14:paraId="1C6193FB" w14:textId="77777777" w:rsidR="00926536" w:rsidRPr="0035270F" w:rsidRDefault="00926536" w:rsidP="003B088A">
            <w:pPr>
              <w:spacing w:line="360" w:lineRule="auto"/>
              <w:jc w:val="both"/>
              <w:rPr>
                <w:rFonts w:ascii="Candara" w:hAnsi="Candara" w:cs="Times New Roman"/>
                <w:sz w:val="24"/>
                <w:szCs w:val="24"/>
              </w:rPr>
            </w:pPr>
            <w:r w:rsidRPr="0035270F">
              <w:rPr>
                <w:rFonts w:ascii="Candara" w:hAnsi="Candara" w:cs="Times New Roman"/>
                <w:sz w:val="24"/>
                <w:szCs w:val="24"/>
              </w:rPr>
              <w:t>126</w:t>
            </w:r>
          </w:p>
        </w:tc>
        <w:tc>
          <w:tcPr>
            <w:tcW w:w="931" w:type="dxa"/>
          </w:tcPr>
          <w:p w14:paraId="6676D614" w14:textId="77777777" w:rsidR="00926536" w:rsidRPr="0035270F" w:rsidRDefault="00926536" w:rsidP="003B088A">
            <w:pPr>
              <w:spacing w:line="360" w:lineRule="auto"/>
              <w:jc w:val="both"/>
              <w:rPr>
                <w:rFonts w:ascii="Candara" w:hAnsi="Candara" w:cs="Times New Roman"/>
                <w:sz w:val="24"/>
                <w:szCs w:val="24"/>
              </w:rPr>
            </w:pPr>
            <w:r w:rsidRPr="0035270F">
              <w:rPr>
                <w:rFonts w:ascii="Candara" w:hAnsi="Candara" w:cs="Times New Roman"/>
                <w:sz w:val="24"/>
                <w:szCs w:val="24"/>
              </w:rPr>
              <w:t>253</w:t>
            </w:r>
          </w:p>
        </w:tc>
        <w:tc>
          <w:tcPr>
            <w:tcW w:w="1255" w:type="dxa"/>
          </w:tcPr>
          <w:p w14:paraId="77FFAB8F" w14:textId="77777777" w:rsidR="00926536" w:rsidRPr="0035270F" w:rsidRDefault="00926536" w:rsidP="003B088A">
            <w:pPr>
              <w:spacing w:line="360" w:lineRule="auto"/>
              <w:jc w:val="both"/>
              <w:rPr>
                <w:rFonts w:ascii="Candara" w:hAnsi="Candara" w:cs="Times New Roman"/>
                <w:sz w:val="24"/>
                <w:szCs w:val="24"/>
              </w:rPr>
            </w:pPr>
            <w:r w:rsidRPr="0035270F">
              <w:rPr>
                <w:rFonts w:ascii="Candara" w:hAnsi="Candara" w:cs="Times New Roman"/>
                <w:sz w:val="24"/>
                <w:szCs w:val="24"/>
              </w:rPr>
              <w:t>379</w:t>
            </w:r>
          </w:p>
        </w:tc>
      </w:tr>
      <w:tr w:rsidR="00926536" w:rsidRPr="0035270F" w14:paraId="4691A560" w14:textId="77777777" w:rsidTr="003B088A">
        <w:tc>
          <w:tcPr>
            <w:tcW w:w="1510" w:type="dxa"/>
          </w:tcPr>
          <w:p w14:paraId="1D4D0C4D" w14:textId="77777777" w:rsidR="00926536" w:rsidRPr="0035270F" w:rsidRDefault="00926536" w:rsidP="003B088A">
            <w:pPr>
              <w:spacing w:line="360" w:lineRule="auto"/>
              <w:jc w:val="both"/>
              <w:rPr>
                <w:rFonts w:ascii="Candara" w:hAnsi="Candara" w:cs="Times New Roman"/>
                <w:sz w:val="24"/>
                <w:szCs w:val="24"/>
              </w:rPr>
            </w:pPr>
            <w:r w:rsidRPr="0035270F">
              <w:rPr>
                <w:rFonts w:ascii="Candara" w:hAnsi="Candara" w:cs="Times New Roman"/>
                <w:sz w:val="24"/>
                <w:szCs w:val="24"/>
              </w:rPr>
              <w:t>Diabetes</w:t>
            </w:r>
          </w:p>
        </w:tc>
        <w:tc>
          <w:tcPr>
            <w:tcW w:w="710" w:type="dxa"/>
          </w:tcPr>
          <w:p w14:paraId="2FDDAE5B" w14:textId="77777777" w:rsidR="00926536" w:rsidRPr="0035270F" w:rsidRDefault="00926536" w:rsidP="003B088A">
            <w:pPr>
              <w:spacing w:line="360" w:lineRule="auto"/>
              <w:jc w:val="both"/>
              <w:rPr>
                <w:rFonts w:ascii="Candara" w:hAnsi="Candara" w:cs="Times New Roman"/>
                <w:sz w:val="24"/>
                <w:szCs w:val="24"/>
              </w:rPr>
            </w:pPr>
            <w:r w:rsidRPr="0035270F">
              <w:rPr>
                <w:rFonts w:ascii="Candara" w:hAnsi="Candara" w:cs="Times New Roman"/>
                <w:sz w:val="24"/>
                <w:szCs w:val="24"/>
              </w:rPr>
              <w:t>42</w:t>
            </w:r>
          </w:p>
        </w:tc>
        <w:tc>
          <w:tcPr>
            <w:tcW w:w="923" w:type="dxa"/>
          </w:tcPr>
          <w:p w14:paraId="66769E5E" w14:textId="77777777" w:rsidR="00926536" w:rsidRPr="0035270F" w:rsidRDefault="00926536" w:rsidP="003B088A">
            <w:pPr>
              <w:spacing w:line="360" w:lineRule="auto"/>
              <w:jc w:val="both"/>
              <w:rPr>
                <w:rFonts w:ascii="Candara" w:hAnsi="Candara" w:cs="Times New Roman"/>
                <w:sz w:val="24"/>
                <w:szCs w:val="24"/>
              </w:rPr>
            </w:pPr>
            <w:r w:rsidRPr="0035270F">
              <w:rPr>
                <w:rFonts w:ascii="Candara" w:hAnsi="Candara" w:cs="Times New Roman"/>
                <w:sz w:val="24"/>
                <w:szCs w:val="24"/>
              </w:rPr>
              <w:t>87</w:t>
            </w:r>
          </w:p>
        </w:tc>
        <w:tc>
          <w:tcPr>
            <w:tcW w:w="723" w:type="dxa"/>
          </w:tcPr>
          <w:p w14:paraId="6FA656A9" w14:textId="77777777" w:rsidR="00926536" w:rsidRPr="0035270F" w:rsidRDefault="00926536" w:rsidP="003B088A">
            <w:pPr>
              <w:spacing w:line="360" w:lineRule="auto"/>
              <w:jc w:val="both"/>
              <w:rPr>
                <w:rFonts w:ascii="Candara" w:hAnsi="Candara" w:cs="Times New Roman"/>
                <w:sz w:val="24"/>
                <w:szCs w:val="24"/>
              </w:rPr>
            </w:pPr>
            <w:r w:rsidRPr="0035270F">
              <w:rPr>
                <w:rFonts w:ascii="Candara" w:hAnsi="Candara" w:cs="Times New Roman"/>
                <w:sz w:val="24"/>
                <w:szCs w:val="24"/>
              </w:rPr>
              <w:t>129</w:t>
            </w:r>
          </w:p>
        </w:tc>
        <w:tc>
          <w:tcPr>
            <w:tcW w:w="710" w:type="dxa"/>
          </w:tcPr>
          <w:p w14:paraId="5B577B6B" w14:textId="77777777" w:rsidR="00926536" w:rsidRPr="0035270F" w:rsidRDefault="00926536" w:rsidP="003B088A">
            <w:pPr>
              <w:spacing w:line="360" w:lineRule="auto"/>
              <w:jc w:val="both"/>
              <w:rPr>
                <w:rFonts w:ascii="Candara" w:hAnsi="Candara" w:cs="Times New Roman"/>
                <w:sz w:val="24"/>
                <w:szCs w:val="24"/>
              </w:rPr>
            </w:pPr>
            <w:r w:rsidRPr="0035270F">
              <w:rPr>
                <w:rFonts w:ascii="Candara" w:hAnsi="Candara" w:cs="Times New Roman"/>
                <w:sz w:val="24"/>
                <w:szCs w:val="24"/>
              </w:rPr>
              <w:t>41</w:t>
            </w:r>
          </w:p>
        </w:tc>
        <w:tc>
          <w:tcPr>
            <w:tcW w:w="926" w:type="dxa"/>
          </w:tcPr>
          <w:p w14:paraId="4626929C" w14:textId="77777777" w:rsidR="00926536" w:rsidRPr="0035270F" w:rsidRDefault="00926536" w:rsidP="003B088A">
            <w:pPr>
              <w:spacing w:line="360" w:lineRule="auto"/>
              <w:jc w:val="both"/>
              <w:rPr>
                <w:rFonts w:ascii="Candara" w:hAnsi="Candara" w:cs="Times New Roman"/>
                <w:sz w:val="24"/>
                <w:szCs w:val="24"/>
              </w:rPr>
            </w:pPr>
            <w:r w:rsidRPr="0035270F">
              <w:rPr>
                <w:rFonts w:ascii="Candara" w:hAnsi="Candara" w:cs="Times New Roman"/>
                <w:sz w:val="24"/>
                <w:szCs w:val="24"/>
              </w:rPr>
              <w:t>63</w:t>
            </w:r>
          </w:p>
        </w:tc>
        <w:tc>
          <w:tcPr>
            <w:tcW w:w="737" w:type="dxa"/>
          </w:tcPr>
          <w:p w14:paraId="50D3433D" w14:textId="77777777" w:rsidR="00926536" w:rsidRPr="0035270F" w:rsidRDefault="00926536" w:rsidP="003B088A">
            <w:pPr>
              <w:spacing w:line="360" w:lineRule="auto"/>
              <w:jc w:val="both"/>
              <w:rPr>
                <w:rFonts w:ascii="Candara" w:hAnsi="Candara" w:cs="Times New Roman"/>
                <w:sz w:val="24"/>
                <w:szCs w:val="24"/>
              </w:rPr>
            </w:pPr>
            <w:r w:rsidRPr="0035270F">
              <w:rPr>
                <w:rFonts w:ascii="Candara" w:hAnsi="Candara" w:cs="Times New Roman"/>
                <w:sz w:val="24"/>
                <w:szCs w:val="24"/>
              </w:rPr>
              <w:t>104</w:t>
            </w:r>
          </w:p>
        </w:tc>
        <w:tc>
          <w:tcPr>
            <w:tcW w:w="925" w:type="dxa"/>
          </w:tcPr>
          <w:p w14:paraId="53C74976" w14:textId="77777777" w:rsidR="00926536" w:rsidRPr="0035270F" w:rsidRDefault="00926536" w:rsidP="003B088A">
            <w:pPr>
              <w:spacing w:line="360" w:lineRule="auto"/>
              <w:jc w:val="both"/>
              <w:rPr>
                <w:rFonts w:ascii="Candara" w:hAnsi="Candara" w:cs="Times New Roman"/>
                <w:sz w:val="24"/>
                <w:szCs w:val="24"/>
              </w:rPr>
            </w:pPr>
            <w:r w:rsidRPr="0035270F">
              <w:rPr>
                <w:rFonts w:ascii="Candara" w:hAnsi="Candara" w:cs="Times New Roman"/>
                <w:sz w:val="24"/>
                <w:szCs w:val="24"/>
              </w:rPr>
              <w:t>47</w:t>
            </w:r>
          </w:p>
        </w:tc>
        <w:tc>
          <w:tcPr>
            <w:tcW w:w="931" w:type="dxa"/>
          </w:tcPr>
          <w:p w14:paraId="1F5A0697" w14:textId="77777777" w:rsidR="00926536" w:rsidRPr="0035270F" w:rsidRDefault="00926536" w:rsidP="003B088A">
            <w:pPr>
              <w:spacing w:line="360" w:lineRule="auto"/>
              <w:jc w:val="both"/>
              <w:rPr>
                <w:rFonts w:ascii="Candara" w:hAnsi="Candara" w:cs="Times New Roman"/>
                <w:sz w:val="24"/>
                <w:szCs w:val="24"/>
              </w:rPr>
            </w:pPr>
            <w:r w:rsidRPr="0035270F">
              <w:rPr>
                <w:rFonts w:ascii="Candara" w:hAnsi="Candara" w:cs="Times New Roman"/>
                <w:sz w:val="24"/>
                <w:szCs w:val="24"/>
              </w:rPr>
              <w:t>89</w:t>
            </w:r>
          </w:p>
        </w:tc>
        <w:tc>
          <w:tcPr>
            <w:tcW w:w="1255" w:type="dxa"/>
          </w:tcPr>
          <w:p w14:paraId="5BBB96B6" w14:textId="77777777" w:rsidR="00926536" w:rsidRPr="0035270F" w:rsidRDefault="00926536" w:rsidP="003B088A">
            <w:pPr>
              <w:spacing w:line="360" w:lineRule="auto"/>
              <w:jc w:val="both"/>
              <w:rPr>
                <w:rFonts w:ascii="Candara" w:hAnsi="Candara" w:cs="Times New Roman"/>
                <w:sz w:val="24"/>
                <w:szCs w:val="24"/>
              </w:rPr>
            </w:pPr>
            <w:r w:rsidRPr="0035270F">
              <w:rPr>
                <w:rFonts w:ascii="Candara" w:hAnsi="Candara" w:cs="Times New Roman"/>
                <w:sz w:val="24"/>
                <w:szCs w:val="24"/>
              </w:rPr>
              <w:t>136</w:t>
            </w:r>
          </w:p>
        </w:tc>
      </w:tr>
    </w:tbl>
    <w:p w14:paraId="5C8224DF" w14:textId="77777777" w:rsidR="00926536" w:rsidRPr="0035270F" w:rsidRDefault="00926536" w:rsidP="00926536">
      <w:pPr>
        <w:spacing w:line="360" w:lineRule="auto"/>
        <w:jc w:val="both"/>
        <w:rPr>
          <w:rFonts w:ascii="Candara" w:hAnsi="Candara" w:cs="Times New Roman"/>
          <w:sz w:val="24"/>
          <w:szCs w:val="24"/>
        </w:rPr>
      </w:pPr>
    </w:p>
    <w:p w14:paraId="0ED0C37F" w14:textId="77777777" w:rsidR="003B088A" w:rsidRPr="0035270F" w:rsidRDefault="003B088A" w:rsidP="003B088A">
      <w:pPr>
        <w:spacing w:line="360" w:lineRule="auto"/>
        <w:jc w:val="both"/>
        <w:rPr>
          <w:rFonts w:ascii="Candara" w:hAnsi="Candara" w:cs="Times New Roman"/>
          <w:sz w:val="24"/>
          <w:szCs w:val="24"/>
        </w:rPr>
      </w:pPr>
      <w:r w:rsidRPr="0035270F">
        <w:rPr>
          <w:rFonts w:ascii="Candara" w:hAnsi="Candara" w:cs="Times New Roman"/>
          <w:sz w:val="24"/>
          <w:szCs w:val="24"/>
        </w:rPr>
        <w:t>Table 2.6: Anaemia</w:t>
      </w:r>
    </w:p>
    <w:tbl>
      <w:tblPr>
        <w:tblStyle w:val="TableGrid"/>
        <w:tblW w:w="9594" w:type="dxa"/>
        <w:tblLayout w:type="fixed"/>
        <w:tblLook w:val="04A0" w:firstRow="1" w:lastRow="0" w:firstColumn="1" w:lastColumn="0" w:noHBand="0" w:noVBand="1"/>
      </w:tblPr>
      <w:tblGrid>
        <w:gridCol w:w="1763"/>
        <w:gridCol w:w="834"/>
        <w:gridCol w:w="835"/>
        <w:gridCol w:w="798"/>
        <w:gridCol w:w="37"/>
        <w:gridCol w:w="837"/>
        <w:gridCol w:w="837"/>
        <w:gridCol w:w="809"/>
        <w:gridCol w:w="28"/>
        <w:gridCol w:w="839"/>
        <w:gridCol w:w="837"/>
        <w:gridCol w:w="1140"/>
      </w:tblGrid>
      <w:tr w:rsidR="003B088A" w:rsidRPr="0035270F" w14:paraId="152EFFA4" w14:textId="77777777" w:rsidTr="003B088A">
        <w:trPr>
          <w:trHeight w:val="229"/>
        </w:trPr>
        <w:tc>
          <w:tcPr>
            <w:tcW w:w="1763" w:type="dxa"/>
            <w:vMerge w:val="restart"/>
            <w:hideMark/>
          </w:tcPr>
          <w:p w14:paraId="79E8A87D" w14:textId="77777777" w:rsidR="003B088A" w:rsidRPr="0035270F" w:rsidRDefault="003B088A" w:rsidP="003B088A">
            <w:pPr>
              <w:spacing w:line="360" w:lineRule="auto"/>
              <w:jc w:val="both"/>
              <w:rPr>
                <w:rFonts w:ascii="Candara" w:hAnsi="Candara" w:cs="Times New Roman"/>
                <w:sz w:val="24"/>
                <w:szCs w:val="24"/>
              </w:rPr>
            </w:pPr>
            <w:r w:rsidRPr="0035270F">
              <w:rPr>
                <w:rFonts w:ascii="Candara" w:hAnsi="Candara" w:cs="Times New Roman"/>
                <w:sz w:val="24"/>
                <w:szCs w:val="24"/>
              </w:rPr>
              <w:t xml:space="preserve">Indicator </w:t>
            </w:r>
          </w:p>
        </w:tc>
        <w:tc>
          <w:tcPr>
            <w:tcW w:w="2467" w:type="dxa"/>
            <w:gridSpan w:val="3"/>
            <w:hideMark/>
          </w:tcPr>
          <w:p w14:paraId="6D94C871" w14:textId="77777777" w:rsidR="003B088A" w:rsidRPr="0035270F" w:rsidRDefault="003B088A" w:rsidP="003B088A">
            <w:pPr>
              <w:spacing w:line="360" w:lineRule="auto"/>
              <w:jc w:val="both"/>
              <w:rPr>
                <w:rFonts w:ascii="Candara" w:hAnsi="Candara" w:cs="Times New Roman"/>
                <w:sz w:val="24"/>
                <w:szCs w:val="24"/>
              </w:rPr>
            </w:pPr>
            <w:r w:rsidRPr="0035270F">
              <w:rPr>
                <w:rFonts w:ascii="Candara" w:hAnsi="Candara" w:cs="Times New Roman"/>
                <w:sz w:val="24"/>
                <w:szCs w:val="24"/>
              </w:rPr>
              <w:t xml:space="preserve">Total Checked </w:t>
            </w:r>
          </w:p>
        </w:tc>
        <w:tc>
          <w:tcPr>
            <w:tcW w:w="2520" w:type="dxa"/>
            <w:gridSpan w:val="4"/>
            <w:hideMark/>
          </w:tcPr>
          <w:p w14:paraId="7FDA9766" w14:textId="77777777" w:rsidR="003B088A" w:rsidRPr="0035270F" w:rsidRDefault="003B088A" w:rsidP="003B088A">
            <w:pPr>
              <w:spacing w:line="360" w:lineRule="auto"/>
              <w:jc w:val="both"/>
              <w:rPr>
                <w:rFonts w:ascii="Candara" w:hAnsi="Candara" w:cs="Times New Roman"/>
                <w:sz w:val="24"/>
                <w:szCs w:val="24"/>
              </w:rPr>
            </w:pPr>
            <w:r w:rsidRPr="0035270F">
              <w:rPr>
                <w:rFonts w:ascii="Candara" w:hAnsi="Candara" w:cs="Times New Roman"/>
                <w:sz w:val="24"/>
                <w:szCs w:val="24"/>
              </w:rPr>
              <w:t xml:space="preserve">&lt;11g/dl </w:t>
            </w:r>
          </w:p>
        </w:tc>
        <w:tc>
          <w:tcPr>
            <w:tcW w:w="2844" w:type="dxa"/>
            <w:gridSpan w:val="4"/>
            <w:hideMark/>
          </w:tcPr>
          <w:p w14:paraId="7FEF2A19" w14:textId="77777777" w:rsidR="003B088A" w:rsidRPr="0035270F" w:rsidRDefault="003B088A" w:rsidP="003B088A">
            <w:pPr>
              <w:spacing w:line="360" w:lineRule="auto"/>
              <w:jc w:val="both"/>
              <w:rPr>
                <w:rFonts w:ascii="Candara" w:hAnsi="Candara" w:cs="Times New Roman"/>
                <w:sz w:val="24"/>
                <w:szCs w:val="24"/>
              </w:rPr>
            </w:pPr>
            <w:r w:rsidRPr="0035270F">
              <w:rPr>
                <w:rFonts w:ascii="Candara" w:hAnsi="Candara" w:cs="Times New Roman"/>
                <w:sz w:val="24"/>
                <w:szCs w:val="24"/>
              </w:rPr>
              <w:t xml:space="preserve">&lt;7g/dl </w:t>
            </w:r>
          </w:p>
        </w:tc>
      </w:tr>
      <w:tr w:rsidR="003B088A" w:rsidRPr="0035270F" w14:paraId="79E166B9" w14:textId="77777777" w:rsidTr="003B088A">
        <w:trPr>
          <w:trHeight w:val="312"/>
        </w:trPr>
        <w:tc>
          <w:tcPr>
            <w:tcW w:w="1763" w:type="dxa"/>
            <w:vMerge/>
            <w:hideMark/>
          </w:tcPr>
          <w:p w14:paraId="4711E21D" w14:textId="77777777" w:rsidR="003B088A" w:rsidRPr="0035270F" w:rsidRDefault="003B088A" w:rsidP="003B088A">
            <w:pPr>
              <w:spacing w:line="360" w:lineRule="auto"/>
              <w:jc w:val="both"/>
              <w:rPr>
                <w:rFonts w:ascii="Candara" w:hAnsi="Candara" w:cs="Times New Roman"/>
                <w:sz w:val="24"/>
                <w:szCs w:val="24"/>
              </w:rPr>
            </w:pPr>
          </w:p>
        </w:tc>
        <w:tc>
          <w:tcPr>
            <w:tcW w:w="834" w:type="dxa"/>
          </w:tcPr>
          <w:p w14:paraId="141C3A78" w14:textId="77777777" w:rsidR="003B088A" w:rsidRPr="0035270F" w:rsidRDefault="003B088A" w:rsidP="003B088A">
            <w:pPr>
              <w:spacing w:line="360" w:lineRule="auto"/>
              <w:jc w:val="both"/>
              <w:rPr>
                <w:rFonts w:ascii="Candara" w:hAnsi="Candara" w:cs="Times New Roman"/>
                <w:sz w:val="24"/>
                <w:szCs w:val="24"/>
              </w:rPr>
            </w:pPr>
            <w:r w:rsidRPr="0035270F">
              <w:rPr>
                <w:rFonts w:ascii="Candara" w:hAnsi="Candara" w:cs="Times New Roman"/>
                <w:sz w:val="24"/>
                <w:szCs w:val="24"/>
              </w:rPr>
              <w:t xml:space="preserve">2017 </w:t>
            </w:r>
          </w:p>
        </w:tc>
        <w:tc>
          <w:tcPr>
            <w:tcW w:w="835" w:type="dxa"/>
          </w:tcPr>
          <w:p w14:paraId="19FBCF75" w14:textId="77777777" w:rsidR="003B088A" w:rsidRPr="0035270F" w:rsidRDefault="003B088A" w:rsidP="003B088A">
            <w:pPr>
              <w:spacing w:line="360" w:lineRule="auto"/>
              <w:jc w:val="both"/>
              <w:rPr>
                <w:rFonts w:ascii="Candara" w:hAnsi="Candara" w:cs="Times New Roman"/>
                <w:sz w:val="24"/>
                <w:szCs w:val="24"/>
              </w:rPr>
            </w:pPr>
            <w:r w:rsidRPr="0035270F">
              <w:rPr>
                <w:rFonts w:ascii="Candara" w:hAnsi="Candara" w:cs="Times New Roman"/>
                <w:sz w:val="24"/>
                <w:szCs w:val="24"/>
              </w:rPr>
              <w:t>2018</w:t>
            </w:r>
          </w:p>
        </w:tc>
        <w:tc>
          <w:tcPr>
            <w:tcW w:w="835" w:type="dxa"/>
            <w:gridSpan w:val="2"/>
          </w:tcPr>
          <w:p w14:paraId="6C528861" w14:textId="77777777" w:rsidR="003B088A" w:rsidRPr="0035270F" w:rsidRDefault="003B088A" w:rsidP="003B088A">
            <w:pPr>
              <w:spacing w:line="360" w:lineRule="auto"/>
              <w:jc w:val="both"/>
              <w:rPr>
                <w:rFonts w:ascii="Candara" w:hAnsi="Candara" w:cs="Times New Roman"/>
                <w:sz w:val="24"/>
                <w:szCs w:val="24"/>
              </w:rPr>
            </w:pPr>
            <w:r w:rsidRPr="0035270F">
              <w:rPr>
                <w:rFonts w:ascii="Candara" w:hAnsi="Candara" w:cs="Times New Roman"/>
                <w:sz w:val="24"/>
                <w:szCs w:val="24"/>
              </w:rPr>
              <w:t>2019</w:t>
            </w:r>
          </w:p>
        </w:tc>
        <w:tc>
          <w:tcPr>
            <w:tcW w:w="837" w:type="dxa"/>
          </w:tcPr>
          <w:p w14:paraId="3546D904" w14:textId="77777777" w:rsidR="003B088A" w:rsidRPr="0035270F" w:rsidRDefault="003B088A" w:rsidP="003B088A">
            <w:pPr>
              <w:spacing w:line="360" w:lineRule="auto"/>
              <w:jc w:val="both"/>
              <w:rPr>
                <w:rFonts w:ascii="Candara" w:hAnsi="Candara" w:cs="Times New Roman"/>
                <w:sz w:val="24"/>
                <w:szCs w:val="24"/>
              </w:rPr>
            </w:pPr>
            <w:r w:rsidRPr="0035270F">
              <w:rPr>
                <w:rFonts w:ascii="Candara" w:hAnsi="Candara" w:cs="Times New Roman"/>
                <w:sz w:val="24"/>
                <w:szCs w:val="24"/>
              </w:rPr>
              <w:t xml:space="preserve">2017 </w:t>
            </w:r>
          </w:p>
        </w:tc>
        <w:tc>
          <w:tcPr>
            <w:tcW w:w="837" w:type="dxa"/>
          </w:tcPr>
          <w:p w14:paraId="7A0037F4" w14:textId="77777777" w:rsidR="003B088A" w:rsidRPr="0035270F" w:rsidRDefault="003B088A" w:rsidP="003B088A">
            <w:pPr>
              <w:spacing w:line="360" w:lineRule="auto"/>
              <w:jc w:val="both"/>
              <w:rPr>
                <w:rFonts w:ascii="Candara" w:hAnsi="Candara" w:cs="Times New Roman"/>
                <w:sz w:val="24"/>
                <w:szCs w:val="24"/>
              </w:rPr>
            </w:pPr>
            <w:r w:rsidRPr="0035270F">
              <w:rPr>
                <w:rFonts w:ascii="Candara" w:hAnsi="Candara" w:cs="Times New Roman"/>
                <w:sz w:val="24"/>
                <w:szCs w:val="24"/>
              </w:rPr>
              <w:t>2018</w:t>
            </w:r>
          </w:p>
        </w:tc>
        <w:tc>
          <w:tcPr>
            <w:tcW w:w="837" w:type="dxa"/>
            <w:gridSpan w:val="2"/>
          </w:tcPr>
          <w:p w14:paraId="756F931C" w14:textId="77777777" w:rsidR="003B088A" w:rsidRPr="0035270F" w:rsidRDefault="003B088A" w:rsidP="003B088A">
            <w:pPr>
              <w:spacing w:line="360" w:lineRule="auto"/>
              <w:jc w:val="both"/>
              <w:rPr>
                <w:rFonts w:ascii="Candara" w:hAnsi="Candara" w:cs="Times New Roman"/>
                <w:sz w:val="24"/>
                <w:szCs w:val="24"/>
              </w:rPr>
            </w:pPr>
            <w:r w:rsidRPr="0035270F">
              <w:rPr>
                <w:rFonts w:ascii="Candara" w:hAnsi="Candara" w:cs="Times New Roman"/>
                <w:sz w:val="24"/>
                <w:szCs w:val="24"/>
              </w:rPr>
              <w:t>2019</w:t>
            </w:r>
          </w:p>
        </w:tc>
        <w:tc>
          <w:tcPr>
            <w:tcW w:w="839" w:type="dxa"/>
          </w:tcPr>
          <w:p w14:paraId="546B8298" w14:textId="77777777" w:rsidR="003B088A" w:rsidRPr="0035270F" w:rsidRDefault="003B088A" w:rsidP="003B088A">
            <w:pPr>
              <w:spacing w:line="360" w:lineRule="auto"/>
              <w:jc w:val="both"/>
              <w:rPr>
                <w:rFonts w:ascii="Candara" w:hAnsi="Candara" w:cs="Times New Roman"/>
                <w:sz w:val="24"/>
                <w:szCs w:val="24"/>
              </w:rPr>
            </w:pPr>
            <w:r w:rsidRPr="0035270F">
              <w:rPr>
                <w:rFonts w:ascii="Candara" w:hAnsi="Candara" w:cs="Times New Roman"/>
                <w:sz w:val="24"/>
                <w:szCs w:val="24"/>
              </w:rPr>
              <w:t xml:space="preserve">2017 </w:t>
            </w:r>
          </w:p>
        </w:tc>
        <w:tc>
          <w:tcPr>
            <w:tcW w:w="837" w:type="dxa"/>
          </w:tcPr>
          <w:p w14:paraId="3B7DF0F0" w14:textId="77777777" w:rsidR="003B088A" w:rsidRPr="0035270F" w:rsidRDefault="003B088A" w:rsidP="003B088A">
            <w:pPr>
              <w:spacing w:line="360" w:lineRule="auto"/>
              <w:jc w:val="both"/>
              <w:rPr>
                <w:rFonts w:ascii="Candara" w:hAnsi="Candara" w:cs="Times New Roman"/>
                <w:sz w:val="24"/>
                <w:szCs w:val="24"/>
              </w:rPr>
            </w:pPr>
            <w:r w:rsidRPr="0035270F">
              <w:rPr>
                <w:rFonts w:ascii="Candara" w:hAnsi="Candara" w:cs="Times New Roman"/>
                <w:sz w:val="24"/>
                <w:szCs w:val="24"/>
              </w:rPr>
              <w:t>2018</w:t>
            </w:r>
          </w:p>
        </w:tc>
        <w:tc>
          <w:tcPr>
            <w:tcW w:w="1140" w:type="dxa"/>
          </w:tcPr>
          <w:p w14:paraId="6990FA5B" w14:textId="77777777" w:rsidR="003B088A" w:rsidRPr="0035270F" w:rsidRDefault="003B088A" w:rsidP="003B088A">
            <w:pPr>
              <w:spacing w:line="360" w:lineRule="auto"/>
              <w:jc w:val="both"/>
              <w:rPr>
                <w:rFonts w:ascii="Candara" w:hAnsi="Candara" w:cs="Times New Roman"/>
                <w:sz w:val="24"/>
                <w:szCs w:val="24"/>
              </w:rPr>
            </w:pPr>
            <w:r w:rsidRPr="0035270F">
              <w:rPr>
                <w:rFonts w:ascii="Candara" w:hAnsi="Candara" w:cs="Times New Roman"/>
                <w:sz w:val="24"/>
                <w:szCs w:val="24"/>
              </w:rPr>
              <w:t>2019</w:t>
            </w:r>
          </w:p>
        </w:tc>
      </w:tr>
      <w:tr w:rsidR="003B088A" w:rsidRPr="0035270F" w14:paraId="57004582" w14:textId="77777777" w:rsidTr="003B088A">
        <w:trPr>
          <w:trHeight w:val="421"/>
        </w:trPr>
        <w:tc>
          <w:tcPr>
            <w:tcW w:w="1763" w:type="dxa"/>
            <w:hideMark/>
          </w:tcPr>
          <w:p w14:paraId="572EB61A" w14:textId="77777777" w:rsidR="003B088A" w:rsidRPr="0035270F" w:rsidRDefault="003B088A" w:rsidP="003B088A">
            <w:pPr>
              <w:spacing w:line="360" w:lineRule="auto"/>
              <w:jc w:val="both"/>
              <w:rPr>
                <w:rFonts w:ascii="Candara" w:hAnsi="Candara" w:cs="Times New Roman"/>
                <w:sz w:val="24"/>
                <w:szCs w:val="24"/>
              </w:rPr>
            </w:pPr>
            <w:r w:rsidRPr="0035270F">
              <w:rPr>
                <w:rFonts w:ascii="Candara" w:hAnsi="Candara" w:cs="Times New Roman"/>
                <w:sz w:val="24"/>
                <w:szCs w:val="24"/>
              </w:rPr>
              <w:t xml:space="preserve">At Registration </w:t>
            </w:r>
          </w:p>
        </w:tc>
        <w:tc>
          <w:tcPr>
            <w:tcW w:w="834" w:type="dxa"/>
          </w:tcPr>
          <w:p w14:paraId="360CD6B1" w14:textId="77777777" w:rsidR="003B088A" w:rsidRPr="0035270F" w:rsidRDefault="003B088A" w:rsidP="003B088A">
            <w:pPr>
              <w:spacing w:line="360" w:lineRule="auto"/>
              <w:jc w:val="both"/>
              <w:rPr>
                <w:rFonts w:ascii="Candara" w:hAnsi="Candara" w:cs="Times New Roman"/>
                <w:sz w:val="24"/>
                <w:szCs w:val="24"/>
              </w:rPr>
            </w:pPr>
            <w:r w:rsidRPr="0035270F">
              <w:rPr>
                <w:rFonts w:ascii="Candara" w:hAnsi="Candara" w:cs="Times New Roman"/>
                <w:sz w:val="24"/>
                <w:szCs w:val="24"/>
              </w:rPr>
              <w:t xml:space="preserve">2802 </w:t>
            </w:r>
          </w:p>
        </w:tc>
        <w:tc>
          <w:tcPr>
            <w:tcW w:w="835" w:type="dxa"/>
          </w:tcPr>
          <w:p w14:paraId="25951693" w14:textId="77777777" w:rsidR="003B088A" w:rsidRPr="0035270F" w:rsidRDefault="003B088A" w:rsidP="003B088A">
            <w:pPr>
              <w:spacing w:line="360" w:lineRule="auto"/>
              <w:jc w:val="both"/>
              <w:rPr>
                <w:rFonts w:ascii="Candara" w:hAnsi="Candara" w:cs="Times New Roman"/>
                <w:sz w:val="24"/>
                <w:szCs w:val="24"/>
              </w:rPr>
            </w:pPr>
            <w:r w:rsidRPr="0035270F">
              <w:rPr>
                <w:rFonts w:ascii="Candara" w:hAnsi="Candara" w:cs="Times New Roman"/>
                <w:sz w:val="24"/>
                <w:szCs w:val="24"/>
              </w:rPr>
              <w:t>2812</w:t>
            </w:r>
          </w:p>
        </w:tc>
        <w:tc>
          <w:tcPr>
            <w:tcW w:w="835" w:type="dxa"/>
            <w:gridSpan w:val="2"/>
          </w:tcPr>
          <w:p w14:paraId="638FC9CF" w14:textId="77777777" w:rsidR="003B088A" w:rsidRPr="0035270F" w:rsidRDefault="003B088A" w:rsidP="003B088A">
            <w:pPr>
              <w:jc w:val="both"/>
              <w:rPr>
                <w:rFonts w:ascii="Candara" w:hAnsi="Candara" w:cs="Times New Roman"/>
                <w:color w:val="000000"/>
                <w:sz w:val="24"/>
                <w:szCs w:val="24"/>
              </w:rPr>
            </w:pPr>
            <w:r w:rsidRPr="0035270F">
              <w:rPr>
                <w:rFonts w:ascii="Candara" w:hAnsi="Candara" w:cs="Times New Roman"/>
                <w:color w:val="000000"/>
                <w:sz w:val="24"/>
                <w:szCs w:val="24"/>
              </w:rPr>
              <w:t>2224</w:t>
            </w:r>
          </w:p>
          <w:p w14:paraId="1E3E042F" w14:textId="77777777" w:rsidR="003B088A" w:rsidRPr="0035270F" w:rsidRDefault="003B088A" w:rsidP="003B088A">
            <w:pPr>
              <w:spacing w:line="360" w:lineRule="auto"/>
              <w:jc w:val="both"/>
              <w:rPr>
                <w:rFonts w:ascii="Candara" w:hAnsi="Candara" w:cs="Times New Roman"/>
                <w:sz w:val="24"/>
                <w:szCs w:val="24"/>
              </w:rPr>
            </w:pPr>
          </w:p>
        </w:tc>
        <w:tc>
          <w:tcPr>
            <w:tcW w:w="837" w:type="dxa"/>
          </w:tcPr>
          <w:p w14:paraId="4C334DD3" w14:textId="77777777" w:rsidR="003B088A" w:rsidRPr="0035270F" w:rsidRDefault="003B088A" w:rsidP="003B088A">
            <w:pPr>
              <w:spacing w:line="360" w:lineRule="auto"/>
              <w:jc w:val="both"/>
              <w:rPr>
                <w:rFonts w:ascii="Candara" w:hAnsi="Candara" w:cs="Times New Roman"/>
                <w:sz w:val="24"/>
                <w:szCs w:val="24"/>
              </w:rPr>
            </w:pPr>
            <w:r w:rsidRPr="0035270F">
              <w:rPr>
                <w:rFonts w:ascii="Candara" w:hAnsi="Candara" w:cs="Times New Roman"/>
                <w:sz w:val="24"/>
                <w:szCs w:val="24"/>
              </w:rPr>
              <w:t xml:space="preserve">1058 </w:t>
            </w:r>
          </w:p>
        </w:tc>
        <w:tc>
          <w:tcPr>
            <w:tcW w:w="837" w:type="dxa"/>
          </w:tcPr>
          <w:p w14:paraId="673D6DD1" w14:textId="77777777" w:rsidR="003B088A" w:rsidRPr="0035270F" w:rsidRDefault="003B088A" w:rsidP="003B088A">
            <w:pPr>
              <w:spacing w:line="360" w:lineRule="auto"/>
              <w:jc w:val="both"/>
              <w:rPr>
                <w:rFonts w:ascii="Candara" w:hAnsi="Candara" w:cs="Times New Roman"/>
                <w:sz w:val="24"/>
                <w:szCs w:val="24"/>
              </w:rPr>
            </w:pPr>
            <w:r w:rsidRPr="0035270F">
              <w:rPr>
                <w:rFonts w:ascii="Candara" w:hAnsi="Candara" w:cs="Times New Roman"/>
                <w:sz w:val="24"/>
                <w:szCs w:val="24"/>
              </w:rPr>
              <w:t>1384</w:t>
            </w:r>
          </w:p>
        </w:tc>
        <w:tc>
          <w:tcPr>
            <w:tcW w:w="837" w:type="dxa"/>
            <w:gridSpan w:val="2"/>
          </w:tcPr>
          <w:p w14:paraId="3AAAE6C8" w14:textId="77777777" w:rsidR="003B088A" w:rsidRPr="0035270F" w:rsidRDefault="003B088A" w:rsidP="003B088A">
            <w:pPr>
              <w:jc w:val="both"/>
              <w:rPr>
                <w:rFonts w:ascii="Candara" w:hAnsi="Candara" w:cs="Times New Roman"/>
                <w:color w:val="000000"/>
                <w:sz w:val="24"/>
                <w:szCs w:val="24"/>
              </w:rPr>
            </w:pPr>
            <w:r w:rsidRPr="0035270F">
              <w:rPr>
                <w:rFonts w:ascii="Candara" w:hAnsi="Candara" w:cs="Times New Roman"/>
                <w:color w:val="000000"/>
                <w:sz w:val="24"/>
                <w:szCs w:val="24"/>
              </w:rPr>
              <w:t>829</w:t>
            </w:r>
          </w:p>
          <w:p w14:paraId="49646A29" w14:textId="77777777" w:rsidR="003B088A" w:rsidRPr="0035270F" w:rsidRDefault="003B088A" w:rsidP="003B088A">
            <w:pPr>
              <w:spacing w:line="360" w:lineRule="auto"/>
              <w:jc w:val="both"/>
              <w:rPr>
                <w:rFonts w:ascii="Candara" w:hAnsi="Candara" w:cs="Times New Roman"/>
                <w:sz w:val="24"/>
                <w:szCs w:val="24"/>
              </w:rPr>
            </w:pPr>
          </w:p>
        </w:tc>
        <w:tc>
          <w:tcPr>
            <w:tcW w:w="839" w:type="dxa"/>
          </w:tcPr>
          <w:p w14:paraId="2C498921" w14:textId="77777777" w:rsidR="003B088A" w:rsidRPr="0035270F" w:rsidRDefault="003B088A" w:rsidP="003B088A">
            <w:pPr>
              <w:spacing w:line="360" w:lineRule="auto"/>
              <w:jc w:val="both"/>
              <w:rPr>
                <w:rFonts w:ascii="Candara" w:hAnsi="Candara" w:cs="Times New Roman"/>
                <w:sz w:val="24"/>
                <w:szCs w:val="24"/>
              </w:rPr>
            </w:pPr>
            <w:r w:rsidRPr="0035270F">
              <w:rPr>
                <w:rFonts w:ascii="Candara" w:hAnsi="Candara" w:cs="Times New Roman"/>
                <w:sz w:val="24"/>
                <w:szCs w:val="24"/>
              </w:rPr>
              <w:t xml:space="preserve">7 </w:t>
            </w:r>
          </w:p>
        </w:tc>
        <w:tc>
          <w:tcPr>
            <w:tcW w:w="837" w:type="dxa"/>
          </w:tcPr>
          <w:p w14:paraId="1C1E6F7D" w14:textId="77777777" w:rsidR="003B088A" w:rsidRPr="0035270F" w:rsidRDefault="003B088A" w:rsidP="003B088A">
            <w:pPr>
              <w:spacing w:line="360" w:lineRule="auto"/>
              <w:jc w:val="both"/>
              <w:rPr>
                <w:rFonts w:ascii="Candara" w:hAnsi="Candara" w:cs="Times New Roman"/>
                <w:sz w:val="24"/>
                <w:szCs w:val="24"/>
              </w:rPr>
            </w:pPr>
            <w:r w:rsidRPr="0035270F">
              <w:rPr>
                <w:rFonts w:ascii="Candara" w:hAnsi="Candara" w:cs="Times New Roman"/>
                <w:sz w:val="24"/>
                <w:szCs w:val="24"/>
              </w:rPr>
              <w:t>26</w:t>
            </w:r>
          </w:p>
        </w:tc>
        <w:tc>
          <w:tcPr>
            <w:tcW w:w="1140" w:type="dxa"/>
          </w:tcPr>
          <w:p w14:paraId="56A7C03D" w14:textId="77777777" w:rsidR="003B088A" w:rsidRPr="0035270F" w:rsidRDefault="003B088A" w:rsidP="003B088A">
            <w:pPr>
              <w:jc w:val="both"/>
              <w:rPr>
                <w:rFonts w:ascii="Candara" w:hAnsi="Candara" w:cs="Times New Roman"/>
                <w:color w:val="000000"/>
                <w:sz w:val="24"/>
                <w:szCs w:val="24"/>
              </w:rPr>
            </w:pPr>
            <w:r w:rsidRPr="0035270F">
              <w:rPr>
                <w:rFonts w:ascii="Candara" w:hAnsi="Candara" w:cs="Times New Roman"/>
                <w:color w:val="000000"/>
                <w:sz w:val="24"/>
                <w:szCs w:val="24"/>
              </w:rPr>
              <w:t>64</w:t>
            </w:r>
          </w:p>
          <w:p w14:paraId="7C86B5FA" w14:textId="77777777" w:rsidR="003B088A" w:rsidRPr="0035270F" w:rsidRDefault="003B088A" w:rsidP="003B088A">
            <w:pPr>
              <w:spacing w:line="360" w:lineRule="auto"/>
              <w:jc w:val="both"/>
              <w:rPr>
                <w:rFonts w:ascii="Candara" w:hAnsi="Candara" w:cs="Times New Roman"/>
                <w:sz w:val="24"/>
                <w:szCs w:val="24"/>
              </w:rPr>
            </w:pPr>
          </w:p>
        </w:tc>
      </w:tr>
      <w:tr w:rsidR="003B088A" w:rsidRPr="0035270F" w14:paraId="7D018EA6" w14:textId="77777777" w:rsidTr="003B088A">
        <w:trPr>
          <w:trHeight w:val="489"/>
        </w:trPr>
        <w:tc>
          <w:tcPr>
            <w:tcW w:w="1763" w:type="dxa"/>
            <w:hideMark/>
          </w:tcPr>
          <w:p w14:paraId="407778A6" w14:textId="77777777" w:rsidR="003B088A" w:rsidRPr="0035270F" w:rsidRDefault="003B088A" w:rsidP="003B088A">
            <w:pPr>
              <w:spacing w:line="360" w:lineRule="auto"/>
              <w:jc w:val="both"/>
              <w:rPr>
                <w:rFonts w:ascii="Candara" w:hAnsi="Candara" w:cs="Times New Roman"/>
                <w:sz w:val="24"/>
                <w:szCs w:val="24"/>
              </w:rPr>
            </w:pPr>
            <w:r w:rsidRPr="0035270F">
              <w:rPr>
                <w:rFonts w:ascii="Candara" w:hAnsi="Candara" w:cs="Times New Roman"/>
                <w:sz w:val="24"/>
                <w:szCs w:val="24"/>
              </w:rPr>
              <w:t xml:space="preserve">At Term </w:t>
            </w:r>
          </w:p>
        </w:tc>
        <w:tc>
          <w:tcPr>
            <w:tcW w:w="834" w:type="dxa"/>
          </w:tcPr>
          <w:p w14:paraId="425C4BC6" w14:textId="77777777" w:rsidR="003B088A" w:rsidRPr="0035270F" w:rsidRDefault="003B088A" w:rsidP="003B088A">
            <w:pPr>
              <w:spacing w:line="360" w:lineRule="auto"/>
              <w:jc w:val="both"/>
              <w:rPr>
                <w:rFonts w:ascii="Candara" w:hAnsi="Candara" w:cs="Times New Roman"/>
                <w:sz w:val="24"/>
                <w:szCs w:val="24"/>
              </w:rPr>
            </w:pPr>
            <w:r w:rsidRPr="0035270F">
              <w:rPr>
                <w:rFonts w:ascii="Candara" w:hAnsi="Candara" w:cs="Times New Roman"/>
                <w:sz w:val="24"/>
                <w:szCs w:val="24"/>
              </w:rPr>
              <w:t xml:space="preserve">1605 </w:t>
            </w:r>
          </w:p>
        </w:tc>
        <w:tc>
          <w:tcPr>
            <w:tcW w:w="835" w:type="dxa"/>
          </w:tcPr>
          <w:p w14:paraId="69D3D21B" w14:textId="77777777" w:rsidR="003B088A" w:rsidRPr="0035270F" w:rsidRDefault="003B088A" w:rsidP="003B088A">
            <w:pPr>
              <w:spacing w:line="360" w:lineRule="auto"/>
              <w:jc w:val="both"/>
              <w:rPr>
                <w:rFonts w:ascii="Candara" w:hAnsi="Candara" w:cs="Times New Roman"/>
                <w:sz w:val="24"/>
                <w:szCs w:val="24"/>
              </w:rPr>
            </w:pPr>
            <w:r w:rsidRPr="0035270F">
              <w:rPr>
                <w:rFonts w:ascii="Candara" w:hAnsi="Candara" w:cs="Times New Roman"/>
                <w:sz w:val="24"/>
                <w:szCs w:val="24"/>
              </w:rPr>
              <w:t>1649</w:t>
            </w:r>
          </w:p>
        </w:tc>
        <w:tc>
          <w:tcPr>
            <w:tcW w:w="835" w:type="dxa"/>
            <w:gridSpan w:val="2"/>
          </w:tcPr>
          <w:p w14:paraId="7E303437" w14:textId="77777777" w:rsidR="003B088A" w:rsidRPr="0035270F" w:rsidRDefault="003B088A" w:rsidP="003B088A">
            <w:pPr>
              <w:jc w:val="both"/>
              <w:rPr>
                <w:rFonts w:ascii="Candara" w:hAnsi="Candara" w:cs="Times New Roman"/>
                <w:color w:val="000000"/>
                <w:sz w:val="24"/>
                <w:szCs w:val="24"/>
              </w:rPr>
            </w:pPr>
            <w:r w:rsidRPr="0035270F">
              <w:rPr>
                <w:rFonts w:ascii="Candara" w:hAnsi="Candara" w:cs="Times New Roman"/>
                <w:color w:val="000000"/>
                <w:sz w:val="24"/>
                <w:szCs w:val="24"/>
              </w:rPr>
              <w:t>1035</w:t>
            </w:r>
          </w:p>
          <w:p w14:paraId="1A501D17" w14:textId="77777777" w:rsidR="003B088A" w:rsidRPr="0035270F" w:rsidRDefault="003B088A" w:rsidP="003B088A">
            <w:pPr>
              <w:spacing w:line="360" w:lineRule="auto"/>
              <w:jc w:val="both"/>
              <w:rPr>
                <w:rFonts w:ascii="Candara" w:hAnsi="Candara" w:cs="Times New Roman"/>
                <w:sz w:val="24"/>
                <w:szCs w:val="24"/>
              </w:rPr>
            </w:pPr>
          </w:p>
        </w:tc>
        <w:tc>
          <w:tcPr>
            <w:tcW w:w="837" w:type="dxa"/>
          </w:tcPr>
          <w:p w14:paraId="0E78BF9E" w14:textId="77777777" w:rsidR="003B088A" w:rsidRPr="0035270F" w:rsidRDefault="003B088A" w:rsidP="003B088A">
            <w:pPr>
              <w:spacing w:line="360" w:lineRule="auto"/>
              <w:jc w:val="both"/>
              <w:rPr>
                <w:rFonts w:ascii="Candara" w:hAnsi="Candara" w:cs="Times New Roman"/>
                <w:sz w:val="24"/>
                <w:szCs w:val="24"/>
              </w:rPr>
            </w:pPr>
            <w:r w:rsidRPr="0035270F">
              <w:rPr>
                <w:rFonts w:ascii="Candara" w:hAnsi="Candara" w:cs="Times New Roman"/>
                <w:sz w:val="24"/>
                <w:szCs w:val="24"/>
              </w:rPr>
              <w:t xml:space="preserve">628 </w:t>
            </w:r>
          </w:p>
        </w:tc>
        <w:tc>
          <w:tcPr>
            <w:tcW w:w="837" w:type="dxa"/>
          </w:tcPr>
          <w:p w14:paraId="495BD615" w14:textId="77777777" w:rsidR="003B088A" w:rsidRPr="0035270F" w:rsidRDefault="003B088A" w:rsidP="003B088A">
            <w:pPr>
              <w:spacing w:line="360" w:lineRule="auto"/>
              <w:jc w:val="both"/>
              <w:rPr>
                <w:rFonts w:ascii="Candara" w:hAnsi="Candara" w:cs="Times New Roman"/>
                <w:sz w:val="24"/>
                <w:szCs w:val="24"/>
              </w:rPr>
            </w:pPr>
            <w:r w:rsidRPr="0035270F">
              <w:rPr>
                <w:rFonts w:ascii="Candara" w:hAnsi="Candara" w:cs="Times New Roman"/>
                <w:sz w:val="24"/>
                <w:szCs w:val="24"/>
              </w:rPr>
              <w:t>745</w:t>
            </w:r>
          </w:p>
        </w:tc>
        <w:tc>
          <w:tcPr>
            <w:tcW w:w="837" w:type="dxa"/>
            <w:gridSpan w:val="2"/>
          </w:tcPr>
          <w:p w14:paraId="6330BA9E" w14:textId="77777777" w:rsidR="003B088A" w:rsidRPr="0035270F" w:rsidRDefault="003B088A" w:rsidP="003B088A">
            <w:pPr>
              <w:jc w:val="both"/>
              <w:rPr>
                <w:rFonts w:ascii="Candara" w:hAnsi="Candara" w:cs="Times New Roman"/>
                <w:color w:val="000000"/>
                <w:sz w:val="24"/>
                <w:szCs w:val="24"/>
              </w:rPr>
            </w:pPr>
            <w:r w:rsidRPr="0035270F">
              <w:rPr>
                <w:rFonts w:ascii="Candara" w:hAnsi="Candara" w:cs="Times New Roman"/>
                <w:color w:val="000000"/>
                <w:sz w:val="24"/>
                <w:szCs w:val="24"/>
              </w:rPr>
              <w:t>306</w:t>
            </w:r>
          </w:p>
          <w:p w14:paraId="5F743B2E" w14:textId="77777777" w:rsidR="003B088A" w:rsidRPr="0035270F" w:rsidRDefault="003B088A" w:rsidP="003B088A">
            <w:pPr>
              <w:spacing w:line="360" w:lineRule="auto"/>
              <w:jc w:val="both"/>
              <w:rPr>
                <w:rFonts w:ascii="Candara" w:hAnsi="Candara" w:cs="Times New Roman"/>
                <w:sz w:val="24"/>
                <w:szCs w:val="24"/>
              </w:rPr>
            </w:pPr>
          </w:p>
        </w:tc>
        <w:tc>
          <w:tcPr>
            <w:tcW w:w="839" w:type="dxa"/>
          </w:tcPr>
          <w:p w14:paraId="090F3040" w14:textId="77777777" w:rsidR="003B088A" w:rsidRPr="0035270F" w:rsidRDefault="003B088A" w:rsidP="003B088A">
            <w:pPr>
              <w:spacing w:line="360" w:lineRule="auto"/>
              <w:jc w:val="both"/>
              <w:rPr>
                <w:rFonts w:ascii="Candara" w:hAnsi="Candara" w:cs="Times New Roman"/>
                <w:sz w:val="24"/>
                <w:szCs w:val="24"/>
              </w:rPr>
            </w:pPr>
            <w:r w:rsidRPr="0035270F">
              <w:rPr>
                <w:rFonts w:ascii="Candara" w:hAnsi="Candara" w:cs="Times New Roman"/>
                <w:sz w:val="24"/>
                <w:szCs w:val="24"/>
              </w:rPr>
              <w:t xml:space="preserve">2 </w:t>
            </w:r>
          </w:p>
        </w:tc>
        <w:tc>
          <w:tcPr>
            <w:tcW w:w="837" w:type="dxa"/>
          </w:tcPr>
          <w:p w14:paraId="26BAC73E" w14:textId="77777777" w:rsidR="003B088A" w:rsidRPr="0035270F" w:rsidRDefault="003B088A" w:rsidP="003B088A">
            <w:pPr>
              <w:spacing w:line="360" w:lineRule="auto"/>
              <w:jc w:val="both"/>
              <w:rPr>
                <w:rFonts w:ascii="Candara" w:hAnsi="Candara" w:cs="Times New Roman"/>
                <w:sz w:val="24"/>
                <w:szCs w:val="24"/>
              </w:rPr>
            </w:pPr>
            <w:r w:rsidRPr="0035270F">
              <w:rPr>
                <w:rFonts w:ascii="Candara" w:hAnsi="Candara" w:cs="Times New Roman"/>
                <w:sz w:val="24"/>
                <w:szCs w:val="24"/>
              </w:rPr>
              <w:t>1</w:t>
            </w:r>
          </w:p>
        </w:tc>
        <w:tc>
          <w:tcPr>
            <w:tcW w:w="1140" w:type="dxa"/>
          </w:tcPr>
          <w:p w14:paraId="667A4DA5" w14:textId="77777777" w:rsidR="003B088A" w:rsidRPr="0035270F" w:rsidRDefault="003B088A" w:rsidP="003B088A">
            <w:pPr>
              <w:jc w:val="both"/>
              <w:rPr>
                <w:rFonts w:ascii="Candara" w:hAnsi="Candara" w:cs="Times New Roman"/>
                <w:color w:val="000000"/>
                <w:sz w:val="24"/>
                <w:szCs w:val="24"/>
              </w:rPr>
            </w:pPr>
            <w:r w:rsidRPr="0035270F">
              <w:rPr>
                <w:rFonts w:ascii="Candara" w:hAnsi="Candara" w:cs="Times New Roman"/>
                <w:color w:val="000000"/>
                <w:sz w:val="24"/>
                <w:szCs w:val="24"/>
              </w:rPr>
              <w:t>1</w:t>
            </w:r>
          </w:p>
        </w:tc>
      </w:tr>
    </w:tbl>
    <w:p w14:paraId="3FCA8318" w14:textId="77777777" w:rsidR="003B088A" w:rsidRPr="0035270F" w:rsidRDefault="003B088A" w:rsidP="003B088A">
      <w:pPr>
        <w:spacing w:line="360" w:lineRule="auto"/>
        <w:jc w:val="both"/>
        <w:rPr>
          <w:rFonts w:ascii="Candara" w:hAnsi="Candara" w:cs="Times New Roman"/>
          <w:sz w:val="24"/>
          <w:szCs w:val="24"/>
        </w:rPr>
      </w:pPr>
    </w:p>
    <w:p w14:paraId="6C94C933" w14:textId="77777777" w:rsidR="003B088A" w:rsidRPr="0035270F" w:rsidRDefault="003B088A" w:rsidP="003B088A">
      <w:pPr>
        <w:spacing w:line="360" w:lineRule="auto"/>
        <w:jc w:val="both"/>
        <w:rPr>
          <w:rFonts w:ascii="Candara" w:hAnsi="Candara" w:cs="Times New Roman"/>
          <w:sz w:val="24"/>
          <w:szCs w:val="24"/>
        </w:rPr>
      </w:pPr>
      <w:r w:rsidRPr="0035270F">
        <w:rPr>
          <w:rFonts w:ascii="Candara" w:hAnsi="Candara" w:cs="Times New Roman"/>
          <w:sz w:val="24"/>
          <w:szCs w:val="24"/>
        </w:rPr>
        <w:t>Table 2.7: Trend of Vitamin A Supplementation, 2017-2019</w:t>
      </w:r>
    </w:p>
    <w:tbl>
      <w:tblPr>
        <w:tblStyle w:val="TableGrid"/>
        <w:tblW w:w="10333" w:type="dxa"/>
        <w:tblLook w:val="04A0" w:firstRow="1" w:lastRow="0" w:firstColumn="1" w:lastColumn="0" w:noHBand="0" w:noVBand="1"/>
      </w:tblPr>
      <w:tblGrid>
        <w:gridCol w:w="1323"/>
        <w:gridCol w:w="1369"/>
        <w:gridCol w:w="1561"/>
        <w:gridCol w:w="1448"/>
        <w:gridCol w:w="1711"/>
        <w:gridCol w:w="1210"/>
        <w:gridCol w:w="1711"/>
      </w:tblGrid>
      <w:tr w:rsidR="003B088A" w:rsidRPr="0035270F" w14:paraId="0CE63D05" w14:textId="77777777" w:rsidTr="003B088A">
        <w:trPr>
          <w:trHeight w:val="1156"/>
        </w:trPr>
        <w:tc>
          <w:tcPr>
            <w:tcW w:w="1324" w:type="dxa"/>
          </w:tcPr>
          <w:p w14:paraId="22F7A29D" w14:textId="77777777" w:rsidR="003B088A" w:rsidRPr="0035270F" w:rsidRDefault="003B088A" w:rsidP="003B088A">
            <w:pPr>
              <w:spacing w:line="360" w:lineRule="auto"/>
              <w:jc w:val="both"/>
              <w:rPr>
                <w:rFonts w:ascii="Candara" w:hAnsi="Candara" w:cs="Times New Roman"/>
                <w:sz w:val="24"/>
                <w:szCs w:val="24"/>
              </w:rPr>
            </w:pPr>
            <w:r w:rsidRPr="0035270F">
              <w:rPr>
                <w:rFonts w:ascii="Candara" w:hAnsi="Candara" w:cs="Times New Roman"/>
                <w:sz w:val="24"/>
                <w:szCs w:val="24"/>
              </w:rPr>
              <w:t>Indicator</w:t>
            </w:r>
          </w:p>
        </w:tc>
        <w:tc>
          <w:tcPr>
            <w:tcW w:w="1371" w:type="dxa"/>
          </w:tcPr>
          <w:p w14:paraId="112628E5" w14:textId="77777777" w:rsidR="003B088A" w:rsidRPr="0035270F" w:rsidRDefault="003B088A" w:rsidP="003B088A">
            <w:pPr>
              <w:spacing w:line="360" w:lineRule="auto"/>
              <w:jc w:val="both"/>
              <w:rPr>
                <w:rFonts w:ascii="Candara" w:hAnsi="Candara" w:cs="Times New Roman"/>
                <w:sz w:val="24"/>
                <w:szCs w:val="24"/>
              </w:rPr>
            </w:pPr>
            <w:r w:rsidRPr="0035270F">
              <w:rPr>
                <w:rFonts w:ascii="Candara" w:hAnsi="Candara" w:cs="Times New Roman"/>
                <w:sz w:val="24"/>
                <w:szCs w:val="24"/>
              </w:rPr>
              <w:t>Target (6-11 months)</w:t>
            </w:r>
          </w:p>
        </w:tc>
        <w:tc>
          <w:tcPr>
            <w:tcW w:w="1552" w:type="dxa"/>
          </w:tcPr>
          <w:p w14:paraId="7FFB9415" w14:textId="77777777" w:rsidR="003B088A" w:rsidRPr="0035270F" w:rsidRDefault="003B088A" w:rsidP="003B088A">
            <w:pPr>
              <w:spacing w:line="360" w:lineRule="auto"/>
              <w:jc w:val="both"/>
              <w:rPr>
                <w:rFonts w:ascii="Candara" w:hAnsi="Candara" w:cs="Times New Roman"/>
                <w:sz w:val="24"/>
                <w:szCs w:val="24"/>
              </w:rPr>
            </w:pPr>
            <w:r w:rsidRPr="0035270F">
              <w:rPr>
                <w:rFonts w:ascii="Candara" w:hAnsi="Candara" w:cs="Times New Roman"/>
                <w:sz w:val="24"/>
                <w:szCs w:val="24"/>
              </w:rPr>
              <w:t>Performance (6-11 months)</w:t>
            </w:r>
          </w:p>
        </w:tc>
        <w:tc>
          <w:tcPr>
            <w:tcW w:w="1451" w:type="dxa"/>
          </w:tcPr>
          <w:p w14:paraId="716CE0FD" w14:textId="77777777" w:rsidR="003B088A" w:rsidRPr="0035270F" w:rsidRDefault="003B088A" w:rsidP="003B088A">
            <w:pPr>
              <w:spacing w:line="360" w:lineRule="auto"/>
              <w:jc w:val="both"/>
              <w:rPr>
                <w:rFonts w:ascii="Candara" w:hAnsi="Candara" w:cs="Times New Roman"/>
                <w:sz w:val="24"/>
                <w:szCs w:val="24"/>
              </w:rPr>
            </w:pPr>
            <w:r w:rsidRPr="0035270F">
              <w:rPr>
                <w:rFonts w:ascii="Candara" w:hAnsi="Candara" w:cs="Times New Roman"/>
                <w:sz w:val="24"/>
                <w:szCs w:val="24"/>
              </w:rPr>
              <w:t>Target (12-59 months)</w:t>
            </w:r>
          </w:p>
        </w:tc>
        <w:tc>
          <w:tcPr>
            <w:tcW w:w="1712" w:type="dxa"/>
          </w:tcPr>
          <w:p w14:paraId="79003162" w14:textId="77777777" w:rsidR="003B088A" w:rsidRPr="0035270F" w:rsidRDefault="003B088A" w:rsidP="003B088A">
            <w:pPr>
              <w:spacing w:line="360" w:lineRule="auto"/>
              <w:jc w:val="both"/>
              <w:rPr>
                <w:rFonts w:ascii="Candara" w:hAnsi="Candara" w:cs="Times New Roman"/>
                <w:sz w:val="24"/>
                <w:szCs w:val="24"/>
              </w:rPr>
            </w:pPr>
            <w:r w:rsidRPr="0035270F">
              <w:rPr>
                <w:rFonts w:ascii="Candara" w:hAnsi="Candara" w:cs="Times New Roman"/>
                <w:sz w:val="24"/>
                <w:szCs w:val="24"/>
              </w:rPr>
              <w:t>Performance (12 – 59 months)</w:t>
            </w:r>
          </w:p>
        </w:tc>
        <w:tc>
          <w:tcPr>
            <w:tcW w:w="1211" w:type="dxa"/>
          </w:tcPr>
          <w:p w14:paraId="177376F6" w14:textId="77777777" w:rsidR="003B088A" w:rsidRPr="0035270F" w:rsidRDefault="003B088A" w:rsidP="003B088A">
            <w:pPr>
              <w:spacing w:line="360" w:lineRule="auto"/>
              <w:jc w:val="both"/>
              <w:rPr>
                <w:rFonts w:ascii="Candara" w:hAnsi="Candara" w:cs="Times New Roman"/>
                <w:sz w:val="24"/>
                <w:szCs w:val="24"/>
              </w:rPr>
            </w:pPr>
            <w:r w:rsidRPr="0035270F">
              <w:rPr>
                <w:rFonts w:ascii="Candara" w:hAnsi="Candara" w:cs="Times New Roman"/>
                <w:sz w:val="24"/>
                <w:szCs w:val="24"/>
              </w:rPr>
              <w:t>Target (6-59 months)</w:t>
            </w:r>
          </w:p>
        </w:tc>
        <w:tc>
          <w:tcPr>
            <w:tcW w:w="1712" w:type="dxa"/>
          </w:tcPr>
          <w:p w14:paraId="43A786AC" w14:textId="77777777" w:rsidR="003B088A" w:rsidRPr="0035270F" w:rsidRDefault="003B088A" w:rsidP="003B088A">
            <w:pPr>
              <w:spacing w:line="360" w:lineRule="auto"/>
              <w:jc w:val="both"/>
              <w:rPr>
                <w:rFonts w:ascii="Candara" w:hAnsi="Candara" w:cs="Times New Roman"/>
                <w:sz w:val="24"/>
                <w:szCs w:val="24"/>
              </w:rPr>
            </w:pPr>
            <w:r w:rsidRPr="0035270F">
              <w:rPr>
                <w:rFonts w:ascii="Candara" w:hAnsi="Candara" w:cs="Times New Roman"/>
                <w:sz w:val="24"/>
                <w:szCs w:val="24"/>
              </w:rPr>
              <w:t>Performance (6-59 months)</w:t>
            </w:r>
          </w:p>
        </w:tc>
      </w:tr>
      <w:tr w:rsidR="003B088A" w:rsidRPr="0035270F" w14:paraId="4064D98B" w14:textId="77777777" w:rsidTr="003B088A">
        <w:trPr>
          <w:trHeight w:val="380"/>
        </w:trPr>
        <w:tc>
          <w:tcPr>
            <w:tcW w:w="1324" w:type="dxa"/>
          </w:tcPr>
          <w:p w14:paraId="77BF95B2" w14:textId="77777777" w:rsidR="003B088A" w:rsidRPr="0035270F" w:rsidRDefault="003B088A" w:rsidP="003B088A">
            <w:pPr>
              <w:spacing w:line="360" w:lineRule="auto"/>
              <w:jc w:val="both"/>
              <w:rPr>
                <w:rFonts w:ascii="Candara" w:hAnsi="Candara" w:cs="Times New Roman"/>
                <w:sz w:val="24"/>
                <w:szCs w:val="24"/>
              </w:rPr>
            </w:pPr>
            <w:r w:rsidRPr="0035270F">
              <w:rPr>
                <w:rFonts w:ascii="Candara" w:hAnsi="Candara" w:cs="Times New Roman"/>
                <w:sz w:val="24"/>
                <w:szCs w:val="24"/>
              </w:rPr>
              <w:t>2017</w:t>
            </w:r>
          </w:p>
        </w:tc>
        <w:tc>
          <w:tcPr>
            <w:tcW w:w="1371" w:type="dxa"/>
          </w:tcPr>
          <w:p w14:paraId="0BDEC64D" w14:textId="77777777" w:rsidR="003B088A" w:rsidRPr="0035270F" w:rsidRDefault="003B088A" w:rsidP="003B088A">
            <w:pPr>
              <w:spacing w:line="360" w:lineRule="auto"/>
              <w:jc w:val="both"/>
              <w:rPr>
                <w:rFonts w:ascii="Candara" w:hAnsi="Candara" w:cs="Times New Roman"/>
                <w:sz w:val="24"/>
                <w:szCs w:val="24"/>
              </w:rPr>
            </w:pPr>
            <w:r w:rsidRPr="0035270F">
              <w:rPr>
                <w:rFonts w:ascii="Candara" w:hAnsi="Candara" w:cs="Times New Roman"/>
                <w:sz w:val="24"/>
                <w:szCs w:val="24"/>
              </w:rPr>
              <w:t>2856</w:t>
            </w:r>
          </w:p>
        </w:tc>
        <w:tc>
          <w:tcPr>
            <w:tcW w:w="1552" w:type="dxa"/>
          </w:tcPr>
          <w:p w14:paraId="7C6A3C87" w14:textId="77777777" w:rsidR="003B088A" w:rsidRPr="0035270F" w:rsidRDefault="003B088A" w:rsidP="003B088A">
            <w:pPr>
              <w:spacing w:line="360" w:lineRule="auto"/>
              <w:jc w:val="both"/>
              <w:rPr>
                <w:rFonts w:ascii="Candara" w:hAnsi="Candara" w:cs="Times New Roman"/>
                <w:sz w:val="24"/>
                <w:szCs w:val="24"/>
              </w:rPr>
            </w:pPr>
            <w:r w:rsidRPr="0035270F">
              <w:rPr>
                <w:rFonts w:ascii="Candara" w:hAnsi="Candara" w:cs="Times New Roman"/>
                <w:sz w:val="24"/>
                <w:szCs w:val="24"/>
              </w:rPr>
              <w:t>6048 (212%)</w:t>
            </w:r>
          </w:p>
        </w:tc>
        <w:tc>
          <w:tcPr>
            <w:tcW w:w="1451" w:type="dxa"/>
          </w:tcPr>
          <w:p w14:paraId="12A10EF7" w14:textId="77777777" w:rsidR="003B088A" w:rsidRPr="0035270F" w:rsidRDefault="003B088A" w:rsidP="003B088A">
            <w:pPr>
              <w:spacing w:line="360" w:lineRule="auto"/>
              <w:jc w:val="both"/>
              <w:rPr>
                <w:rFonts w:ascii="Candara" w:hAnsi="Candara" w:cs="Times New Roman"/>
                <w:sz w:val="24"/>
                <w:szCs w:val="24"/>
              </w:rPr>
            </w:pPr>
            <w:r w:rsidRPr="0035270F">
              <w:rPr>
                <w:rFonts w:ascii="Candara" w:hAnsi="Candara" w:cs="Times New Roman"/>
                <w:sz w:val="24"/>
                <w:szCs w:val="24"/>
              </w:rPr>
              <w:t>22846</w:t>
            </w:r>
          </w:p>
        </w:tc>
        <w:tc>
          <w:tcPr>
            <w:tcW w:w="1712" w:type="dxa"/>
          </w:tcPr>
          <w:p w14:paraId="47C7E063" w14:textId="77777777" w:rsidR="003B088A" w:rsidRPr="0035270F" w:rsidRDefault="003B088A" w:rsidP="003B088A">
            <w:pPr>
              <w:spacing w:line="360" w:lineRule="auto"/>
              <w:jc w:val="both"/>
              <w:rPr>
                <w:rFonts w:ascii="Candara" w:hAnsi="Candara" w:cs="Times New Roman"/>
                <w:sz w:val="24"/>
                <w:szCs w:val="24"/>
              </w:rPr>
            </w:pPr>
            <w:r w:rsidRPr="0035270F">
              <w:rPr>
                <w:rFonts w:ascii="Candara" w:hAnsi="Candara" w:cs="Times New Roman"/>
                <w:sz w:val="24"/>
                <w:szCs w:val="24"/>
              </w:rPr>
              <w:t>19926 (87.2%)</w:t>
            </w:r>
          </w:p>
        </w:tc>
        <w:tc>
          <w:tcPr>
            <w:tcW w:w="1211" w:type="dxa"/>
          </w:tcPr>
          <w:p w14:paraId="59F81AD1" w14:textId="77777777" w:rsidR="003B088A" w:rsidRPr="0035270F" w:rsidRDefault="003B088A" w:rsidP="003B088A">
            <w:pPr>
              <w:spacing w:line="360" w:lineRule="auto"/>
              <w:jc w:val="both"/>
              <w:rPr>
                <w:rFonts w:ascii="Candara" w:hAnsi="Candara" w:cs="Times New Roman"/>
                <w:sz w:val="24"/>
                <w:szCs w:val="24"/>
              </w:rPr>
            </w:pPr>
            <w:r w:rsidRPr="0035270F">
              <w:rPr>
                <w:rFonts w:ascii="Candara" w:hAnsi="Candara" w:cs="Times New Roman"/>
                <w:sz w:val="24"/>
                <w:szCs w:val="24"/>
              </w:rPr>
              <w:t>25702</w:t>
            </w:r>
          </w:p>
        </w:tc>
        <w:tc>
          <w:tcPr>
            <w:tcW w:w="1712" w:type="dxa"/>
          </w:tcPr>
          <w:p w14:paraId="1E29B080" w14:textId="77777777" w:rsidR="003B088A" w:rsidRPr="0035270F" w:rsidRDefault="003B088A" w:rsidP="003B088A">
            <w:pPr>
              <w:spacing w:line="360" w:lineRule="auto"/>
              <w:jc w:val="both"/>
              <w:rPr>
                <w:rFonts w:ascii="Candara" w:hAnsi="Candara" w:cs="Times New Roman"/>
                <w:sz w:val="24"/>
                <w:szCs w:val="24"/>
              </w:rPr>
            </w:pPr>
            <w:r w:rsidRPr="0035270F">
              <w:rPr>
                <w:rFonts w:ascii="Candara" w:hAnsi="Candara" w:cs="Times New Roman"/>
                <w:sz w:val="24"/>
                <w:szCs w:val="24"/>
              </w:rPr>
              <w:t>25974 (101%)</w:t>
            </w:r>
          </w:p>
        </w:tc>
      </w:tr>
      <w:tr w:rsidR="003B088A" w:rsidRPr="0035270F" w14:paraId="78939272" w14:textId="77777777" w:rsidTr="003B088A">
        <w:trPr>
          <w:trHeight w:val="380"/>
        </w:trPr>
        <w:tc>
          <w:tcPr>
            <w:tcW w:w="1324" w:type="dxa"/>
          </w:tcPr>
          <w:p w14:paraId="77FA886D" w14:textId="77777777" w:rsidR="003B088A" w:rsidRPr="0035270F" w:rsidRDefault="003B088A" w:rsidP="003B088A">
            <w:pPr>
              <w:spacing w:line="360" w:lineRule="auto"/>
              <w:jc w:val="both"/>
              <w:rPr>
                <w:rFonts w:ascii="Candara" w:hAnsi="Candara" w:cs="Times New Roman"/>
                <w:sz w:val="24"/>
                <w:szCs w:val="24"/>
              </w:rPr>
            </w:pPr>
            <w:r w:rsidRPr="0035270F">
              <w:rPr>
                <w:rFonts w:ascii="Candara" w:hAnsi="Candara" w:cs="Times New Roman"/>
                <w:sz w:val="24"/>
                <w:szCs w:val="24"/>
              </w:rPr>
              <w:t>2018</w:t>
            </w:r>
          </w:p>
        </w:tc>
        <w:tc>
          <w:tcPr>
            <w:tcW w:w="1371" w:type="dxa"/>
          </w:tcPr>
          <w:p w14:paraId="6150C31E" w14:textId="77777777" w:rsidR="003B088A" w:rsidRPr="0035270F" w:rsidRDefault="003B088A" w:rsidP="003B088A">
            <w:pPr>
              <w:spacing w:line="360" w:lineRule="auto"/>
              <w:jc w:val="both"/>
              <w:rPr>
                <w:rFonts w:ascii="Candara" w:hAnsi="Candara" w:cs="Times New Roman"/>
                <w:sz w:val="24"/>
                <w:szCs w:val="24"/>
              </w:rPr>
            </w:pPr>
            <w:r w:rsidRPr="0035270F">
              <w:rPr>
                <w:rFonts w:ascii="Candara" w:hAnsi="Candara" w:cs="Times New Roman"/>
                <w:sz w:val="24"/>
                <w:szCs w:val="24"/>
              </w:rPr>
              <w:t>2728</w:t>
            </w:r>
          </w:p>
        </w:tc>
        <w:tc>
          <w:tcPr>
            <w:tcW w:w="1552" w:type="dxa"/>
          </w:tcPr>
          <w:p w14:paraId="725A4A1C" w14:textId="77777777" w:rsidR="003B088A" w:rsidRPr="0035270F" w:rsidRDefault="003B088A" w:rsidP="003B088A">
            <w:pPr>
              <w:spacing w:line="360" w:lineRule="auto"/>
              <w:jc w:val="both"/>
              <w:rPr>
                <w:rFonts w:ascii="Candara" w:hAnsi="Candara" w:cs="Times New Roman"/>
                <w:sz w:val="24"/>
                <w:szCs w:val="24"/>
              </w:rPr>
            </w:pPr>
            <w:r w:rsidRPr="0035270F">
              <w:rPr>
                <w:rFonts w:ascii="Candara" w:hAnsi="Candara" w:cs="Times New Roman"/>
                <w:sz w:val="24"/>
                <w:szCs w:val="24"/>
              </w:rPr>
              <w:t>4675 (171%)</w:t>
            </w:r>
          </w:p>
        </w:tc>
        <w:tc>
          <w:tcPr>
            <w:tcW w:w="1451" w:type="dxa"/>
          </w:tcPr>
          <w:p w14:paraId="0CDA09D0" w14:textId="77777777" w:rsidR="003B088A" w:rsidRPr="0035270F" w:rsidRDefault="003B088A" w:rsidP="003B088A">
            <w:pPr>
              <w:spacing w:line="360" w:lineRule="auto"/>
              <w:jc w:val="both"/>
              <w:rPr>
                <w:rFonts w:ascii="Candara" w:hAnsi="Candara" w:cs="Times New Roman"/>
                <w:sz w:val="24"/>
                <w:szCs w:val="24"/>
              </w:rPr>
            </w:pPr>
            <w:r w:rsidRPr="0035270F">
              <w:rPr>
                <w:rFonts w:ascii="Candara" w:hAnsi="Candara" w:cs="Times New Roman"/>
                <w:sz w:val="24"/>
                <w:szCs w:val="24"/>
              </w:rPr>
              <w:t>21822</w:t>
            </w:r>
          </w:p>
        </w:tc>
        <w:tc>
          <w:tcPr>
            <w:tcW w:w="1712" w:type="dxa"/>
          </w:tcPr>
          <w:p w14:paraId="23B72AEF" w14:textId="77777777" w:rsidR="003B088A" w:rsidRPr="0035270F" w:rsidRDefault="003B088A" w:rsidP="003B088A">
            <w:pPr>
              <w:spacing w:line="360" w:lineRule="auto"/>
              <w:jc w:val="both"/>
              <w:rPr>
                <w:rFonts w:ascii="Candara" w:hAnsi="Candara" w:cs="Times New Roman"/>
                <w:sz w:val="24"/>
                <w:szCs w:val="24"/>
              </w:rPr>
            </w:pPr>
            <w:r w:rsidRPr="0035270F">
              <w:rPr>
                <w:rFonts w:ascii="Candara" w:hAnsi="Candara" w:cs="Times New Roman"/>
                <w:sz w:val="24"/>
                <w:szCs w:val="24"/>
              </w:rPr>
              <w:t>14419 (66%)</w:t>
            </w:r>
          </w:p>
        </w:tc>
        <w:tc>
          <w:tcPr>
            <w:tcW w:w="1211" w:type="dxa"/>
          </w:tcPr>
          <w:p w14:paraId="44F6D968" w14:textId="77777777" w:rsidR="003B088A" w:rsidRPr="0035270F" w:rsidRDefault="003B088A" w:rsidP="003B088A">
            <w:pPr>
              <w:spacing w:line="360" w:lineRule="auto"/>
              <w:jc w:val="both"/>
              <w:rPr>
                <w:rFonts w:ascii="Candara" w:hAnsi="Candara" w:cs="Times New Roman"/>
                <w:sz w:val="24"/>
                <w:szCs w:val="24"/>
              </w:rPr>
            </w:pPr>
            <w:r w:rsidRPr="0035270F">
              <w:rPr>
                <w:rFonts w:ascii="Candara" w:hAnsi="Candara" w:cs="Times New Roman"/>
                <w:sz w:val="24"/>
                <w:szCs w:val="24"/>
              </w:rPr>
              <w:t>24550</w:t>
            </w:r>
          </w:p>
        </w:tc>
        <w:tc>
          <w:tcPr>
            <w:tcW w:w="1712" w:type="dxa"/>
          </w:tcPr>
          <w:p w14:paraId="4CFF48AA" w14:textId="77777777" w:rsidR="003B088A" w:rsidRPr="0035270F" w:rsidRDefault="003B088A" w:rsidP="003B088A">
            <w:pPr>
              <w:spacing w:line="360" w:lineRule="auto"/>
              <w:jc w:val="both"/>
              <w:rPr>
                <w:rFonts w:ascii="Candara" w:hAnsi="Candara" w:cs="Times New Roman"/>
                <w:sz w:val="24"/>
                <w:szCs w:val="24"/>
              </w:rPr>
            </w:pPr>
            <w:r w:rsidRPr="0035270F">
              <w:rPr>
                <w:rFonts w:ascii="Candara" w:hAnsi="Candara" w:cs="Times New Roman"/>
                <w:sz w:val="24"/>
                <w:szCs w:val="24"/>
              </w:rPr>
              <w:t>19094 (78%)</w:t>
            </w:r>
          </w:p>
        </w:tc>
      </w:tr>
      <w:tr w:rsidR="003B088A" w:rsidRPr="0035270F" w14:paraId="459162AA" w14:textId="77777777" w:rsidTr="00A43E8F">
        <w:trPr>
          <w:trHeight w:val="683"/>
        </w:trPr>
        <w:tc>
          <w:tcPr>
            <w:tcW w:w="1324" w:type="dxa"/>
          </w:tcPr>
          <w:p w14:paraId="506626CF" w14:textId="77777777" w:rsidR="003B088A" w:rsidRPr="0035270F" w:rsidRDefault="003B088A" w:rsidP="003B088A">
            <w:pPr>
              <w:spacing w:line="360" w:lineRule="auto"/>
              <w:jc w:val="both"/>
              <w:rPr>
                <w:rFonts w:ascii="Candara" w:hAnsi="Candara" w:cs="Times New Roman"/>
                <w:sz w:val="24"/>
                <w:szCs w:val="24"/>
              </w:rPr>
            </w:pPr>
            <w:r w:rsidRPr="0035270F">
              <w:rPr>
                <w:rFonts w:ascii="Candara" w:hAnsi="Candara" w:cs="Times New Roman"/>
                <w:sz w:val="24"/>
                <w:szCs w:val="24"/>
              </w:rPr>
              <w:t>2019</w:t>
            </w:r>
          </w:p>
        </w:tc>
        <w:tc>
          <w:tcPr>
            <w:tcW w:w="1371" w:type="dxa"/>
          </w:tcPr>
          <w:p w14:paraId="79EBB5BA" w14:textId="77777777" w:rsidR="003B088A" w:rsidRPr="0035270F" w:rsidRDefault="003B088A" w:rsidP="003B088A">
            <w:pPr>
              <w:spacing w:line="360" w:lineRule="auto"/>
              <w:jc w:val="both"/>
              <w:rPr>
                <w:rFonts w:ascii="Candara" w:hAnsi="Candara" w:cs="Times New Roman"/>
                <w:sz w:val="24"/>
                <w:szCs w:val="24"/>
              </w:rPr>
            </w:pPr>
            <w:r w:rsidRPr="0035270F">
              <w:rPr>
                <w:rFonts w:ascii="Candara" w:hAnsi="Candara" w:cs="Times New Roman"/>
                <w:sz w:val="24"/>
                <w:szCs w:val="24"/>
              </w:rPr>
              <w:t>1974</w:t>
            </w:r>
          </w:p>
        </w:tc>
        <w:tc>
          <w:tcPr>
            <w:tcW w:w="1552" w:type="dxa"/>
          </w:tcPr>
          <w:p w14:paraId="62A79B4D" w14:textId="77777777" w:rsidR="003B088A" w:rsidRPr="0035270F" w:rsidRDefault="003B088A" w:rsidP="003B088A">
            <w:pPr>
              <w:jc w:val="both"/>
              <w:rPr>
                <w:rFonts w:ascii="Candara" w:hAnsi="Candara" w:cs="Times New Roman"/>
                <w:color w:val="000000"/>
                <w:sz w:val="24"/>
                <w:szCs w:val="24"/>
              </w:rPr>
            </w:pPr>
            <w:r w:rsidRPr="0035270F">
              <w:rPr>
                <w:rFonts w:ascii="Candara" w:hAnsi="Candara" w:cs="Times New Roman"/>
                <w:color w:val="000000"/>
                <w:sz w:val="24"/>
                <w:szCs w:val="24"/>
              </w:rPr>
              <w:t>3688(186.8%)</w:t>
            </w:r>
          </w:p>
          <w:p w14:paraId="52FDC731" w14:textId="77777777" w:rsidR="003B088A" w:rsidRPr="0035270F" w:rsidRDefault="003B088A" w:rsidP="003B088A">
            <w:pPr>
              <w:spacing w:line="360" w:lineRule="auto"/>
              <w:jc w:val="both"/>
              <w:rPr>
                <w:rFonts w:ascii="Candara" w:hAnsi="Candara" w:cs="Times New Roman"/>
                <w:sz w:val="24"/>
                <w:szCs w:val="24"/>
              </w:rPr>
            </w:pPr>
          </w:p>
        </w:tc>
        <w:tc>
          <w:tcPr>
            <w:tcW w:w="1451" w:type="dxa"/>
          </w:tcPr>
          <w:p w14:paraId="6CCF840E" w14:textId="77777777" w:rsidR="003B088A" w:rsidRPr="0035270F" w:rsidRDefault="003B088A" w:rsidP="003B088A">
            <w:pPr>
              <w:spacing w:line="360" w:lineRule="auto"/>
              <w:jc w:val="both"/>
              <w:rPr>
                <w:rFonts w:ascii="Candara" w:hAnsi="Candara" w:cs="Times New Roman"/>
                <w:sz w:val="24"/>
                <w:szCs w:val="24"/>
              </w:rPr>
            </w:pPr>
            <w:r w:rsidRPr="0035270F">
              <w:rPr>
                <w:rFonts w:ascii="Candara" w:hAnsi="Candara" w:cs="Times New Roman"/>
                <w:sz w:val="24"/>
                <w:szCs w:val="24"/>
              </w:rPr>
              <w:t>14,311</w:t>
            </w:r>
          </w:p>
        </w:tc>
        <w:tc>
          <w:tcPr>
            <w:tcW w:w="1712" w:type="dxa"/>
          </w:tcPr>
          <w:p w14:paraId="700A0472" w14:textId="77777777" w:rsidR="003B088A" w:rsidRPr="0035270F" w:rsidRDefault="003B088A" w:rsidP="003B088A">
            <w:pPr>
              <w:jc w:val="both"/>
              <w:rPr>
                <w:rFonts w:ascii="Candara" w:hAnsi="Candara" w:cs="Times New Roman"/>
                <w:color w:val="000000"/>
                <w:sz w:val="24"/>
                <w:szCs w:val="24"/>
              </w:rPr>
            </w:pPr>
            <w:r w:rsidRPr="0035270F">
              <w:rPr>
                <w:rFonts w:ascii="Candara" w:hAnsi="Candara" w:cs="Times New Roman"/>
                <w:color w:val="000000"/>
                <w:sz w:val="24"/>
                <w:szCs w:val="24"/>
              </w:rPr>
              <w:t>10,897(76.0%)</w:t>
            </w:r>
          </w:p>
          <w:p w14:paraId="4B5970E4" w14:textId="77777777" w:rsidR="003B088A" w:rsidRPr="0035270F" w:rsidRDefault="003B088A" w:rsidP="003B088A">
            <w:pPr>
              <w:spacing w:line="360" w:lineRule="auto"/>
              <w:jc w:val="both"/>
              <w:rPr>
                <w:rFonts w:ascii="Candara" w:hAnsi="Candara" w:cs="Times New Roman"/>
                <w:sz w:val="24"/>
                <w:szCs w:val="24"/>
              </w:rPr>
            </w:pPr>
          </w:p>
        </w:tc>
        <w:tc>
          <w:tcPr>
            <w:tcW w:w="1211" w:type="dxa"/>
          </w:tcPr>
          <w:p w14:paraId="414CAED3" w14:textId="77777777" w:rsidR="003B088A" w:rsidRPr="0035270F" w:rsidRDefault="003B088A" w:rsidP="003B088A">
            <w:pPr>
              <w:spacing w:line="360" w:lineRule="auto"/>
              <w:jc w:val="both"/>
              <w:rPr>
                <w:rFonts w:ascii="Candara" w:hAnsi="Candara" w:cs="Times New Roman"/>
                <w:sz w:val="24"/>
                <w:szCs w:val="24"/>
              </w:rPr>
            </w:pPr>
            <w:r w:rsidRPr="0035270F">
              <w:rPr>
                <w:rFonts w:ascii="Candara" w:hAnsi="Candara" w:cs="Times New Roman"/>
                <w:sz w:val="24"/>
                <w:szCs w:val="24"/>
              </w:rPr>
              <w:t>16,285</w:t>
            </w:r>
          </w:p>
        </w:tc>
        <w:tc>
          <w:tcPr>
            <w:tcW w:w="1712" w:type="dxa"/>
          </w:tcPr>
          <w:p w14:paraId="35DB9FE2" w14:textId="77777777" w:rsidR="003B088A" w:rsidRPr="0035270F" w:rsidRDefault="003B088A" w:rsidP="003B088A">
            <w:pPr>
              <w:spacing w:line="360" w:lineRule="auto"/>
              <w:jc w:val="both"/>
              <w:rPr>
                <w:rFonts w:ascii="Candara" w:hAnsi="Candara" w:cs="Times New Roman"/>
                <w:sz w:val="24"/>
                <w:szCs w:val="24"/>
              </w:rPr>
            </w:pPr>
            <w:r w:rsidRPr="0035270F">
              <w:rPr>
                <w:rFonts w:ascii="Candara" w:hAnsi="Candara" w:cs="Times New Roman"/>
                <w:sz w:val="24"/>
                <w:szCs w:val="24"/>
              </w:rPr>
              <w:t>14,585(89.6%)</w:t>
            </w:r>
          </w:p>
        </w:tc>
      </w:tr>
      <w:tr w:rsidR="00A43E8F" w:rsidRPr="0035270F" w14:paraId="793C1C8E" w14:textId="77777777" w:rsidTr="00A43E8F">
        <w:trPr>
          <w:trHeight w:val="683"/>
        </w:trPr>
        <w:tc>
          <w:tcPr>
            <w:tcW w:w="1324" w:type="dxa"/>
          </w:tcPr>
          <w:p w14:paraId="0CDC161C" w14:textId="6A79A9CC" w:rsidR="00A43E8F" w:rsidRPr="0035270F" w:rsidRDefault="00A43E8F" w:rsidP="003B088A">
            <w:pPr>
              <w:spacing w:line="360" w:lineRule="auto"/>
              <w:jc w:val="both"/>
              <w:rPr>
                <w:rFonts w:ascii="Candara" w:hAnsi="Candara" w:cs="Times New Roman"/>
                <w:sz w:val="24"/>
                <w:szCs w:val="24"/>
              </w:rPr>
            </w:pPr>
            <w:r>
              <w:rPr>
                <w:rFonts w:ascii="Candara" w:hAnsi="Candara" w:cs="Times New Roman"/>
                <w:sz w:val="24"/>
                <w:szCs w:val="24"/>
              </w:rPr>
              <w:t>2020</w:t>
            </w:r>
          </w:p>
        </w:tc>
        <w:tc>
          <w:tcPr>
            <w:tcW w:w="1371" w:type="dxa"/>
          </w:tcPr>
          <w:p w14:paraId="7248EC1D" w14:textId="77777777" w:rsidR="00A43E8F" w:rsidRPr="0035270F" w:rsidRDefault="00A43E8F" w:rsidP="003B088A">
            <w:pPr>
              <w:spacing w:line="360" w:lineRule="auto"/>
              <w:jc w:val="both"/>
              <w:rPr>
                <w:rFonts w:ascii="Candara" w:hAnsi="Candara" w:cs="Times New Roman"/>
                <w:sz w:val="24"/>
                <w:szCs w:val="24"/>
              </w:rPr>
            </w:pPr>
          </w:p>
        </w:tc>
        <w:tc>
          <w:tcPr>
            <w:tcW w:w="1552" w:type="dxa"/>
          </w:tcPr>
          <w:p w14:paraId="7296FA5C" w14:textId="77777777" w:rsidR="00A43E8F" w:rsidRPr="0035270F" w:rsidRDefault="00A43E8F" w:rsidP="003B088A">
            <w:pPr>
              <w:jc w:val="both"/>
              <w:rPr>
                <w:rFonts w:ascii="Candara" w:hAnsi="Candara" w:cs="Times New Roman"/>
                <w:color w:val="000000"/>
                <w:sz w:val="24"/>
                <w:szCs w:val="24"/>
              </w:rPr>
            </w:pPr>
          </w:p>
        </w:tc>
        <w:tc>
          <w:tcPr>
            <w:tcW w:w="1451" w:type="dxa"/>
          </w:tcPr>
          <w:p w14:paraId="250F95EE" w14:textId="77777777" w:rsidR="00A43E8F" w:rsidRPr="0035270F" w:rsidRDefault="00A43E8F" w:rsidP="003B088A">
            <w:pPr>
              <w:spacing w:line="360" w:lineRule="auto"/>
              <w:jc w:val="both"/>
              <w:rPr>
                <w:rFonts w:ascii="Candara" w:hAnsi="Candara" w:cs="Times New Roman"/>
                <w:sz w:val="24"/>
                <w:szCs w:val="24"/>
              </w:rPr>
            </w:pPr>
          </w:p>
        </w:tc>
        <w:tc>
          <w:tcPr>
            <w:tcW w:w="1712" w:type="dxa"/>
          </w:tcPr>
          <w:p w14:paraId="61F7A4B3" w14:textId="77777777" w:rsidR="00A43E8F" w:rsidRPr="0035270F" w:rsidRDefault="00A43E8F" w:rsidP="003B088A">
            <w:pPr>
              <w:jc w:val="both"/>
              <w:rPr>
                <w:rFonts w:ascii="Candara" w:hAnsi="Candara" w:cs="Times New Roman"/>
                <w:color w:val="000000"/>
                <w:sz w:val="24"/>
                <w:szCs w:val="24"/>
              </w:rPr>
            </w:pPr>
          </w:p>
        </w:tc>
        <w:tc>
          <w:tcPr>
            <w:tcW w:w="1211" w:type="dxa"/>
          </w:tcPr>
          <w:p w14:paraId="74764DAD" w14:textId="77777777" w:rsidR="00A43E8F" w:rsidRPr="0035270F" w:rsidRDefault="00A43E8F" w:rsidP="003B088A">
            <w:pPr>
              <w:spacing w:line="360" w:lineRule="auto"/>
              <w:jc w:val="both"/>
              <w:rPr>
                <w:rFonts w:ascii="Candara" w:hAnsi="Candara" w:cs="Times New Roman"/>
                <w:sz w:val="24"/>
                <w:szCs w:val="24"/>
              </w:rPr>
            </w:pPr>
          </w:p>
        </w:tc>
        <w:tc>
          <w:tcPr>
            <w:tcW w:w="1712" w:type="dxa"/>
          </w:tcPr>
          <w:p w14:paraId="798EE034" w14:textId="77777777" w:rsidR="00A43E8F" w:rsidRPr="0035270F" w:rsidRDefault="00A43E8F" w:rsidP="003B088A">
            <w:pPr>
              <w:spacing w:line="360" w:lineRule="auto"/>
              <w:jc w:val="both"/>
              <w:rPr>
                <w:rFonts w:ascii="Candara" w:hAnsi="Candara" w:cs="Times New Roman"/>
                <w:sz w:val="24"/>
                <w:szCs w:val="24"/>
              </w:rPr>
            </w:pPr>
          </w:p>
        </w:tc>
      </w:tr>
    </w:tbl>
    <w:p w14:paraId="248FED59" w14:textId="0ED28146" w:rsidR="00926536" w:rsidRDefault="00926536" w:rsidP="00F470CA">
      <w:pPr>
        <w:autoSpaceDE w:val="0"/>
        <w:autoSpaceDN w:val="0"/>
        <w:adjustRightInd w:val="0"/>
        <w:spacing w:after="0" w:line="360" w:lineRule="auto"/>
        <w:jc w:val="both"/>
        <w:rPr>
          <w:rFonts w:ascii="Candara" w:hAnsi="Candara" w:cs="Times New Roman"/>
          <w:sz w:val="24"/>
          <w:szCs w:val="24"/>
        </w:rPr>
      </w:pPr>
    </w:p>
    <w:p w14:paraId="3CB618B2" w14:textId="30DE3C55" w:rsidR="00F52CA1" w:rsidRPr="00F52CA1" w:rsidRDefault="00F52CA1" w:rsidP="00F52CA1">
      <w:pPr>
        <w:rPr>
          <w:rFonts w:ascii="Candara" w:hAnsi="Candara" w:cs="Times New Roman"/>
          <w:sz w:val="24"/>
          <w:szCs w:val="24"/>
        </w:rPr>
      </w:pPr>
    </w:p>
    <w:p w14:paraId="58BD5049" w14:textId="71BDDE54" w:rsidR="00F52CA1" w:rsidRPr="00F52CA1" w:rsidRDefault="00F52CA1" w:rsidP="00F52CA1">
      <w:pPr>
        <w:rPr>
          <w:rFonts w:ascii="Candara" w:hAnsi="Candara" w:cs="Times New Roman"/>
          <w:sz w:val="24"/>
          <w:szCs w:val="24"/>
        </w:rPr>
      </w:pPr>
    </w:p>
    <w:p w14:paraId="1C07263E" w14:textId="5873EDF2" w:rsidR="00F52CA1" w:rsidRDefault="00F52CA1" w:rsidP="00F52CA1">
      <w:pPr>
        <w:rPr>
          <w:rFonts w:ascii="Candara" w:hAnsi="Candara" w:cs="Times New Roman"/>
          <w:sz w:val="24"/>
          <w:szCs w:val="24"/>
        </w:rPr>
      </w:pPr>
    </w:p>
    <w:p w14:paraId="727C39E6" w14:textId="77777777" w:rsidR="00A43E8F" w:rsidRDefault="00A43E8F" w:rsidP="00F52CA1">
      <w:pPr>
        <w:rPr>
          <w:rFonts w:ascii="Candara" w:hAnsi="Candara" w:cs="Times New Roman"/>
          <w:sz w:val="24"/>
          <w:szCs w:val="24"/>
        </w:rPr>
      </w:pPr>
    </w:p>
    <w:tbl>
      <w:tblPr>
        <w:tblStyle w:val="TableGrid"/>
        <w:tblW w:w="0" w:type="auto"/>
        <w:tblLook w:val="04A0" w:firstRow="1" w:lastRow="0" w:firstColumn="1" w:lastColumn="0" w:noHBand="0" w:noVBand="1"/>
      </w:tblPr>
      <w:tblGrid>
        <w:gridCol w:w="2492"/>
        <w:gridCol w:w="2357"/>
        <w:gridCol w:w="2357"/>
        <w:gridCol w:w="2144"/>
      </w:tblGrid>
      <w:tr w:rsidR="00F52CA1" w:rsidRPr="0035270F" w14:paraId="3AFB0BB9" w14:textId="77777777" w:rsidTr="00B840B8">
        <w:tc>
          <w:tcPr>
            <w:tcW w:w="2492" w:type="dxa"/>
          </w:tcPr>
          <w:p w14:paraId="46419841" w14:textId="77777777" w:rsidR="00F52CA1" w:rsidRPr="0035270F" w:rsidRDefault="00F52CA1" w:rsidP="00B840B8">
            <w:pPr>
              <w:spacing w:line="360" w:lineRule="auto"/>
              <w:jc w:val="both"/>
              <w:rPr>
                <w:rFonts w:ascii="Candara" w:hAnsi="Candara" w:cs="Times New Roman"/>
                <w:sz w:val="24"/>
                <w:szCs w:val="24"/>
              </w:rPr>
            </w:pPr>
            <w:r w:rsidRPr="0035270F">
              <w:rPr>
                <w:rFonts w:ascii="Candara" w:hAnsi="Candara" w:cs="Times New Roman"/>
                <w:sz w:val="24"/>
                <w:szCs w:val="24"/>
              </w:rPr>
              <w:lastRenderedPageBreak/>
              <w:t xml:space="preserve">Subdistrict </w:t>
            </w:r>
          </w:p>
        </w:tc>
        <w:tc>
          <w:tcPr>
            <w:tcW w:w="2357" w:type="dxa"/>
          </w:tcPr>
          <w:p w14:paraId="5D7AD66B" w14:textId="77777777" w:rsidR="00F52CA1" w:rsidRPr="0035270F" w:rsidRDefault="00F52CA1" w:rsidP="00B840B8">
            <w:pPr>
              <w:spacing w:line="360" w:lineRule="auto"/>
              <w:jc w:val="both"/>
              <w:rPr>
                <w:rFonts w:ascii="Candara" w:hAnsi="Candara" w:cs="Times New Roman"/>
                <w:sz w:val="24"/>
                <w:szCs w:val="24"/>
              </w:rPr>
            </w:pPr>
            <w:r w:rsidRPr="0035270F">
              <w:rPr>
                <w:rFonts w:ascii="Candara" w:hAnsi="Candara" w:cs="Times New Roman"/>
                <w:sz w:val="24"/>
                <w:szCs w:val="24"/>
              </w:rPr>
              <w:t>Posted in</w:t>
            </w:r>
          </w:p>
        </w:tc>
        <w:tc>
          <w:tcPr>
            <w:tcW w:w="2357" w:type="dxa"/>
          </w:tcPr>
          <w:p w14:paraId="4C80BAC9" w14:textId="77777777" w:rsidR="00F52CA1" w:rsidRPr="0035270F" w:rsidRDefault="00F52CA1" w:rsidP="00B840B8">
            <w:pPr>
              <w:spacing w:line="360" w:lineRule="auto"/>
              <w:jc w:val="both"/>
              <w:rPr>
                <w:rFonts w:ascii="Candara" w:hAnsi="Candara" w:cs="Times New Roman"/>
                <w:sz w:val="24"/>
                <w:szCs w:val="24"/>
              </w:rPr>
            </w:pPr>
            <w:r w:rsidRPr="0035270F">
              <w:rPr>
                <w:rFonts w:ascii="Candara" w:hAnsi="Candara" w:cs="Times New Roman"/>
                <w:sz w:val="24"/>
                <w:szCs w:val="24"/>
              </w:rPr>
              <w:t>Posted out</w:t>
            </w:r>
          </w:p>
        </w:tc>
        <w:tc>
          <w:tcPr>
            <w:tcW w:w="2144" w:type="dxa"/>
          </w:tcPr>
          <w:p w14:paraId="018A8ACA" w14:textId="77777777" w:rsidR="00F52CA1" w:rsidRPr="0035270F" w:rsidRDefault="00F52CA1" w:rsidP="00B840B8">
            <w:pPr>
              <w:spacing w:line="360" w:lineRule="auto"/>
              <w:jc w:val="both"/>
              <w:rPr>
                <w:rFonts w:ascii="Candara" w:hAnsi="Candara" w:cs="Times New Roman"/>
                <w:sz w:val="24"/>
                <w:szCs w:val="24"/>
              </w:rPr>
            </w:pPr>
            <w:r w:rsidRPr="0035270F">
              <w:rPr>
                <w:rFonts w:ascii="Candara" w:hAnsi="Candara" w:cs="Times New Roman"/>
                <w:sz w:val="24"/>
                <w:szCs w:val="24"/>
              </w:rPr>
              <w:t>Vacated post</w:t>
            </w:r>
          </w:p>
        </w:tc>
      </w:tr>
      <w:tr w:rsidR="00F52CA1" w:rsidRPr="0035270F" w14:paraId="55008699" w14:textId="77777777" w:rsidTr="00B840B8">
        <w:tc>
          <w:tcPr>
            <w:tcW w:w="2492" w:type="dxa"/>
          </w:tcPr>
          <w:p w14:paraId="4BFD95B8" w14:textId="77777777" w:rsidR="00F52CA1" w:rsidRPr="0035270F" w:rsidRDefault="00F52CA1" w:rsidP="00B840B8">
            <w:pPr>
              <w:spacing w:line="360" w:lineRule="auto"/>
              <w:jc w:val="both"/>
              <w:rPr>
                <w:rFonts w:ascii="Candara" w:hAnsi="Candara" w:cs="Times New Roman"/>
                <w:sz w:val="24"/>
                <w:szCs w:val="24"/>
              </w:rPr>
            </w:pPr>
            <w:r w:rsidRPr="0035270F">
              <w:rPr>
                <w:rFonts w:ascii="Candara" w:hAnsi="Candara" w:cs="Times New Roman"/>
                <w:sz w:val="24"/>
                <w:szCs w:val="24"/>
              </w:rPr>
              <w:t xml:space="preserve">Ataase </w:t>
            </w:r>
          </w:p>
        </w:tc>
        <w:tc>
          <w:tcPr>
            <w:tcW w:w="2357" w:type="dxa"/>
          </w:tcPr>
          <w:p w14:paraId="5A658D28" w14:textId="77777777" w:rsidR="00F52CA1" w:rsidRPr="0035270F" w:rsidRDefault="00F52CA1" w:rsidP="00B840B8">
            <w:pPr>
              <w:spacing w:line="360" w:lineRule="auto"/>
              <w:jc w:val="both"/>
              <w:rPr>
                <w:rFonts w:ascii="Candara" w:hAnsi="Candara" w:cs="Times New Roman"/>
                <w:sz w:val="24"/>
                <w:szCs w:val="24"/>
              </w:rPr>
            </w:pPr>
            <w:r w:rsidRPr="0035270F">
              <w:rPr>
                <w:rFonts w:ascii="Candara" w:hAnsi="Candara" w:cs="Times New Roman"/>
                <w:sz w:val="24"/>
                <w:szCs w:val="24"/>
              </w:rPr>
              <w:t>5(10.6%)</w:t>
            </w:r>
          </w:p>
        </w:tc>
        <w:tc>
          <w:tcPr>
            <w:tcW w:w="2357" w:type="dxa"/>
          </w:tcPr>
          <w:p w14:paraId="04E52528" w14:textId="77777777" w:rsidR="00F52CA1" w:rsidRPr="0035270F" w:rsidRDefault="00F52CA1" w:rsidP="00B840B8">
            <w:pPr>
              <w:spacing w:line="360" w:lineRule="auto"/>
              <w:jc w:val="both"/>
              <w:rPr>
                <w:rFonts w:ascii="Candara" w:hAnsi="Candara" w:cs="Times New Roman"/>
                <w:sz w:val="24"/>
                <w:szCs w:val="24"/>
              </w:rPr>
            </w:pPr>
            <w:r w:rsidRPr="0035270F">
              <w:rPr>
                <w:rFonts w:ascii="Candara" w:hAnsi="Candara" w:cs="Times New Roman"/>
                <w:sz w:val="24"/>
                <w:szCs w:val="24"/>
              </w:rPr>
              <w:t>3(23%)</w:t>
            </w:r>
          </w:p>
        </w:tc>
        <w:tc>
          <w:tcPr>
            <w:tcW w:w="2144" w:type="dxa"/>
          </w:tcPr>
          <w:p w14:paraId="65CF190A" w14:textId="77777777" w:rsidR="00F52CA1" w:rsidRPr="0035270F" w:rsidRDefault="00F52CA1" w:rsidP="00B840B8">
            <w:pPr>
              <w:spacing w:line="360" w:lineRule="auto"/>
              <w:jc w:val="both"/>
              <w:rPr>
                <w:rFonts w:ascii="Candara" w:hAnsi="Candara" w:cs="Times New Roman"/>
                <w:sz w:val="24"/>
                <w:szCs w:val="24"/>
              </w:rPr>
            </w:pPr>
            <w:r w:rsidRPr="0035270F">
              <w:rPr>
                <w:rFonts w:ascii="Candara" w:hAnsi="Candara" w:cs="Times New Roman"/>
                <w:sz w:val="24"/>
                <w:szCs w:val="24"/>
              </w:rPr>
              <w:t>0</w:t>
            </w:r>
          </w:p>
        </w:tc>
      </w:tr>
      <w:tr w:rsidR="00F52CA1" w:rsidRPr="0035270F" w14:paraId="3FC13EE6" w14:textId="77777777" w:rsidTr="00B840B8">
        <w:tc>
          <w:tcPr>
            <w:tcW w:w="2492" w:type="dxa"/>
          </w:tcPr>
          <w:p w14:paraId="10387FFD" w14:textId="77777777" w:rsidR="00F52CA1" w:rsidRPr="0035270F" w:rsidRDefault="00F52CA1" w:rsidP="00B840B8">
            <w:pPr>
              <w:spacing w:line="360" w:lineRule="auto"/>
              <w:jc w:val="both"/>
              <w:rPr>
                <w:rFonts w:ascii="Candara" w:hAnsi="Candara" w:cs="Times New Roman"/>
                <w:sz w:val="24"/>
                <w:szCs w:val="24"/>
              </w:rPr>
            </w:pPr>
            <w:r w:rsidRPr="0035270F">
              <w:rPr>
                <w:rFonts w:ascii="Candara" w:hAnsi="Candara" w:cs="Times New Roman"/>
                <w:sz w:val="24"/>
                <w:szCs w:val="24"/>
              </w:rPr>
              <w:t xml:space="preserve">Akutreso </w:t>
            </w:r>
          </w:p>
        </w:tc>
        <w:tc>
          <w:tcPr>
            <w:tcW w:w="2357" w:type="dxa"/>
          </w:tcPr>
          <w:p w14:paraId="6292CFAB" w14:textId="77777777" w:rsidR="00F52CA1" w:rsidRPr="0035270F" w:rsidRDefault="00F52CA1" w:rsidP="00B840B8">
            <w:pPr>
              <w:spacing w:line="360" w:lineRule="auto"/>
              <w:jc w:val="both"/>
              <w:rPr>
                <w:rFonts w:ascii="Candara" w:hAnsi="Candara" w:cs="Times New Roman"/>
                <w:sz w:val="24"/>
                <w:szCs w:val="24"/>
              </w:rPr>
            </w:pPr>
            <w:r w:rsidRPr="0035270F">
              <w:rPr>
                <w:rFonts w:ascii="Candara" w:hAnsi="Candara" w:cs="Times New Roman"/>
                <w:sz w:val="24"/>
                <w:szCs w:val="24"/>
              </w:rPr>
              <w:t>4(8.5%)</w:t>
            </w:r>
          </w:p>
        </w:tc>
        <w:tc>
          <w:tcPr>
            <w:tcW w:w="2357" w:type="dxa"/>
          </w:tcPr>
          <w:p w14:paraId="3535CD41" w14:textId="77777777" w:rsidR="00F52CA1" w:rsidRPr="0035270F" w:rsidRDefault="00F52CA1" w:rsidP="00B840B8">
            <w:pPr>
              <w:spacing w:line="360" w:lineRule="auto"/>
              <w:jc w:val="both"/>
              <w:rPr>
                <w:rFonts w:ascii="Candara" w:hAnsi="Candara" w:cs="Times New Roman"/>
                <w:sz w:val="24"/>
                <w:szCs w:val="24"/>
              </w:rPr>
            </w:pPr>
            <w:r w:rsidRPr="0035270F">
              <w:rPr>
                <w:rFonts w:ascii="Candara" w:hAnsi="Candara" w:cs="Times New Roman"/>
                <w:sz w:val="24"/>
                <w:szCs w:val="24"/>
              </w:rPr>
              <w:t>0</w:t>
            </w:r>
          </w:p>
        </w:tc>
        <w:tc>
          <w:tcPr>
            <w:tcW w:w="2144" w:type="dxa"/>
          </w:tcPr>
          <w:p w14:paraId="6C10134C" w14:textId="77777777" w:rsidR="00F52CA1" w:rsidRPr="0035270F" w:rsidRDefault="00F52CA1" w:rsidP="00B840B8">
            <w:pPr>
              <w:spacing w:line="360" w:lineRule="auto"/>
              <w:jc w:val="both"/>
              <w:rPr>
                <w:rFonts w:ascii="Candara" w:hAnsi="Candara" w:cs="Times New Roman"/>
                <w:sz w:val="24"/>
                <w:szCs w:val="24"/>
              </w:rPr>
            </w:pPr>
            <w:r w:rsidRPr="0035270F">
              <w:rPr>
                <w:rFonts w:ascii="Candara" w:hAnsi="Candara" w:cs="Times New Roman"/>
                <w:sz w:val="24"/>
                <w:szCs w:val="24"/>
              </w:rPr>
              <w:t>1</w:t>
            </w:r>
          </w:p>
        </w:tc>
      </w:tr>
      <w:tr w:rsidR="00F52CA1" w:rsidRPr="0035270F" w14:paraId="64AB1D2B" w14:textId="77777777" w:rsidTr="00B840B8">
        <w:tc>
          <w:tcPr>
            <w:tcW w:w="2492" w:type="dxa"/>
          </w:tcPr>
          <w:p w14:paraId="7396D3CB" w14:textId="77777777" w:rsidR="00F52CA1" w:rsidRPr="0035270F" w:rsidRDefault="00F52CA1" w:rsidP="00B840B8">
            <w:pPr>
              <w:spacing w:line="360" w:lineRule="auto"/>
              <w:jc w:val="both"/>
              <w:rPr>
                <w:rFonts w:ascii="Candara" w:hAnsi="Candara" w:cs="Times New Roman"/>
                <w:sz w:val="24"/>
                <w:szCs w:val="24"/>
              </w:rPr>
            </w:pPr>
            <w:r w:rsidRPr="0035270F">
              <w:rPr>
                <w:rFonts w:ascii="Candara" w:hAnsi="Candara" w:cs="Times New Roman"/>
                <w:sz w:val="24"/>
                <w:szCs w:val="24"/>
              </w:rPr>
              <w:t xml:space="preserve">New Edubiase </w:t>
            </w:r>
          </w:p>
        </w:tc>
        <w:tc>
          <w:tcPr>
            <w:tcW w:w="2357" w:type="dxa"/>
          </w:tcPr>
          <w:p w14:paraId="7C481591" w14:textId="77777777" w:rsidR="00F52CA1" w:rsidRPr="0035270F" w:rsidRDefault="00F52CA1" w:rsidP="00B840B8">
            <w:pPr>
              <w:spacing w:line="360" w:lineRule="auto"/>
              <w:jc w:val="both"/>
              <w:rPr>
                <w:rFonts w:ascii="Candara" w:hAnsi="Candara" w:cs="Times New Roman"/>
                <w:sz w:val="24"/>
                <w:szCs w:val="24"/>
              </w:rPr>
            </w:pPr>
            <w:r w:rsidRPr="0035270F">
              <w:rPr>
                <w:rFonts w:ascii="Candara" w:hAnsi="Candara" w:cs="Times New Roman"/>
                <w:sz w:val="24"/>
                <w:szCs w:val="24"/>
              </w:rPr>
              <w:t>38 (80.9%0</w:t>
            </w:r>
          </w:p>
        </w:tc>
        <w:tc>
          <w:tcPr>
            <w:tcW w:w="2357" w:type="dxa"/>
          </w:tcPr>
          <w:p w14:paraId="74706192" w14:textId="77777777" w:rsidR="00F52CA1" w:rsidRPr="0035270F" w:rsidRDefault="00F52CA1" w:rsidP="00B840B8">
            <w:pPr>
              <w:spacing w:line="360" w:lineRule="auto"/>
              <w:jc w:val="both"/>
              <w:rPr>
                <w:rFonts w:ascii="Candara" w:hAnsi="Candara" w:cs="Times New Roman"/>
                <w:sz w:val="24"/>
                <w:szCs w:val="24"/>
              </w:rPr>
            </w:pPr>
            <w:r w:rsidRPr="0035270F">
              <w:rPr>
                <w:rFonts w:ascii="Candara" w:hAnsi="Candara" w:cs="Times New Roman"/>
                <w:sz w:val="24"/>
                <w:szCs w:val="24"/>
              </w:rPr>
              <w:t>10(77%)</w:t>
            </w:r>
          </w:p>
        </w:tc>
        <w:tc>
          <w:tcPr>
            <w:tcW w:w="2144" w:type="dxa"/>
          </w:tcPr>
          <w:p w14:paraId="165C0EA9" w14:textId="77777777" w:rsidR="00F52CA1" w:rsidRPr="0035270F" w:rsidRDefault="00F52CA1" w:rsidP="00B840B8">
            <w:pPr>
              <w:spacing w:line="360" w:lineRule="auto"/>
              <w:jc w:val="both"/>
              <w:rPr>
                <w:rFonts w:ascii="Candara" w:hAnsi="Candara" w:cs="Times New Roman"/>
                <w:sz w:val="24"/>
                <w:szCs w:val="24"/>
              </w:rPr>
            </w:pPr>
            <w:r w:rsidRPr="0035270F">
              <w:rPr>
                <w:rFonts w:ascii="Candara" w:hAnsi="Candara" w:cs="Times New Roman"/>
                <w:sz w:val="24"/>
                <w:szCs w:val="24"/>
              </w:rPr>
              <w:t>0</w:t>
            </w:r>
          </w:p>
        </w:tc>
      </w:tr>
      <w:tr w:rsidR="00F52CA1" w:rsidRPr="0035270F" w14:paraId="19247F15" w14:textId="77777777" w:rsidTr="00B840B8">
        <w:tc>
          <w:tcPr>
            <w:tcW w:w="2492" w:type="dxa"/>
          </w:tcPr>
          <w:p w14:paraId="138AE82B" w14:textId="77777777" w:rsidR="00F52CA1" w:rsidRPr="0035270F" w:rsidRDefault="00F52CA1" w:rsidP="00B840B8">
            <w:pPr>
              <w:spacing w:line="360" w:lineRule="auto"/>
              <w:jc w:val="both"/>
              <w:rPr>
                <w:rFonts w:ascii="Candara" w:hAnsi="Candara" w:cs="Times New Roman"/>
                <w:sz w:val="24"/>
                <w:szCs w:val="24"/>
              </w:rPr>
            </w:pPr>
            <w:r w:rsidRPr="0035270F">
              <w:rPr>
                <w:rFonts w:ascii="Candara" w:hAnsi="Candara" w:cs="Times New Roman"/>
                <w:sz w:val="24"/>
                <w:szCs w:val="24"/>
              </w:rPr>
              <w:t xml:space="preserve">Total </w:t>
            </w:r>
          </w:p>
        </w:tc>
        <w:tc>
          <w:tcPr>
            <w:tcW w:w="2357" w:type="dxa"/>
          </w:tcPr>
          <w:p w14:paraId="52F98287" w14:textId="77777777" w:rsidR="00F52CA1" w:rsidRPr="0035270F" w:rsidRDefault="00F52CA1" w:rsidP="00B840B8">
            <w:pPr>
              <w:spacing w:line="360" w:lineRule="auto"/>
              <w:jc w:val="both"/>
              <w:rPr>
                <w:rFonts w:ascii="Candara" w:hAnsi="Candara" w:cs="Times New Roman"/>
                <w:sz w:val="24"/>
                <w:szCs w:val="24"/>
              </w:rPr>
            </w:pPr>
            <w:r w:rsidRPr="0035270F">
              <w:rPr>
                <w:rFonts w:ascii="Candara" w:hAnsi="Candara" w:cs="Times New Roman"/>
                <w:sz w:val="24"/>
                <w:szCs w:val="24"/>
              </w:rPr>
              <w:t>47(100%)</w:t>
            </w:r>
          </w:p>
        </w:tc>
        <w:tc>
          <w:tcPr>
            <w:tcW w:w="2357" w:type="dxa"/>
          </w:tcPr>
          <w:p w14:paraId="491144C4" w14:textId="77777777" w:rsidR="00F52CA1" w:rsidRPr="0035270F" w:rsidRDefault="00F52CA1" w:rsidP="00B840B8">
            <w:pPr>
              <w:spacing w:line="360" w:lineRule="auto"/>
              <w:jc w:val="both"/>
              <w:rPr>
                <w:rFonts w:ascii="Candara" w:hAnsi="Candara" w:cs="Times New Roman"/>
                <w:sz w:val="24"/>
                <w:szCs w:val="24"/>
              </w:rPr>
            </w:pPr>
            <w:r w:rsidRPr="0035270F">
              <w:rPr>
                <w:rFonts w:ascii="Candara" w:hAnsi="Candara" w:cs="Times New Roman"/>
                <w:sz w:val="24"/>
                <w:szCs w:val="24"/>
              </w:rPr>
              <w:t>13 (100%)</w:t>
            </w:r>
          </w:p>
        </w:tc>
        <w:tc>
          <w:tcPr>
            <w:tcW w:w="2144" w:type="dxa"/>
          </w:tcPr>
          <w:p w14:paraId="3687F73C" w14:textId="77777777" w:rsidR="00F52CA1" w:rsidRPr="0035270F" w:rsidRDefault="00F52CA1" w:rsidP="00B840B8">
            <w:pPr>
              <w:spacing w:line="360" w:lineRule="auto"/>
              <w:jc w:val="both"/>
              <w:rPr>
                <w:rFonts w:ascii="Candara" w:hAnsi="Candara" w:cs="Times New Roman"/>
                <w:sz w:val="24"/>
                <w:szCs w:val="24"/>
              </w:rPr>
            </w:pPr>
            <w:r w:rsidRPr="0035270F">
              <w:rPr>
                <w:rFonts w:ascii="Candara" w:hAnsi="Candara" w:cs="Times New Roman"/>
                <w:sz w:val="24"/>
                <w:szCs w:val="24"/>
              </w:rPr>
              <w:t>1</w:t>
            </w:r>
          </w:p>
        </w:tc>
      </w:tr>
    </w:tbl>
    <w:p w14:paraId="5A1DDA03" w14:textId="62FE9B29" w:rsidR="00F52CA1" w:rsidRDefault="00F52CA1" w:rsidP="00F52CA1">
      <w:pPr>
        <w:rPr>
          <w:rFonts w:ascii="Candara" w:hAnsi="Candara" w:cs="Times New Roman"/>
          <w:sz w:val="24"/>
          <w:szCs w:val="24"/>
        </w:rPr>
      </w:pPr>
    </w:p>
    <w:p w14:paraId="5C9357EC" w14:textId="1BA0E562" w:rsidR="004A3FCF" w:rsidRPr="004A3FCF" w:rsidRDefault="004A3FCF" w:rsidP="004A3FCF">
      <w:pPr>
        <w:rPr>
          <w:rFonts w:ascii="Candara" w:hAnsi="Candara" w:cs="Times New Roman"/>
          <w:sz w:val="24"/>
          <w:szCs w:val="24"/>
        </w:rPr>
      </w:pPr>
    </w:p>
    <w:p w14:paraId="068CA29E" w14:textId="5C473BD9" w:rsidR="004A3FCF" w:rsidRPr="004A3FCF" w:rsidRDefault="004A3FCF" w:rsidP="004A3FCF">
      <w:pPr>
        <w:rPr>
          <w:rFonts w:ascii="Candara" w:hAnsi="Candara" w:cs="Times New Roman"/>
          <w:sz w:val="24"/>
          <w:szCs w:val="24"/>
        </w:rPr>
      </w:pPr>
    </w:p>
    <w:p w14:paraId="33CFD35E" w14:textId="46EC8754" w:rsidR="004A3FCF" w:rsidRPr="004A3FCF" w:rsidRDefault="004A3FCF" w:rsidP="004A3FCF">
      <w:pPr>
        <w:rPr>
          <w:rFonts w:ascii="Candara" w:hAnsi="Candara" w:cs="Times New Roman"/>
          <w:sz w:val="24"/>
          <w:szCs w:val="24"/>
        </w:rPr>
      </w:pPr>
    </w:p>
    <w:p w14:paraId="7B10749C" w14:textId="41566F5F" w:rsidR="004A3FCF" w:rsidRDefault="004A3FCF" w:rsidP="004A3FCF">
      <w:pPr>
        <w:rPr>
          <w:rFonts w:ascii="Candara" w:hAnsi="Candara" w:cs="Times New Roman"/>
          <w:sz w:val="24"/>
          <w:szCs w:val="24"/>
        </w:rPr>
      </w:pPr>
    </w:p>
    <w:p w14:paraId="650B8A20" w14:textId="77777777" w:rsidR="004A3FCF" w:rsidRPr="0035270F" w:rsidRDefault="004A3FCF" w:rsidP="004A3FCF">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 xml:space="preserve">Staff strength </w:t>
      </w:r>
    </w:p>
    <w:p w14:paraId="06BEE9C9" w14:textId="77777777" w:rsidR="004A3FCF" w:rsidRPr="0035270F" w:rsidRDefault="004A3FCF" w:rsidP="004A3FCF">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As at December, 2019 the total staff were three hundred and sixty (360) of which 68.9% were established post with 31.1% being non established post (casuals). Majority (74%) of the total staff work at the district hospital with few (5.3%) at Akutreso subdistrict.</w:t>
      </w:r>
    </w:p>
    <w:p w14:paraId="651B76AB" w14:textId="77777777" w:rsidR="004A3FCF" w:rsidRPr="0035270F" w:rsidRDefault="004A3FCF" w:rsidP="004A3FCF">
      <w:pPr>
        <w:autoSpaceDE w:val="0"/>
        <w:autoSpaceDN w:val="0"/>
        <w:adjustRightInd w:val="0"/>
        <w:spacing w:after="0" w:line="360" w:lineRule="auto"/>
        <w:jc w:val="both"/>
        <w:rPr>
          <w:rFonts w:ascii="Candara" w:hAnsi="Candara" w:cs="Times New Roman"/>
          <w:sz w:val="24"/>
          <w:szCs w:val="24"/>
        </w:rPr>
      </w:pPr>
      <w:r w:rsidRPr="0035270F">
        <w:rPr>
          <w:rFonts w:ascii="Candara" w:hAnsi="Candara" w:cs="Times New Roman"/>
          <w:sz w:val="24"/>
          <w:szCs w:val="24"/>
        </w:rPr>
        <w:t xml:space="preserve">Table 2.11: The staff strength by sub-districts, 2019 </w:t>
      </w:r>
    </w:p>
    <w:tbl>
      <w:tblPr>
        <w:tblStyle w:val="TableGrid"/>
        <w:tblW w:w="0" w:type="auto"/>
        <w:tblLook w:val="04A0" w:firstRow="1" w:lastRow="0" w:firstColumn="1" w:lastColumn="0" w:noHBand="0" w:noVBand="1"/>
      </w:tblPr>
      <w:tblGrid>
        <w:gridCol w:w="2337"/>
        <w:gridCol w:w="2337"/>
        <w:gridCol w:w="2338"/>
        <w:gridCol w:w="2338"/>
      </w:tblGrid>
      <w:tr w:rsidR="004A3FCF" w:rsidRPr="0035270F" w14:paraId="7E77F99B" w14:textId="77777777" w:rsidTr="00B840B8">
        <w:tc>
          <w:tcPr>
            <w:tcW w:w="2337" w:type="dxa"/>
          </w:tcPr>
          <w:p w14:paraId="69A4763B" w14:textId="77777777" w:rsidR="004A3FCF" w:rsidRPr="0035270F" w:rsidRDefault="004A3FCF" w:rsidP="00B840B8">
            <w:pPr>
              <w:autoSpaceDE w:val="0"/>
              <w:autoSpaceDN w:val="0"/>
              <w:adjustRightInd w:val="0"/>
              <w:spacing w:line="360" w:lineRule="auto"/>
              <w:jc w:val="both"/>
              <w:rPr>
                <w:rFonts w:ascii="Candara" w:hAnsi="Candara" w:cs="Times New Roman"/>
                <w:sz w:val="24"/>
                <w:szCs w:val="24"/>
              </w:rPr>
            </w:pPr>
            <w:r w:rsidRPr="0035270F">
              <w:rPr>
                <w:rFonts w:ascii="Candara" w:hAnsi="Candara" w:cs="Times New Roman"/>
                <w:sz w:val="24"/>
                <w:szCs w:val="24"/>
              </w:rPr>
              <w:t xml:space="preserve">Subdistrict </w:t>
            </w:r>
          </w:p>
        </w:tc>
        <w:tc>
          <w:tcPr>
            <w:tcW w:w="2337" w:type="dxa"/>
          </w:tcPr>
          <w:p w14:paraId="655895CA" w14:textId="77777777" w:rsidR="004A3FCF" w:rsidRPr="0035270F" w:rsidRDefault="004A3FCF" w:rsidP="00B840B8">
            <w:pPr>
              <w:autoSpaceDE w:val="0"/>
              <w:autoSpaceDN w:val="0"/>
              <w:adjustRightInd w:val="0"/>
              <w:spacing w:line="360" w:lineRule="auto"/>
              <w:jc w:val="both"/>
              <w:rPr>
                <w:rFonts w:ascii="Candara" w:hAnsi="Candara" w:cs="Times New Roman"/>
                <w:sz w:val="24"/>
                <w:szCs w:val="24"/>
              </w:rPr>
            </w:pPr>
            <w:r w:rsidRPr="0035270F">
              <w:rPr>
                <w:rFonts w:ascii="Candara" w:hAnsi="Candara" w:cs="Times New Roman"/>
                <w:sz w:val="24"/>
                <w:szCs w:val="24"/>
              </w:rPr>
              <w:t xml:space="preserve">Established </w:t>
            </w:r>
          </w:p>
        </w:tc>
        <w:tc>
          <w:tcPr>
            <w:tcW w:w="2338" w:type="dxa"/>
          </w:tcPr>
          <w:p w14:paraId="127756DA" w14:textId="77777777" w:rsidR="004A3FCF" w:rsidRPr="0035270F" w:rsidRDefault="004A3FCF" w:rsidP="00B840B8">
            <w:pPr>
              <w:autoSpaceDE w:val="0"/>
              <w:autoSpaceDN w:val="0"/>
              <w:adjustRightInd w:val="0"/>
              <w:spacing w:line="360" w:lineRule="auto"/>
              <w:jc w:val="both"/>
              <w:rPr>
                <w:rFonts w:ascii="Candara" w:hAnsi="Candara" w:cs="Times New Roman"/>
                <w:sz w:val="24"/>
                <w:szCs w:val="24"/>
              </w:rPr>
            </w:pPr>
            <w:r w:rsidRPr="0035270F">
              <w:rPr>
                <w:rFonts w:ascii="Candara" w:hAnsi="Candara" w:cs="Times New Roman"/>
                <w:sz w:val="24"/>
                <w:szCs w:val="24"/>
              </w:rPr>
              <w:t xml:space="preserve">Non-established </w:t>
            </w:r>
          </w:p>
        </w:tc>
        <w:tc>
          <w:tcPr>
            <w:tcW w:w="2338" w:type="dxa"/>
          </w:tcPr>
          <w:p w14:paraId="074BB554" w14:textId="77777777" w:rsidR="004A3FCF" w:rsidRPr="0035270F" w:rsidRDefault="004A3FCF" w:rsidP="00B840B8">
            <w:pPr>
              <w:autoSpaceDE w:val="0"/>
              <w:autoSpaceDN w:val="0"/>
              <w:adjustRightInd w:val="0"/>
              <w:spacing w:line="360" w:lineRule="auto"/>
              <w:jc w:val="both"/>
              <w:rPr>
                <w:rFonts w:ascii="Candara" w:hAnsi="Candara" w:cs="Times New Roman"/>
                <w:sz w:val="24"/>
                <w:szCs w:val="24"/>
              </w:rPr>
            </w:pPr>
            <w:r w:rsidRPr="0035270F">
              <w:rPr>
                <w:rFonts w:ascii="Candara" w:hAnsi="Candara" w:cs="Times New Roman"/>
                <w:sz w:val="24"/>
                <w:szCs w:val="24"/>
              </w:rPr>
              <w:t xml:space="preserve">Total </w:t>
            </w:r>
          </w:p>
        </w:tc>
      </w:tr>
      <w:tr w:rsidR="004A3FCF" w:rsidRPr="0035270F" w14:paraId="7B266801" w14:textId="77777777" w:rsidTr="00B840B8">
        <w:tc>
          <w:tcPr>
            <w:tcW w:w="2337" w:type="dxa"/>
          </w:tcPr>
          <w:p w14:paraId="5BAFA1F3" w14:textId="77777777" w:rsidR="004A3FCF" w:rsidRPr="0035270F" w:rsidRDefault="004A3FCF" w:rsidP="00B840B8">
            <w:pPr>
              <w:autoSpaceDE w:val="0"/>
              <w:autoSpaceDN w:val="0"/>
              <w:adjustRightInd w:val="0"/>
              <w:spacing w:line="360" w:lineRule="auto"/>
              <w:jc w:val="both"/>
              <w:rPr>
                <w:rFonts w:ascii="Candara" w:hAnsi="Candara" w:cs="Times New Roman"/>
                <w:sz w:val="24"/>
                <w:szCs w:val="24"/>
              </w:rPr>
            </w:pPr>
            <w:r w:rsidRPr="0035270F">
              <w:rPr>
                <w:rFonts w:ascii="Candara" w:hAnsi="Candara" w:cs="Times New Roman"/>
                <w:sz w:val="24"/>
                <w:szCs w:val="24"/>
              </w:rPr>
              <w:t xml:space="preserve">Ataase </w:t>
            </w:r>
          </w:p>
        </w:tc>
        <w:tc>
          <w:tcPr>
            <w:tcW w:w="2337" w:type="dxa"/>
          </w:tcPr>
          <w:p w14:paraId="7BE4BDD1" w14:textId="77777777" w:rsidR="004A3FCF" w:rsidRPr="0035270F" w:rsidRDefault="004A3FCF" w:rsidP="00B840B8">
            <w:pPr>
              <w:jc w:val="both"/>
              <w:rPr>
                <w:rFonts w:ascii="Candara" w:hAnsi="Candara" w:cs="Times New Roman"/>
                <w:sz w:val="24"/>
                <w:szCs w:val="24"/>
              </w:rPr>
            </w:pPr>
            <w:r w:rsidRPr="0035270F">
              <w:rPr>
                <w:rFonts w:ascii="Candara" w:hAnsi="Candara" w:cs="Times New Roman"/>
                <w:sz w:val="24"/>
                <w:szCs w:val="24"/>
              </w:rPr>
              <w:t>45</w:t>
            </w:r>
          </w:p>
        </w:tc>
        <w:tc>
          <w:tcPr>
            <w:tcW w:w="2338" w:type="dxa"/>
          </w:tcPr>
          <w:p w14:paraId="1152F344" w14:textId="77777777" w:rsidR="004A3FCF" w:rsidRPr="0035270F" w:rsidRDefault="004A3FCF" w:rsidP="00B840B8">
            <w:pPr>
              <w:jc w:val="both"/>
              <w:rPr>
                <w:rFonts w:ascii="Candara" w:hAnsi="Candara" w:cs="Times New Roman"/>
                <w:sz w:val="24"/>
                <w:szCs w:val="24"/>
              </w:rPr>
            </w:pPr>
            <w:r w:rsidRPr="0035270F">
              <w:rPr>
                <w:rFonts w:ascii="Candara" w:hAnsi="Candara" w:cs="Times New Roman"/>
                <w:sz w:val="24"/>
                <w:szCs w:val="24"/>
              </w:rPr>
              <w:t>4</w:t>
            </w:r>
          </w:p>
        </w:tc>
        <w:tc>
          <w:tcPr>
            <w:tcW w:w="2338" w:type="dxa"/>
          </w:tcPr>
          <w:p w14:paraId="364B2064" w14:textId="77777777" w:rsidR="004A3FCF" w:rsidRPr="0035270F" w:rsidRDefault="004A3FCF" w:rsidP="00B840B8">
            <w:pPr>
              <w:autoSpaceDE w:val="0"/>
              <w:autoSpaceDN w:val="0"/>
              <w:adjustRightInd w:val="0"/>
              <w:spacing w:line="360" w:lineRule="auto"/>
              <w:jc w:val="both"/>
              <w:rPr>
                <w:rFonts w:ascii="Candara" w:hAnsi="Candara" w:cs="Times New Roman"/>
                <w:sz w:val="24"/>
                <w:szCs w:val="24"/>
              </w:rPr>
            </w:pPr>
            <w:r w:rsidRPr="0035270F">
              <w:rPr>
                <w:rFonts w:ascii="Candara" w:hAnsi="Candara" w:cs="Times New Roman"/>
                <w:sz w:val="24"/>
                <w:szCs w:val="24"/>
              </w:rPr>
              <w:t>49(15.3%)</w:t>
            </w:r>
          </w:p>
        </w:tc>
      </w:tr>
      <w:tr w:rsidR="004A3FCF" w:rsidRPr="0035270F" w14:paraId="6AC5D9B2" w14:textId="77777777" w:rsidTr="00B840B8">
        <w:tc>
          <w:tcPr>
            <w:tcW w:w="2337" w:type="dxa"/>
          </w:tcPr>
          <w:p w14:paraId="0B70D9BD" w14:textId="77777777" w:rsidR="004A3FCF" w:rsidRPr="0035270F" w:rsidRDefault="004A3FCF" w:rsidP="00B840B8">
            <w:pPr>
              <w:autoSpaceDE w:val="0"/>
              <w:autoSpaceDN w:val="0"/>
              <w:adjustRightInd w:val="0"/>
              <w:spacing w:line="360" w:lineRule="auto"/>
              <w:jc w:val="both"/>
              <w:rPr>
                <w:rFonts w:ascii="Candara" w:hAnsi="Candara" w:cs="Times New Roman"/>
                <w:sz w:val="24"/>
                <w:szCs w:val="24"/>
              </w:rPr>
            </w:pPr>
            <w:r w:rsidRPr="0035270F">
              <w:rPr>
                <w:rFonts w:ascii="Candara" w:hAnsi="Candara" w:cs="Times New Roman"/>
                <w:sz w:val="24"/>
                <w:szCs w:val="24"/>
              </w:rPr>
              <w:t xml:space="preserve">Akutreso </w:t>
            </w:r>
          </w:p>
        </w:tc>
        <w:tc>
          <w:tcPr>
            <w:tcW w:w="2337" w:type="dxa"/>
          </w:tcPr>
          <w:p w14:paraId="035DE661" w14:textId="77777777" w:rsidR="004A3FCF" w:rsidRPr="0035270F" w:rsidRDefault="004A3FCF" w:rsidP="00B840B8">
            <w:pPr>
              <w:jc w:val="both"/>
              <w:rPr>
                <w:rFonts w:ascii="Candara" w:hAnsi="Candara" w:cs="Times New Roman"/>
                <w:sz w:val="24"/>
                <w:szCs w:val="24"/>
              </w:rPr>
            </w:pPr>
            <w:r w:rsidRPr="0035270F">
              <w:rPr>
                <w:rFonts w:ascii="Candara" w:hAnsi="Candara" w:cs="Times New Roman"/>
                <w:sz w:val="24"/>
                <w:szCs w:val="24"/>
              </w:rPr>
              <w:t>16</w:t>
            </w:r>
          </w:p>
        </w:tc>
        <w:tc>
          <w:tcPr>
            <w:tcW w:w="2338" w:type="dxa"/>
          </w:tcPr>
          <w:p w14:paraId="445BCBFD" w14:textId="77777777" w:rsidR="004A3FCF" w:rsidRPr="0035270F" w:rsidRDefault="004A3FCF" w:rsidP="00B840B8">
            <w:pPr>
              <w:jc w:val="both"/>
              <w:rPr>
                <w:rFonts w:ascii="Candara" w:hAnsi="Candara" w:cs="Times New Roman"/>
                <w:sz w:val="24"/>
                <w:szCs w:val="24"/>
              </w:rPr>
            </w:pPr>
            <w:r w:rsidRPr="0035270F">
              <w:rPr>
                <w:rFonts w:ascii="Candara" w:hAnsi="Candara" w:cs="Times New Roman"/>
                <w:sz w:val="24"/>
                <w:szCs w:val="24"/>
              </w:rPr>
              <w:t>1</w:t>
            </w:r>
          </w:p>
        </w:tc>
        <w:tc>
          <w:tcPr>
            <w:tcW w:w="2338" w:type="dxa"/>
          </w:tcPr>
          <w:p w14:paraId="10AD7DF5" w14:textId="77777777" w:rsidR="004A3FCF" w:rsidRPr="0035270F" w:rsidRDefault="004A3FCF" w:rsidP="00B840B8">
            <w:pPr>
              <w:autoSpaceDE w:val="0"/>
              <w:autoSpaceDN w:val="0"/>
              <w:adjustRightInd w:val="0"/>
              <w:spacing w:line="360" w:lineRule="auto"/>
              <w:jc w:val="both"/>
              <w:rPr>
                <w:rFonts w:ascii="Candara" w:hAnsi="Candara" w:cs="Times New Roman"/>
                <w:sz w:val="24"/>
                <w:szCs w:val="24"/>
              </w:rPr>
            </w:pPr>
            <w:r w:rsidRPr="0035270F">
              <w:rPr>
                <w:rFonts w:ascii="Candara" w:hAnsi="Candara" w:cs="Times New Roman"/>
                <w:sz w:val="24"/>
                <w:szCs w:val="24"/>
              </w:rPr>
              <w:t>17(5.3%)</w:t>
            </w:r>
          </w:p>
        </w:tc>
      </w:tr>
      <w:tr w:rsidR="004A3FCF" w:rsidRPr="0035270F" w14:paraId="72DD134F" w14:textId="77777777" w:rsidTr="00B840B8">
        <w:tc>
          <w:tcPr>
            <w:tcW w:w="2337" w:type="dxa"/>
          </w:tcPr>
          <w:p w14:paraId="433D7C9F" w14:textId="77777777" w:rsidR="004A3FCF" w:rsidRPr="0035270F" w:rsidRDefault="004A3FCF" w:rsidP="00B840B8">
            <w:pPr>
              <w:autoSpaceDE w:val="0"/>
              <w:autoSpaceDN w:val="0"/>
              <w:adjustRightInd w:val="0"/>
              <w:spacing w:line="360" w:lineRule="auto"/>
              <w:jc w:val="both"/>
              <w:rPr>
                <w:rFonts w:ascii="Candara" w:hAnsi="Candara" w:cs="Times New Roman"/>
                <w:sz w:val="24"/>
                <w:szCs w:val="24"/>
              </w:rPr>
            </w:pPr>
            <w:r w:rsidRPr="0035270F">
              <w:rPr>
                <w:rFonts w:ascii="Candara" w:hAnsi="Candara" w:cs="Times New Roman"/>
                <w:sz w:val="24"/>
                <w:szCs w:val="24"/>
              </w:rPr>
              <w:t xml:space="preserve">Hospital </w:t>
            </w:r>
          </w:p>
        </w:tc>
        <w:tc>
          <w:tcPr>
            <w:tcW w:w="2337" w:type="dxa"/>
          </w:tcPr>
          <w:p w14:paraId="28E2BC73" w14:textId="77777777" w:rsidR="004A3FCF" w:rsidRPr="0035270F" w:rsidRDefault="004A3FCF" w:rsidP="00B840B8">
            <w:pPr>
              <w:jc w:val="both"/>
              <w:rPr>
                <w:rFonts w:ascii="Candara" w:hAnsi="Candara" w:cs="Times New Roman"/>
                <w:sz w:val="24"/>
                <w:szCs w:val="24"/>
              </w:rPr>
            </w:pPr>
            <w:r w:rsidRPr="0035270F">
              <w:rPr>
                <w:rFonts w:ascii="Candara" w:hAnsi="Candara" w:cs="Times New Roman"/>
                <w:sz w:val="24"/>
                <w:szCs w:val="24"/>
              </w:rPr>
              <w:t>174</w:t>
            </w:r>
          </w:p>
        </w:tc>
        <w:tc>
          <w:tcPr>
            <w:tcW w:w="2338" w:type="dxa"/>
          </w:tcPr>
          <w:p w14:paraId="1D6455B5" w14:textId="77777777" w:rsidR="004A3FCF" w:rsidRPr="0035270F" w:rsidRDefault="004A3FCF" w:rsidP="00B840B8">
            <w:pPr>
              <w:jc w:val="both"/>
              <w:rPr>
                <w:rFonts w:ascii="Candara" w:hAnsi="Candara" w:cs="Times New Roman"/>
                <w:sz w:val="24"/>
                <w:szCs w:val="24"/>
              </w:rPr>
            </w:pPr>
            <w:r w:rsidRPr="0035270F">
              <w:rPr>
                <w:rFonts w:ascii="Candara" w:hAnsi="Candara" w:cs="Times New Roman"/>
                <w:sz w:val="24"/>
                <w:szCs w:val="24"/>
              </w:rPr>
              <w:t>63</w:t>
            </w:r>
          </w:p>
        </w:tc>
        <w:tc>
          <w:tcPr>
            <w:tcW w:w="2338" w:type="dxa"/>
          </w:tcPr>
          <w:p w14:paraId="2D38B0A2" w14:textId="77777777" w:rsidR="004A3FCF" w:rsidRPr="0035270F" w:rsidRDefault="004A3FCF" w:rsidP="00B840B8">
            <w:pPr>
              <w:autoSpaceDE w:val="0"/>
              <w:autoSpaceDN w:val="0"/>
              <w:adjustRightInd w:val="0"/>
              <w:spacing w:line="360" w:lineRule="auto"/>
              <w:jc w:val="both"/>
              <w:rPr>
                <w:rFonts w:ascii="Candara" w:hAnsi="Candara" w:cs="Times New Roman"/>
                <w:sz w:val="24"/>
                <w:szCs w:val="24"/>
              </w:rPr>
            </w:pPr>
            <w:r w:rsidRPr="0035270F">
              <w:rPr>
                <w:rFonts w:ascii="Candara" w:hAnsi="Candara" w:cs="Times New Roman"/>
                <w:sz w:val="24"/>
                <w:szCs w:val="24"/>
              </w:rPr>
              <w:t>237(74.0%)</w:t>
            </w:r>
          </w:p>
        </w:tc>
      </w:tr>
      <w:tr w:rsidR="004A3FCF" w:rsidRPr="0035270F" w14:paraId="3EDBDACC" w14:textId="77777777" w:rsidTr="00B840B8">
        <w:tc>
          <w:tcPr>
            <w:tcW w:w="2337" w:type="dxa"/>
          </w:tcPr>
          <w:p w14:paraId="263AC373" w14:textId="77777777" w:rsidR="004A3FCF" w:rsidRPr="0035270F" w:rsidRDefault="004A3FCF" w:rsidP="00B840B8">
            <w:pPr>
              <w:autoSpaceDE w:val="0"/>
              <w:autoSpaceDN w:val="0"/>
              <w:adjustRightInd w:val="0"/>
              <w:spacing w:line="360" w:lineRule="auto"/>
              <w:jc w:val="both"/>
              <w:rPr>
                <w:rFonts w:ascii="Candara" w:hAnsi="Candara" w:cs="Times New Roman"/>
                <w:sz w:val="24"/>
                <w:szCs w:val="24"/>
              </w:rPr>
            </w:pPr>
            <w:r w:rsidRPr="0035270F">
              <w:rPr>
                <w:rFonts w:ascii="Candara" w:hAnsi="Candara" w:cs="Times New Roman"/>
                <w:sz w:val="24"/>
                <w:szCs w:val="24"/>
              </w:rPr>
              <w:t xml:space="preserve">Directorate </w:t>
            </w:r>
          </w:p>
        </w:tc>
        <w:tc>
          <w:tcPr>
            <w:tcW w:w="2337" w:type="dxa"/>
          </w:tcPr>
          <w:p w14:paraId="3768CF18" w14:textId="77777777" w:rsidR="004A3FCF" w:rsidRPr="0035270F" w:rsidRDefault="004A3FCF" w:rsidP="00B840B8">
            <w:pPr>
              <w:jc w:val="both"/>
              <w:rPr>
                <w:rFonts w:ascii="Candara" w:hAnsi="Candara" w:cs="Times New Roman"/>
                <w:sz w:val="24"/>
                <w:szCs w:val="24"/>
              </w:rPr>
            </w:pPr>
            <w:r w:rsidRPr="0035270F">
              <w:rPr>
                <w:rFonts w:ascii="Candara" w:hAnsi="Candara" w:cs="Times New Roman"/>
                <w:sz w:val="24"/>
                <w:szCs w:val="24"/>
              </w:rPr>
              <w:t>13</w:t>
            </w:r>
          </w:p>
        </w:tc>
        <w:tc>
          <w:tcPr>
            <w:tcW w:w="2338" w:type="dxa"/>
          </w:tcPr>
          <w:p w14:paraId="4ADDAE06" w14:textId="77777777" w:rsidR="004A3FCF" w:rsidRPr="0035270F" w:rsidRDefault="004A3FCF" w:rsidP="00B840B8">
            <w:pPr>
              <w:jc w:val="both"/>
              <w:rPr>
                <w:rFonts w:ascii="Candara" w:hAnsi="Candara" w:cs="Times New Roman"/>
                <w:sz w:val="24"/>
                <w:szCs w:val="24"/>
              </w:rPr>
            </w:pPr>
            <w:r w:rsidRPr="0035270F">
              <w:rPr>
                <w:rFonts w:ascii="Candara" w:hAnsi="Candara" w:cs="Times New Roman"/>
                <w:sz w:val="24"/>
                <w:szCs w:val="24"/>
              </w:rPr>
              <w:t>4</w:t>
            </w:r>
          </w:p>
        </w:tc>
        <w:tc>
          <w:tcPr>
            <w:tcW w:w="2338" w:type="dxa"/>
          </w:tcPr>
          <w:p w14:paraId="356A0202" w14:textId="77777777" w:rsidR="004A3FCF" w:rsidRPr="0035270F" w:rsidRDefault="004A3FCF" w:rsidP="00B840B8">
            <w:pPr>
              <w:autoSpaceDE w:val="0"/>
              <w:autoSpaceDN w:val="0"/>
              <w:adjustRightInd w:val="0"/>
              <w:spacing w:line="360" w:lineRule="auto"/>
              <w:jc w:val="both"/>
              <w:rPr>
                <w:rFonts w:ascii="Candara" w:hAnsi="Candara" w:cs="Times New Roman"/>
                <w:sz w:val="24"/>
                <w:szCs w:val="24"/>
              </w:rPr>
            </w:pPr>
            <w:r w:rsidRPr="0035270F">
              <w:rPr>
                <w:rFonts w:ascii="Candara" w:hAnsi="Candara" w:cs="Times New Roman"/>
                <w:sz w:val="24"/>
                <w:szCs w:val="24"/>
              </w:rPr>
              <w:t>17(5.3%)</w:t>
            </w:r>
          </w:p>
        </w:tc>
      </w:tr>
      <w:tr w:rsidR="004A3FCF" w:rsidRPr="0035270F" w14:paraId="34A13773" w14:textId="77777777" w:rsidTr="00B840B8">
        <w:tc>
          <w:tcPr>
            <w:tcW w:w="2337" w:type="dxa"/>
          </w:tcPr>
          <w:p w14:paraId="1365964F" w14:textId="77777777" w:rsidR="004A3FCF" w:rsidRPr="0035270F" w:rsidRDefault="004A3FCF" w:rsidP="00B840B8">
            <w:pPr>
              <w:autoSpaceDE w:val="0"/>
              <w:autoSpaceDN w:val="0"/>
              <w:adjustRightInd w:val="0"/>
              <w:spacing w:line="360" w:lineRule="auto"/>
              <w:jc w:val="both"/>
              <w:rPr>
                <w:rFonts w:ascii="Candara" w:hAnsi="Candara" w:cs="Times New Roman"/>
                <w:sz w:val="24"/>
                <w:szCs w:val="24"/>
              </w:rPr>
            </w:pPr>
            <w:r w:rsidRPr="0035270F">
              <w:rPr>
                <w:rFonts w:ascii="Candara" w:hAnsi="Candara" w:cs="Times New Roman"/>
                <w:sz w:val="24"/>
                <w:szCs w:val="24"/>
              </w:rPr>
              <w:t xml:space="preserve">Total </w:t>
            </w:r>
          </w:p>
        </w:tc>
        <w:tc>
          <w:tcPr>
            <w:tcW w:w="2337" w:type="dxa"/>
          </w:tcPr>
          <w:p w14:paraId="3B441224" w14:textId="77777777" w:rsidR="004A3FCF" w:rsidRPr="0035270F" w:rsidRDefault="004A3FCF" w:rsidP="00B840B8">
            <w:pPr>
              <w:jc w:val="both"/>
              <w:rPr>
                <w:rFonts w:ascii="Candara" w:hAnsi="Candara" w:cs="Times New Roman"/>
                <w:sz w:val="24"/>
                <w:szCs w:val="24"/>
              </w:rPr>
            </w:pPr>
            <w:r w:rsidRPr="0035270F">
              <w:rPr>
                <w:rFonts w:ascii="Candara" w:hAnsi="Candara" w:cs="Times New Roman"/>
                <w:sz w:val="24"/>
                <w:szCs w:val="24"/>
              </w:rPr>
              <w:t>248</w:t>
            </w:r>
          </w:p>
        </w:tc>
        <w:tc>
          <w:tcPr>
            <w:tcW w:w="2338" w:type="dxa"/>
          </w:tcPr>
          <w:p w14:paraId="3D78C6D2" w14:textId="77777777" w:rsidR="004A3FCF" w:rsidRPr="0035270F" w:rsidRDefault="004A3FCF" w:rsidP="00B840B8">
            <w:pPr>
              <w:jc w:val="both"/>
              <w:rPr>
                <w:rFonts w:ascii="Candara" w:hAnsi="Candara" w:cs="Times New Roman"/>
                <w:sz w:val="24"/>
                <w:szCs w:val="24"/>
              </w:rPr>
            </w:pPr>
            <w:r w:rsidRPr="0035270F">
              <w:rPr>
                <w:rFonts w:ascii="Candara" w:hAnsi="Candara" w:cs="Times New Roman"/>
                <w:sz w:val="24"/>
                <w:szCs w:val="24"/>
              </w:rPr>
              <w:t>72</w:t>
            </w:r>
          </w:p>
        </w:tc>
        <w:tc>
          <w:tcPr>
            <w:tcW w:w="2338" w:type="dxa"/>
          </w:tcPr>
          <w:p w14:paraId="5D7034AA" w14:textId="77777777" w:rsidR="004A3FCF" w:rsidRPr="0035270F" w:rsidRDefault="004A3FCF" w:rsidP="00B840B8">
            <w:pPr>
              <w:autoSpaceDE w:val="0"/>
              <w:autoSpaceDN w:val="0"/>
              <w:adjustRightInd w:val="0"/>
              <w:spacing w:line="360" w:lineRule="auto"/>
              <w:jc w:val="both"/>
              <w:rPr>
                <w:rFonts w:ascii="Candara" w:hAnsi="Candara" w:cs="Times New Roman"/>
                <w:sz w:val="24"/>
                <w:szCs w:val="24"/>
              </w:rPr>
            </w:pPr>
            <w:r w:rsidRPr="0035270F">
              <w:rPr>
                <w:rFonts w:ascii="Candara" w:hAnsi="Candara" w:cs="Times New Roman"/>
                <w:sz w:val="24"/>
                <w:szCs w:val="24"/>
              </w:rPr>
              <w:t>320(100%)</w:t>
            </w:r>
          </w:p>
        </w:tc>
      </w:tr>
    </w:tbl>
    <w:p w14:paraId="27D8FA84" w14:textId="77777777" w:rsidR="004A3FCF" w:rsidRPr="0035270F" w:rsidRDefault="004A3FCF" w:rsidP="004A3FCF">
      <w:pPr>
        <w:autoSpaceDE w:val="0"/>
        <w:autoSpaceDN w:val="0"/>
        <w:adjustRightInd w:val="0"/>
        <w:spacing w:after="0" w:line="360" w:lineRule="auto"/>
        <w:jc w:val="both"/>
        <w:rPr>
          <w:rFonts w:ascii="Candara" w:hAnsi="Candara" w:cs="Times New Roman"/>
          <w:sz w:val="24"/>
          <w:szCs w:val="24"/>
        </w:rPr>
      </w:pPr>
    </w:p>
    <w:p w14:paraId="2BFB5C2A" w14:textId="76CBA6C7" w:rsidR="004A3FCF" w:rsidRPr="004A3FCF" w:rsidRDefault="004A3FCF" w:rsidP="004A3FCF">
      <w:pPr>
        <w:rPr>
          <w:rFonts w:ascii="Candara" w:hAnsi="Candara" w:cs="Times New Roman"/>
          <w:sz w:val="24"/>
          <w:szCs w:val="24"/>
        </w:rPr>
      </w:pPr>
    </w:p>
    <w:sectPr w:rsidR="004A3FCF" w:rsidRPr="004A3FCF">
      <w:headerReference w:type="default" r:id="rId13"/>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5F049E" w14:textId="77777777" w:rsidR="001E4952" w:rsidRDefault="001E4952" w:rsidP="003C40C8">
      <w:pPr>
        <w:spacing w:after="0" w:line="240" w:lineRule="auto"/>
      </w:pPr>
      <w:r>
        <w:separator/>
      </w:r>
    </w:p>
  </w:endnote>
  <w:endnote w:type="continuationSeparator" w:id="0">
    <w:p w14:paraId="549728F8" w14:textId="77777777" w:rsidR="001E4952" w:rsidRDefault="001E4952" w:rsidP="003C40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Candara">
    <w:panose1 w:val="020E0502030303020204"/>
    <w:charset w:val="00"/>
    <w:family w:val="swiss"/>
    <w:pitch w:val="variable"/>
    <w:sig w:usb0="A00002EF" w:usb1="4000A4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Copperplate Gothic Bold">
    <w:panose1 w:val="020E07050202060204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AD7458" w14:textId="67002BB2" w:rsidR="00B21559" w:rsidRPr="00B8442C" w:rsidRDefault="00B21559">
    <w:pPr>
      <w:pStyle w:val="Footer"/>
      <w:rPr>
        <w:rFonts w:ascii="Copperplate Gothic Bold" w:hAnsi="Copperplate Gothic Bold"/>
      </w:rPr>
    </w:pPr>
    <w:r w:rsidRPr="00B8442C">
      <w:rPr>
        <w:rFonts w:ascii="Copperplate Gothic Bold" w:hAnsi="Copperplate Gothic Bold"/>
      </w:rPr>
      <w:t>Adansi South District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AA2916" w14:textId="77777777" w:rsidR="001E4952" w:rsidRDefault="001E4952" w:rsidP="003C40C8">
      <w:pPr>
        <w:spacing w:after="0" w:line="240" w:lineRule="auto"/>
      </w:pPr>
      <w:r>
        <w:separator/>
      </w:r>
    </w:p>
  </w:footnote>
  <w:footnote w:type="continuationSeparator" w:id="0">
    <w:p w14:paraId="31932B27" w14:textId="77777777" w:rsidR="001E4952" w:rsidRDefault="001E4952" w:rsidP="003C40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EE2942" w14:textId="0E068DDD" w:rsidR="00B21559" w:rsidRDefault="00B21559">
    <w:pPr>
      <w:pStyle w:val="Header"/>
      <w:rPr>
        <w:rFonts w:ascii="Copperplate Gothic Bold" w:hAnsi="Copperplate Gothic Bold"/>
      </w:rPr>
    </w:pPr>
    <w:r w:rsidRPr="00B8442C">
      <w:rPr>
        <w:rFonts w:ascii="Copperplate Gothic Bold" w:hAnsi="Copperplate Gothic Bold"/>
      </w:rPr>
      <w:t>20</w:t>
    </w:r>
    <w:r>
      <w:rPr>
        <w:rFonts w:ascii="Copperplate Gothic Bold" w:hAnsi="Copperplate Gothic Bold"/>
      </w:rPr>
      <w:t>20</w:t>
    </w:r>
    <w:r w:rsidRPr="00B8442C">
      <w:rPr>
        <w:rFonts w:ascii="Copperplate Gothic Bold" w:hAnsi="Copperplate Gothic Bold"/>
      </w:rPr>
      <w:t xml:space="preserve"> Annual Report</w:t>
    </w:r>
  </w:p>
  <w:p w14:paraId="2C7D0631" w14:textId="53635466" w:rsidR="00B21559" w:rsidRDefault="00B21559">
    <w:pPr>
      <w:pStyle w:val="Header"/>
      <w:rPr>
        <w:rFonts w:ascii="Copperplate Gothic Bold" w:hAnsi="Copperplate Gothic Bold"/>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51" type="#_x0000_t75" style="width:11.25pt;height:11.25pt" o:bullet="t">
        <v:imagedata r:id="rId1" o:title="mso1D5B"/>
      </v:shape>
    </w:pict>
  </w:numPicBullet>
  <w:abstractNum w:abstractNumId="0" w15:restartNumberingAfterBreak="0">
    <w:nsid w:val="021628F0"/>
    <w:multiLevelType w:val="hybridMultilevel"/>
    <w:tmpl w:val="4D96DE4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7862AB"/>
    <w:multiLevelType w:val="hybridMultilevel"/>
    <w:tmpl w:val="15466E9C"/>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A76217"/>
    <w:multiLevelType w:val="hybridMultilevel"/>
    <w:tmpl w:val="12C459C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421A3A"/>
    <w:multiLevelType w:val="hybridMultilevel"/>
    <w:tmpl w:val="8EAC029C"/>
    <w:lvl w:ilvl="0" w:tplc="61A431C2">
      <w:start w:val="1"/>
      <w:numFmt w:val="bullet"/>
      <w:lvlText w:val="•"/>
      <w:lvlJc w:val="left"/>
      <w:pPr>
        <w:tabs>
          <w:tab w:val="num" w:pos="720"/>
        </w:tabs>
        <w:ind w:left="720" w:hanging="360"/>
      </w:pPr>
      <w:rPr>
        <w:rFonts w:ascii="Arial" w:hAnsi="Arial" w:hint="default"/>
      </w:rPr>
    </w:lvl>
    <w:lvl w:ilvl="1" w:tplc="4CCECFCA" w:tentative="1">
      <w:start w:val="1"/>
      <w:numFmt w:val="bullet"/>
      <w:lvlText w:val="•"/>
      <w:lvlJc w:val="left"/>
      <w:pPr>
        <w:tabs>
          <w:tab w:val="num" w:pos="1440"/>
        </w:tabs>
        <w:ind w:left="1440" w:hanging="360"/>
      </w:pPr>
      <w:rPr>
        <w:rFonts w:ascii="Arial" w:hAnsi="Arial" w:hint="default"/>
      </w:rPr>
    </w:lvl>
    <w:lvl w:ilvl="2" w:tplc="1B747240" w:tentative="1">
      <w:start w:val="1"/>
      <w:numFmt w:val="bullet"/>
      <w:lvlText w:val="•"/>
      <w:lvlJc w:val="left"/>
      <w:pPr>
        <w:tabs>
          <w:tab w:val="num" w:pos="2160"/>
        </w:tabs>
        <w:ind w:left="2160" w:hanging="360"/>
      </w:pPr>
      <w:rPr>
        <w:rFonts w:ascii="Arial" w:hAnsi="Arial" w:hint="default"/>
      </w:rPr>
    </w:lvl>
    <w:lvl w:ilvl="3" w:tplc="83B2A742" w:tentative="1">
      <w:start w:val="1"/>
      <w:numFmt w:val="bullet"/>
      <w:lvlText w:val="•"/>
      <w:lvlJc w:val="left"/>
      <w:pPr>
        <w:tabs>
          <w:tab w:val="num" w:pos="2880"/>
        </w:tabs>
        <w:ind w:left="2880" w:hanging="360"/>
      </w:pPr>
      <w:rPr>
        <w:rFonts w:ascii="Arial" w:hAnsi="Arial" w:hint="default"/>
      </w:rPr>
    </w:lvl>
    <w:lvl w:ilvl="4" w:tplc="0B2295A6" w:tentative="1">
      <w:start w:val="1"/>
      <w:numFmt w:val="bullet"/>
      <w:lvlText w:val="•"/>
      <w:lvlJc w:val="left"/>
      <w:pPr>
        <w:tabs>
          <w:tab w:val="num" w:pos="3600"/>
        </w:tabs>
        <w:ind w:left="3600" w:hanging="360"/>
      </w:pPr>
      <w:rPr>
        <w:rFonts w:ascii="Arial" w:hAnsi="Arial" w:hint="default"/>
      </w:rPr>
    </w:lvl>
    <w:lvl w:ilvl="5" w:tplc="A99C5B5C" w:tentative="1">
      <w:start w:val="1"/>
      <w:numFmt w:val="bullet"/>
      <w:lvlText w:val="•"/>
      <w:lvlJc w:val="left"/>
      <w:pPr>
        <w:tabs>
          <w:tab w:val="num" w:pos="4320"/>
        </w:tabs>
        <w:ind w:left="4320" w:hanging="360"/>
      </w:pPr>
      <w:rPr>
        <w:rFonts w:ascii="Arial" w:hAnsi="Arial" w:hint="default"/>
      </w:rPr>
    </w:lvl>
    <w:lvl w:ilvl="6" w:tplc="63E83F34" w:tentative="1">
      <w:start w:val="1"/>
      <w:numFmt w:val="bullet"/>
      <w:lvlText w:val="•"/>
      <w:lvlJc w:val="left"/>
      <w:pPr>
        <w:tabs>
          <w:tab w:val="num" w:pos="5040"/>
        </w:tabs>
        <w:ind w:left="5040" w:hanging="360"/>
      </w:pPr>
      <w:rPr>
        <w:rFonts w:ascii="Arial" w:hAnsi="Arial" w:hint="default"/>
      </w:rPr>
    </w:lvl>
    <w:lvl w:ilvl="7" w:tplc="073CFCB4" w:tentative="1">
      <w:start w:val="1"/>
      <w:numFmt w:val="bullet"/>
      <w:lvlText w:val="•"/>
      <w:lvlJc w:val="left"/>
      <w:pPr>
        <w:tabs>
          <w:tab w:val="num" w:pos="5760"/>
        </w:tabs>
        <w:ind w:left="5760" w:hanging="360"/>
      </w:pPr>
      <w:rPr>
        <w:rFonts w:ascii="Arial" w:hAnsi="Arial" w:hint="default"/>
      </w:rPr>
    </w:lvl>
    <w:lvl w:ilvl="8" w:tplc="08CAA88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B014F83"/>
    <w:multiLevelType w:val="hybridMultilevel"/>
    <w:tmpl w:val="2598B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8D3C4B"/>
    <w:multiLevelType w:val="hybridMultilevel"/>
    <w:tmpl w:val="46FEEEB8"/>
    <w:lvl w:ilvl="0" w:tplc="677456CC">
      <w:start w:val="1"/>
      <w:numFmt w:val="lowerRoman"/>
      <w:lvlText w:val="%1."/>
      <w:lvlJc w:val="left"/>
      <w:pPr>
        <w:ind w:left="900" w:hanging="72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6" w15:restartNumberingAfterBreak="0">
    <w:nsid w:val="0DE078D7"/>
    <w:multiLevelType w:val="hybridMultilevel"/>
    <w:tmpl w:val="4D147AA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32521D8"/>
    <w:multiLevelType w:val="hybridMultilevel"/>
    <w:tmpl w:val="2BA49A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7C92394"/>
    <w:multiLevelType w:val="hybridMultilevel"/>
    <w:tmpl w:val="356E4DA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7622110"/>
    <w:multiLevelType w:val="hybridMultilevel"/>
    <w:tmpl w:val="3EDE39A2"/>
    <w:lvl w:ilvl="0" w:tplc="756C0C8E">
      <w:start w:val="1"/>
      <w:numFmt w:val="bullet"/>
      <w:lvlText w:val="•"/>
      <w:lvlJc w:val="left"/>
      <w:pPr>
        <w:tabs>
          <w:tab w:val="num" w:pos="720"/>
        </w:tabs>
        <w:ind w:left="720" w:hanging="360"/>
      </w:pPr>
      <w:rPr>
        <w:rFonts w:ascii="Arial" w:hAnsi="Arial" w:hint="default"/>
      </w:rPr>
    </w:lvl>
    <w:lvl w:ilvl="1" w:tplc="047668D0" w:tentative="1">
      <w:start w:val="1"/>
      <w:numFmt w:val="bullet"/>
      <w:lvlText w:val="•"/>
      <w:lvlJc w:val="left"/>
      <w:pPr>
        <w:tabs>
          <w:tab w:val="num" w:pos="1440"/>
        </w:tabs>
        <w:ind w:left="1440" w:hanging="360"/>
      </w:pPr>
      <w:rPr>
        <w:rFonts w:ascii="Arial" w:hAnsi="Arial" w:hint="default"/>
      </w:rPr>
    </w:lvl>
    <w:lvl w:ilvl="2" w:tplc="5DFC0EC6" w:tentative="1">
      <w:start w:val="1"/>
      <w:numFmt w:val="bullet"/>
      <w:lvlText w:val="•"/>
      <w:lvlJc w:val="left"/>
      <w:pPr>
        <w:tabs>
          <w:tab w:val="num" w:pos="2160"/>
        </w:tabs>
        <w:ind w:left="2160" w:hanging="360"/>
      </w:pPr>
      <w:rPr>
        <w:rFonts w:ascii="Arial" w:hAnsi="Arial" w:hint="default"/>
      </w:rPr>
    </w:lvl>
    <w:lvl w:ilvl="3" w:tplc="44B67FF6" w:tentative="1">
      <w:start w:val="1"/>
      <w:numFmt w:val="bullet"/>
      <w:lvlText w:val="•"/>
      <w:lvlJc w:val="left"/>
      <w:pPr>
        <w:tabs>
          <w:tab w:val="num" w:pos="2880"/>
        </w:tabs>
        <w:ind w:left="2880" w:hanging="360"/>
      </w:pPr>
      <w:rPr>
        <w:rFonts w:ascii="Arial" w:hAnsi="Arial" w:hint="default"/>
      </w:rPr>
    </w:lvl>
    <w:lvl w:ilvl="4" w:tplc="87040608" w:tentative="1">
      <w:start w:val="1"/>
      <w:numFmt w:val="bullet"/>
      <w:lvlText w:val="•"/>
      <w:lvlJc w:val="left"/>
      <w:pPr>
        <w:tabs>
          <w:tab w:val="num" w:pos="3600"/>
        </w:tabs>
        <w:ind w:left="3600" w:hanging="360"/>
      </w:pPr>
      <w:rPr>
        <w:rFonts w:ascii="Arial" w:hAnsi="Arial" w:hint="default"/>
      </w:rPr>
    </w:lvl>
    <w:lvl w:ilvl="5" w:tplc="AA0AB2DC" w:tentative="1">
      <w:start w:val="1"/>
      <w:numFmt w:val="bullet"/>
      <w:lvlText w:val="•"/>
      <w:lvlJc w:val="left"/>
      <w:pPr>
        <w:tabs>
          <w:tab w:val="num" w:pos="4320"/>
        </w:tabs>
        <w:ind w:left="4320" w:hanging="360"/>
      </w:pPr>
      <w:rPr>
        <w:rFonts w:ascii="Arial" w:hAnsi="Arial" w:hint="default"/>
      </w:rPr>
    </w:lvl>
    <w:lvl w:ilvl="6" w:tplc="2EF4C2E6" w:tentative="1">
      <w:start w:val="1"/>
      <w:numFmt w:val="bullet"/>
      <w:lvlText w:val="•"/>
      <w:lvlJc w:val="left"/>
      <w:pPr>
        <w:tabs>
          <w:tab w:val="num" w:pos="5040"/>
        </w:tabs>
        <w:ind w:left="5040" w:hanging="360"/>
      </w:pPr>
      <w:rPr>
        <w:rFonts w:ascii="Arial" w:hAnsi="Arial" w:hint="default"/>
      </w:rPr>
    </w:lvl>
    <w:lvl w:ilvl="7" w:tplc="A510C4D2" w:tentative="1">
      <w:start w:val="1"/>
      <w:numFmt w:val="bullet"/>
      <w:lvlText w:val="•"/>
      <w:lvlJc w:val="left"/>
      <w:pPr>
        <w:tabs>
          <w:tab w:val="num" w:pos="5760"/>
        </w:tabs>
        <w:ind w:left="5760" w:hanging="360"/>
      </w:pPr>
      <w:rPr>
        <w:rFonts w:ascii="Arial" w:hAnsi="Arial" w:hint="default"/>
      </w:rPr>
    </w:lvl>
    <w:lvl w:ilvl="8" w:tplc="3CCA6C7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7823D30"/>
    <w:multiLevelType w:val="hybridMultilevel"/>
    <w:tmpl w:val="4F061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FEF7A84"/>
    <w:multiLevelType w:val="hybridMultilevel"/>
    <w:tmpl w:val="BDE44F72"/>
    <w:lvl w:ilvl="0" w:tplc="315E6AC2">
      <w:start w:val="1"/>
      <w:numFmt w:val="bullet"/>
      <w:lvlText w:val="•"/>
      <w:lvlJc w:val="left"/>
      <w:pPr>
        <w:tabs>
          <w:tab w:val="num" w:pos="720"/>
        </w:tabs>
        <w:ind w:left="720" w:hanging="360"/>
      </w:pPr>
      <w:rPr>
        <w:rFonts w:ascii="Arial" w:hAnsi="Arial" w:hint="default"/>
      </w:rPr>
    </w:lvl>
    <w:lvl w:ilvl="1" w:tplc="36085E30" w:tentative="1">
      <w:start w:val="1"/>
      <w:numFmt w:val="bullet"/>
      <w:lvlText w:val="•"/>
      <w:lvlJc w:val="left"/>
      <w:pPr>
        <w:tabs>
          <w:tab w:val="num" w:pos="1440"/>
        </w:tabs>
        <w:ind w:left="1440" w:hanging="360"/>
      </w:pPr>
      <w:rPr>
        <w:rFonts w:ascii="Arial" w:hAnsi="Arial" w:hint="default"/>
      </w:rPr>
    </w:lvl>
    <w:lvl w:ilvl="2" w:tplc="E89AECC4" w:tentative="1">
      <w:start w:val="1"/>
      <w:numFmt w:val="bullet"/>
      <w:lvlText w:val="•"/>
      <w:lvlJc w:val="left"/>
      <w:pPr>
        <w:tabs>
          <w:tab w:val="num" w:pos="2160"/>
        </w:tabs>
        <w:ind w:left="2160" w:hanging="360"/>
      </w:pPr>
      <w:rPr>
        <w:rFonts w:ascii="Arial" w:hAnsi="Arial" w:hint="default"/>
      </w:rPr>
    </w:lvl>
    <w:lvl w:ilvl="3" w:tplc="9DAEBCBE" w:tentative="1">
      <w:start w:val="1"/>
      <w:numFmt w:val="bullet"/>
      <w:lvlText w:val="•"/>
      <w:lvlJc w:val="left"/>
      <w:pPr>
        <w:tabs>
          <w:tab w:val="num" w:pos="2880"/>
        </w:tabs>
        <w:ind w:left="2880" w:hanging="360"/>
      </w:pPr>
      <w:rPr>
        <w:rFonts w:ascii="Arial" w:hAnsi="Arial" w:hint="default"/>
      </w:rPr>
    </w:lvl>
    <w:lvl w:ilvl="4" w:tplc="527AA1AE" w:tentative="1">
      <w:start w:val="1"/>
      <w:numFmt w:val="bullet"/>
      <w:lvlText w:val="•"/>
      <w:lvlJc w:val="left"/>
      <w:pPr>
        <w:tabs>
          <w:tab w:val="num" w:pos="3600"/>
        </w:tabs>
        <w:ind w:left="3600" w:hanging="360"/>
      </w:pPr>
      <w:rPr>
        <w:rFonts w:ascii="Arial" w:hAnsi="Arial" w:hint="default"/>
      </w:rPr>
    </w:lvl>
    <w:lvl w:ilvl="5" w:tplc="43127DC4" w:tentative="1">
      <w:start w:val="1"/>
      <w:numFmt w:val="bullet"/>
      <w:lvlText w:val="•"/>
      <w:lvlJc w:val="left"/>
      <w:pPr>
        <w:tabs>
          <w:tab w:val="num" w:pos="4320"/>
        </w:tabs>
        <w:ind w:left="4320" w:hanging="360"/>
      </w:pPr>
      <w:rPr>
        <w:rFonts w:ascii="Arial" w:hAnsi="Arial" w:hint="default"/>
      </w:rPr>
    </w:lvl>
    <w:lvl w:ilvl="6" w:tplc="44F6205A" w:tentative="1">
      <w:start w:val="1"/>
      <w:numFmt w:val="bullet"/>
      <w:lvlText w:val="•"/>
      <w:lvlJc w:val="left"/>
      <w:pPr>
        <w:tabs>
          <w:tab w:val="num" w:pos="5040"/>
        </w:tabs>
        <w:ind w:left="5040" w:hanging="360"/>
      </w:pPr>
      <w:rPr>
        <w:rFonts w:ascii="Arial" w:hAnsi="Arial" w:hint="default"/>
      </w:rPr>
    </w:lvl>
    <w:lvl w:ilvl="7" w:tplc="7FCE80F0" w:tentative="1">
      <w:start w:val="1"/>
      <w:numFmt w:val="bullet"/>
      <w:lvlText w:val="•"/>
      <w:lvlJc w:val="left"/>
      <w:pPr>
        <w:tabs>
          <w:tab w:val="num" w:pos="5760"/>
        </w:tabs>
        <w:ind w:left="5760" w:hanging="360"/>
      </w:pPr>
      <w:rPr>
        <w:rFonts w:ascii="Arial" w:hAnsi="Arial" w:hint="default"/>
      </w:rPr>
    </w:lvl>
    <w:lvl w:ilvl="8" w:tplc="047C74E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07D4AF2"/>
    <w:multiLevelType w:val="hybridMultilevel"/>
    <w:tmpl w:val="DA407490"/>
    <w:lvl w:ilvl="0" w:tplc="42BA47FC">
      <w:start w:val="1"/>
      <w:numFmt w:val="bullet"/>
      <w:lvlText w:val="•"/>
      <w:lvlJc w:val="left"/>
      <w:pPr>
        <w:tabs>
          <w:tab w:val="num" w:pos="720"/>
        </w:tabs>
        <w:ind w:left="720" w:hanging="360"/>
      </w:pPr>
      <w:rPr>
        <w:rFonts w:ascii="Arial" w:hAnsi="Arial" w:hint="default"/>
      </w:rPr>
    </w:lvl>
    <w:lvl w:ilvl="1" w:tplc="E3AE3868" w:tentative="1">
      <w:start w:val="1"/>
      <w:numFmt w:val="bullet"/>
      <w:lvlText w:val="•"/>
      <w:lvlJc w:val="left"/>
      <w:pPr>
        <w:tabs>
          <w:tab w:val="num" w:pos="1440"/>
        </w:tabs>
        <w:ind w:left="1440" w:hanging="360"/>
      </w:pPr>
      <w:rPr>
        <w:rFonts w:ascii="Arial" w:hAnsi="Arial" w:hint="default"/>
      </w:rPr>
    </w:lvl>
    <w:lvl w:ilvl="2" w:tplc="7132210E" w:tentative="1">
      <w:start w:val="1"/>
      <w:numFmt w:val="bullet"/>
      <w:lvlText w:val="•"/>
      <w:lvlJc w:val="left"/>
      <w:pPr>
        <w:tabs>
          <w:tab w:val="num" w:pos="2160"/>
        </w:tabs>
        <w:ind w:left="2160" w:hanging="360"/>
      </w:pPr>
      <w:rPr>
        <w:rFonts w:ascii="Arial" w:hAnsi="Arial" w:hint="default"/>
      </w:rPr>
    </w:lvl>
    <w:lvl w:ilvl="3" w:tplc="732E4FAC" w:tentative="1">
      <w:start w:val="1"/>
      <w:numFmt w:val="bullet"/>
      <w:lvlText w:val="•"/>
      <w:lvlJc w:val="left"/>
      <w:pPr>
        <w:tabs>
          <w:tab w:val="num" w:pos="2880"/>
        </w:tabs>
        <w:ind w:left="2880" w:hanging="360"/>
      </w:pPr>
      <w:rPr>
        <w:rFonts w:ascii="Arial" w:hAnsi="Arial" w:hint="default"/>
      </w:rPr>
    </w:lvl>
    <w:lvl w:ilvl="4" w:tplc="F85EF656" w:tentative="1">
      <w:start w:val="1"/>
      <w:numFmt w:val="bullet"/>
      <w:lvlText w:val="•"/>
      <w:lvlJc w:val="left"/>
      <w:pPr>
        <w:tabs>
          <w:tab w:val="num" w:pos="3600"/>
        </w:tabs>
        <w:ind w:left="3600" w:hanging="360"/>
      </w:pPr>
      <w:rPr>
        <w:rFonts w:ascii="Arial" w:hAnsi="Arial" w:hint="default"/>
      </w:rPr>
    </w:lvl>
    <w:lvl w:ilvl="5" w:tplc="0D42F7DE" w:tentative="1">
      <w:start w:val="1"/>
      <w:numFmt w:val="bullet"/>
      <w:lvlText w:val="•"/>
      <w:lvlJc w:val="left"/>
      <w:pPr>
        <w:tabs>
          <w:tab w:val="num" w:pos="4320"/>
        </w:tabs>
        <w:ind w:left="4320" w:hanging="360"/>
      </w:pPr>
      <w:rPr>
        <w:rFonts w:ascii="Arial" w:hAnsi="Arial" w:hint="default"/>
      </w:rPr>
    </w:lvl>
    <w:lvl w:ilvl="6" w:tplc="8ED86F5C" w:tentative="1">
      <w:start w:val="1"/>
      <w:numFmt w:val="bullet"/>
      <w:lvlText w:val="•"/>
      <w:lvlJc w:val="left"/>
      <w:pPr>
        <w:tabs>
          <w:tab w:val="num" w:pos="5040"/>
        </w:tabs>
        <w:ind w:left="5040" w:hanging="360"/>
      </w:pPr>
      <w:rPr>
        <w:rFonts w:ascii="Arial" w:hAnsi="Arial" w:hint="default"/>
      </w:rPr>
    </w:lvl>
    <w:lvl w:ilvl="7" w:tplc="744E5466" w:tentative="1">
      <w:start w:val="1"/>
      <w:numFmt w:val="bullet"/>
      <w:lvlText w:val="•"/>
      <w:lvlJc w:val="left"/>
      <w:pPr>
        <w:tabs>
          <w:tab w:val="num" w:pos="5760"/>
        </w:tabs>
        <w:ind w:left="5760" w:hanging="360"/>
      </w:pPr>
      <w:rPr>
        <w:rFonts w:ascii="Arial" w:hAnsi="Arial" w:hint="default"/>
      </w:rPr>
    </w:lvl>
    <w:lvl w:ilvl="8" w:tplc="45ECC0B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33870E2"/>
    <w:multiLevelType w:val="hybridMultilevel"/>
    <w:tmpl w:val="BA32B3B2"/>
    <w:lvl w:ilvl="0" w:tplc="9B3E1E52">
      <w:start w:val="1"/>
      <w:numFmt w:val="bullet"/>
      <w:lvlText w:val=""/>
      <w:lvlJc w:val="left"/>
      <w:pPr>
        <w:tabs>
          <w:tab w:val="num" w:pos="1440"/>
        </w:tabs>
        <w:ind w:left="1440" w:hanging="720"/>
      </w:pPr>
      <w:rPr>
        <w:rFonts w:ascii="Wingdings 3" w:hAnsi="Wingdings 3"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15:restartNumberingAfterBreak="0">
    <w:nsid w:val="4361177D"/>
    <w:multiLevelType w:val="hybridMultilevel"/>
    <w:tmpl w:val="8B2CACC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EA27553"/>
    <w:multiLevelType w:val="hybridMultilevel"/>
    <w:tmpl w:val="433A7C62"/>
    <w:lvl w:ilvl="0" w:tplc="D6BEC15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60719BE"/>
    <w:multiLevelType w:val="hybridMultilevel"/>
    <w:tmpl w:val="1758FB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9916336"/>
    <w:multiLevelType w:val="hybridMultilevel"/>
    <w:tmpl w:val="DA466A3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2219B2"/>
    <w:multiLevelType w:val="hybridMultilevel"/>
    <w:tmpl w:val="E0C8FE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B3A06E1"/>
    <w:multiLevelType w:val="hybridMultilevel"/>
    <w:tmpl w:val="370E885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FB425A0"/>
    <w:multiLevelType w:val="hybridMultilevel"/>
    <w:tmpl w:val="404E65B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152323B"/>
    <w:multiLevelType w:val="hybridMultilevel"/>
    <w:tmpl w:val="911EAA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60F7E86"/>
    <w:multiLevelType w:val="hybridMultilevel"/>
    <w:tmpl w:val="19C852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959241E"/>
    <w:multiLevelType w:val="hybridMultilevel"/>
    <w:tmpl w:val="8110DF7E"/>
    <w:lvl w:ilvl="0" w:tplc="7B52561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C8424CA"/>
    <w:multiLevelType w:val="hybridMultilevel"/>
    <w:tmpl w:val="2CE0DE9C"/>
    <w:lvl w:ilvl="0" w:tplc="04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CBA43D8"/>
    <w:multiLevelType w:val="hybridMultilevel"/>
    <w:tmpl w:val="F5FEB4E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D8477D3"/>
    <w:multiLevelType w:val="hybridMultilevel"/>
    <w:tmpl w:val="0622C980"/>
    <w:lvl w:ilvl="0" w:tplc="AEDA6704">
      <w:start w:val="1"/>
      <w:numFmt w:val="lowerRoman"/>
      <w:lvlText w:val="%1."/>
      <w:lvlJc w:val="righ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DC129E0"/>
    <w:multiLevelType w:val="hybridMultilevel"/>
    <w:tmpl w:val="5B38C57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E530E01"/>
    <w:multiLevelType w:val="hybridMultilevel"/>
    <w:tmpl w:val="DD9AF830"/>
    <w:lvl w:ilvl="0" w:tplc="09E85D54">
      <w:start w:val="1"/>
      <w:numFmt w:val="bullet"/>
      <w:lvlText w:val="•"/>
      <w:lvlJc w:val="left"/>
      <w:pPr>
        <w:tabs>
          <w:tab w:val="num" w:pos="720"/>
        </w:tabs>
        <w:ind w:left="720" w:hanging="360"/>
      </w:pPr>
      <w:rPr>
        <w:rFonts w:ascii="Arial" w:hAnsi="Arial" w:hint="default"/>
      </w:rPr>
    </w:lvl>
    <w:lvl w:ilvl="1" w:tplc="FC2252A2" w:tentative="1">
      <w:start w:val="1"/>
      <w:numFmt w:val="bullet"/>
      <w:lvlText w:val="•"/>
      <w:lvlJc w:val="left"/>
      <w:pPr>
        <w:tabs>
          <w:tab w:val="num" w:pos="1440"/>
        </w:tabs>
        <w:ind w:left="1440" w:hanging="360"/>
      </w:pPr>
      <w:rPr>
        <w:rFonts w:ascii="Arial" w:hAnsi="Arial" w:hint="default"/>
      </w:rPr>
    </w:lvl>
    <w:lvl w:ilvl="2" w:tplc="957E67B2" w:tentative="1">
      <w:start w:val="1"/>
      <w:numFmt w:val="bullet"/>
      <w:lvlText w:val="•"/>
      <w:lvlJc w:val="left"/>
      <w:pPr>
        <w:tabs>
          <w:tab w:val="num" w:pos="2160"/>
        </w:tabs>
        <w:ind w:left="2160" w:hanging="360"/>
      </w:pPr>
      <w:rPr>
        <w:rFonts w:ascii="Arial" w:hAnsi="Arial" w:hint="default"/>
      </w:rPr>
    </w:lvl>
    <w:lvl w:ilvl="3" w:tplc="B7862348" w:tentative="1">
      <w:start w:val="1"/>
      <w:numFmt w:val="bullet"/>
      <w:lvlText w:val="•"/>
      <w:lvlJc w:val="left"/>
      <w:pPr>
        <w:tabs>
          <w:tab w:val="num" w:pos="2880"/>
        </w:tabs>
        <w:ind w:left="2880" w:hanging="360"/>
      </w:pPr>
      <w:rPr>
        <w:rFonts w:ascii="Arial" w:hAnsi="Arial" w:hint="default"/>
      </w:rPr>
    </w:lvl>
    <w:lvl w:ilvl="4" w:tplc="EDCAF824" w:tentative="1">
      <w:start w:val="1"/>
      <w:numFmt w:val="bullet"/>
      <w:lvlText w:val="•"/>
      <w:lvlJc w:val="left"/>
      <w:pPr>
        <w:tabs>
          <w:tab w:val="num" w:pos="3600"/>
        </w:tabs>
        <w:ind w:left="3600" w:hanging="360"/>
      </w:pPr>
      <w:rPr>
        <w:rFonts w:ascii="Arial" w:hAnsi="Arial" w:hint="default"/>
      </w:rPr>
    </w:lvl>
    <w:lvl w:ilvl="5" w:tplc="33940220" w:tentative="1">
      <w:start w:val="1"/>
      <w:numFmt w:val="bullet"/>
      <w:lvlText w:val="•"/>
      <w:lvlJc w:val="left"/>
      <w:pPr>
        <w:tabs>
          <w:tab w:val="num" w:pos="4320"/>
        </w:tabs>
        <w:ind w:left="4320" w:hanging="360"/>
      </w:pPr>
      <w:rPr>
        <w:rFonts w:ascii="Arial" w:hAnsi="Arial" w:hint="default"/>
      </w:rPr>
    </w:lvl>
    <w:lvl w:ilvl="6" w:tplc="FD740EE0" w:tentative="1">
      <w:start w:val="1"/>
      <w:numFmt w:val="bullet"/>
      <w:lvlText w:val="•"/>
      <w:lvlJc w:val="left"/>
      <w:pPr>
        <w:tabs>
          <w:tab w:val="num" w:pos="5040"/>
        </w:tabs>
        <w:ind w:left="5040" w:hanging="360"/>
      </w:pPr>
      <w:rPr>
        <w:rFonts w:ascii="Arial" w:hAnsi="Arial" w:hint="default"/>
      </w:rPr>
    </w:lvl>
    <w:lvl w:ilvl="7" w:tplc="F0E4FC82" w:tentative="1">
      <w:start w:val="1"/>
      <w:numFmt w:val="bullet"/>
      <w:lvlText w:val="•"/>
      <w:lvlJc w:val="left"/>
      <w:pPr>
        <w:tabs>
          <w:tab w:val="num" w:pos="5760"/>
        </w:tabs>
        <w:ind w:left="5760" w:hanging="360"/>
      </w:pPr>
      <w:rPr>
        <w:rFonts w:ascii="Arial" w:hAnsi="Arial" w:hint="default"/>
      </w:rPr>
    </w:lvl>
    <w:lvl w:ilvl="8" w:tplc="9148183A"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7F0073B8"/>
    <w:multiLevelType w:val="hybridMultilevel"/>
    <w:tmpl w:val="58F417F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3"/>
  </w:num>
  <w:num w:numId="3">
    <w:abstractNumId w:val="13"/>
  </w:num>
  <w:num w:numId="4">
    <w:abstractNumId w:val="11"/>
  </w:num>
  <w:num w:numId="5">
    <w:abstractNumId w:val="28"/>
  </w:num>
  <w:num w:numId="6">
    <w:abstractNumId w:val="9"/>
  </w:num>
  <w:num w:numId="7">
    <w:abstractNumId w:val="12"/>
  </w:num>
  <w:num w:numId="8">
    <w:abstractNumId w:val="18"/>
  </w:num>
  <w:num w:numId="9">
    <w:abstractNumId w:val="4"/>
  </w:num>
  <w:num w:numId="10">
    <w:abstractNumId w:val="16"/>
  </w:num>
  <w:num w:numId="11">
    <w:abstractNumId w:val="2"/>
  </w:num>
  <w:num w:numId="12">
    <w:abstractNumId w:val="26"/>
  </w:num>
  <w:num w:numId="13">
    <w:abstractNumId w:val="21"/>
  </w:num>
  <w:num w:numId="14">
    <w:abstractNumId w:val="8"/>
  </w:num>
  <w:num w:numId="15">
    <w:abstractNumId w:val="5"/>
  </w:num>
  <w:num w:numId="16">
    <w:abstractNumId w:val="24"/>
  </w:num>
  <w:num w:numId="17">
    <w:abstractNumId w:val="14"/>
  </w:num>
  <w:num w:numId="18">
    <w:abstractNumId w:val="1"/>
  </w:num>
  <w:num w:numId="19">
    <w:abstractNumId w:val="22"/>
  </w:num>
  <w:num w:numId="20">
    <w:abstractNumId w:val="20"/>
  </w:num>
  <w:num w:numId="21">
    <w:abstractNumId w:val="3"/>
  </w:num>
  <w:num w:numId="22">
    <w:abstractNumId w:val="19"/>
  </w:num>
  <w:num w:numId="23">
    <w:abstractNumId w:val="25"/>
  </w:num>
  <w:num w:numId="24">
    <w:abstractNumId w:val="29"/>
  </w:num>
  <w:num w:numId="25">
    <w:abstractNumId w:val="27"/>
  </w:num>
  <w:num w:numId="26">
    <w:abstractNumId w:val="7"/>
  </w:num>
  <w:num w:numId="27">
    <w:abstractNumId w:val="6"/>
  </w:num>
  <w:num w:numId="28">
    <w:abstractNumId w:val="17"/>
  </w:num>
  <w:num w:numId="29">
    <w:abstractNumId w:val="10"/>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5ED2"/>
    <w:rsid w:val="000012D9"/>
    <w:rsid w:val="00006DAF"/>
    <w:rsid w:val="0000718A"/>
    <w:rsid w:val="000139EF"/>
    <w:rsid w:val="00013BD3"/>
    <w:rsid w:val="00013D6A"/>
    <w:rsid w:val="00014A21"/>
    <w:rsid w:val="000219EA"/>
    <w:rsid w:val="000224CF"/>
    <w:rsid w:val="00023E74"/>
    <w:rsid w:val="00032389"/>
    <w:rsid w:val="000337FF"/>
    <w:rsid w:val="0003438A"/>
    <w:rsid w:val="00034539"/>
    <w:rsid w:val="000412D1"/>
    <w:rsid w:val="00046F0E"/>
    <w:rsid w:val="00054434"/>
    <w:rsid w:val="0005642D"/>
    <w:rsid w:val="00056D88"/>
    <w:rsid w:val="0005745F"/>
    <w:rsid w:val="00057909"/>
    <w:rsid w:val="0006031D"/>
    <w:rsid w:val="00062BAC"/>
    <w:rsid w:val="0006313A"/>
    <w:rsid w:val="0006462C"/>
    <w:rsid w:val="000667EC"/>
    <w:rsid w:val="00070046"/>
    <w:rsid w:val="0007038B"/>
    <w:rsid w:val="0007268A"/>
    <w:rsid w:val="00076714"/>
    <w:rsid w:val="00080972"/>
    <w:rsid w:val="00081818"/>
    <w:rsid w:val="00081C62"/>
    <w:rsid w:val="00083DA7"/>
    <w:rsid w:val="00084EAB"/>
    <w:rsid w:val="00090184"/>
    <w:rsid w:val="00091B9C"/>
    <w:rsid w:val="00092C2E"/>
    <w:rsid w:val="000930BC"/>
    <w:rsid w:val="00094735"/>
    <w:rsid w:val="00094D4A"/>
    <w:rsid w:val="00096662"/>
    <w:rsid w:val="000A111C"/>
    <w:rsid w:val="000A1B70"/>
    <w:rsid w:val="000A1E3D"/>
    <w:rsid w:val="000A6AFB"/>
    <w:rsid w:val="000B3CAA"/>
    <w:rsid w:val="000B4BC7"/>
    <w:rsid w:val="000B4D19"/>
    <w:rsid w:val="000B6D08"/>
    <w:rsid w:val="000B6D68"/>
    <w:rsid w:val="000C02D5"/>
    <w:rsid w:val="000C1664"/>
    <w:rsid w:val="000C2BF8"/>
    <w:rsid w:val="000C4711"/>
    <w:rsid w:val="000C57E5"/>
    <w:rsid w:val="000C606C"/>
    <w:rsid w:val="000C7709"/>
    <w:rsid w:val="000D0375"/>
    <w:rsid w:val="000D2FD2"/>
    <w:rsid w:val="000D43BC"/>
    <w:rsid w:val="000E0731"/>
    <w:rsid w:val="000E0A6E"/>
    <w:rsid w:val="000E11D7"/>
    <w:rsid w:val="000E26D0"/>
    <w:rsid w:val="000E315F"/>
    <w:rsid w:val="000E5B65"/>
    <w:rsid w:val="000E6E38"/>
    <w:rsid w:val="000E7D24"/>
    <w:rsid w:val="000F1112"/>
    <w:rsid w:val="000F198C"/>
    <w:rsid w:val="000F1A42"/>
    <w:rsid w:val="000F3512"/>
    <w:rsid w:val="000F3639"/>
    <w:rsid w:val="000F40A6"/>
    <w:rsid w:val="001039AB"/>
    <w:rsid w:val="001071D8"/>
    <w:rsid w:val="001100E8"/>
    <w:rsid w:val="00111021"/>
    <w:rsid w:val="001116DD"/>
    <w:rsid w:val="00115BF0"/>
    <w:rsid w:val="0012138C"/>
    <w:rsid w:val="001217D1"/>
    <w:rsid w:val="0012635E"/>
    <w:rsid w:val="0012637E"/>
    <w:rsid w:val="001318CD"/>
    <w:rsid w:val="0013274A"/>
    <w:rsid w:val="00134D90"/>
    <w:rsid w:val="00137018"/>
    <w:rsid w:val="0014047F"/>
    <w:rsid w:val="00140E5D"/>
    <w:rsid w:val="00142041"/>
    <w:rsid w:val="0014716E"/>
    <w:rsid w:val="001520CD"/>
    <w:rsid w:val="0015252D"/>
    <w:rsid w:val="00154032"/>
    <w:rsid w:val="00154674"/>
    <w:rsid w:val="0015656E"/>
    <w:rsid w:val="001606C9"/>
    <w:rsid w:val="00160AEC"/>
    <w:rsid w:val="00163240"/>
    <w:rsid w:val="0016534F"/>
    <w:rsid w:val="00167AA2"/>
    <w:rsid w:val="00167E10"/>
    <w:rsid w:val="00167F47"/>
    <w:rsid w:val="001701F3"/>
    <w:rsid w:val="00171BDA"/>
    <w:rsid w:val="00172EF3"/>
    <w:rsid w:val="00174E7B"/>
    <w:rsid w:val="00176EFF"/>
    <w:rsid w:val="0017784F"/>
    <w:rsid w:val="0018321A"/>
    <w:rsid w:val="00183623"/>
    <w:rsid w:val="00185BC8"/>
    <w:rsid w:val="00186D69"/>
    <w:rsid w:val="00187B92"/>
    <w:rsid w:val="00192B63"/>
    <w:rsid w:val="001974EC"/>
    <w:rsid w:val="001A08FC"/>
    <w:rsid w:val="001A2387"/>
    <w:rsid w:val="001A4CFC"/>
    <w:rsid w:val="001A5579"/>
    <w:rsid w:val="001A6781"/>
    <w:rsid w:val="001A7381"/>
    <w:rsid w:val="001A74D6"/>
    <w:rsid w:val="001B02F8"/>
    <w:rsid w:val="001B651C"/>
    <w:rsid w:val="001C05E6"/>
    <w:rsid w:val="001C4B17"/>
    <w:rsid w:val="001C5C5D"/>
    <w:rsid w:val="001D0B2B"/>
    <w:rsid w:val="001D4ED8"/>
    <w:rsid w:val="001D5CF3"/>
    <w:rsid w:val="001E25FE"/>
    <w:rsid w:val="001E3E5C"/>
    <w:rsid w:val="001E481D"/>
    <w:rsid w:val="001E4952"/>
    <w:rsid w:val="001E4A96"/>
    <w:rsid w:val="001F4750"/>
    <w:rsid w:val="001F6A58"/>
    <w:rsid w:val="001F7104"/>
    <w:rsid w:val="001F7141"/>
    <w:rsid w:val="0020064F"/>
    <w:rsid w:val="00202FA4"/>
    <w:rsid w:val="002038D8"/>
    <w:rsid w:val="002059C4"/>
    <w:rsid w:val="00207930"/>
    <w:rsid w:val="00210323"/>
    <w:rsid w:val="00211B27"/>
    <w:rsid w:val="00212F27"/>
    <w:rsid w:val="00221F69"/>
    <w:rsid w:val="002233B9"/>
    <w:rsid w:val="00227DEC"/>
    <w:rsid w:val="0023148A"/>
    <w:rsid w:val="002314A3"/>
    <w:rsid w:val="00234B21"/>
    <w:rsid w:val="00236258"/>
    <w:rsid w:val="00237250"/>
    <w:rsid w:val="00241EB3"/>
    <w:rsid w:val="00242091"/>
    <w:rsid w:val="00244E64"/>
    <w:rsid w:val="00245DA6"/>
    <w:rsid w:val="00246913"/>
    <w:rsid w:val="00247689"/>
    <w:rsid w:val="00247EAB"/>
    <w:rsid w:val="002503C6"/>
    <w:rsid w:val="0025093C"/>
    <w:rsid w:val="002509EB"/>
    <w:rsid w:val="00250DCC"/>
    <w:rsid w:val="002517F2"/>
    <w:rsid w:val="00255554"/>
    <w:rsid w:val="00255966"/>
    <w:rsid w:val="0026104C"/>
    <w:rsid w:val="0026297E"/>
    <w:rsid w:val="002632A7"/>
    <w:rsid w:val="002644BC"/>
    <w:rsid w:val="0026691D"/>
    <w:rsid w:val="00266EB6"/>
    <w:rsid w:val="00267660"/>
    <w:rsid w:val="00267E0A"/>
    <w:rsid w:val="0027194D"/>
    <w:rsid w:val="002735A6"/>
    <w:rsid w:val="00276E32"/>
    <w:rsid w:val="00277F2A"/>
    <w:rsid w:val="00284A1A"/>
    <w:rsid w:val="00286003"/>
    <w:rsid w:val="00291554"/>
    <w:rsid w:val="00294F33"/>
    <w:rsid w:val="002959F7"/>
    <w:rsid w:val="002A0D07"/>
    <w:rsid w:val="002A3E33"/>
    <w:rsid w:val="002A4DB3"/>
    <w:rsid w:val="002A6404"/>
    <w:rsid w:val="002B00E6"/>
    <w:rsid w:val="002B0BCB"/>
    <w:rsid w:val="002B16DA"/>
    <w:rsid w:val="002B21B6"/>
    <w:rsid w:val="002B23BE"/>
    <w:rsid w:val="002B2C26"/>
    <w:rsid w:val="002B2D7F"/>
    <w:rsid w:val="002B41C4"/>
    <w:rsid w:val="002B57D0"/>
    <w:rsid w:val="002B5ADC"/>
    <w:rsid w:val="002B5B11"/>
    <w:rsid w:val="002B6F21"/>
    <w:rsid w:val="002B772F"/>
    <w:rsid w:val="002B7B26"/>
    <w:rsid w:val="002C0127"/>
    <w:rsid w:val="002C1FA8"/>
    <w:rsid w:val="002C224B"/>
    <w:rsid w:val="002C30B6"/>
    <w:rsid w:val="002C40A7"/>
    <w:rsid w:val="002C6D5E"/>
    <w:rsid w:val="002D10D8"/>
    <w:rsid w:val="002D195B"/>
    <w:rsid w:val="002D1FC6"/>
    <w:rsid w:val="002E17BB"/>
    <w:rsid w:val="002E5875"/>
    <w:rsid w:val="002E5F45"/>
    <w:rsid w:val="002E697D"/>
    <w:rsid w:val="002E78CA"/>
    <w:rsid w:val="002F123A"/>
    <w:rsid w:val="002F1D41"/>
    <w:rsid w:val="002F50D3"/>
    <w:rsid w:val="002F5826"/>
    <w:rsid w:val="002F5C9C"/>
    <w:rsid w:val="002F67D1"/>
    <w:rsid w:val="00301445"/>
    <w:rsid w:val="00302E4A"/>
    <w:rsid w:val="003076E6"/>
    <w:rsid w:val="00307760"/>
    <w:rsid w:val="00310A32"/>
    <w:rsid w:val="00311A44"/>
    <w:rsid w:val="003133AA"/>
    <w:rsid w:val="00321E78"/>
    <w:rsid w:val="0032294D"/>
    <w:rsid w:val="003238E5"/>
    <w:rsid w:val="0032392E"/>
    <w:rsid w:val="003256EF"/>
    <w:rsid w:val="0032635B"/>
    <w:rsid w:val="0033009B"/>
    <w:rsid w:val="00330212"/>
    <w:rsid w:val="00331AF5"/>
    <w:rsid w:val="003357BD"/>
    <w:rsid w:val="003401BA"/>
    <w:rsid w:val="0034296B"/>
    <w:rsid w:val="00342A35"/>
    <w:rsid w:val="003466A1"/>
    <w:rsid w:val="00347EB8"/>
    <w:rsid w:val="003516E9"/>
    <w:rsid w:val="0035270F"/>
    <w:rsid w:val="003535E7"/>
    <w:rsid w:val="00361065"/>
    <w:rsid w:val="00364231"/>
    <w:rsid w:val="003652CB"/>
    <w:rsid w:val="003722C6"/>
    <w:rsid w:val="0037286E"/>
    <w:rsid w:val="003735C2"/>
    <w:rsid w:val="003756FF"/>
    <w:rsid w:val="0037585D"/>
    <w:rsid w:val="0037696A"/>
    <w:rsid w:val="00380538"/>
    <w:rsid w:val="00380838"/>
    <w:rsid w:val="00382002"/>
    <w:rsid w:val="00382EF4"/>
    <w:rsid w:val="00390457"/>
    <w:rsid w:val="00390B79"/>
    <w:rsid w:val="003922F0"/>
    <w:rsid w:val="003923C3"/>
    <w:rsid w:val="003939C3"/>
    <w:rsid w:val="003A2447"/>
    <w:rsid w:val="003A4040"/>
    <w:rsid w:val="003A45DA"/>
    <w:rsid w:val="003A6219"/>
    <w:rsid w:val="003A7744"/>
    <w:rsid w:val="003B088A"/>
    <w:rsid w:val="003B1844"/>
    <w:rsid w:val="003B26F0"/>
    <w:rsid w:val="003B5ED2"/>
    <w:rsid w:val="003B642E"/>
    <w:rsid w:val="003B6D79"/>
    <w:rsid w:val="003C3C33"/>
    <w:rsid w:val="003C40C8"/>
    <w:rsid w:val="003C5406"/>
    <w:rsid w:val="003C5B58"/>
    <w:rsid w:val="003C682B"/>
    <w:rsid w:val="003C6950"/>
    <w:rsid w:val="003C74C3"/>
    <w:rsid w:val="003D2694"/>
    <w:rsid w:val="003D4094"/>
    <w:rsid w:val="003D4F7C"/>
    <w:rsid w:val="003D5E17"/>
    <w:rsid w:val="003D6237"/>
    <w:rsid w:val="003E00FC"/>
    <w:rsid w:val="003E3F62"/>
    <w:rsid w:val="003E49EF"/>
    <w:rsid w:val="003E4A86"/>
    <w:rsid w:val="003E6BE8"/>
    <w:rsid w:val="003F1E29"/>
    <w:rsid w:val="003F53D7"/>
    <w:rsid w:val="003F73B0"/>
    <w:rsid w:val="00401BFF"/>
    <w:rsid w:val="00402BA0"/>
    <w:rsid w:val="00402DB1"/>
    <w:rsid w:val="00404492"/>
    <w:rsid w:val="00405178"/>
    <w:rsid w:val="00405234"/>
    <w:rsid w:val="004062DA"/>
    <w:rsid w:val="00410C97"/>
    <w:rsid w:val="00417B32"/>
    <w:rsid w:val="00420A72"/>
    <w:rsid w:val="004234D7"/>
    <w:rsid w:val="00423C25"/>
    <w:rsid w:val="00423E64"/>
    <w:rsid w:val="004241AA"/>
    <w:rsid w:val="00424808"/>
    <w:rsid w:val="00426A0B"/>
    <w:rsid w:val="004321F9"/>
    <w:rsid w:val="004341E2"/>
    <w:rsid w:val="00436BD7"/>
    <w:rsid w:val="0044014F"/>
    <w:rsid w:val="004404C7"/>
    <w:rsid w:val="0044198B"/>
    <w:rsid w:val="004421A8"/>
    <w:rsid w:val="00447382"/>
    <w:rsid w:val="00447946"/>
    <w:rsid w:val="00453682"/>
    <w:rsid w:val="004537B3"/>
    <w:rsid w:val="00455EED"/>
    <w:rsid w:val="0045639A"/>
    <w:rsid w:val="00456EDB"/>
    <w:rsid w:val="00457B0F"/>
    <w:rsid w:val="0046583B"/>
    <w:rsid w:val="00465F1D"/>
    <w:rsid w:val="00466A40"/>
    <w:rsid w:val="00472603"/>
    <w:rsid w:val="004733E4"/>
    <w:rsid w:val="004745AA"/>
    <w:rsid w:val="00476BA2"/>
    <w:rsid w:val="0048090D"/>
    <w:rsid w:val="00480D89"/>
    <w:rsid w:val="004844CF"/>
    <w:rsid w:val="004867FF"/>
    <w:rsid w:val="00486C1B"/>
    <w:rsid w:val="004919D8"/>
    <w:rsid w:val="0049330B"/>
    <w:rsid w:val="00495F98"/>
    <w:rsid w:val="004A0150"/>
    <w:rsid w:val="004A1726"/>
    <w:rsid w:val="004A1AF8"/>
    <w:rsid w:val="004A23D5"/>
    <w:rsid w:val="004A2F53"/>
    <w:rsid w:val="004A35AA"/>
    <w:rsid w:val="004A3BB3"/>
    <w:rsid w:val="004A3FCF"/>
    <w:rsid w:val="004A5B57"/>
    <w:rsid w:val="004A6A71"/>
    <w:rsid w:val="004B082F"/>
    <w:rsid w:val="004B1D7E"/>
    <w:rsid w:val="004B4AF7"/>
    <w:rsid w:val="004B5D67"/>
    <w:rsid w:val="004B5F74"/>
    <w:rsid w:val="004B63E9"/>
    <w:rsid w:val="004B6B10"/>
    <w:rsid w:val="004B6DBD"/>
    <w:rsid w:val="004C011F"/>
    <w:rsid w:val="004C1CD2"/>
    <w:rsid w:val="004C4221"/>
    <w:rsid w:val="004C5C14"/>
    <w:rsid w:val="004C5E2F"/>
    <w:rsid w:val="004C7B75"/>
    <w:rsid w:val="004D05B8"/>
    <w:rsid w:val="004D1B02"/>
    <w:rsid w:val="004D204E"/>
    <w:rsid w:val="004D243B"/>
    <w:rsid w:val="004D586E"/>
    <w:rsid w:val="004E128F"/>
    <w:rsid w:val="004E1BB9"/>
    <w:rsid w:val="004E48DE"/>
    <w:rsid w:val="004E52B8"/>
    <w:rsid w:val="004E6DFF"/>
    <w:rsid w:val="004F1127"/>
    <w:rsid w:val="004F1A15"/>
    <w:rsid w:val="004F257D"/>
    <w:rsid w:val="004F6B40"/>
    <w:rsid w:val="004F7757"/>
    <w:rsid w:val="00501E37"/>
    <w:rsid w:val="00504EA3"/>
    <w:rsid w:val="00507320"/>
    <w:rsid w:val="005102D2"/>
    <w:rsid w:val="005129BB"/>
    <w:rsid w:val="00512C86"/>
    <w:rsid w:val="00512E7A"/>
    <w:rsid w:val="00513B37"/>
    <w:rsid w:val="00515B38"/>
    <w:rsid w:val="00520180"/>
    <w:rsid w:val="005209A1"/>
    <w:rsid w:val="00524577"/>
    <w:rsid w:val="00531244"/>
    <w:rsid w:val="005331AC"/>
    <w:rsid w:val="0053586C"/>
    <w:rsid w:val="005379F4"/>
    <w:rsid w:val="00541C4E"/>
    <w:rsid w:val="0054508E"/>
    <w:rsid w:val="005456F3"/>
    <w:rsid w:val="00547644"/>
    <w:rsid w:val="0055064E"/>
    <w:rsid w:val="005527E7"/>
    <w:rsid w:val="00552DCE"/>
    <w:rsid w:val="0055400F"/>
    <w:rsid w:val="00554273"/>
    <w:rsid w:val="005568D6"/>
    <w:rsid w:val="00560745"/>
    <w:rsid w:val="00562C25"/>
    <w:rsid w:val="00562E52"/>
    <w:rsid w:val="005634EE"/>
    <w:rsid w:val="00564728"/>
    <w:rsid w:val="00565674"/>
    <w:rsid w:val="00566521"/>
    <w:rsid w:val="00566951"/>
    <w:rsid w:val="005677DA"/>
    <w:rsid w:val="00567F1C"/>
    <w:rsid w:val="0057041F"/>
    <w:rsid w:val="005733CC"/>
    <w:rsid w:val="00575172"/>
    <w:rsid w:val="005752BE"/>
    <w:rsid w:val="00581BC4"/>
    <w:rsid w:val="00584674"/>
    <w:rsid w:val="00586945"/>
    <w:rsid w:val="005869A2"/>
    <w:rsid w:val="00586A5A"/>
    <w:rsid w:val="00587938"/>
    <w:rsid w:val="00590993"/>
    <w:rsid w:val="005920A5"/>
    <w:rsid w:val="0059228F"/>
    <w:rsid w:val="005941CF"/>
    <w:rsid w:val="00594935"/>
    <w:rsid w:val="00594A5F"/>
    <w:rsid w:val="00597B19"/>
    <w:rsid w:val="005A053C"/>
    <w:rsid w:val="005A1483"/>
    <w:rsid w:val="005A3372"/>
    <w:rsid w:val="005A4763"/>
    <w:rsid w:val="005A6B3E"/>
    <w:rsid w:val="005B08E7"/>
    <w:rsid w:val="005B104F"/>
    <w:rsid w:val="005B3B9E"/>
    <w:rsid w:val="005B3C06"/>
    <w:rsid w:val="005B503B"/>
    <w:rsid w:val="005C4EDE"/>
    <w:rsid w:val="005C6384"/>
    <w:rsid w:val="005C7045"/>
    <w:rsid w:val="005D1F93"/>
    <w:rsid w:val="005D2DCB"/>
    <w:rsid w:val="005D37A1"/>
    <w:rsid w:val="005D52A0"/>
    <w:rsid w:val="005E0AC8"/>
    <w:rsid w:val="005E521B"/>
    <w:rsid w:val="005E745D"/>
    <w:rsid w:val="005E7C37"/>
    <w:rsid w:val="005F0FD9"/>
    <w:rsid w:val="005F2A1C"/>
    <w:rsid w:val="005F2EC0"/>
    <w:rsid w:val="005F54B8"/>
    <w:rsid w:val="005F6664"/>
    <w:rsid w:val="005F67A5"/>
    <w:rsid w:val="005F7600"/>
    <w:rsid w:val="005F769E"/>
    <w:rsid w:val="0060320B"/>
    <w:rsid w:val="00603F2E"/>
    <w:rsid w:val="00604B36"/>
    <w:rsid w:val="0060560F"/>
    <w:rsid w:val="006056FE"/>
    <w:rsid w:val="0061154A"/>
    <w:rsid w:val="00612EC7"/>
    <w:rsid w:val="00615B96"/>
    <w:rsid w:val="0061603D"/>
    <w:rsid w:val="00616AE2"/>
    <w:rsid w:val="0062050D"/>
    <w:rsid w:val="0062085A"/>
    <w:rsid w:val="00621A30"/>
    <w:rsid w:val="00621C86"/>
    <w:rsid w:val="00623C48"/>
    <w:rsid w:val="006240CC"/>
    <w:rsid w:val="00625013"/>
    <w:rsid w:val="00625D15"/>
    <w:rsid w:val="00630311"/>
    <w:rsid w:val="0063158C"/>
    <w:rsid w:val="006317DD"/>
    <w:rsid w:val="006325E7"/>
    <w:rsid w:val="0063674C"/>
    <w:rsid w:val="006371A9"/>
    <w:rsid w:val="00642285"/>
    <w:rsid w:val="006428DA"/>
    <w:rsid w:val="00644599"/>
    <w:rsid w:val="00645713"/>
    <w:rsid w:val="00645882"/>
    <w:rsid w:val="0064680A"/>
    <w:rsid w:val="006523AA"/>
    <w:rsid w:val="00655D6E"/>
    <w:rsid w:val="006561E5"/>
    <w:rsid w:val="00656DA4"/>
    <w:rsid w:val="00661FBB"/>
    <w:rsid w:val="00662337"/>
    <w:rsid w:val="00663E9E"/>
    <w:rsid w:val="00665505"/>
    <w:rsid w:val="00665DC6"/>
    <w:rsid w:val="00671B33"/>
    <w:rsid w:val="00676A84"/>
    <w:rsid w:val="00676AFA"/>
    <w:rsid w:val="00681438"/>
    <w:rsid w:val="00681E06"/>
    <w:rsid w:val="00682597"/>
    <w:rsid w:val="00682FFB"/>
    <w:rsid w:val="0068386B"/>
    <w:rsid w:val="006861F6"/>
    <w:rsid w:val="006928CE"/>
    <w:rsid w:val="00693814"/>
    <w:rsid w:val="00695162"/>
    <w:rsid w:val="00695807"/>
    <w:rsid w:val="0069582B"/>
    <w:rsid w:val="00695F99"/>
    <w:rsid w:val="006A341A"/>
    <w:rsid w:val="006B00AF"/>
    <w:rsid w:val="006B0F4A"/>
    <w:rsid w:val="006B3912"/>
    <w:rsid w:val="006B74A0"/>
    <w:rsid w:val="006C1260"/>
    <w:rsid w:val="006C16F5"/>
    <w:rsid w:val="006C1D79"/>
    <w:rsid w:val="006C2C37"/>
    <w:rsid w:val="006C4476"/>
    <w:rsid w:val="006C5920"/>
    <w:rsid w:val="006C6C34"/>
    <w:rsid w:val="006C7335"/>
    <w:rsid w:val="006C73D4"/>
    <w:rsid w:val="006C7EB0"/>
    <w:rsid w:val="006D0968"/>
    <w:rsid w:val="006D1D12"/>
    <w:rsid w:val="006D3600"/>
    <w:rsid w:val="006D7097"/>
    <w:rsid w:val="006E324F"/>
    <w:rsid w:val="006E3F83"/>
    <w:rsid w:val="006E585E"/>
    <w:rsid w:val="006F7716"/>
    <w:rsid w:val="00704E5A"/>
    <w:rsid w:val="0070684A"/>
    <w:rsid w:val="007072C9"/>
    <w:rsid w:val="007103E0"/>
    <w:rsid w:val="00711256"/>
    <w:rsid w:val="00713563"/>
    <w:rsid w:val="00713F4D"/>
    <w:rsid w:val="00714006"/>
    <w:rsid w:val="00714067"/>
    <w:rsid w:val="00715450"/>
    <w:rsid w:val="00715C64"/>
    <w:rsid w:val="00715CA2"/>
    <w:rsid w:val="00715E7B"/>
    <w:rsid w:val="0072320E"/>
    <w:rsid w:val="0072350C"/>
    <w:rsid w:val="00723602"/>
    <w:rsid w:val="00725741"/>
    <w:rsid w:val="00725990"/>
    <w:rsid w:val="0073002A"/>
    <w:rsid w:val="007301F2"/>
    <w:rsid w:val="0073051D"/>
    <w:rsid w:val="00731740"/>
    <w:rsid w:val="007319CD"/>
    <w:rsid w:val="00732C18"/>
    <w:rsid w:val="00733165"/>
    <w:rsid w:val="00733BE9"/>
    <w:rsid w:val="00734162"/>
    <w:rsid w:val="00735010"/>
    <w:rsid w:val="00735D23"/>
    <w:rsid w:val="00741F9C"/>
    <w:rsid w:val="00742565"/>
    <w:rsid w:val="00743C19"/>
    <w:rsid w:val="00744CEB"/>
    <w:rsid w:val="007450B5"/>
    <w:rsid w:val="00750745"/>
    <w:rsid w:val="00755590"/>
    <w:rsid w:val="00757C3D"/>
    <w:rsid w:val="007618F1"/>
    <w:rsid w:val="00762F01"/>
    <w:rsid w:val="00764F42"/>
    <w:rsid w:val="00771892"/>
    <w:rsid w:val="00771E28"/>
    <w:rsid w:val="007728CE"/>
    <w:rsid w:val="00774047"/>
    <w:rsid w:val="00775D3A"/>
    <w:rsid w:val="00776116"/>
    <w:rsid w:val="00776244"/>
    <w:rsid w:val="00777702"/>
    <w:rsid w:val="007823C7"/>
    <w:rsid w:val="00782C7E"/>
    <w:rsid w:val="0078500A"/>
    <w:rsid w:val="0078533D"/>
    <w:rsid w:val="007857AF"/>
    <w:rsid w:val="00785BEC"/>
    <w:rsid w:val="0078764B"/>
    <w:rsid w:val="0079027E"/>
    <w:rsid w:val="00790D30"/>
    <w:rsid w:val="007912CD"/>
    <w:rsid w:val="00793A6E"/>
    <w:rsid w:val="0079592A"/>
    <w:rsid w:val="0079592D"/>
    <w:rsid w:val="007A360F"/>
    <w:rsid w:val="007A3CBB"/>
    <w:rsid w:val="007A4E32"/>
    <w:rsid w:val="007A5E73"/>
    <w:rsid w:val="007A66E9"/>
    <w:rsid w:val="007A7151"/>
    <w:rsid w:val="007A716F"/>
    <w:rsid w:val="007B1C8A"/>
    <w:rsid w:val="007B3BF4"/>
    <w:rsid w:val="007B5504"/>
    <w:rsid w:val="007B63D2"/>
    <w:rsid w:val="007C0734"/>
    <w:rsid w:val="007C2C8D"/>
    <w:rsid w:val="007C3870"/>
    <w:rsid w:val="007C3928"/>
    <w:rsid w:val="007C4995"/>
    <w:rsid w:val="007C60DB"/>
    <w:rsid w:val="007C687D"/>
    <w:rsid w:val="007C69EA"/>
    <w:rsid w:val="007D03B7"/>
    <w:rsid w:val="007D195F"/>
    <w:rsid w:val="007D2193"/>
    <w:rsid w:val="007D7B01"/>
    <w:rsid w:val="007D7B75"/>
    <w:rsid w:val="007D7EBF"/>
    <w:rsid w:val="007E0E57"/>
    <w:rsid w:val="007E210E"/>
    <w:rsid w:val="007E2625"/>
    <w:rsid w:val="007E4643"/>
    <w:rsid w:val="007E60D8"/>
    <w:rsid w:val="007F1553"/>
    <w:rsid w:val="007F1E72"/>
    <w:rsid w:val="007F2B6C"/>
    <w:rsid w:val="007F5141"/>
    <w:rsid w:val="007F525B"/>
    <w:rsid w:val="007F5528"/>
    <w:rsid w:val="00801F28"/>
    <w:rsid w:val="00805560"/>
    <w:rsid w:val="00806672"/>
    <w:rsid w:val="0081294B"/>
    <w:rsid w:val="0081439F"/>
    <w:rsid w:val="0081443F"/>
    <w:rsid w:val="00814A78"/>
    <w:rsid w:val="00817781"/>
    <w:rsid w:val="008179D1"/>
    <w:rsid w:val="00820558"/>
    <w:rsid w:val="0082238A"/>
    <w:rsid w:val="00823BBD"/>
    <w:rsid w:val="0082665B"/>
    <w:rsid w:val="00830857"/>
    <w:rsid w:val="00835760"/>
    <w:rsid w:val="008379B1"/>
    <w:rsid w:val="0084187D"/>
    <w:rsid w:val="00841F29"/>
    <w:rsid w:val="008428A1"/>
    <w:rsid w:val="008519AF"/>
    <w:rsid w:val="00851FED"/>
    <w:rsid w:val="0085234D"/>
    <w:rsid w:val="00853DD1"/>
    <w:rsid w:val="00855D71"/>
    <w:rsid w:val="00863825"/>
    <w:rsid w:val="00866FEB"/>
    <w:rsid w:val="00871F6F"/>
    <w:rsid w:val="008747A7"/>
    <w:rsid w:val="0087591D"/>
    <w:rsid w:val="0087704C"/>
    <w:rsid w:val="008772C0"/>
    <w:rsid w:val="008812AC"/>
    <w:rsid w:val="00884ED4"/>
    <w:rsid w:val="00886DA3"/>
    <w:rsid w:val="0088766E"/>
    <w:rsid w:val="008958C9"/>
    <w:rsid w:val="00895CDC"/>
    <w:rsid w:val="00897BBA"/>
    <w:rsid w:val="00897C4D"/>
    <w:rsid w:val="008A1FB1"/>
    <w:rsid w:val="008A2664"/>
    <w:rsid w:val="008A375C"/>
    <w:rsid w:val="008A5399"/>
    <w:rsid w:val="008B36B9"/>
    <w:rsid w:val="008B511A"/>
    <w:rsid w:val="008B5476"/>
    <w:rsid w:val="008B68B5"/>
    <w:rsid w:val="008B7BB0"/>
    <w:rsid w:val="008C1A7C"/>
    <w:rsid w:val="008C1DC3"/>
    <w:rsid w:val="008C2F2F"/>
    <w:rsid w:val="008C3777"/>
    <w:rsid w:val="008C4E4B"/>
    <w:rsid w:val="008C5F93"/>
    <w:rsid w:val="008C6CDF"/>
    <w:rsid w:val="008C751A"/>
    <w:rsid w:val="008D3359"/>
    <w:rsid w:val="008D3C8D"/>
    <w:rsid w:val="008D4558"/>
    <w:rsid w:val="008E06CA"/>
    <w:rsid w:val="008E2C8F"/>
    <w:rsid w:val="008E6B33"/>
    <w:rsid w:val="008E7B3D"/>
    <w:rsid w:val="008E7B87"/>
    <w:rsid w:val="008F0C19"/>
    <w:rsid w:val="008F1BC1"/>
    <w:rsid w:val="008F2D8A"/>
    <w:rsid w:val="009014DF"/>
    <w:rsid w:val="00901AD2"/>
    <w:rsid w:val="00904B9B"/>
    <w:rsid w:val="00904EDA"/>
    <w:rsid w:val="009160A4"/>
    <w:rsid w:val="00921E30"/>
    <w:rsid w:val="00922FB0"/>
    <w:rsid w:val="00922FB4"/>
    <w:rsid w:val="00924B6F"/>
    <w:rsid w:val="00925402"/>
    <w:rsid w:val="0092565C"/>
    <w:rsid w:val="00926536"/>
    <w:rsid w:val="00927E01"/>
    <w:rsid w:val="00931C0C"/>
    <w:rsid w:val="00940AA3"/>
    <w:rsid w:val="00942364"/>
    <w:rsid w:val="00942699"/>
    <w:rsid w:val="00946D53"/>
    <w:rsid w:val="00950509"/>
    <w:rsid w:val="009517E7"/>
    <w:rsid w:val="00952B9F"/>
    <w:rsid w:val="00952FDF"/>
    <w:rsid w:val="00953E34"/>
    <w:rsid w:val="00954872"/>
    <w:rsid w:val="00955B86"/>
    <w:rsid w:val="00955DE3"/>
    <w:rsid w:val="00960B60"/>
    <w:rsid w:val="00961730"/>
    <w:rsid w:val="009628D6"/>
    <w:rsid w:val="009629C8"/>
    <w:rsid w:val="009646CC"/>
    <w:rsid w:val="00967B79"/>
    <w:rsid w:val="00967DC2"/>
    <w:rsid w:val="0097528A"/>
    <w:rsid w:val="00976337"/>
    <w:rsid w:val="0097647D"/>
    <w:rsid w:val="009768F6"/>
    <w:rsid w:val="00976E27"/>
    <w:rsid w:val="00980701"/>
    <w:rsid w:val="009836CD"/>
    <w:rsid w:val="009843FA"/>
    <w:rsid w:val="009870BD"/>
    <w:rsid w:val="00992914"/>
    <w:rsid w:val="00993C10"/>
    <w:rsid w:val="0099588F"/>
    <w:rsid w:val="009A10DD"/>
    <w:rsid w:val="009A4F26"/>
    <w:rsid w:val="009A5214"/>
    <w:rsid w:val="009A617F"/>
    <w:rsid w:val="009B00A8"/>
    <w:rsid w:val="009B0992"/>
    <w:rsid w:val="009B0FFF"/>
    <w:rsid w:val="009B33B0"/>
    <w:rsid w:val="009B3C0D"/>
    <w:rsid w:val="009B422A"/>
    <w:rsid w:val="009B43C2"/>
    <w:rsid w:val="009B6B79"/>
    <w:rsid w:val="009B7533"/>
    <w:rsid w:val="009C1133"/>
    <w:rsid w:val="009C2954"/>
    <w:rsid w:val="009C3BF4"/>
    <w:rsid w:val="009C4F38"/>
    <w:rsid w:val="009D0D74"/>
    <w:rsid w:val="009D0EEC"/>
    <w:rsid w:val="009D3285"/>
    <w:rsid w:val="009D3EDA"/>
    <w:rsid w:val="009D730E"/>
    <w:rsid w:val="009E33F0"/>
    <w:rsid w:val="009E43A0"/>
    <w:rsid w:val="009F1CC6"/>
    <w:rsid w:val="009F210B"/>
    <w:rsid w:val="009F7B7A"/>
    <w:rsid w:val="00A03F90"/>
    <w:rsid w:val="00A04A62"/>
    <w:rsid w:val="00A04BB7"/>
    <w:rsid w:val="00A101C4"/>
    <w:rsid w:val="00A12BC2"/>
    <w:rsid w:val="00A219AA"/>
    <w:rsid w:val="00A231E8"/>
    <w:rsid w:val="00A2342A"/>
    <w:rsid w:val="00A24FE3"/>
    <w:rsid w:val="00A266AD"/>
    <w:rsid w:val="00A27CF0"/>
    <w:rsid w:val="00A27E8C"/>
    <w:rsid w:val="00A30DB8"/>
    <w:rsid w:val="00A311CF"/>
    <w:rsid w:val="00A31784"/>
    <w:rsid w:val="00A327D5"/>
    <w:rsid w:val="00A330FA"/>
    <w:rsid w:val="00A41CFC"/>
    <w:rsid w:val="00A41FF6"/>
    <w:rsid w:val="00A43E8F"/>
    <w:rsid w:val="00A445AB"/>
    <w:rsid w:val="00A44F38"/>
    <w:rsid w:val="00A46782"/>
    <w:rsid w:val="00A46B1E"/>
    <w:rsid w:val="00A5032E"/>
    <w:rsid w:val="00A518E9"/>
    <w:rsid w:val="00A54BEB"/>
    <w:rsid w:val="00A54DB4"/>
    <w:rsid w:val="00A55134"/>
    <w:rsid w:val="00A56B4B"/>
    <w:rsid w:val="00A57FAD"/>
    <w:rsid w:val="00A60C9F"/>
    <w:rsid w:val="00A612A0"/>
    <w:rsid w:val="00A6456B"/>
    <w:rsid w:val="00A648B8"/>
    <w:rsid w:val="00A70130"/>
    <w:rsid w:val="00A72741"/>
    <w:rsid w:val="00A75E9C"/>
    <w:rsid w:val="00A761A2"/>
    <w:rsid w:val="00A76705"/>
    <w:rsid w:val="00A81163"/>
    <w:rsid w:val="00A8119C"/>
    <w:rsid w:val="00A870E4"/>
    <w:rsid w:val="00A93F51"/>
    <w:rsid w:val="00A94A2A"/>
    <w:rsid w:val="00A95CA2"/>
    <w:rsid w:val="00A96D12"/>
    <w:rsid w:val="00A97C5B"/>
    <w:rsid w:val="00AA2666"/>
    <w:rsid w:val="00AA68A8"/>
    <w:rsid w:val="00AA68DD"/>
    <w:rsid w:val="00AA6CD8"/>
    <w:rsid w:val="00AB085A"/>
    <w:rsid w:val="00AB3CCF"/>
    <w:rsid w:val="00AB45B6"/>
    <w:rsid w:val="00AB51F5"/>
    <w:rsid w:val="00AB77EA"/>
    <w:rsid w:val="00AC0882"/>
    <w:rsid w:val="00AC0CC6"/>
    <w:rsid w:val="00AC29FF"/>
    <w:rsid w:val="00AC678B"/>
    <w:rsid w:val="00AC7B66"/>
    <w:rsid w:val="00AD204E"/>
    <w:rsid w:val="00AD48CA"/>
    <w:rsid w:val="00AD5F15"/>
    <w:rsid w:val="00AD636F"/>
    <w:rsid w:val="00AD6830"/>
    <w:rsid w:val="00AE2327"/>
    <w:rsid w:val="00AE569D"/>
    <w:rsid w:val="00AE59CB"/>
    <w:rsid w:val="00AE7B4A"/>
    <w:rsid w:val="00AF034B"/>
    <w:rsid w:val="00AF4503"/>
    <w:rsid w:val="00AF5E41"/>
    <w:rsid w:val="00AF6C39"/>
    <w:rsid w:val="00AF7075"/>
    <w:rsid w:val="00B0010F"/>
    <w:rsid w:val="00B0383F"/>
    <w:rsid w:val="00B078D9"/>
    <w:rsid w:val="00B11709"/>
    <w:rsid w:val="00B11D5F"/>
    <w:rsid w:val="00B137C4"/>
    <w:rsid w:val="00B1583C"/>
    <w:rsid w:val="00B20386"/>
    <w:rsid w:val="00B205D9"/>
    <w:rsid w:val="00B21559"/>
    <w:rsid w:val="00B23432"/>
    <w:rsid w:val="00B251A9"/>
    <w:rsid w:val="00B26413"/>
    <w:rsid w:val="00B26B0B"/>
    <w:rsid w:val="00B305AC"/>
    <w:rsid w:val="00B334B9"/>
    <w:rsid w:val="00B33EFD"/>
    <w:rsid w:val="00B4290F"/>
    <w:rsid w:val="00B42E53"/>
    <w:rsid w:val="00B43248"/>
    <w:rsid w:val="00B43318"/>
    <w:rsid w:val="00B438E2"/>
    <w:rsid w:val="00B458B4"/>
    <w:rsid w:val="00B458BE"/>
    <w:rsid w:val="00B45C85"/>
    <w:rsid w:val="00B45E31"/>
    <w:rsid w:val="00B524D9"/>
    <w:rsid w:val="00B52B62"/>
    <w:rsid w:val="00B535E2"/>
    <w:rsid w:val="00B55B0D"/>
    <w:rsid w:val="00B5633A"/>
    <w:rsid w:val="00B60E34"/>
    <w:rsid w:val="00B60EB7"/>
    <w:rsid w:val="00B64874"/>
    <w:rsid w:val="00B64C28"/>
    <w:rsid w:val="00B66DAA"/>
    <w:rsid w:val="00B71F81"/>
    <w:rsid w:val="00B73584"/>
    <w:rsid w:val="00B75833"/>
    <w:rsid w:val="00B75952"/>
    <w:rsid w:val="00B81DAC"/>
    <w:rsid w:val="00B8217A"/>
    <w:rsid w:val="00B838EF"/>
    <w:rsid w:val="00B840B8"/>
    <w:rsid w:val="00B8442C"/>
    <w:rsid w:val="00B84716"/>
    <w:rsid w:val="00B87661"/>
    <w:rsid w:val="00B90FE7"/>
    <w:rsid w:val="00B912E2"/>
    <w:rsid w:val="00BA03FF"/>
    <w:rsid w:val="00BA27C4"/>
    <w:rsid w:val="00BA3555"/>
    <w:rsid w:val="00BA6287"/>
    <w:rsid w:val="00BA7166"/>
    <w:rsid w:val="00BB1147"/>
    <w:rsid w:val="00BB22EA"/>
    <w:rsid w:val="00BB231B"/>
    <w:rsid w:val="00BB2414"/>
    <w:rsid w:val="00BB3876"/>
    <w:rsid w:val="00BB5FD1"/>
    <w:rsid w:val="00BB6C1F"/>
    <w:rsid w:val="00BB6CD3"/>
    <w:rsid w:val="00BB7F23"/>
    <w:rsid w:val="00BC14A3"/>
    <w:rsid w:val="00BC16AA"/>
    <w:rsid w:val="00BC3560"/>
    <w:rsid w:val="00BC3E45"/>
    <w:rsid w:val="00BC4DA1"/>
    <w:rsid w:val="00BC5235"/>
    <w:rsid w:val="00BC55DC"/>
    <w:rsid w:val="00BC5B39"/>
    <w:rsid w:val="00BD147D"/>
    <w:rsid w:val="00BD6B41"/>
    <w:rsid w:val="00BD70A3"/>
    <w:rsid w:val="00BD7A27"/>
    <w:rsid w:val="00BE0E9F"/>
    <w:rsid w:val="00BE0ECC"/>
    <w:rsid w:val="00BE1F71"/>
    <w:rsid w:val="00BE2229"/>
    <w:rsid w:val="00BE42FE"/>
    <w:rsid w:val="00BE51C2"/>
    <w:rsid w:val="00BE571C"/>
    <w:rsid w:val="00BE638F"/>
    <w:rsid w:val="00BE693A"/>
    <w:rsid w:val="00BF1060"/>
    <w:rsid w:val="00BF11E7"/>
    <w:rsid w:val="00BF2E92"/>
    <w:rsid w:val="00BF2FD4"/>
    <w:rsid w:val="00BF38B9"/>
    <w:rsid w:val="00BF5435"/>
    <w:rsid w:val="00BF6CDD"/>
    <w:rsid w:val="00BF6FE6"/>
    <w:rsid w:val="00C00BE8"/>
    <w:rsid w:val="00C0319D"/>
    <w:rsid w:val="00C0416A"/>
    <w:rsid w:val="00C045D4"/>
    <w:rsid w:val="00C054EB"/>
    <w:rsid w:val="00C07987"/>
    <w:rsid w:val="00C11463"/>
    <w:rsid w:val="00C11802"/>
    <w:rsid w:val="00C134BC"/>
    <w:rsid w:val="00C13D25"/>
    <w:rsid w:val="00C161D4"/>
    <w:rsid w:val="00C204BA"/>
    <w:rsid w:val="00C210DD"/>
    <w:rsid w:val="00C23E02"/>
    <w:rsid w:val="00C2494A"/>
    <w:rsid w:val="00C265F6"/>
    <w:rsid w:val="00C26639"/>
    <w:rsid w:val="00C26C33"/>
    <w:rsid w:val="00C27226"/>
    <w:rsid w:val="00C32509"/>
    <w:rsid w:val="00C34370"/>
    <w:rsid w:val="00C35C12"/>
    <w:rsid w:val="00C37110"/>
    <w:rsid w:val="00C37A53"/>
    <w:rsid w:val="00C40264"/>
    <w:rsid w:val="00C43369"/>
    <w:rsid w:val="00C44460"/>
    <w:rsid w:val="00C4538C"/>
    <w:rsid w:val="00C467FC"/>
    <w:rsid w:val="00C5060A"/>
    <w:rsid w:val="00C50771"/>
    <w:rsid w:val="00C50BA2"/>
    <w:rsid w:val="00C51824"/>
    <w:rsid w:val="00C532C7"/>
    <w:rsid w:val="00C61A64"/>
    <w:rsid w:val="00C62310"/>
    <w:rsid w:val="00C62761"/>
    <w:rsid w:val="00C63176"/>
    <w:rsid w:val="00C63F6F"/>
    <w:rsid w:val="00C650B1"/>
    <w:rsid w:val="00C676C2"/>
    <w:rsid w:val="00C70E11"/>
    <w:rsid w:val="00C714C8"/>
    <w:rsid w:val="00C74476"/>
    <w:rsid w:val="00C74E23"/>
    <w:rsid w:val="00C75479"/>
    <w:rsid w:val="00C7671D"/>
    <w:rsid w:val="00C77115"/>
    <w:rsid w:val="00C7793B"/>
    <w:rsid w:val="00C8042E"/>
    <w:rsid w:val="00C816F9"/>
    <w:rsid w:val="00C81D36"/>
    <w:rsid w:val="00C8745E"/>
    <w:rsid w:val="00C91581"/>
    <w:rsid w:val="00C92536"/>
    <w:rsid w:val="00C94BC9"/>
    <w:rsid w:val="00C95C95"/>
    <w:rsid w:val="00C9619C"/>
    <w:rsid w:val="00C9737D"/>
    <w:rsid w:val="00C97B16"/>
    <w:rsid w:val="00CA5BE9"/>
    <w:rsid w:val="00CB05DB"/>
    <w:rsid w:val="00CB34AF"/>
    <w:rsid w:val="00CC032E"/>
    <w:rsid w:val="00CC08C3"/>
    <w:rsid w:val="00CC2457"/>
    <w:rsid w:val="00CC2E9D"/>
    <w:rsid w:val="00CC3001"/>
    <w:rsid w:val="00CC3D58"/>
    <w:rsid w:val="00CC4E71"/>
    <w:rsid w:val="00CC55A7"/>
    <w:rsid w:val="00CC6976"/>
    <w:rsid w:val="00CC6A22"/>
    <w:rsid w:val="00CD07DF"/>
    <w:rsid w:val="00CD566B"/>
    <w:rsid w:val="00CD77B8"/>
    <w:rsid w:val="00CE376B"/>
    <w:rsid w:val="00CE3BAC"/>
    <w:rsid w:val="00CE52F4"/>
    <w:rsid w:val="00CE53C7"/>
    <w:rsid w:val="00CE5FD2"/>
    <w:rsid w:val="00CE6279"/>
    <w:rsid w:val="00CF3307"/>
    <w:rsid w:val="00CF4CD3"/>
    <w:rsid w:val="00D03190"/>
    <w:rsid w:val="00D03671"/>
    <w:rsid w:val="00D05873"/>
    <w:rsid w:val="00D07641"/>
    <w:rsid w:val="00D10874"/>
    <w:rsid w:val="00D11D08"/>
    <w:rsid w:val="00D12A57"/>
    <w:rsid w:val="00D12BC7"/>
    <w:rsid w:val="00D15A7A"/>
    <w:rsid w:val="00D16780"/>
    <w:rsid w:val="00D171BA"/>
    <w:rsid w:val="00D17C33"/>
    <w:rsid w:val="00D20D35"/>
    <w:rsid w:val="00D20FFB"/>
    <w:rsid w:val="00D21286"/>
    <w:rsid w:val="00D22BCD"/>
    <w:rsid w:val="00D23BCF"/>
    <w:rsid w:val="00D27535"/>
    <w:rsid w:val="00D30846"/>
    <w:rsid w:val="00D323BB"/>
    <w:rsid w:val="00D34AE5"/>
    <w:rsid w:val="00D34DC5"/>
    <w:rsid w:val="00D35025"/>
    <w:rsid w:val="00D3557B"/>
    <w:rsid w:val="00D372AE"/>
    <w:rsid w:val="00D375A4"/>
    <w:rsid w:val="00D40002"/>
    <w:rsid w:val="00D44EF1"/>
    <w:rsid w:val="00D46598"/>
    <w:rsid w:val="00D47507"/>
    <w:rsid w:val="00D535EB"/>
    <w:rsid w:val="00D548AA"/>
    <w:rsid w:val="00D554CA"/>
    <w:rsid w:val="00D56DB4"/>
    <w:rsid w:val="00D57852"/>
    <w:rsid w:val="00D57F8E"/>
    <w:rsid w:val="00D6214D"/>
    <w:rsid w:val="00D62913"/>
    <w:rsid w:val="00D62F23"/>
    <w:rsid w:val="00D63894"/>
    <w:rsid w:val="00D64626"/>
    <w:rsid w:val="00D6512F"/>
    <w:rsid w:val="00D661BF"/>
    <w:rsid w:val="00D6644D"/>
    <w:rsid w:val="00D7091F"/>
    <w:rsid w:val="00D73380"/>
    <w:rsid w:val="00D75F05"/>
    <w:rsid w:val="00D76543"/>
    <w:rsid w:val="00D7764D"/>
    <w:rsid w:val="00D8048B"/>
    <w:rsid w:val="00D815B2"/>
    <w:rsid w:val="00D8288D"/>
    <w:rsid w:val="00D8615E"/>
    <w:rsid w:val="00D91215"/>
    <w:rsid w:val="00D93181"/>
    <w:rsid w:val="00D9428B"/>
    <w:rsid w:val="00D95CDB"/>
    <w:rsid w:val="00D97028"/>
    <w:rsid w:val="00D973FF"/>
    <w:rsid w:val="00DA0D4C"/>
    <w:rsid w:val="00DA2317"/>
    <w:rsid w:val="00DA38D4"/>
    <w:rsid w:val="00DA3930"/>
    <w:rsid w:val="00DA59EF"/>
    <w:rsid w:val="00DA5EE5"/>
    <w:rsid w:val="00DA64E3"/>
    <w:rsid w:val="00DB16C4"/>
    <w:rsid w:val="00DB1F90"/>
    <w:rsid w:val="00DC1418"/>
    <w:rsid w:val="00DC2341"/>
    <w:rsid w:val="00DC3F88"/>
    <w:rsid w:val="00DC516B"/>
    <w:rsid w:val="00DD0665"/>
    <w:rsid w:val="00DD291F"/>
    <w:rsid w:val="00DD3772"/>
    <w:rsid w:val="00DD3883"/>
    <w:rsid w:val="00DD49C0"/>
    <w:rsid w:val="00DD5198"/>
    <w:rsid w:val="00DD771C"/>
    <w:rsid w:val="00DE281B"/>
    <w:rsid w:val="00DE474F"/>
    <w:rsid w:val="00DE4D7C"/>
    <w:rsid w:val="00DF0E69"/>
    <w:rsid w:val="00DF134E"/>
    <w:rsid w:val="00DF2DFF"/>
    <w:rsid w:val="00E03A5B"/>
    <w:rsid w:val="00E03DFD"/>
    <w:rsid w:val="00E03EE9"/>
    <w:rsid w:val="00E06060"/>
    <w:rsid w:val="00E07027"/>
    <w:rsid w:val="00E11231"/>
    <w:rsid w:val="00E15253"/>
    <w:rsid w:val="00E1619B"/>
    <w:rsid w:val="00E22485"/>
    <w:rsid w:val="00E23A32"/>
    <w:rsid w:val="00E25A54"/>
    <w:rsid w:val="00E31897"/>
    <w:rsid w:val="00E3557B"/>
    <w:rsid w:val="00E37F60"/>
    <w:rsid w:val="00E40C7E"/>
    <w:rsid w:val="00E40FEE"/>
    <w:rsid w:val="00E411A9"/>
    <w:rsid w:val="00E44FA4"/>
    <w:rsid w:val="00E45119"/>
    <w:rsid w:val="00E45624"/>
    <w:rsid w:val="00E502F5"/>
    <w:rsid w:val="00E56D82"/>
    <w:rsid w:val="00E60626"/>
    <w:rsid w:val="00E62975"/>
    <w:rsid w:val="00E62ADF"/>
    <w:rsid w:val="00E64FE6"/>
    <w:rsid w:val="00E66AD2"/>
    <w:rsid w:val="00E671D5"/>
    <w:rsid w:val="00E7172B"/>
    <w:rsid w:val="00E74C77"/>
    <w:rsid w:val="00E75B70"/>
    <w:rsid w:val="00E75FFA"/>
    <w:rsid w:val="00E821CC"/>
    <w:rsid w:val="00E83218"/>
    <w:rsid w:val="00E85434"/>
    <w:rsid w:val="00E86DD8"/>
    <w:rsid w:val="00E90E0E"/>
    <w:rsid w:val="00E95B1D"/>
    <w:rsid w:val="00E9767D"/>
    <w:rsid w:val="00E97D2F"/>
    <w:rsid w:val="00E97EB8"/>
    <w:rsid w:val="00EA6091"/>
    <w:rsid w:val="00EB0CCD"/>
    <w:rsid w:val="00EB3EFD"/>
    <w:rsid w:val="00EB61F0"/>
    <w:rsid w:val="00EC1014"/>
    <w:rsid w:val="00EC14F2"/>
    <w:rsid w:val="00EC48D4"/>
    <w:rsid w:val="00EC583C"/>
    <w:rsid w:val="00EC60C3"/>
    <w:rsid w:val="00ED0000"/>
    <w:rsid w:val="00ED0FB5"/>
    <w:rsid w:val="00ED1D2C"/>
    <w:rsid w:val="00ED1F14"/>
    <w:rsid w:val="00ED26EB"/>
    <w:rsid w:val="00ED276E"/>
    <w:rsid w:val="00ED5A98"/>
    <w:rsid w:val="00ED75C7"/>
    <w:rsid w:val="00EE1D47"/>
    <w:rsid w:val="00EE2E84"/>
    <w:rsid w:val="00EE4A86"/>
    <w:rsid w:val="00EE50F1"/>
    <w:rsid w:val="00EE603A"/>
    <w:rsid w:val="00EF1967"/>
    <w:rsid w:val="00EF379B"/>
    <w:rsid w:val="00EF75D5"/>
    <w:rsid w:val="00F014AA"/>
    <w:rsid w:val="00F0172E"/>
    <w:rsid w:val="00F01D51"/>
    <w:rsid w:val="00F0261E"/>
    <w:rsid w:val="00F032DB"/>
    <w:rsid w:val="00F05F46"/>
    <w:rsid w:val="00F0772A"/>
    <w:rsid w:val="00F0788E"/>
    <w:rsid w:val="00F10B6F"/>
    <w:rsid w:val="00F11176"/>
    <w:rsid w:val="00F12DF6"/>
    <w:rsid w:val="00F13997"/>
    <w:rsid w:val="00F15249"/>
    <w:rsid w:val="00F15763"/>
    <w:rsid w:val="00F16197"/>
    <w:rsid w:val="00F16CD9"/>
    <w:rsid w:val="00F17DF0"/>
    <w:rsid w:val="00F20973"/>
    <w:rsid w:val="00F236B6"/>
    <w:rsid w:val="00F23B7D"/>
    <w:rsid w:val="00F27725"/>
    <w:rsid w:val="00F30190"/>
    <w:rsid w:val="00F315B0"/>
    <w:rsid w:val="00F32568"/>
    <w:rsid w:val="00F33FBB"/>
    <w:rsid w:val="00F34C1B"/>
    <w:rsid w:val="00F35179"/>
    <w:rsid w:val="00F37F5C"/>
    <w:rsid w:val="00F40EFA"/>
    <w:rsid w:val="00F43F03"/>
    <w:rsid w:val="00F450A3"/>
    <w:rsid w:val="00F46CC8"/>
    <w:rsid w:val="00F46F11"/>
    <w:rsid w:val="00F470CA"/>
    <w:rsid w:val="00F47946"/>
    <w:rsid w:val="00F51035"/>
    <w:rsid w:val="00F51F61"/>
    <w:rsid w:val="00F52CA1"/>
    <w:rsid w:val="00F537B4"/>
    <w:rsid w:val="00F558EB"/>
    <w:rsid w:val="00F57720"/>
    <w:rsid w:val="00F603DC"/>
    <w:rsid w:val="00F62637"/>
    <w:rsid w:val="00F65F2B"/>
    <w:rsid w:val="00F66554"/>
    <w:rsid w:val="00F7311C"/>
    <w:rsid w:val="00F75B36"/>
    <w:rsid w:val="00F765E7"/>
    <w:rsid w:val="00F8153A"/>
    <w:rsid w:val="00F858C5"/>
    <w:rsid w:val="00F94D25"/>
    <w:rsid w:val="00F966C9"/>
    <w:rsid w:val="00FA1A95"/>
    <w:rsid w:val="00FA1D35"/>
    <w:rsid w:val="00FB274C"/>
    <w:rsid w:val="00FB343B"/>
    <w:rsid w:val="00FB493A"/>
    <w:rsid w:val="00FB4C26"/>
    <w:rsid w:val="00FB76A2"/>
    <w:rsid w:val="00FC0335"/>
    <w:rsid w:val="00FC064A"/>
    <w:rsid w:val="00FC0A73"/>
    <w:rsid w:val="00FC246B"/>
    <w:rsid w:val="00FC326E"/>
    <w:rsid w:val="00FC3964"/>
    <w:rsid w:val="00FC4BFC"/>
    <w:rsid w:val="00FC505E"/>
    <w:rsid w:val="00FC66D9"/>
    <w:rsid w:val="00FC6A50"/>
    <w:rsid w:val="00FD1B58"/>
    <w:rsid w:val="00FD3ADD"/>
    <w:rsid w:val="00FD3EF8"/>
    <w:rsid w:val="00FE0BED"/>
    <w:rsid w:val="00FE38A2"/>
    <w:rsid w:val="00FE7E0A"/>
    <w:rsid w:val="00FF230F"/>
    <w:rsid w:val="00FF39D3"/>
    <w:rsid w:val="00FF4685"/>
    <w:rsid w:val="00FF6E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E8B687"/>
  <w15:chartTrackingRefBased/>
  <w15:docId w15:val="{17DA8DCF-FC6C-40DD-82D9-BA279023E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189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650B1"/>
    <w:pPr>
      <w:keepNext/>
      <w:keepLines/>
      <w:spacing w:before="200" w:after="0"/>
      <w:outlineLvl w:val="1"/>
    </w:pPr>
    <w:rPr>
      <w:rFonts w:asciiTheme="majorHAnsi" w:eastAsiaTheme="majorEastAsia" w:hAnsiTheme="majorHAnsi" w:cstheme="majorBidi"/>
      <w:b/>
      <w:bCs/>
      <w:color w:val="5B9BD5" w:themeColor="accent1"/>
      <w:sz w:val="26"/>
      <w:szCs w:val="26"/>
      <w:lang w:val="en-GB"/>
    </w:rPr>
  </w:style>
  <w:style w:type="paragraph" w:styleId="Heading3">
    <w:name w:val="heading 3"/>
    <w:basedOn w:val="Normal"/>
    <w:next w:val="Normal"/>
    <w:link w:val="Heading3Char"/>
    <w:uiPriority w:val="9"/>
    <w:unhideWhenUsed/>
    <w:qFormat/>
    <w:rsid w:val="00C650B1"/>
    <w:pPr>
      <w:keepNext/>
      <w:keepLines/>
      <w:spacing w:before="200" w:after="0"/>
      <w:outlineLvl w:val="2"/>
    </w:pPr>
    <w:rPr>
      <w:rFonts w:asciiTheme="majorHAnsi" w:eastAsiaTheme="majorEastAsia" w:hAnsiTheme="majorHAnsi" w:cstheme="majorBidi"/>
      <w:b/>
      <w:bCs/>
      <w:color w:val="5B9BD5" w:themeColor="accent1"/>
      <w:lang w:val="en-GB"/>
    </w:rPr>
  </w:style>
  <w:style w:type="paragraph" w:styleId="Heading4">
    <w:name w:val="heading 4"/>
    <w:basedOn w:val="Normal"/>
    <w:next w:val="Normal"/>
    <w:link w:val="Heading4Char"/>
    <w:uiPriority w:val="9"/>
    <w:unhideWhenUsed/>
    <w:qFormat/>
    <w:rsid w:val="00C650B1"/>
    <w:pPr>
      <w:keepNext/>
      <w:keepLines/>
      <w:spacing w:before="200" w:after="0"/>
      <w:outlineLvl w:val="3"/>
    </w:pPr>
    <w:rPr>
      <w:rFonts w:asciiTheme="majorHAnsi" w:eastAsiaTheme="majorEastAsia" w:hAnsiTheme="majorHAnsi" w:cstheme="majorBidi"/>
      <w:b/>
      <w:bCs/>
      <w:i/>
      <w:iCs/>
      <w:color w:val="5B9BD5" w:themeColor="accent1"/>
      <w:lang w:val="en-GB"/>
    </w:rPr>
  </w:style>
  <w:style w:type="paragraph" w:styleId="Heading5">
    <w:name w:val="heading 5"/>
    <w:basedOn w:val="Normal"/>
    <w:next w:val="Normal"/>
    <w:link w:val="Heading5Char"/>
    <w:uiPriority w:val="9"/>
    <w:unhideWhenUsed/>
    <w:qFormat/>
    <w:rsid w:val="00564728"/>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unhideWhenUsed/>
    <w:qFormat/>
    <w:rsid w:val="002735A6"/>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7720"/>
    <w:pPr>
      <w:ind w:left="720"/>
      <w:contextualSpacing/>
    </w:pPr>
  </w:style>
  <w:style w:type="character" w:customStyle="1" w:styleId="Heading2Char">
    <w:name w:val="Heading 2 Char"/>
    <w:basedOn w:val="DefaultParagraphFont"/>
    <w:link w:val="Heading2"/>
    <w:uiPriority w:val="9"/>
    <w:rsid w:val="00C650B1"/>
    <w:rPr>
      <w:rFonts w:asciiTheme="majorHAnsi" w:eastAsiaTheme="majorEastAsia" w:hAnsiTheme="majorHAnsi" w:cstheme="majorBidi"/>
      <w:b/>
      <w:bCs/>
      <w:color w:val="5B9BD5" w:themeColor="accent1"/>
      <w:sz w:val="26"/>
      <w:szCs w:val="26"/>
      <w:lang w:val="en-GB"/>
    </w:rPr>
  </w:style>
  <w:style w:type="character" w:customStyle="1" w:styleId="Heading3Char">
    <w:name w:val="Heading 3 Char"/>
    <w:basedOn w:val="DefaultParagraphFont"/>
    <w:link w:val="Heading3"/>
    <w:uiPriority w:val="9"/>
    <w:rsid w:val="00C650B1"/>
    <w:rPr>
      <w:rFonts w:asciiTheme="majorHAnsi" w:eastAsiaTheme="majorEastAsia" w:hAnsiTheme="majorHAnsi" w:cstheme="majorBidi"/>
      <w:b/>
      <w:bCs/>
      <w:color w:val="5B9BD5" w:themeColor="accent1"/>
      <w:lang w:val="en-GB"/>
    </w:rPr>
  </w:style>
  <w:style w:type="character" w:customStyle="1" w:styleId="Heading4Char">
    <w:name w:val="Heading 4 Char"/>
    <w:basedOn w:val="DefaultParagraphFont"/>
    <w:link w:val="Heading4"/>
    <w:uiPriority w:val="9"/>
    <w:rsid w:val="00C650B1"/>
    <w:rPr>
      <w:rFonts w:asciiTheme="majorHAnsi" w:eastAsiaTheme="majorEastAsia" w:hAnsiTheme="majorHAnsi" w:cstheme="majorBidi"/>
      <w:b/>
      <w:bCs/>
      <w:i/>
      <w:iCs/>
      <w:color w:val="5B9BD5" w:themeColor="accent1"/>
      <w:lang w:val="en-GB"/>
    </w:rPr>
  </w:style>
  <w:style w:type="paragraph" w:styleId="BodyText">
    <w:name w:val="Body Text"/>
    <w:basedOn w:val="Normal"/>
    <w:link w:val="BodyTextChar"/>
    <w:rsid w:val="00C650B1"/>
    <w:pPr>
      <w:autoSpaceDE w:val="0"/>
      <w:autoSpaceDN w:val="0"/>
      <w:adjustRightInd w:val="0"/>
      <w:spacing w:after="0" w:line="360" w:lineRule="auto"/>
    </w:pPr>
    <w:rPr>
      <w:rFonts w:ascii="Arial" w:eastAsia="Times New Roman" w:hAnsi="Arial" w:cs="Times New Roman"/>
      <w:color w:val="000000"/>
      <w:sz w:val="24"/>
      <w:szCs w:val="24"/>
    </w:rPr>
  </w:style>
  <w:style w:type="character" w:customStyle="1" w:styleId="BodyTextChar">
    <w:name w:val="Body Text Char"/>
    <w:basedOn w:val="DefaultParagraphFont"/>
    <w:link w:val="BodyText"/>
    <w:rsid w:val="00C650B1"/>
    <w:rPr>
      <w:rFonts w:ascii="Arial" w:eastAsia="Times New Roman" w:hAnsi="Arial" w:cs="Times New Roman"/>
      <w:color w:val="000000"/>
      <w:sz w:val="24"/>
      <w:szCs w:val="24"/>
    </w:rPr>
  </w:style>
  <w:style w:type="paragraph" w:styleId="NormalWeb">
    <w:name w:val="Normal (Web)"/>
    <w:basedOn w:val="Normal"/>
    <w:uiPriority w:val="99"/>
    <w:unhideWhenUsed/>
    <w:rsid w:val="00C650B1"/>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Caption">
    <w:name w:val="caption"/>
    <w:basedOn w:val="Normal"/>
    <w:next w:val="Normal"/>
    <w:uiPriority w:val="35"/>
    <w:unhideWhenUsed/>
    <w:qFormat/>
    <w:rsid w:val="00C650B1"/>
    <w:pPr>
      <w:spacing w:after="200" w:line="240" w:lineRule="auto"/>
    </w:pPr>
    <w:rPr>
      <w:b/>
      <w:bCs/>
      <w:color w:val="5B9BD5" w:themeColor="accent1"/>
      <w:sz w:val="18"/>
      <w:szCs w:val="18"/>
      <w:lang w:val="en-GB"/>
    </w:rPr>
  </w:style>
  <w:style w:type="table" w:customStyle="1" w:styleId="PlainTable11">
    <w:name w:val="Plain Table 11"/>
    <w:basedOn w:val="TableNormal"/>
    <w:uiPriority w:val="41"/>
    <w:rsid w:val="00C650B1"/>
    <w:pPr>
      <w:spacing w:after="0" w:line="240" w:lineRule="auto"/>
    </w:pPr>
    <w:rPr>
      <w:lang w:val="en-GB"/>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1Light-Accent11">
    <w:name w:val="Grid Table 1 Light - Accent 11"/>
    <w:basedOn w:val="TableNormal"/>
    <w:uiPriority w:val="46"/>
    <w:rsid w:val="00C650B1"/>
    <w:pPr>
      <w:spacing w:after="0" w:line="240" w:lineRule="auto"/>
    </w:pPr>
    <w:rPr>
      <w:lang w:val="en-GB"/>
    </w:r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paragraph" w:styleId="NoSpacing">
    <w:name w:val="No Spacing"/>
    <w:uiPriority w:val="1"/>
    <w:qFormat/>
    <w:rsid w:val="00F014AA"/>
    <w:pPr>
      <w:spacing w:after="0" w:line="240" w:lineRule="auto"/>
    </w:pPr>
  </w:style>
  <w:style w:type="table" w:styleId="TableGrid">
    <w:name w:val="Table Grid"/>
    <w:basedOn w:val="TableNormal"/>
    <w:uiPriority w:val="59"/>
    <w:rsid w:val="00D56DB4"/>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D56DB4"/>
    <w:rPr>
      <w:i/>
      <w:iCs/>
    </w:rPr>
  </w:style>
  <w:style w:type="paragraph" w:styleId="Header">
    <w:name w:val="header"/>
    <w:basedOn w:val="Normal"/>
    <w:link w:val="HeaderChar"/>
    <w:uiPriority w:val="99"/>
    <w:unhideWhenUsed/>
    <w:rsid w:val="003C40C8"/>
    <w:pPr>
      <w:tabs>
        <w:tab w:val="center" w:pos="4680"/>
        <w:tab w:val="right" w:pos="9360"/>
      </w:tabs>
      <w:spacing w:after="0" w:line="240" w:lineRule="auto"/>
    </w:pPr>
  </w:style>
  <w:style w:type="character" w:customStyle="1" w:styleId="HeaderChar">
    <w:name w:val="Header Char"/>
    <w:basedOn w:val="DefaultParagraphFont"/>
    <w:link w:val="Header"/>
    <w:uiPriority w:val="99"/>
    <w:rsid w:val="003C40C8"/>
  </w:style>
  <w:style w:type="paragraph" w:styleId="Footer">
    <w:name w:val="footer"/>
    <w:basedOn w:val="Normal"/>
    <w:link w:val="FooterChar"/>
    <w:uiPriority w:val="99"/>
    <w:unhideWhenUsed/>
    <w:rsid w:val="003C40C8"/>
    <w:pPr>
      <w:tabs>
        <w:tab w:val="center" w:pos="4680"/>
        <w:tab w:val="right" w:pos="9360"/>
      </w:tabs>
      <w:spacing w:after="0" w:line="240" w:lineRule="auto"/>
    </w:pPr>
  </w:style>
  <w:style w:type="character" w:customStyle="1" w:styleId="FooterChar">
    <w:name w:val="Footer Char"/>
    <w:basedOn w:val="DefaultParagraphFont"/>
    <w:link w:val="Footer"/>
    <w:uiPriority w:val="99"/>
    <w:rsid w:val="003C40C8"/>
  </w:style>
  <w:style w:type="character" w:customStyle="1" w:styleId="Heading5Char">
    <w:name w:val="Heading 5 Char"/>
    <w:basedOn w:val="DefaultParagraphFont"/>
    <w:link w:val="Heading5"/>
    <w:uiPriority w:val="9"/>
    <w:rsid w:val="00564728"/>
    <w:rPr>
      <w:rFonts w:asciiTheme="majorHAnsi" w:eastAsiaTheme="majorEastAsia" w:hAnsiTheme="majorHAnsi" w:cstheme="majorBidi"/>
      <w:color w:val="2E74B5" w:themeColor="accent1" w:themeShade="BF"/>
    </w:rPr>
  </w:style>
  <w:style w:type="character" w:customStyle="1" w:styleId="Heading1Char">
    <w:name w:val="Heading 1 Char"/>
    <w:basedOn w:val="DefaultParagraphFont"/>
    <w:link w:val="Heading1"/>
    <w:uiPriority w:val="9"/>
    <w:rsid w:val="00E31897"/>
    <w:rPr>
      <w:rFonts w:asciiTheme="majorHAnsi" w:eastAsiaTheme="majorEastAsia" w:hAnsiTheme="majorHAnsi" w:cstheme="majorBidi"/>
      <w:color w:val="2E74B5" w:themeColor="accent1" w:themeShade="BF"/>
      <w:sz w:val="32"/>
      <w:szCs w:val="32"/>
    </w:rPr>
  </w:style>
  <w:style w:type="character" w:customStyle="1" w:styleId="Heading6Char">
    <w:name w:val="Heading 6 Char"/>
    <w:basedOn w:val="DefaultParagraphFont"/>
    <w:link w:val="Heading6"/>
    <w:uiPriority w:val="9"/>
    <w:rsid w:val="002735A6"/>
    <w:rPr>
      <w:rFonts w:asciiTheme="majorHAnsi" w:eastAsiaTheme="majorEastAsia" w:hAnsiTheme="majorHAnsi" w:cstheme="majorBidi"/>
      <w:color w:val="1F4D78" w:themeColor="accent1" w:themeShade="7F"/>
    </w:rPr>
  </w:style>
  <w:style w:type="table" w:styleId="PlainTable2">
    <w:name w:val="Plain Table 2"/>
    <w:basedOn w:val="TableNormal"/>
    <w:uiPriority w:val="42"/>
    <w:rsid w:val="00785BEC"/>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575172"/>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TOCHeading">
    <w:name w:val="TOC Heading"/>
    <w:basedOn w:val="Heading1"/>
    <w:next w:val="Normal"/>
    <w:uiPriority w:val="39"/>
    <w:unhideWhenUsed/>
    <w:qFormat/>
    <w:rsid w:val="001A4CFC"/>
    <w:pPr>
      <w:outlineLvl w:val="9"/>
    </w:pPr>
  </w:style>
  <w:style w:type="paragraph" w:styleId="TOC1">
    <w:name w:val="toc 1"/>
    <w:basedOn w:val="Normal"/>
    <w:next w:val="Normal"/>
    <w:autoRedefine/>
    <w:uiPriority w:val="39"/>
    <w:unhideWhenUsed/>
    <w:rsid w:val="001A4CFC"/>
    <w:pPr>
      <w:spacing w:after="100"/>
    </w:pPr>
  </w:style>
  <w:style w:type="paragraph" w:styleId="TOC2">
    <w:name w:val="toc 2"/>
    <w:basedOn w:val="Normal"/>
    <w:next w:val="Normal"/>
    <w:autoRedefine/>
    <w:uiPriority w:val="39"/>
    <w:unhideWhenUsed/>
    <w:rsid w:val="001A4CFC"/>
    <w:pPr>
      <w:spacing w:after="100"/>
      <w:ind w:left="220"/>
    </w:pPr>
  </w:style>
  <w:style w:type="paragraph" w:styleId="TOC3">
    <w:name w:val="toc 3"/>
    <w:basedOn w:val="Normal"/>
    <w:next w:val="Normal"/>
    <w:autoRedefine/>
    <w:uiPriority w:val="39"/>
    <w:unhideWhenUsed/>
    <w:rsid w:val="001A4CFC"/>
    <w:pPr>
      <w:spacing w:after="100"/>
      <w:ind w:left="440"/>
    </w:pPr>
  </w:style>
  <w:style w:type="character" w:styleId="Hyperlink">
    <w:name w:val="Hyperlink"/>
    <w:basedOn w:val="DefaultParagraphFont"/>
    <w:uiPriority w:val="99"/>
    <w:unhideWhenUsed/>
    <w:rsid w:val="001A4CFC"/>
    <w:rPr>
      <w:color w:val="0563C1" w:themeColor="hyperlink"/>
      <w:u w:val="single"/>
    </w:rPr>
  </w:style>
  <w:style w:type="paragraph" w:styleId="BalloonText">
    <w:name w:val="Balloon Text"/>
    <w:basedOn w:val="Normal"/>
    <w:link w:val="BalloonTextChar"/>
    <w:uiPriority w:val="99"/>
    <w:semiHidden/>
    <w:unhideWhenUsed/>
    <w:rsid w:val="005F67A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F67A5"/>
    <w:rPr>
      <w:rFonts w:ascii="Segoe UI" w:hAnsi="Segoe UI" w:cs="Segoe UI"/>
      <w:sz w:val="18"/>
      <w:szCs w:val="18"/>
    </w:rPr>
  </w:style>
  <w:style w:type="table" w:styleId="LightGrid-Accent6">
    <w:name w:val="Light Grid Accent 6"/>
    <w:basedOn w:val="TableNormal"/>
    <w:uiPriority w:val="62"/>
    <w:rsid w:val="00211B27"/>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TableGridLight">
    <w:name w:val="Grid Table Light"/>
    <w:basedOn w:val="TableNormal"/>
    <w:uiPriority w:val="40"/>
    <w:rsid w:val="0035270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Accent1">
    <w:name w:val="Grid Table 1 Light Accent 1"/>
    <w:basedOn w:val="TableNormal"/>
    <w:uiPriority w:val="46"/>
    <w:rsid w:val="007F5141"/>
    <w:pPr>
      <w:spacing w:after="0" w:line="240" w:lineRule="auto"/>
    </w:pPr>
    <w:rPr>
      <w:rFonts w:eastAsiaTheme="minorEastAsia"/>
      <w:lang w:val="en-GB" w:eastAsia="zh-TW"/>
    </w:r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character" w:styleId="CommentReference">
    <w:name w:val="annotation reference"/>
    <w:basedOn w:val="DefaultParagraphFont"/>
    <w:uiPriority w:val="99"/>
    <w:semiHidden/>
    <w:unhideWhenUsed/>
    <w:rsid w:val="0014716E"/>
    <w:rPr>
      <w:sz w:val="16"/>
      <w:szCs w:val="16"/>
    </w:rPr>
  </w:style>
  <w:style w:type="paragraph" w:styleId="CommentText">
    <w:name w:val="annotation text"/>
    <w:basedOn w:val="Normal"/>
    <w:link w:val="CommentTextChar"/>
    <w:uiPriority w:val="99"/>
    <w:semiHidden/>
    <w:unhideWhenUsed/>
    <w:rsid w:val="0014716E"/>
    <w:pPr>
      <w:spacing w:line="240" w:lineRule="auto"/>
    </w:pPr>
    <w:rPr>
      <w:sz w:val="20"/>
      <w:szCs w:val="20"/>
    </w:rPr>
  </w:style>
  <w:style w:type="character" w:customStyle="1" w:styleId="CommentTextChar">
    <w:name w:val="Comment Text Char"/>
    <w:basedOn w:val="DefaultParagraphFont"/>
    <w:link w:val="CommentText"/>
    <w:uiPriority w:val="99"/>
    <w:semiHidden/>
    <w:rsid w:val="0014716E"/>
    <w:rPr>
      <w:sz w:val="20"/>
      <w:szCs w:val="20"/>
    </w:rPr>
  </w:style>
  <w:style w:type="paragraph" w:styleId="CommentSubject">
    <w:name w:val="annotation subject"/>
    <w:basedOn w:val="CommentText"/>
    <w:next w:val="CommentText"/>
    <w:link w:val="CommentSubjectChar"/>
    <w:uiPriority w:val="99"/>
    <w:semiHidden/>
    <w:unhideWhenUsed/>
    <w:rsid w:val="0014716E"/>
    <w:rPr>
      <w:b/>
      <w:bCs/>
    </w:rPr>
  </w:style>
  <w:style w:type="character" w:customStyle="1" w:styleId="CommentSubjectChar">
    <w:name w:val="Comment Subject Char"/>
    <w:basedOn w:val="CommentTextChar"/>
    <w:link w:val="CommentSubject"/>
    <w:uiPriority w:val="99"/>
    <w:semiHidden/>
    <w:rsid w:val="0014716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244757">
      <w:bodyDiv w:val="1"/>
      <w:marLeft w:val="0"/>
      <w:marRight w:val="0"/>
      <w:marTop w:val="0"/>
      <w:marBottom w:val="0"/>
      <w:divBdr>
        <w:top w:val="none" w:sz="0" w:space="0" w:color="auto"/>
        <w:left w:val="none" w:sz="0" w:space="0" w:color="auto"/>
        <w:bottom w:val="none" w:sz="0" w:space="0" w:color="auto"/>
        <w:right w:val="none" w:sz="0" w:space="0" w:color="auto"/>
      </w:divBdr>
    </w:div>
    <w:div w:id="137918959">
      <w:bodyDiv w:val="1"/>
      <w:marLeft w:val="0"/>
      <w:marRight w:val="0"/>
      <w:marTop w:val="0"/>
      <w:marBottom w:val="0"/>
      <w:divBdr>
        <w:top w:val="none" w:sz="0" w:space="0" w:color="auto"/>
        <w:left w:val="none" w:sz="0" w:space="0" w:color="auto"/>
        <w:bottom w:val="none" w:sz="0" w:space="0" w:color="auto"/>
        <w:right w:val="none" w:sz="0" w:space="0" w:color="auto"/>
      </w:divBdr>
    </w:div>
    <w:div w:id="227612203">
      <w:bodyDiv w:val="1"/>
      <w:marLeft w:val="0"/>
      <w:marRight w:val="0"/>
      <w:marTop w:val="0"/>
      <w:marBottom w:val="0"/>
      <w:divBdr>
        <w:top w:val="none" w:sz="0" w:space="0" w:color="auto"/>
        <w:left w:val="none" w:sz="0" w:space="0" w:color="auto"/>
        <w:bottom w:val="none" w:sz="0" w:space="0" w:color="auto"/>
        <w:right w:val="none" w:sz="0" w:space="0" w:color="auto"/>
      </w:divBdr>
      <w:divsChild>
        <w:div w:id="843203519">
          <w:marLeft w:val="360"/>
          <w:marRight w:val="0"/>
          <w:marTop w:val="200"/>
          <w:marBottom w:val="0"/>
          <w:divBdr>
            <w:top w:val="none" w:sz="0" w:space="0" w:color="auto"/>
            <w:left w:val="none" w:sz="0" w:space="0" w:color="auto"/>
            <w:bottom w:val="none" w:sz="0" w:space="0" w:color="auto"/>
            <w:right w:val="none" w:sz="0" w:space="0" w:color="auto"/>
          </w:divBdr>
        </w:div>
      </w:divsChild>
    </w:div>
    <w:div w:id="409350156">
      <w:bodyDiv w:val="1"/>
      <w:marLeft w:val="0"/>
      <w:marRight w:val="0"/>
      <w:marTop w:val="0"/>
      <w:marBottom w:val="0"/>
      <w:divBdr>
        <w:top w:val="none" w:sz="0" w:space="0" w:color="auto"/>
        <w:left w:val="none" w:sz="0" w:space="0" w:color="auto"/>
        <w:bottom w:val="none" w:sz="0" w:space="0" w:color="auto"/>
        <w:right w:val="none" w:sz="0" w:space="0" w:color="auto"/>
      </w:divBdr>
    </w:div>
    <w:div w:id="502625796">
      <w:bodyDiv w:val="1"/>
      <w:marLeft w:val="0"/>
      <w:marRight w:val="0"/>
      <w:marTop w:val="0"/>
      <w:marBottom w:val="0"/>
      <w:divBdr>
        <w:top w:val="none" w:sz="0" w:space="0" w:color="auto"/>
        <w:left w:val="none" w:sz="0" w:space="0" w:color="auto"/>
        <w:bottom w:val="none" w:sz="0" w:space="0" w:color="auto"/>
        <w:right w:val="none" w:sz="0" w:space="0" w:color="auto"/>
      </w:divBdr>
    </w:div>
    <w:div w:id="643588608">
      <w:bodyDiv w:val="1"/>
      <w:marLeft w:val="0"/>
      <w:marRight w:val="0"/>
      <w:marTop w:val="0"/>
      <w:marBottom w:val="0"/>
      <w:divBdr>
        <w:top w:val="none" w:sz="0" w:space="0" w:color="auto"/>
        <w:left w:val="none" w:sz="0" w:space="0" w:color="auto"/>
        <w:bottom w:val="none" w:sz="0" w:space="0" w:color="auto"/>
        <w:right w:val="none" w:sz="0" w:space="0" w:color="auto"/>
      </w:divBdr>
    </w:div>
    <w:div w:id="693460620">
      <w:bodyDiv w:val="1"/>
      <w:marLeft w:val="0"/>
      <w:marRight w:val="0"/>
      <w:marTop w:val="0"/>
      <w:marBottom w:val="0"/>
      <w:divBdr>
        <w:top w:val="none" w:sz="0" w:space="0" w:color="auto"/>
        <w:left w:val="none" w:sz="0" w:space="0" w:color="auto"/>
        <w:bottom w:val="none" w:sz="0" w:space="0" w:color="auto"/>
        <w:right w:val="none" w:sz="0" w:space="0" w:color="auto"/>
      </w:divBdr>
    </w:div>
    <w:div w:id="794369300">
      <w:bodyDiv w:val="1"/>
      <w:marLeft w:val="0"/>
      <w:marRight w:val="0"/>
      <w:marTop w:val="0"/>
      <w:marBottom w:val="0"/>
      <w:divBdr>
        <w:top w:val="none" w:sz="0" w:space="0" w:color="auto"/>
        <w:left w:val="none" w:sz="0" w:space="0" w:color="auto"/>
        <w:bottom w:val="none" w:sz="0" w:space="0" w:color="auto"/>
        <w:right w:val="none" w:sz="0" w:space="0" w:color="auto"/>
      </w:divBdr>
    </w:div>
    <w:div w:id="906112223">
      <w:bodyDiv w:val="1"/>
      <w:marLeft w:val="0"/>
      <w:marRight w:val="0"/>
      <w:marTop w:val="0"/>
      <w:marBottom w:val="0"/>
      <w:divBdr>
        <w:top w:val="none" w:sz="0" w:space="0" w:color="auto"/>
        <w:left w:val="none" w:sz="0" w:space="0" w:color="auto"/>
        <w:bottom w:val="none" w:sz="0" w:space="0" w:color="auto"/>
        <w:right w:val="none" w:sz="0" w:space="0" w:color="auto"/>
      </w:divBdr>
    </w:div>
    <w:div w:id="927471031">
      <w:bodyDiv w:val="1"/>
      <w:marLeft w:val="0"/>
      <w:marRight w:val="0"/>
      <w:marTop w:val="0"/>
      <w:marBottom w:val="0"/>
      <w:divBdr>
        <w:top w:val="none" w:sz="0" w:space="0" w:color="auto"/>
        <w:left w:val="none" w:sz="0" w:space="0" w:color="auto"/>
        <w:bottom w:val="none" w:sz="0" w:space="0" w:color="auto"/>
        <w:right w:val="none" w:sz="0" w:space="0" w:color="auto"/>
      </w:divBdr>
      <w:divsChild>
        <w:div w:id="111752032">
          <w:marLeft w:val="360"/>
          <w:marRight w:val="0"/>
          <w:marTop w:val="200"/>
          <w:marBottom w:val="0"/>
          <w:divBdr>
            <w:top w:val="none" w:sz="0" w:space="0" w:color="auto"/>
            <w:left w:val="none" w:sz="0" w:space="0" w:color="auto"/>
            <w:bottom w:val="none" w:sz="0" w:space="0" w:color="auto"/>
            <w:right w:val="none" w:sz="0" w:space="0" w:color="auto"/>
          </w:divBdr>
        </w:div>
        <w:div w:id="704137709">
          <w:marLeft w:val="360"/>
          <w:marRight w:val="0"/>
          <w:marTop w:val="200"/>
          <w:marBottom w:val="0"/>
          <w:divBdr>
            <w:top w:val="none" w:sz="0" w:space="0" w:color="auto"/>
            <w:left w:val="none" w:sz="0" w:space="0" w:color="auto"/>
            <w:bottom w:val="none" w:sz="0" w:space="0" w:color="auto"/>
            <w:right w:val="none" w:sz="0" w:space="0" w:color="auto"/>
          </w:divBdr>
        </w:div>
        <w:div w:id="719211153">
          <w:marLeft w:val="360"/>
          <w:marRight w:val="0"/>
          <w:marTop w:val="200"/>
          <w:marBottom w:val="0"/>
          <w:divBdr>
            <w:top w:val="none" w:sz="0" w:space="0" w:color="auto"/>
            <w:left w:val="none" w:sz="0" w:space="0" w:color="auto"/>
            <w:bottom w:val="none" w:sz="0" w:space="0" w:color="auto"/>
            <w:right w:val="none" w:sz="0" w:space="0" w:color="auto"/>
          </w:divBdr>
        </w:div>
        <w:div w:id="1424456229">
          <w:marLeft w:val="360"/>
          <w:marRight w:val="0"/>
          <w:marTop w:val="200"/>
          <w:marBottom w:val="0"/>
          <w:divBdr>
            <w:top w:val="none" w:sz="0" w:space="0" w:color="auto"/>
            <w:left w:val="none" w:sz="0" w:space="0" w:color="auto"/>
            <w:bottom w:val="none" w:sz="0" w:space="0" w:color="auto"/>
            <w:right w:val="none" w:sz="0" w:space="0" w:color="auto"/>
          </w:divBdr>
        </w:div>
        <w:div w:id="1932160009">
          <w:marLeft w:val="360"/>
          <w:marRight w:val="0"/>
          <w:marTop w:val="200"/>
          <w:marBottom w:val="0"/>
          <w:divBdr>
            <w:top w:val="none" w:sz="0" w:space="0" w:color="auto"/>
            <w:left w:val="none" w:sz="0" w:space="0" w:color="auto"/>
            <w:bottom w:val="none" w:sz="0" w:space="0" w:color="auto"/>
            <w:right w:val="none" w:sz="0" w:space="0" w:color="auto"/>
          </w:divBdr>
        </w:div>
      </w:divsChild>
    </w:div>
    <w:div w:id="928197613">
      <w:bodyDiv w:val="1"/>
      <w:marLeft w:val="0"/>
      <w:marRight w:val="0"/>
      <w:marTop w:val="0"/>
      <w:marBottom w:val="0"/>
      <w:divBdr>
        <w:top w:val="none" w:sz="0" w:space="0" w:color="auto"/>
        <w:left w:val="none" w:sz="0" w:space="0" w:color="auto"/>
        <w:bottom w:val="none" w:sz="0" w:space="0" w:color="auto"/>
        <w:right w:val="none" w:sz="0" w:space="0" w:color="auto"/>
      </w:divBdr>
    </w:div>
    <w:div w:id="991830765">
      <w:bodyDiv w:val="1"/>
      <w:marLeft w:val="0"/>
      <w:marRight w:val="0"/>
      <w:marTop w:val="0"/>
      <w:marBottom w:val="0"/>
      <w:divBdr>
        <w:top w:val="none" w:sz="0" w:space="0" w:color="auto"/>
        <w:left w:val="none" w:sz="0" w:space="0" w:color="auto"/>
        <w:bottom w:val="none" w:sz="0" w:space="0" w:color="auto"/>
        <w:right w:val="none" w:sz="0" w:space="0" w:color="auto"/>
      </w:divBdr>
      <w:divsChild>
        <w:div w:id="31268995">
          <w:marLeft w:val="360"/>
          <w:marRight w:val="0"/>
          <w:marTop w:val="200"/>
          <w:marBottom w:val="0"/>
          <w:divBdr>
            <w:top w:val="none" w:sz="0" w:space="0" w:color="auto"/>
            <w:left w:val="none" w:sz="0" w:space="0" w:color="auto"/>
            <w:bottom w:val="none" w:sz="0" w:space="0" w:color="auto"/>
            <w:right w:val="none" w:sz="0" w:space="0" w:color="auto"/>
          </w:divBdr>
        </w:div>
        <w:div w:id="680929938">
          <w:marLeft w:val="360"/>
          <w:marRight w:val="0"/>
          <w:marTop w:val="200"/>
          <w:marBottom w:val="0"/>
          <w:divBdr>
            <w:top w:val="none" w:sz="0" w:space="0" w:color="auto"/>
            <w:left w:val="none" w:sz="0" w:space="0" w:color="auto"/>
            <w:bottom w:val="none" w:sz="0" w:space="0" w:color="auto"/>
            <w:right w:val="none" w:sz="0" w:space="0" w:color="auto"/>
          </w:divBdr>
        </w:div>
        <w:div w:id="871378904">
          <w:marLeft w:val="360"/>
          <w:marRight w:val="0"/>
          <w:marTop w:val="200"/>
          <w:marBottom w:val="0"/>
          <w:divBdr>
            <w:top w:val="none" w:sz="0" w:space="0" w:color="auto"/>
            <w:left w:val="none" w:sz="0" w:space="0" w:color="auto"/>
            <w:bottom w:val="none" w:sz="0" w:space="0" w:color="auto"/>
            <w:right w:val="none" w:sz="0" w:space="0" w:color="auto"/>
          </w:divBdr>
        </w:div>
        <w:div w:id="875433297">
          <w:marLeft w:val="360"/>
          <w:marRight w:val="0"/>
          <w:marTop w:val="200"/>
          <w:marBottom w:val="0"/>
          <w:divBdr>
            <w:top w:val="none" w:sz="0" w:space="0" w:color="auto"/>
            <w:left w:val="none" w:sz="0" w:space="0" w:color="auto"/>
            <w:bottom w:val="none" w:sz="0" w:space="0" w:color="auto"/>
            <w:right w:val="none" w:sz="0" w:space="0" w:color="auto"/>
          </w:divBdr>
        </w:div>
        <w:div w:id="1545555101">
          <w:marLeft w:val="360"/>
          <w:marRight w:val="0"/>
          <w:marTop w:val="200"/>
          <w:marBottom w:val="0"/>
          <w:divBdr>
            <w:top w:val="none" w:sz="0" w:space="0" w:color="auto"/>
            <w:left w:val="none" w:sz="0" w:space="0" w:color="auto"/>
            <w:bottom w:val="none" w:sz="0" w:space="0" w:color="auto"/>
            <w:right w:val="none" w:sz="0" w:space="0" w:color="auto"/>
          </w:divBdr>
        </w:div>
        <w:div w:id="1709253224">
          <w:marLeft w:val="360"/>
          <w:marRight w:val="0"/>
          <w:marTop w:val="200"/>
          <w:marBottom w:val="0"/>
          <w:divBdr>
            <w:top w:val="none" w:sz="0" w:space="0" w:color="auto"/>
            <w:left w:val="none" w:sz="0" w:space="0" w:color="auto"/>
            <w:bottom w:val="none" w:sz="0" w:space="0" w:color="auto"/>
            <w:right w:val="none" w:sz="0" w:space="0" w:color="auto"/>
          </w:divBdr>
        </w:div>
        <w:div w:id="2143693796">
          <w:marLeft w:val="360"/>
          <w:marRight w:val="0"/>
          <w:marTop w:val="200"/>
          <w:marBottom w:val="0"/>
          <w:divBdr>
            <w:top w:val="none" w:sz="0" w:space="0" w:color="auto"/>
            <w:left w:val="none" w:sz="0" w:space="0" w:color="auto"/>
            <w:bottom w:val="none" w:sz="0" w:space="0" w:color="auto"/>
            <w:right w:val="none" w:sz="0" w:space="0" w:color="auto"/>
          </w:divBdr>
        </w:div>
      </w:divsChild>
    </w:div>
    <w:div w:id="1044674402">
      <w:bodyDiv w:val="1"/>
      <w:marLeft w:val="0"/>
      <w:marRight w:val="0"/>
      <w:marTop w:val="0"/>
      <w:marBottom w:val="0"/>
      <w:divBdr>
        <w:top w:val="none" w:sz="0" w:space="0" w:color="auto"/>
        <w:left w:val="none" w:sz="0" w:space="0" w:color="auto"/>
        <w:bottom w:val="none" w:sz="0" w:space="0" w:color="auto"/>
        <w:right w:val="none" w:sz="0" w:space="0" w:color="auto"/>
      </w:divBdr>
    </w:div>
    <w:div w:id="1265189517">
      <w:bodyDiv w:val="1"/>
      <w:marLeft w:val="0"/>
      <w:marRight w:val="0"/>
      <w:marTop w:val="0"/>
      <w:marBottom w:val="0"/>
      <w:divBdr>
        <w:top w:val="none" w:sz="0" w:space="0" w:color="auto"/>
        <w:left w:val="none" w:sz="0" w:space="0" w:color="auto"/>
        <w:bottom w:val="none" w:sz="0" w:space="0" w:color="auto"/>
        <w:right w:val="none" w:sz="0" w:space="0" w:color="auto"/>
      </w:divBdr>
    </w:div>
    <w:div w:id="1302148840">
      <w:bodyDiv w:val="1"/>
      <w:marLeft w:val="0"/>
      <w:marRight w:val="0"/>
      <w:marTop w:val="0"/>
      <w:marBottom w:val="0"/>
      <w:divBdr>
        <w:top w:val="none" w:sz="0" w:space="0" w:color="auto"/>
        <w:left w:val="none" w:sz="0" w:space="0" w:color="auto"/>
        <w:bottom w:val="none" w:sz="0" w:space="0" w:color="auto"/>
        <w:right w:val="none" w:sz="0" w:space="0" w:color="auto"/>
      </w:divBdr>
    </w:div>
    <w:div w:id="1303118171">
      <w:bodyDiv w:val="1"/>
      <w:marLeft w:val="0"/>
      <w:marRight w:val="0"/>
      <w:marTop w:val="0"/>
      <w:marBottom w:val="0"/>
      <w:divBdr>
        <w:top w:val="none" w:sz="0" w:space="0" w:color="auto"/>
        <w:left w:val="none" w:sz="0" w:space="0" w:color="auto"/>
        <w:bottom w:val="none" w:sz="0" w:space="0" w:color="auto"/>
        <w:right w:val="none" w:sz="0" w:space="0" w:color="auto"/>
      </w:divBdr>
    </w:div>
    <w:div w:id="1319110018">
      <w:bodyDiv w:val="1"/>
      <w:marLeft w:val="0"/>
      <w:marRight w:val="0"/>
      <w:marTop w:val="0"/>
      <w:marBottom w:val="0"/>
      <w:divBdr>
        <w:top w:val="none" w:sz="0" w:space="0" w:color="auto"/>
        <w:left w:val="none" w:sz="0" w:space="0" w:color="auto"/>
        <w:bottom w:val="none" w:sz="0" w:space="0" w:color="auto"/>
        <w:right w:val="none" w:sz="0" w:space="0" w:color="auto"/>
      </w:divBdr>
    </w:div>
    <w:div w:id="1521313939">
      <w:bodyDiv w:val="1"/>
      <w:marLeft w:val="0"/>
      <w:marRight w:val="0"/>
      <w:marTop w:val="0"/>
      <w:marBottom w:val="0"/>
      <w:divBdr>
        <w:top w:val="none" w:sz="0" w:space="0" w:color="auto"/>
        <w:left w:val="none" w:sz="0" w:space="0" w:color="auto"/>
        <w:bottom w:val="none" w:sz="0" w:space="0" w:color="auto"/>
        <w:right w:val="none" w:sz="0" w:space="0" w:color="auto"/>
      </w:divBdr>
      <w:divsChild>
        <w:div w:id="39599451">
          <w:marLeft w:val="360"/>
          <w:marRight w:val="0"/>
          <w:marTop w:val="200"/>
          <w:marBottom w:val="0"/>
          <w:divBdr>
            <w:top w:val="none" w:sz="0" w:space="0" w:color="auto"/>
            <w:left w:val="none" w:sz="0" w:space="0" w:color="auto"/>
            <w:bottom w:val="none" w:sz="0" w:space="0" w:color="auto"/>
            <w:right w:val="none" w:sz="0" w:space="0" w:color="auto"/>
          </w:divBdr>
        </w:div>
        <w:div w:id="381563656">
          <w:marLeft w:val="360"/>
          <w:marRight w:val="0"/>
          <w:marTop w:val="200"/>
          <w:marBottom w:val="0"/>
          <w:divBdr>
            <w:top w:val="none" w:sz="0" w:space="0" w:color="auto"/>
            <w:left w:val="none" w:sz="0" w:space="0" w:color="auto"/>
            <w:bottom w:val="none" w:sz="0" w:space="0" w:color="auto"/>
            <w:right w:val="none" w:sz="0" w:space="0" w:color="auto"/>
          </w:divBdr>
        </w:div>
        <w:div w:id="1239822639">
          <w:marLeft w:val="360"/>
          <w:marRight w:val="0"/>
          <w:marTop w:val="200"/>
          <w:marBottom w:val="0"/>
          <w:divBdr>
            <w:top w:val="none" w:sz="0" w:space="0" w:color="auto"/>
            <w:left w:val="none" w:sz="0" w:space="0" w:color="auto"/>
            <w:bottom w:val="none" w:sz="0" w:space="0" w:color="auto"/>
            <w:right w:val="none" w:sz="0" w:space="0" w:color="auto"/>
          </w:divBdr>
        </w:div>
        <w:div w:id="1645741898">
          <w:marLeft w:val="360"/>
          <w:marRight w:val="0"/>
          <w:marTop w:val="200"/>
          <w:marBottom w:val="0"/>
          <w:divBdr>
            <w:top w:val="none" w:sz="0" w:space="0" w:color="auto"/>
            <w:left w:val="none" w:sz="0" w:space="0" w:color="auto"/>
            <w:bottom w:val="none" w:sz="0" w:space="0" w:color="auto"/>
            <w:right w:val="none" w:sz="0" w:space="0" w:color="auto"/>
          </w:divBdr>
        </w:div>
        <w:div w:id="1839227267">
          <w:marLeft w:val="360"/>
          <w:marRight w:val="0"/>
          <w:marTop w:val="200"/>
          <w:marBottom w:val="0"/>
          <w:divBdr>
            <w:top w:val="none" w:sz="0" w:space="0" w:color="auto"/>
            <w:left w:val="none" w:sz="0" w:space="0" w:color="auto"/>
            <w:bottom w:val="none" w:sz="0" w:space="0" w:color="auto"/>
            <w:right w:val="none" w:sz="0" w:space="0" w:color="auto"/>
          </w:divBdr>
        </w:div>
        <w:div w:id="1844322839">
          <w:marLeft w:val="360"/>
          <w:marRight w:val="0"/>
          <w:marTop w:val="200"/>
          <w:marBottom w:val="0"/>
          <w:divBdr>
            <w:top w:val="none" w:sz="0" w:space="0" w:color="auto"/>
            <w:left w:val="none" w:sz="0" w:space="0" w:color="auto"/>
            <w:bottom w:val="none" w:sz="0" w:space="0" w:color="auto"/>
            <w:right w:val="none" w:sz="0" w:space="0" w:color="auto"/>
          </w:divBdr>
        </w:div>
      </w:divsChild>
    </w:div>
    <w:div w:id="1524435703">
      <w:bodyDiv w:val="1"/>
      <w:marLeft w:val="0"/>
      <w:marRight w:val="0"/>
      <w:marTop w:val="0"/>
      <w:marBottom w:val="0"/>
      <w:divBdr>
        <w:top w:val="none" w:sz="0" w:space="0" w:color="auto"/>
        <w:left w:val="none" w:sz="0" w:space="0" w:color="auto"/>
        <w:bottom w:val="none" w:sz="0" w:space="0" w:color="auto"/>
        <w:right w:val="none" w:sz="0" w:space="0" w:color="auto"/>
      </w:divBdr>
    </w:div>
    <w:div w:id="1613170955">
      <w:bodyDiv w:val="1"/>
      <w:marLeft w:val="0"/>
      <w:marRight w:val="0"/>
      <w:marTop w:val="0"/>
      <w:marBottom w:val="0"/>
      <w:divBdr>
        <w:top w:val="none" w:sz="0" w:space="0" w:color="auto"/>
        <w:left w:val="none" w:sz="0" w:space="0" w:color="auto"/>
        <w:bottom w:val="none" w:sz="0" w:space="0" w:color="auto"/>
        <w:right w:val="none" w:sz="0" w:space="0" w:color="auto"/>
      </w:divBdr>
    </w:div>
    <w:div w:id="1636449269">
      <w:bodyDiv w:val="1"/>
      <w:marLeft w:val="0"/>
      <w:marRight w:val="0"/>
      <w:marTop w:val="0"/>
      <w:marBottom w:val="0"/>
      <w:divBdr>
        <w:top w:val="none" w:sz="0" w:space="0" w:color="auto"/>
        <w:left w:val="none" w:sz="0" w:space="0" w:color="auto"/>
        <w:bottom w:val="none" w:sz="0" w:space="0" w:color="auto"/>
        <w:right w:val="none" w:sz="0" w:space="0" w:color="auto"/>
      </w:divBdr>
    </w:div>
    <w:div w:id="1645311175">
      <w:bodyDiv w:val="1"/>
      <w:marLeft w:val="0"/>
      <w:marRight w:val="0"/>
      <w:marTop w:val="0"/>
      <w:marBottom w:val="0"/>
      <w:divBdr>
        <w:top w:val="none" w:sz="0" w:space="0" w:color="auto"/>
        <w:left w:val="none" w:sz="0" w:space="0" w:color="auto"/>
        <w:bottom w:val="none" w:sz="0" w:space="0" w:color="auto"/>
        <w:right w:val="none" w:sz="0" w:space="0" w:color="auto"/>
      </w:divBdr>
    </w:div>
    <w:div w:id="1670675154">
      <w:bodyDiv w:val="1"/>
      <w:marLeft w:val="0"/>
      <w:marRight w:val="0"/>
      <w:marTop w:val="0"/>
      <w:marBottom w:val="0"/>
      <w:divBdr>
        <w:top w:val="none" w:sz="0" w:space="0" w:color="auto"/>
        <w:left w:val="none" w:sz="0" w:space="0" w:color="auto"/>
        <w:bottom w:val="none" w:sz="0" w:space="0" w:color="auto"/>
        <w:right w:val="none" w:sz="0" w:space="0" w:color="auto"/>
      </w:divBdr>
    </w:div>
    <w:div w:id="1743329087">
      <w:bodyDiv w:val="1"/>
      <w:marLeft w:val="0"/>
      <w:marRight w:val="0"/>
      <w:marTop w:val="0"/>
      <w:marBottom w:val="0"/>
      <w:divBdr>
        <w:top w:val="none" w:sz="0" w:space="0" w:color="auto"/>
        <w:left w:val="none" w:sz="0" w:space="0" w:color="auto"/>
        <w:bottom w:val="none" w:sz="0" w:space="0" w:color="auto"/>
        <w:right w:val="none" w:sz="0" w:space="0" w:color="auto"/>
      </w:divBdr>
    </w:div>
    <w:div w:id="1783185537">
      <w:bodyDiv w:val="1"/>
      <w:marLeft w:val="0"/>
      <w:marRight w:val="0"/>
      <w:marTop w:val="0"/>
      <w:marBottom w:val="0"/>
      <w:divBdr>
        <w:top w:val="none" w:sz="0" w:space="0" w:color="auto"/>
        <w:left w:val="none" w:sz="0" w:space="0" w:color="auto"/>
        <w:bottom w:val="none" w:sz="0" w:space="0" w:color="auto"/>
        <w:right w:val="none" w:sz="0" w:space="0" w:color="auto"/>
      </w:divBdr>
    </w:div>
    <w:div w:id="1801529203">
      <w:bodyDiv w:val="1"/>
      <w:marLeft w:val="0"/>
      <w:marRight w:val="0"/>
      <w:marTop w:val="0"/>
      <w:marBottom w:val="0"/>
      <w:divBdr>
        <w:top w:val="none" w:sz="0" w:space="0" w:color="auto"/>
        <w:left w:val="none" w:sz="0" w:space="0" w:color="auto"/>
        <w:bottom w:val="none" w:sz="0" w:space="0" w:color="auto"/>
        <w:right w:val="none" w:sz="0" w:space="0" w:color="auto"/>
      </w:divBdr>
    </w:div>
    <w:div w:id="1806700983">
      <w:bodyDiv w:val="1"/>
      <w:marLeft w:val="0"/>
      <w:marRight w:val="0"/>
      <w:marTop w:val="0"/>
      <w:marBottom w:val="0"/>
      <w:divBdr>
        <w:top w:val="none" w:sz="0" w:space="0" w:color="auto"/>
        <w:left w:val="none" w:sz="0" w:space="0" w:color="auto"/>
        <w:bottom w:val="none" w:sz="0" w:space="0" w:color="auto"/>
        <w:right w:val="none" w:sz="0" w:space="0" w:color="auto"/>
      </w:divBdr>
    </w:div>
    <w:div w:id="1856339165">
      <w:bodyDiv w:val="1"/>
      <w:marLeft w:val="0"/>
      <w:marRight w:val="0"/>
      <w:marTop w:val="0"/>
      <w:marBottom w:val="0"/>
      <w:divBdr>
        <w:top w:val="none" w:sz="0" w:space="0" w:color="auto"/>
        <w:left w:val="none" w:sz="0" w:space="0" w:color="auto"/>
        <w:bottom w:val="none" w:sz="0" w:space="0" w:color="auto"/>
        <w:right w:val="none" w:sz="0" w:space="0" w:color="auto"/>
      </w:divBdr>
    </w:div>
    <w:div w:id="1903710645">
      <w:bodyDiv w:val="1"/>
      <w:marLeft w:val="0"/>
      <w:marRight w:val="0"/>
      <w:marTop w:val="0"/>
      <w:marBottom w:val="0"/>
      <w:divBdr>
        <w:top w:val="none" w:sz="0" w:space="0" w:color="auto"/>
        <w:left w:val="none" w:sz="0" w:space="0" w:color="auto"/>
        <w:bottom w:val="none" w:sz="0" w:space="0" w:color="auto"/>
        <w:right w:val="none" w:sz="0" w:space="0" w:color="auto"/>
      </w:divBdr>
    </w:div>
    <w:div w:id="1917741894">
      <w:bodyDiv w:val="1"/>
      <w:marLeft w:val="0"/>
      <w:marRight w:val="0"/>
      <w:marTop w:val="0"/>
      <w:marBottom w:val="0"/>
      <w:divBdr>
        <w:top w:val="none" w:sz="0" w:space="0" w:color="auto"/>
        <w:left w:val="none" w:sz="0" w:space="0" w:color="auto"/>
        <w:bottom w:val="none" w:sz="0" w:space="0" w:color="auto"/>
        <w:right w:val="none" w:sz="0" w:space="0" w:color="auto"/>
      </w:divBdr>
    </w:div>
    <w:div w:id="2024090213">
      <w:bodyDiv w:val="1"/>
      <w:marLeft w:val="0"/>
      <w:marRight w:val="0"/>
      <w:marTop w:val="0"/>
      <w:marBottom w:val="0"/>
      <w:divBdr>
        <w:top w:val="none" w:sz="0" w:space="0" w:color="auto"/>
        <w:left w:val="none" w:sz="0" w:space="0" w:color="auto"/>
        <w:bottom w:val="none" w:sz="0" w:space="0" w:color="auto"/>
        <w:right w:val="none" w:sz="0" w:space="0" w:color="auto"/>
      </w:divBdr>
      <w:divsChild>
        <w:div w:id="701708616">
          <w:marLeft w:val="360"/>
          <w:marRight w:val="0"/>
          <w:marTop w:val="200"/>
          <w:marBottom w:val="0"/>
          <w:divBdr>
            <w:top w:val="none" w:sz="0" w:space="0" w:color="auto"/>
            <w:left w:val="none" w:sz="0" w:space="0" w:color="auto"/>
            <w:bottom w:val="none" w:sz="0" w:space="0" w:color="auto"/>
            <w:right w:val="none" w:sz="0" w:space="0" w:color="auto"/>
          </w:divBdr>
        </w:div>
        <w:div w:id="1263345783">
          <w:marLeft w:val="360"/>
          <w:marRight w:val="0"/>
          <w:marTop w:val="200"/>
          <w:marBottom w:val="0"/>
          <w:divBdr>
            <w:top w:val="none" w:sz="0" w:space="0" w:color="auto"/>
            <w:left w:val="none" w:sz="0" w:space="0" w:color="auto"/>
            <w:bottom w:val="none" w:sz="0" w:space="0" w:color="auto"/>
            <w:right w:val="none" w:sz="0" w:space="0" w:color="auto"/>
          </w:divBdr>
        </w:div>
        <w:div w:id="1724018521">
          <w:marLeft w:val="360"/>
          <w:marRight w:val="0"/>
          <w:marTop w:val="200"/>
          <w:marBottom w:val="0"/>
          <w:divBdr>
            <w:top w:val="none" w:sz="0" w:space="0" w:color="auto"/>
            <w:left w:val="none" w:sz="0" w:space="0" w:color="auto"/>
            <w:bottom w:val="none" w:sz="0" w:space="0" w:color="auto"/>
            <w:right w:val="none" w:sz="0" w:space="0" w:color="auto"/>
          </w:divBdr>
        </w:div>
      </w:divsChild>
    </w:div>
    <w:div w:id="2029404868">
      <w:bodyDiv w:val="1"/>
      <w:marLeft w:val="0"/>
      <w:marRight w:val="0"/>
      <w:marTop w:val="0"/>
      <w:marBottom w:val="0"/>
      <w:divBdr>
        <w:top w:val="none" w:sz="0" w:space="0" w:color="auto"/>
        <w:left w:val="none" w:sz="0" w:space="0" w:color="auto"/>
        <w:bottom w:val="none" w:sz="0" w:space="0" w:color="auto"/>
        <w:right w:val="none" w:sz="0" w:space="0" w:color="auto"/>
      </w:divBdr>
    </w:div>
    <w:div w:id="2078286877">
      <w:bodyDiv w:val="1"/>
      <w:marLeft w:val="0"/>
      <w:marRight w:val="0"/>
      <w:marTop w:val="0"/>
      <w:marBottom w:val="0"/>
      <w:divBdr>
        <w:top w:val="none" w:sz="0" w:space="0" w:color="auto"/>
        <w:left w:val="none" w:sz="0" w:space="0" w:color="auto"/>
        <w:bottom w:val="none" w:sz="0" w:space="0" w:color="auto"/>
        <w:right w:val="none" w:sz="0" w:space="0" w:color="auto"/>
      </w:divBdr>
    </w:div>
    <w:div w:id="2089693760">
      <w:bodyDiv w:val="1"/>
      <w:marLeft w:val="0"/>
      <w:marRight w:val="0"/>
      <w:marTop w:val="0"/>
      <w:marBottom w:val="0"/>
      <w:divBdr>
        <w:top w:val="none" w:sz="0" w:space="0" w:color="auto"/>
        <w:left w:val="none" w:sz="0" w:space="0" w:color="auto"/>
        <w:bottom w:val="none" w:sz="0" w:space="0" w:color="auto"/>
        <w:right w:val="none" w:sz="0" w:space="0" w:color="auto"/>
      </w:divBdr>
    </w:div>
    <w:div w:id="2142923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5.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HP\Downloads\data%20(35).xls"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HP\Downloads\data%20(35).xls"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HP\Downloads\data%20(35).xls"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HP\Downloads\data%20(35).xls"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4.5426451118388965E-2"/>
          <c:y val="1.584571311615245E-2"/>
          <c:w val="0.93834936009105052"/>
          <c:h val="0.86827011517360775"/>
        </c:manualLayout>
      </c:layout>
      <c:barChart>
        <c:barDir val="col"/>
        <c:grouping val="clustered"/>
        <c:varyColors val="0"/>
        <c:ser>
          <c:idx val="0"/>
          <c:order val="0"/>
          <c:tx>
            <c:strRef>
              <c:f>'[data(20).xls]Sheet7'!$E$1</c:f>
              <c:strCache>
                <c:ptCount val="1"/>
                <c:pt idx="0">
                  <c:v>%</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'[data(20).xls]Sheet7'!$C$2:$C$11</c:f>
              <c:strCache>
                <c:ptCount val="10"/>
                <c:pt idx="0">
                  <c:v> Malaria </c:v>
                </c:pt>
                <c:pt idx="1">
                  <c:v>Upper Respiratory Tract Infections</c:v>
                </c:pt>
                <c:pt idx="2">
                  <c:v>Anaemia</c:v>
                </c:pt>
                <c:pt idx="3">
                  <c:v>Pneumonia</c:v>
                </c:pt>
                <c:pt idx="4">
                  <c:v>Diarrhoea Diseases</c:v>
                </c:pt>
                <c:pt idx="5">
                  <c:v>Intestinal Worms</c:v>
                </c:pt>
                <c:pt idx="6">
                  <c:v>Hypertension</c:v>
                </c:pt>
                <c:pt idx="7">
                  <c:v>Rheumatism &amp; Other Joint Pains</c:v>
                </c:pt>
                <c:pt idx="8">
                  <c:v>Typhoid Fever</c:v>
                </c:pt>
                <c:pt idx="9">
                  <c:v>Other Nutritional Diseases</c:v>
                </c:pt>
              </c:strCache>
            </c:strRef>
          </c:cat>
          <c:val>
            <c:numRef>
              <c:f>'[data(20).xls]Sheet7'!$E$2:$E$11</c:f>
              <c:numCache>
                <c:formatCode>0.0</c:formatCode>
                <c:ptCount val="10"/>
                <c:pt idx="0">
                  <c:v>26.790713299242281</c:v>
                </c:pt>
                <c:pt idx="1">
                  <c:v>10.966369303124184</c:v>
                </c:pt>
                <c:pt idx="2">
                  <c:v>4.706804523907282</c:v>
                </c:pt>
                <c:pt idx="3">
                  <c:v>3.8800343398902615</c:v>
                </c:pt>
                <c:pt idx="4">
                  <c:v>3.51610615505207</c:v>
                </c:pt>
                <c:pt idx="5">
                  <c:v>3.504908364749356</c:v>
                </c:pt>
                <c:pt idx="6">
                  <c:v>2.0995856817587999</c:v>
                </c:pt>
                <c:pt idx="7">
                  <c:v>1.7468552872233212</c:v>
                </c:pt>
                <c:pt idx="8">
                  <c:v>0.78384532118995187</c:v>
                </c:pt>
                <c:pt idx="9">
                  <c:v>0.36206188645440635</c:v>
                </c:pt>
              </c:numCache>
            </c:numRef>
          </c:val>
          <c:extLst>
            <c:ext xmlns:c16="http://schemas.microsoft.com/office/drawing/2014/chart" uri="{C3380CC4-5D6E-409C-BE32-E72D297353CC}">
              <c16:uniqueId val="{00000000-40CA-461F-A3CE-E93C7877BF74}"/>
            </c:ext>
          </c:extLst>
        </c:ser>
        <c:dLbls>
          <c:showLegendKey val="0"/>
          <c:showVal val="0"/>
          <c:showCatName val="0"/>
          <c:showSerName val="0"/>
          <c:showPercent val="0"/>
          <c:showBubbleSize val="0"/>
        </c:dLbls>
        <c:gapWidth val="219"/>
        <c:overlap val="-27"/>
        <c:axId val="575441632"/>
        <c:axId val="575440544"/>
      </c:barChart>
      <c:catAx>
        <c:axId val="5754416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575440544"/>
        <c:crosses val="autoZero"/>
        <c:auto val="1"/>
        <c:lblAlgn val="ctr"/>
        <c:lblOffset val="100"/>
        <c:noMultiLvlLbl val="0"/>
      </c:catAx>
      <c:valAx>
        <c:axId val="575440544"/>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544163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 1'!$S$30</c:f>
              <c:strCache>
                <c:ptCount val="1"/>
                <c:pt idx="0">
                  <c:v>OPD</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 1'!$R$31:$R$36</c:f>
              <c:numCache>
                <c:formatCode>General</c:formatCode>
                <c:ptCount val="6"/>
                <c:pt idx="0">
                  <c:v>2014</c:v>
                </c:pt>
                <c:pt idx="1">
                  <c:v>2015</c:v>
                </c:pt>
                <c:pt idx="2">
                  <c:v>2016</c:v>
                </c:pt>
                <c:pt idx="3">
                  <c:v>2017</c:v>
                </c:pt>
                <c:pt idx="4">
                  <c:v>2018</c:v>
                </c:pt>
                <c:pt idx="5">
                  <c:v>2019</c:v>
                </c:pt>
              </c:numCache>
            </c:numRef>
          </c:cat>
          <c:val>
            <c:numRef>
              <c:f>'Sheet 1'!$S$31:$S$36</c:f>
              <c:numCache>
                <c:formatCode>General</c:formatCode>
                <c:ptCount val="6"/>
                <c:pt idx="0">
                  <c:v>57599</c:v>
                </c:pt>
                <c:pt idx="1">
                  <c:v>45418</c:v>
                </c:pt>
                <c:pt idx="2">
                  <c:v>45415</c:v>
                </c:pt>
                <c:pt idx="3">
                  <c:v>38475</c:v>
                </c:pt>
                <c:pt idx="4">
                  <c:v>39282</c:v>
                </c:pt>
                <c:pt idx="5">
                  <c:v>53887</c:v>
                </c:pt>
              </c:numCache>
            </c:numRef>
          </c:val>
          <c:smooth val="0"/>
          <c:extLst>
            <c:ext xmlns:c16="http://schemas.microsoft.com/office/drawing/2014/chart" uri="{C3380CC4-5D6E-409C-BE32-E72D297353CC}">
              <c16:uniqueId val="{00000000-3FE7-42AB-B7F9-C6193296C0D7}"/>
            </c:ext>
          </c:extLst>
        </c:ser>
        <c:ser>
          <c:idx val="1"/>
          <c:order val="1"/>
          <c:tx>
            <c:strRef>
              <c:f>'Sheet 1'!$T$30</c:f>
              <c:strCache>
                <c:ptCount val="1"/>
                <c:pt idx="0">
                  <c:v>Adm</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 1'!$R$31:$R$36</c:f>
              <c:numCache>
                <c:formatCode>General</c:formatCode>
                <c:ptCount val="6"/>
                <c:pt idx="0">
                  <c:v>2014</c:v>
                </c:pt>
                <c:pt idx="1">
                  <c:v>2015</c:v>
                </c:pt>
                <c:pt idx="2">
                  <c:v>2016</c:v>
                </c:pt>
                <c:pt idx="3">
                  <c:v>2017</c:v>
                </c:pt>
                <c:pt idx="4">
                  <c:v>2018</c:v>
                </c:pt>
                <c:pt idx="5">
                  <c:v>2019</c:v>
                </c:pt>
              </c:numCache>
            </c:numRef>
          </c:cat>
          <c:val>
            <c:numRef>
              <c:f>'Sheet 1'!$T$31:$T$36</c:f>
              <c:numCache>
                <c:formatCode>General</c:formatCode>
                <c:ptCount val="6"/>
                <c:pt idx="0">
                  <c:v>5801</c:v>
                </c:pt>
                <c:pt idx="1">
                  <c:v>5176</c:v>
                </c:pt>
                <c:pt idx="2">
                  <c:v>5625</c:v>
                </c:pt>
                <c:pt idx="3">
                  <c:v>4648</c:v>
                </c:pt>
                <c:pt idx="4">
                  <c:v>3806</c:v>
                </c:pt>
                <c:pt idx="5">
                  <c:v>3325</c:v>
                </c:pt>
              </c:numCache>
            </c:numRef>
          </c:val>
          <c:smooth val="0"/>
          <c:extLst>
            <c:ext xmlns:c16="http://schemas.microsoft.com/office/drawing/2014/chart" uri="{C3380CC4-5D6E-409C-BE32-E72D297353CC}">
              <c16:uniqueId val="{00000001-3FE7-42AB-B7F9-C6193296C0D7}"/>
            </c:ext>
          </c:extLst>
        </c:ser>
        <c:ser>
          <c:idx val="2"/>
          <c:order val="2"/>
          <c:tx>
            <c:strRef>
              <c:f>'Sheet 1'!$U$30</c:f>
              <c:strCache>
                <c:ptCount val="1"/>
                <c:pt idx="0">
                  <c:v>Death</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 1'!$R$31:$R$36</c:f>
              <c:numCache>
                <c:formatCode>General</c:formatCode>
                <c:ptCount val="6"/>
                <c:pt idx="0">
                  <c:v>2014</c:v>
                </c:pt>
                <c:pt idx="1">
                  <c:v>2015</c:v>
                </c:pt>
                <c:pt idx="2">
                  <c:v>2016</c:v>
                </c:pt>
                <c:pt idx="3">
                  <c:v>2017</c:v>
                </c:pt>
                <c:pt idx="4">
                  <c:v>2018</c:v>
                </c:pt>
                <c:pt idx="5">
                  <c:v>2019</c:v>
                </c:pt>
              </c:numCache>
            </c:numRef>
          </c:cat>
          <c:val>
            <c:numRef>
              <c:f>'Sheet 1'!$U$31:$U$36</c:f>
              <c:numCache>
                <c:formatCode>General</c:formatCode>
                <c:ptCount val="6"/>
                <c:pt idx="0">
                  <c:v>73</c:v>
                </c:pt>
                <c:pt idx="1">
                  <c:v>59</c:v>
                </c:pt>
                <c:pt idx="2">
                  <c:v>61</c:v>
                </c:pt>
                <c:pt idx="3">
                  <c:v>48</c:v>
                </c:pt>
                <c:pt idx="4">
                  <c:v>40</c:v>
                </c:pt>
                <c:pt idx="5">
                  <c:v>29</c:v>
                </c:pt>
              </c:numCache>
            </c:numRef>
          </c:val>
          <c:smooth val="0"/>
          <c:extLst>
            <c:ext xmlns:c16="http://schemas.microsoft.com/office/drawing/2014/chart" uri="{C3380CC4-5D6E-409C-BE32-E72D297353CC}">
              <c16:uniqueId val="{00000002-3FE7-42AB-B7F9-C6193296C0D7}"/>
            </c:ext>
          </c:extLst>
        </c:ser>
        <c:dLbls>
          <c:showLegendKey val="0"/>
          <c:showVal val="0"/>
          <c:showCatName val="0"/>
          <c:showSerName val="0"/>
          <c:showPercent val="0"/>
          <c:showBubbleSize val="0"/>
        </c:dLbls>
        <c:marker val="1"/>
        <c:smooth val="0"/>
        <c:axId val="583763688"/>
        <c:axId val="583767296"/>
      </c:lineChart>
      <c:catAx>
        <c:axId val="5837636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3767296"/>
        <c:crosses val="autoZero"/>
        <c:auto val="1"/>
        <c:lblAlgn val="ctr"/>
        <c:lblOffset val="100"/>
        <c:noMultiLvlLbl val="0"/>
      </c:catAx>
      <c:valAx>
        <c:axId val="5837672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37636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 1'!$V$30</c:f>
              <c:strCache>
                <c:ptCount val="1"/>
                <c:pt idx="0">
                  <c:v>NHIS</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 1'!$R$31:$R$36</c:f>
              <c:numCache>
                <c:formatCode>General</c:formatCode>
                <c:ptCount val="6"/>
                <c:pt idx="0">
                  <c:v>2014</c:v>
                </c:pt>
                <c:pt idx="1">
                  <c:v>2015</c:v>
                </c:pt>
                <c:pt idx="2">
                  <c:v>2016</c:v>
                </c:pt>
                <c:pt idx="3">
                  <c:v>2017</c:v>
                </c:pt>
                <c:pt idx="4">
                  <c:v>2018</c:v>
                </c:pt>
                <c:pt idx="5">
                  <c:v>2019</c:v>
                </c:pt>
              </c:numCache>
            </c:numRef>
          </c:cat>
          <c:val>
            <c:numRef>
              <c:f>'Sheet 1'!$V$31:$V$36</c:f>
              <c:numCache>
                <c:formatCode>General</c:formatCode>
                <c:ptCount val="6"/>
                <c:pt idx="0">
                  <c:v>84.8</c:v>
                </c:pt>
                <c:pt idx="1">
                  <c:v>85</c:v>
                </c:pt>
                <c:pt idx="2">
                  <c:v>79.599999999999994</c:v>
                </c:pt>
                <c:pt idx="3">
                  <c:v>76.3</c:v>
                </c:pt>
                <c:pt idx="4">
                  <c:v>76.400000000000006</c:v>
                </c:pt>
                <c:pt idx="5">
                  <c:v>80.099999999999994</c:v>
                </c:pt>
              </c:numCache>
            </c:numRef>
          </c:val>
          <c:smooth val="0"/>
          <c:extLst>
            <c:ext xmlns:c16="http://schemas.microsoft.com/office/drawing/2014/chart" uri="{C3380CC4-5D6E-409C-BE32-E72D297353CC}">
              <c16:uniqueId val="{00000000-0D0F-41F2-939D-C916D20ADEFD}"/>
            </c:ext>
          </c:extLst>
        </c:ser>
        <c:dLbls>
          <c:showLegendKey val="0"/>
          <c:showVal val="0"/>
          <c:showCatName val="0"/>
          <c:showSerName val="0"/>
          <c:showPercent val="0"/>
          <c:showBubbleSize val="0"/>
        </c:dLbls>
        <c:marker val="1"/>
        <c:smooth val="0"/>
        <c:axId val="400979656"/>
        <c:axId val="400980640"/>
      </c:lineChart>
      <c:catAx>
        <c:axId val="400979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0980640"/>
        <c:crosses val="autoZero"/>
        <c:auto val="1"/>
        <c:lblAlgn val="ctr"/>
        <c:lblOffset val="100"/>
        <c:noMultiLvlLbl val="0"/>
      </c:catAx>
      <c:valAx>
        <c:axId val="4009806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097965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 1'!$U$30</c:f>
              <c:strCache>
                <c:ptCount val="1"/>
                <c:pt idx="0">
                  <c:v>Death</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 1'!$R$31:$R$36</c:f>
              <c:numCache>
                <c:formatCode>General</c:formatCode>
                <c:ptCount val="6"/>
                <c:pt idx="0">
                  <c:v>2014</c:v>
                </c:pt>
                <c:pt idx="1">
                  <c:v>2015</c:v>
                </c:pt>
                <c:pt idx="2">
                  <c:v>2016</c:v>
                </c:pt>
                <c:pt idx="3">
                  <c:v>2017</c:v>
                </c:pt>
                <c:pt idx="4">
                  <c:v>2018</c:v>
                </c:pt>
                <c:pt idx="5">
                  <c:v>2019</c:v>
                </c:pt>
              </c:numCache>
            </c:numRef>
          </c:cat>
          <c:val>
            <c:numRef>
              <c:f>'Sheet 1'!$U$31:$U$36</c:f>
              <c:numCache>
                <c:formatCode>General</c:formatCode>
                <c:ptCount val="6"/>
                <c:pt idx="0">
                  <c:v>73</c:v>
                </c:pt>
                <c:pt idx="1">
                  <c:v>59</c:v>
                </c:pt>
                <c:pt idx="2">
                  <c:v>61</c:v>
                </c:pt>
                <c:pt idx="3">
                  <c:v>48</c:v>
                </c:pt>
                <c:pt idx="4">
                  <c:v>40</c:v>
                </c:pt>
                <c:pt idx="5">
                  <c:v>29</c:v>
                </c:pt>
              </c:numCache>
            </c:numRef>
          </c:val>
          <c:smooth val="0"/>
          <c:extLst>
            <c:ext xmlns:c16="http://schemas.microsoft.com/office/drawing/2014/chart" uri="{C3380CC4-5D6E-409C-BE32-E72D297353CC}">
              <c16:uniqueId val="{00000000-BFDA-42DE-84A7-0C9784E646C3}"/>
            </c:ext>
          </c:extLst>
        </c:ser>
        <c:dLbls>
          <c:showLegendKey val="0"/>
          <c:showVal val="0"/>
          <c:showCatName val="0"/>
          <c:showSerName val="0"/>
          <c:showPercent val="0"/>
          <c:showBubbleSize val="0"/>
        </c:dLbls>
        <c:marker val="1"/>
        <c:smooth val="0"/>
        <c:axId val="583769592"/>
        <c:axId val="583765328"/>
      </c:lineChart>
      <c:catAx>
        <c:axId val="5837695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3765328"/>
        <c:crosses val="autoZero"/>
        <c:auto val="1"/>
        <c:lblAlgn val="ctr"/>
        <c:lblOffset val="100"/>
        <c:noMultiLvlLbl val="0"/>
      </c:catAx>
      <c:valAx>
        <c:axId val="5837653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376959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 1'!$W$30</c:f>
              <c:strCache>
                <c:ptCount val="1"/>
                <c:pt idx="0">
                  <c:v>death rate</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 1'!$R$31:$R$36</c:f>
              <c:numCache>
                <c:formatCode>General</c:formatCode>
                <c:ptCount val="6"/>
                <c:pt idx="0">
                  <c:v>2014</c:v>
                </c:pt>
                <c:pt idx="1">
                  <c:v>2015</c:v>
                </c:pt>
                <c:pt idx="2">
                  <c:v>2016</c:v>
                </c:pt>
                <c:pt idx="3">
                  <c:v>2017</c:v>
                </c:pt>
                <c:pt idx="4">
                  <c:v>2018</c:v>
                </c:pt>
                <c:pt idx="5">
                  <c:v>2019</c:v>
                </c:pt>
              </c:numCache>
            </c:numRef>
          </c:cat>
          <c:val>
            <c:numRef>
              <c:f>'Sheet 1'!$W$31:$W$36</c:f>
              <c:numCache>
                <c:formatCode>General</c:formatCode>
                <c:ptCount val="6"/>
                <c:pt idx="0">
                  <c:v>12.6</c:v>
                </c:pt>
                <c:pt idx="1">
                  <c:v>11.4</c:v>
                </c:pt>
                <c:pt idx="2">
                  <c:v>10.8</c:v>
                </c:pt>
                <c:pt idx="3">
                  <c:v>10.3</c:v>
                </c:pt>
                <c:pt idx="4">
                  <c:v>10.5</c:v>
                </c:pt>
                <c:pt idx="5">
                  <c:v>8.6</c:v>
                </c:pt>
              </c:numCache>
            </c:numRef>
          </c:val>
          <c:smooth val="0"/>
          <c:extLst>
            <c:ext xmlns:c16="http://schemas.microsoft.com/office/drawing/2014/chart" uri="{C3380CC4-5D6E-409C-BE32-E72D297353CC}">
              <c16:uniqueId val="{00000000-E4A4-47EA-B966-304F67333F91}"/>
            </c:ext>
          </c:extLst>
        </c:ser>
        <c:dLbls>
          <c:showLegendKey val="0"/>
          <c:showVal val="0"/>
          <c:showCatName val="0"/>
          <c:showSerName val="0"/>
          <c:showPercent val="0"/>
          <c:showBubbleSize val="0"/>
        </c:dLbls>
        <c:marker val="1"/>
        <c:smooth val="0"/>
        <c:axId val="552577544"/>
        <c:axId val="552577872"/>
      </c:lineChart>
      <c:catAx>
        <c:axId val="5525775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2577872"/>
        <c:crosses val="autoZero"/>
        <c:auto val="1"/>
        <c:lblAlgn val="ctr"/>
        <c:lblOffset val="100"/>
        <c:noMultiLvlLbl val="0"/>
      </c:catAx>
      <c:valAx>
        <c:axId val="5525778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257754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60AB58-CA2A-4A67-89E0-188ADF9412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33677</TotalTime>
  <Pages>79</Pages>
  <Words>15799</Words>
  <Characters>90057</Characters>
  <Application>Microsoft Office Word</Application>
  <DocSecurity>0</DocSecurity>
  <Lines>750</Lines>
  <Paragraphs>211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233244474504</cp:lastModifiedBy>
  <cp:revision>30</cp:revision>
  <cp:lastPrinted>2020-08-27T07:29:00Z</cp:lastPrinted>
  <dcterms:created xsi:type="dcterms:W3CDTF">2019-03-19T16:35:00Z</dcterms:created>
  <dcterms:modified xsi:type="dcterms:W3CDTF">2021-03-10T15:25:00Z</dcterms:modified>
</cp:coreProperties>
</file>